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6CAB" w14:textId="77777777" w:rsidR="00B97AFE" w:rsidRDefault="00000000">
      <w:pPr>
        <w:jc w:val="center"/>
      </w:pPr>
      <w:r>
        <w:rPr>
          <w:b/>
          <w:sz w:val="28"/>
        </w:rPr>
        <w:t>JÜRİ TARAFINDAN İSTENEN TEZ DÜZELTMELERİ RAPORU</w:t>
      </w:r>
    </w:p>
    <w:tbl>
      <w:tblPr>
        <w:tblStyle w:val="TableGrid"/>
        <w:tblW w:w="0" w:type="auto"/>
        <w:tblLayout w:type="fixed"/>
        <w:tblLook w:val="04A0" w:firstRow="1" w:lastRow="0" w:firstColumn="1" w:lastColumn="0" w:noHBand="0" w:noVBand="1"/>
      </w:tblPr>
      <w:tblGrid>
        <w:gridCol w:w="2551"/>
        <w:gridCol w:w="6520"/>
      </w:tblGrid>
      <w:tr w:rsidR="00B97AFE" w14:paraId="2EE04B7D" w14:textId="77777777">
        <w:tc>
          <w:tcPr>
            <w:tcW w:w="2551" w:type="dxa"/>
          </w:tcPr>
          <w:p w14:paraId="497F8C86" w14:textId="77777777" w:rsidR="00B97AFE" w:rsidRDefault="00000000">
            <w:r>
              <w:rPr>
                <w:b/>
                <w:sz w:val="19"/>
              </w:rPr>
              <w:t>Öğrenci Adı Soyadı</w:t>
            </w:r>
          </w:p>
        </w:tc>
        <w:tc>
          <w:tcPr>
            <w:tcW w:w="6520" w:type="dxa"/>
          </w:tcPr>
          <w:p w14:paraId="3D3ED78F" w14:textId="77777777" w:rsidR="00B97AFE" w:rsidRDefault="00000000">
            <w:r>
              <w:rPr>
                <w:sz w:val="19"/>
              </w:rPr>
              <w:t>Serkan KAYMAK</w:t>
            </w:r>
          </w:p>
        </w:tc>
      </w:tr>
      <w:tr w:rsidR="00B97AFE" w14:paraId="70858AA2" w14:textId="77777777">
        <w:tc>
          <w:tcPr>
            <w:tcW w:w="2551" w:type="dxa"/>
          </w:tcPr>
          <w:p w14:paraId="6DBCB946" w14:textId="77777777" w:rsidR="00B97AFE" w:rsidRDefault="00000000">
            <w:r>
              <w:rPr>
                <w:b/>
                <w:sz w:val="19"/>
              </w:rPr>
              <w:t>Öğrenci Numarası</w:t>
            </w:r>
          </w:p>
        </w:tc>
        <w:tc>
          <w:tcPr>
            <w:tcW w:w="6520" w:type="dxa"/>
          </w:tcPr>
          <w:p w14:paraId="7C1C9B7A" w14:textId="77777777" w:rsidR="00B97AFE" w:rsidRDefault="00000000">
            <w:r>
              <w:rPr>
                <w:sz w:val="19"/>
              </w:rPr>
              <w:t>Y220237016</w:t>
            </w:r>
          </w:p>
        </w:tc>
      </w:tr>
      <w:tr w:rsidR="00B97AFE" w14:paraId="499F481A" w14:textId="77777777">
        <w:tc>
          <w:tcPr>
            <w:tcW w:w="2551" w:type="dxa"/>
          </w:tcPr>
          <w:p w14:paraId="4E2457AC" w14:textId="77777777" w:rsidR="00B97AFE" w:rsidRDefault="00000000">
            <w:r>
              <w:rPr>
                <w:b/>
                <w:sz w:val="19"/>
              </w:rPr>
              <w:t>Programı</w:t>
            </w:r>
          </w:p>
        </w:tc>
        <w:tc>
          <w:tcPr>
            <w:tcW w:w="6520" w:type="dxa"/>
          </w:tcPr>
          <w:p w14:paraId="63442DD6" w14:textId="77777777" w:rsidR="00B97AFE" w:rsidRDefault="00000000">
            <w:r>
              <w:rPr>
                <w:sz w:val="19"/>
              </w:rPr>
              <w:t>Bilgisayar Mühendisliği Tezli Yüksek Lisans Programı</w:t>
            </w:r>
          </w:p>
        </w:tc>
      </w:tr>
      <w:tr w:rsidR="00B97AFE" w14:paraId="51AFB40A" w14:textId="77777777">
        <w:tc>
          <w:tcPr>
            <w:tcW w:w="2551" w:type="dxa"/>
          </w:tcPr>
          <w:p w14:paraId="7E9DF3B8" w14:textId="77777777" w:rsidR="00B97AFE" w:rsidRDefault="00000000">
            <w:r>
              <w:rPr>
                <w:b/>
                <w:sz w:val="19"/>
              </w:rPr>
              <w:t>Tez Başlığı</w:t>
            </w:r>
          </w:p>
        </w:tc>
        <w:tc>
          <w:tcPr>
            <w:tcW w:w="6520" w:type="dxa"/>
          </w:tcPr>
          <w:p w14:paraId="0C9BD7BA" w14:textId="77777777" w:rsidR="00B97AFE" w:rsidRDefault="00000000">
            <w:r>
              <w:rPr>
                <w:sz w:val="19"/>
              </w:rPr>
              <w:t>Finansal Duygu Analizinde Transformer Tabanlı Modellerin Karşılaştırmalı İncelenmesi ve Başarı Performansı Artırılmış Bir Model Geliştirilmesi</w:t>
            </w:r>
          </w:p>
        </w:tc>
      </w:tr>
      <w:tr w:rsidR="00B97AFE" w14:paraId="3A52120E" w14:textId="77777777">
        <w:tc>
          <w:tcPr>
            <w:tcW w:w="2551" w:type="dxa"/>
          </w:tcPr>
          <w:p w14:paraId="5C9AC9AF" w14:textId="77777777" w:rsidR="00B97AFE" w:rsidRDefault="00000000">
            <w:r>
              <w:rPr>
                <w:b/>
                <w:sz w:val="19"/>
              </w:rPr>
              <w:t>Tez Savunma Tarihi</w:t>
            </w:r>
          </w:p>
        </w:tc>
        <w:tc>
          <w:tcPr>
            <w:tcW w:w="6520" w:type="dxa"/>
          </w:tcPr>
          <w:p w14:paraId="3938278D" w14:textId="77777777" w:rsidR="00B97AFE" w:rsidRDefault="00000000">
            <w:r>
              <w:rPr>
                <w:sz w:val="19"/>
              </w:rPr>
              <w:t>28.08.2026</w:t>
            </w:r>
          </w:p>
        </w:tc>
      </w:tr>
    </w:tbl>
    <w:p w14:paraId="798B8803" w14:textId="77777777" w:rsidR="00B97AFE" w:rsidRDefault="00B97AFE"/>
    <w:p w14:paraId="78EDCEA0" w14:textId="77777777" w:rsidR="00B97AFE" w:rsidRPr="00267BBB" w:rsidRDefault="00000000">
      <w:pPr>
        <w:jc w:val="both"/>
        <w:rPr>
          <w:sz w:val="20"/>
          <w:szCs w:val="20"/>
        </w:rPr>
      </w:pPr>
      <w:r w:rsidRPr="00267BBB">
        <w:rPr>
          <w:sz w:val="20"/>
          <w:szCs w:val="20"/>
        </w:rPr>
        <w:t>28.08.2026 tarihinde gerçekleştirilen tez savunma sınavında jüri üyeleri tarafından, tez çalışmasının yöntemsel açıdan güçlendirilmesi, veri etiketleme sürecinin daha açık ve güvenilir hâle getirilmesi, kullanılan model ailelerinin daha sistematik biçimde sınıflandırılması ve çalışmanın tekrarlanabilirliğinin artırılması amacıyla aşağıdaki düzeltmeler talep edilmiştir:</w:t>
      </w:r>
    </w:p>
    <w:p w14:paraId="561CD3EC" w14:textId="77777777" w:rsidR="00B97AFE" w:rsidRPr="00267BBB" w:rsidRDefault="00000000">
      <w:pPr>
        <w:keepLines/>
        <w:spacing w:after="80"/>
        <w:jc w:val="both"/>
        <w:rPr>
          <w:sz w:val="20"/>
          <w:szCs w:val="20"/>
        </w:rPr>
      </w:pPr>
      <w:r w:rsidRPr="00267BBB">
        <w:rPr>
          <w:b/>
          <w:sz w:val="20"/>
          <w:szCs w:val="20"/>
        </w:rPr>
        <w:t xml:space="preserve">1. Veri etiketleme sürecinin ayrıntılandırılması: </w:t>
      </w:r>
      <w:r w:rsidRPr="00267BBB">
        <w:rPr>
          <w:sz w:val="20"/>
          <w:szCs w:val="20"/>
        </w:rPr>
        <w:t>Çalışmada kullanılan verilerin hangi kriterler doğrultusunda etiketlendiğinin daha açık biçimde belirtilmesi ve olumlu, olumsuz ve nötr sınıfların belirlenmesinde kullanılacak ölçütleri içeren bir etiketleme rubriğinin (annotation rubric) hazırlanması.</w:t>
      </w:r>
    </w:p>
    <w:p w14:paraId="7824DD72" w14:textId="7FBFEAFA" w:rsidR="00B97AFE" w:rsidRPr="00267BBB" w:rsidRDefault="002F5303">
      <w:pPr>
        <w:keepLines/>
        <w:spacing w:after="80"/>
        <w:jc w:val="both"/>
        <w:rPr>
          <w:sz w:val="20"/>
          <w:szCs w:val="20"/>
        </w:rPr>
      </w:pPr>
      <w:r>
        <w:rPr>
          <w:b/>
          <w:sz w:val="20"/>
          <w:szCs w:val="20"/>
        </w:rPr>
        <w:t>2</w:t>
      </w:r>
      <w:r w:rsidRPr="00267BBB">
        <w:rPr>
          <w:b/>
          <w:sz w:val="20"/>
          <w:szCs w:val="20"/>
        </w:rPr>
        <w:t xml:space="preserve">. Etiketleyiciler arası tutarlılığın ölçülmesi: </w:t>
      </w:r>
      <w:r w:rsidRPr="00267BBB">
        <w:rPr>
          <w:sz w:val="20"/>
          <w:szCs w:val="20"/>
        </w:rPr>
        <w:t>İnsan etiketleyiciler arasında oluşan uyumun yalnızca gözlemsel olarak değil, uygun istatistiksel yöntemler kullanılarak değerlendirilmesi. Bu kapsamda yüzde uyum ve Cohen’s Kappa gibi ölçütlerden yararlanılması.</w:t>
      </w:r>
    </w:p>
    <w:p w14:paraId="5BA0E144" w14:textId="3C4F2AC1" w:rsidR="00B97AFE" w:rsidRPr="00267BBB" w:rsidRDefault="00871921">
      <w:pPr>
        <w:keepLines/>
        <w:spacing w:after="80"/>
        <w:jc w:val="both"/>
        <w:rPr>
          <w:sz w:val="20"/>
          <w:szCs w:val="20"/>
        </w:rPr>
      </w:pPr>
      <w:r>
        <w:rPr>
          <w:b/>
          <w:sz w:val="20"/>
          <w:szCs w:val="20"/>
        </w:rPr>
        <w:t>3</w:t>
      </w:r>
      <w:r w:rsidRPr="00267BBB">
        <w:rPr>
          <w:b/>
          <w:sz w:val="20"/>
          <w:szCs w:val="20"/>
        </w:rPr>
        <w:t xml:space="preserve">. Etiketleme metodolojisinin güçlendirilmesi: </w:t>
      </w:r>
      <w:r w:rsidRPr="00267BBB">
        <w:rPr>
          <w:sz w:val="20"/>
          <w:szCs w:val="20"/>
        </w:rPr>
        <w:t>İnsan etiketleme, çoklu etiketleyici kullanımı, uzlaşı mekanizmaları ve crowdsourcing tabanlı etiketleme yaklaşımlarının literatür kapsamında incelenmesi ve çalışmada kullanılan etiketleme yönteminin bu çerçevede daha açık biçimde konumlandırılması.</w:t>
      </w:r>
    </w:p>
    <w:p w14:paraId="45EEC585" w14:textId="4BA3F165" w:rsidR="00B97AFE" w:rsidRPr="00267BBB" w:rsidRDefault="00871921">
      <w:pPr>
        <w:keepLines/>
        <w:spacing w:after="80"/>
        <w:jc w:val="both"/>
        <w:rPr>
          <w:sz w:val="20"/>
          <w:szCs w:val="20"/>
        </w:rPr>
      </w:pPr>
      <w:r>
        <w:rPr>
          <w:b/>
          <w:sz w:val="20"/>
          <w:szCs w:val="20"/>
        </w:rPr>
        <w:t>4</w:t>
      </w:r>
      <w:r w:rsidRPr="00267BBB">
        <w:rPr>
          <w:b/>
          <w:sz w:val="20"/>
          <w:szCs w:val="20"/>
        </w:rPr>
        <w:t xml:space="preserve">. Veri hazırlama sürecinin tekrarlanabilir hâle getirilmesi: </w:t>
      </w:r>
      <w:r w:rsidRPr="00267BBB">
        <w:rPr>
          <w:sz w:val="20"/>
          <w:szCs w:val="20"/>
        </w:rPr>
        <w:t>Veri toplama, veri seçimi, temizleme, etiketleme, eğitim-doğrulama-test ayrımı ve nihai veri setinin oluşturulması aşamalarının başka araştırmacılar tarafından tekrar uygulanabilecek açıklıkta sunulması.</w:t>
      </w:r>
    </w:p>
    <w:p w14:paraId="741C54A8" w14:textId="571C9ACB" w:rsidR="00B97AFE" w:rsidRPr="00267BBB" w:rsidRDefault="00871921">
      <w:pPr>
        <w:keepLines/>
        <w:spacing w:after="80"/>
        <w:jc w:val="both"/>
        <w:rPr>
          <w:sz w:val="20"/>
          <w:szCs w:val="20"/>
        </w:rPr>
      </w:pPr>
      <w:r>
        <w:rPr>
          <w:b/>
          <w:sz w:val="20"/>
          <w:szCs w:val="20"/>
        </w:rPr>
        <w:t>5</w:t>
      </w:r>
      <w:r w:rsidRPr="00267BBB">
        <w:rPr>
          <w:b/>
          <w:sz w:val="20"/>
          <w:szCs w:val="20"/>
        </w:rPr>
        <w:t xml:space="preserve">. Veri setlerinin ayrıntılı biçimde tanımlanması: </w:t>
      </w:r>
      <w:r w:rsidRPr="00267BBB">
        <w:rPr>
          <w:sz w:val="20"/>
          <w:szCs w:val="20"/>
        </w:rPr>
        <w:t>Kullanılan veri setlerinin kaynaklarının, örnek sayılarının, sınıf dağılımlarının ve hangi amaçla kullanıldıklarının açık biçimde belirtilmesi. Eğitim, doğrulama, iç test ve dış test veri setleri arasındaki ayrımın daha net gösterilmesi.</w:t>
      </w:r>
    </w:p>
    <w:p w14:paraId="7DE8ACF6" w14:textId="50AA76DE" w:rsidR="00B97AFE" w:rsidRPr="00267BBB" w:rsidRDefault="00871921">
      <w:pPr>
        <w:keepLines/>
        <w:spacing w:after="80"/>
        <w:jc w:val="both"/>
        <w:rPr>
          <w:sz w:val="20"/>
          <w:szCs w:val="20"/>
        </w:rPr>
      </w:pPr>
      <w:r>
        <w:rPr>
          <w:b/>
          <w:sz w:val="20"/>
          <w:szCs w:val="20"/>
        </w:rPr>
        <w:t>6</w:t>
      </w:r>
      <w:r w:rsidRPr="00267BBB">
        <w:rPr>
          <w:b/>
          <w:sz w:val="20"/>
          <w:szCs w:val="20"/>
        </w:rPr>
        <w:t xml:space="preserve">. Model ailelerinin sınıflandırılması: </w:t>
      </w:r>
      <w:r w:rsidRPr="00267BBB">
        <w:rPr>
          <w:sz w:val="20"/>
          <w:szCs w:val="20"/>
        </w:rPr>
        <w:t>Çalışmada kullanılan modellerin yalnızca model adları üzerinden değil, ait oldukları model aileleri ve alt kırılımları dikkate alınarak sınıflandırılması. Makine öğrenmesi, derin öğrenme, Transformer tabanlı modeller ve büyük dil modelleri arasındaki ilişkinin daha sistematik biçimde açıklanması.</w:t>
      </w:r>
    </w:p>
    <w:p w14:paraId="6B2B3AF1" w14:textId="0EE3FB15" w:rsidR="00B97AFE" w:rsidRDefault="00871921">
      <w:pPr>
        <w:keepLines/>
        <w:spacing w:after="80"/>
        <w:jc w:val="both"/>
        <w:rPr>
          <w:sz w:val="20"/>
          <w:szCs w:val="20"/>
        </w:rPr>
      </w:pPr>
      <w:r>
        <w:rPr>
          <w:b/>
          <w:sz w:val="20"/>
          <w:szCs w:val="20"/>
        </w:rPr>
        <w:t>7</w:t>
      </w:r>
      <w:r w:rsidRPr="00267BBB">
        <w:rPr>
          <w:b/>
          <w:sz w:val="20"/>
          <w:szCs w:val="20"/>
        </w:rPr>
        <w:t xml:space="preserve">. Sentetik veri kavramının açıklığa kavuşturulması: </w:t>
      </w:r>
      <w:r w:rsidRPr="00267BBB">
        <w:rPr>
          <w:sz w:val="20"/>
          <w:szCs w:val="20"/>
        </w:rPr>
        <w:t>Sentetik veri üretimi ile mevcut gerçek verilerin büyük dil modelleri tarafından etiketlenmesi süreçlerinin birbirinden ayrılması ve çalışmada kullanılan sentetik veri üretim yönteminin açık biçimde tanımlanması.</w:t>
      </w:r>
    </w:p>
    <w:p w14:paraId="72DFCA41" w14:textId="77777777" w:rsidR="004C7CFE" w:rsidRDefault="004C7CFE">
      <w:pPr>
        <w:keepLines/>
        <w:spacing w:after="80"/>
        <w:jc w:val="both"/>
        <w:rPr>
          <w:sz w:val="20"/>
          <w:szCs w:val="20"/>
        </w:rPr>
      </w:pPr>
    </w:p>
    <w:p w14:paraId="6E2716C7" w14:textId="77777777" w:rsidR="004C7CFE" w:rsidRDefault="004C7CFE">
      <w:pPr>
        <w:keepLines/>
        <w:spacing w:after="80"/>
        <w:jc w:val="both"/>
        <w:rPr>
          <w:sz w:val="20"/>
          <w:szCs w:val="20"/>
        </w:rPr>
      </w:pPr>
    </w:p>
    <w:p w14:paraId="1789014C" w14:textId="46D3F60C" w:rsidR="004C7CFE" w:rsidRDefault="004C7CFE">
      <w:pPr>
        <w:keepLines/>
        <w:spacing w:after="80"/>
        <w:jc w:val="both"/>
        <w:rPr>
          <w:sz w:val="20"/>
          <w:szCs w:val="20"/>
        </w:rPr>
      </w:pPr>
      <w:r>
        <w:rPr>
          <w:sz w:val="20"/>
          <w:szCs w:val="20"/>
        </w:rPr>
        <w:t>2 ai ile yeniden etiketle</w:t>
      </w:r>
      <w:r w:rsidR="00866301">
        <w:rPr>
          <w:sz w:val="20"/>
          <w:szCs w:val="20"/>
        </w:rPr>
        <w:t>-&gt; önce gemini</w:t>
      </w:r>
      <w:r w:rsidR="00D34406">
        <w:rPr>
          <w:sz w:val="20"/>
          <w:szCs w:val="20"/>
        </w:rPr>
        <w:t xml:space="preserve"> ve cloude </w:t>
      </w:r>
      <w:r w:rsidR="00866301">
        <w:rPr>
          <w:sz w:val="20"/>
          <w:szCs w:val="20"/>
        </w:rPr>
        <w:t xml:space="preserve"> ile kappa al.</w:t>
      </w:r>
      <w:r w:rsidR="00B94E41">
        <w:rPr>
          <w:sz w:val="20"/>
          <w:szCs w:val="20"/>
        </w:rPr>
        <w:t xml:space="preserve"> Consessusları al.</w:t>
      </w:r>
    </w:p>
    <w:p w14:paraId="19988984" w14:textId="76F4BE73" w:rsidR="004C7CFE" w:rsidRDefault="004C7CFE">
      <w:pPr>
        <w:keepLines/>
        <w:spacing w:after="80"/>
        <w:jc w:val="both"/>
        <w:rPr>
          <w:sz w:val="20"/>
          <w:szCs w:val="20"/>
        </w:rPr>
      </w:pPr>
      <w:r>
        <w:rPr>
          <w:sz w:val="20"/>
          <w:szCs w:val="20"/>
        </w:rPr>
        <w:t>Hyper parameter bulmaya çalış.</w:t>
      </w:r>
    </w:p>
    <w:p w14:paraId="7DE03AE7" w14:textId="085BD5D5" w:rsidR="00FF5451" w:rsidRPr="00267BBB" w:rsidRDefault="00FF5451">
      <w:pPr>
        <w:keepLines/>
        <w:spacing w:after="80"/>
        <w:jc w:val="both"/>
        <w:rPr>
          <w:sz w:val="20"/>
          <w:szCs w:val="20"/>
        </w:rPr>
      </w:pPr>
      <w:r>
        <w:rPr>
          <w:sz w:val="20"/>
          <w:szCs w:val="20"/>
        </w:rPr>
        <w:t>En son veriseti eklemesi</w:t>
      </w:r>
      <w:r w:rsidR="006C329A">
        <w:rPr>
          <w:sz w:val="20"/>
          <w:szCs w:val="20"/>
        </w:rPr>
        <w:t xml:space="preserve"> (genişletmesi)</w:t>
      </w:r>
      <w:r>
        <w:rPr>
          <w:sz w:val="20"/>
          <w:szCs w:val="20"/>
        </w:rPr>
        <w:t xml:space="preserve"> yapılacak.</w:t>
      </w:r>
    </w:p>
    <w:p w14:paraId="71DD53FD" w14:textId="77777777" w:rsidR="008148B3" w:rsidRDefault="008148B3">
      <w:pPr>
        <w:spacing w:before="360"/>
        <w:jc w:val="right"/>
        <w:rPr>
          <w:b/>
        </w:rPr>
      </w:pPr>
    </w:p>
    <w:p w14:paraId="413D469E" w14:textId="77777777" w:rsidR="008148B3" w:rsidRDefault="008148B3">
      <w:pPr>
        <w:spacing w:before="360"/>
        <w:jc w:val="right"/>
        <w:rPr>
          <w:b/>
        </w:rPr>
      </w:pPr>
    </w:p>
    <w:p w14:paraId="7950AA8D" w14:textId="66CAE187" w:rsidR="00B97AFE" w:rsidRDefault="00000000">
      <w:pPr>
        <w:spacing w:before="360"/>
        <w:jc w:val="right"/>
      </w:pPr>
      <w:r>
        <w:rPr>
          <w:b/>
        </w:rPr>
        <w:lastRenderedPageBreak/>
        <w:t>Tez Danışmanı</w:t>
      </w:r>
      <w:r>
        <w:rPr>
          <w:b/>
        </w:rPr>
        <w:br/>
        <w:t>Unvanı, Adı Soyadı</w:t>
      </w:r>
      <w:r>
        <w:rPr>
          <w:b/>
        </w:rPr>
        <w:br/>
      </w:r>
      <w:r>
        <w:rPr>
          <w:b/>
        </w:rPr>
        <w:br/>
        <w:t>Tarih / İmza: ........................................</w:t>
      </w:r>
    </w:p>
    <w:sectPr w:rsidR="00B97AFE"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44BA5" w14:textId="77777777" w:rsidR="00DD69CB" w:rsidRDefault="00DD69CB">
      <w:pPr>
        <w:spacing w:after="0" w:line="240" w:lineRule="auto"/>
      </w:pPr>
      <w:r>
        <w:separator/>
      </w:r>
    </w:p>
  </w:endnote>
  <w:endnote w:type="continuationSeparator" w:id="0">
    <w:p w14:paraId="3E3F1242" w14:textId="77777777" w:rsidR="00DD69CB" w:rsidRDefault="00DD6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8CD9" w14:textId="77777777" w:rsidR="00B97AFE" w:rsidRDefault="00000000">
    <w:pPr>
      <w:pStyle w:val="Footer"/>
      <w:jc w:val="center"/>
    </w:pPr>
    <w:r>
      <w:t xml:space="preserve">Sayfa </w:t>
    </w:r>
    <w:r>
      <w:fldChar w:fldCharType="begin"/>
    </w:r>
    <w:r>
      <w:instrText>PAGE</w:instrText>
    </w:r>
    <w:r>
      <w:fldChar w:fldCharType="separate"/>
    </w:r>
    <w:r w:rsidR="000144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2C660" w14:textId="77777777" w:rsidR="00DD69CB" w:rsidRDefault="00DD69CB">
      <w:pPr>
        <w:spacing w:after="0" w:line="240" w:lineRule="auto"/>
      </w:pPr>
      <w:r>
        <w:separator/>
      </w:r>
    </w:p>
  </w:footnote>
  <w:footnote w:type="continuationSeparator" w:id="0">
    <w:p w14:paraId="10D92A2C" w14:textId="77777777" w:rsidR="00DD69CB" w:rsidRDefault="00DD69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611674">
    <w:abstractNumId w:val="8"/>
  </w:num>
  <w:num w:numId="2" w16cid:durableId="1707441627">
    <w:abstractNumId w:val="6"/>
  </w:num>
  <w:num w:numId="3" w16cid:durableId="1983541830">
    <w:abstractNumId w:val="5"/>
  </w:num>
  <w:num w:numId="4" w16cid:durableId="1628008798">
    <w:abstractNumId w:val="4"/>
  </w:num>
  <w:num w:numId="5" w16cid:durableId="504904895">
    <w:abstractNumId w:val="7"/>
  </w:num>
  <w:num w:numId="6" w16cid:durableId="1916279928">
    <w:abstractNumId w:val="3"/>
  </w:num>
  <w:num w:numId="7" w16cid:durableId="776101445">
    <w:abstractNumId w:val="2"/>
  </w:num>
  <w:num w:numId="8" w16cid:durableId="1895920359">
    <w:abstractNumId w:val="1"/>
  </w:num>
  <w:num w:numId="9" w16cid:durableId="175636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484"/>
    <w:rsid w:val="00034616"/>
    <w:rsid w:val="0006063C"/>
    <w:rsid w:val="000632BD"/>
    <w:rsid w:val="0015074B"/>
    <w:rsid w:val="00167231"/>
    <w:rsid w:val="00267BBB"/>
    <w:rsid w:val="0029639D"/>
    <w:rsid w:val="002F5303"/>
    <w:rsid w:val="00326F90"/>
    <w:rsid w:val="004C7CFE"/>
    <w:rsid w:val="006C329A"/>
    <w:rsid w:val="007363CE"/>
    <w:rsid w:val="008148B3"/>
    <w:rsid w:val="00866301"/>
    <w:rsid w:val="00871921"/>
    <w:rsid w:val="00A30123"/>
    <w:rsid w:val="00AA1D8D"/>
    <w:rsid w:val="00B47730"/>
    <w:rsid w:val="00B94E41"/>
    <w:rsid w:val="00B97AFE"/>
    <w:rsid w:val="00CB0664"/>
    <w:rsid w:val="00D34406"/>
    <w:rsid w:val="00DD69CB"/>
    <w:rsid w:val="00E341D9"/>
    <w:rsid w:val="00EE77AF"/>
    <w:rsid w:val="00FC693F"/>
    <w:rsid w:val="00FF54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44695"/>
  <w14:defaultImageDpi w14:val="300"/>
  <w15:docId w15:val="{796CF5DD-2DD4-4628-B799-8B96EB1EE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serkan kaymak</cp:lastModifiedBy>
  <cp:revision>8</cp:revision>
  <cp:lastPrinted>2026-08-31T06:35:00Z</cp:lastPrinted>
  <dcterms:created xsi:type="dcterms:W3CDTF">2026-08-31T06:35:00Z</dcterms:created>
  <dcterms:modified xsi:type="dcterms:W3CDTF">2026-09-10T19:18:00Z</dcterms:modified>
  <cp:category/>
</cp:coreProperties>
</file>