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4A449" w14:textId="07903739" w:rsidR="00C62E99" w:rsidRDefault="00C62E99" w:rsidP="00C62E99">
      <w:pPr>
        <w:jc w:val="both"/>
        <w:rPr>
          <w:b/>
          <w:bCs/>
        </w:rPr>
      </w:pPr>
      <w:r>
        <w:rPr>
          <w:b/>
          <w:bCs/>
        </w:rPr>
        <w:t>RAP</w:t>
      </w:r>
      <w:r w:rsidR="005E5648">
        <w:rPr>
          <w:b/>
          <w:bCs/>
        </w:rPr>
        <w:t>O</w:t>
      </w:r>
      <w:r>
        <w:rPr>
          <w:b/>
          <w:bCs/>
        </w:rPr>
        <w:t>RLAMA SERVİSİ (REPORT EXECUTOR SERVICE)</w:t>
      </w:r>
    </w:p>
    <w:p w14:paraId="73C96C30" w14:textId="770C4256" w:rsidR="00C8068E" w:rsidRDefault="00AC0E9B" w:rsidP="00C8068E">
      <w:pPr>
        <w:jc w:val="both"/>
      </w:pPr>
      <w:r w:rsidRPr="00AC0E9B">
        <w:t xml:space="preserve">Logo PaaS </w:t>
      </w:r>
      <w:proofErr w:type="spellStart"/>
      <w:r w:rsidRPr="00AC0E9B">
        <w:t>platformunda</w:t>
      </w:r>
      <w:proofErr w:type="spellEnd"/>
      <w:r w:rsidRPr="00AC0E9B">
        <w:t xml:space="preserve"> </w:t>
      </w:r>
      <w:proofErr w:type="spellStart"/>
      <w:r w:rsidRPr="00AC0E9B">
        <w:t>geliştirilen</w:t>
      </w:r>
      <w:proofErr w:type="spellEnd"/>
      <w:r w:rsidRPr="00AC0E9B">
        <w:t xml:space="preserve"> </w:t>
      </w:r>
      <w:proofErr w:type="spellStart"/>
      <w:r w:rsidRPr="00AC0E9B">
        <w:t>uygulamalar</w:t>
      </w:r>
      <w:proofErr w:type="spellEnd"/>
      <w:r w:rsidRPr="00AC0E9B">
        <w:t xml:space="preserve"> </w:t>
      </w:r>
      <w:proofErr w:type="spellStart"/>
      <w:r w:rsidRPr="00AC0E9B">
        <w:t>için</w:t>
      </w:r>
      <w:proofErr w:type="spellEnd"/>
      <w:r w:rsidRPr="00AC0E9B">
        <w:t xml:space="preserve"> </w:t>
      </w:r>
      <w:proofErr w:type="spellStart"/>
      <w:r w:rsidRPr="00AC0E9B">
        <w:t>önceden</w:t>
      </w:r>
      <w:proofErr w:type="spellEnd"/>
      <w:r w:rsidRPr="00AC0E9B">
        <w:t xml:space="preserve"> </w:t>
      </w:r>
      <w:proofErr w:type="spellStart"/>
      <w:r w:rsidRPr="00AC0E9B">
        <w:t>kaydedilmiş</w:t>
      </w:r>
      <w:proofErr w:type="spellEnd"/>
      <w:r w:rsidRPr="00AC0E9B">
        <w:t xml:space="preserve"> </w:t>
      </w:r>
      <w:proofErr w:type="spellStart"/>
      <w:r w:rsidRPr="00AC0E9B">
        <w:t>rapor</w:t>
      </w:r>
      <w:proofErr w:type="spellEnd"/>
      <w:r w:rsidRPr="00AC0E9B">
        <w:t xml:space="preserve"> </w:t>
      </w:r>
      <w:proofErr w:type="spellStart"/>
      <w:r w:rsidRPr="00AC0E9B">
        <w:t>şablonlarını</w:t>
      </w:r>
      <w:proofErr w:type="spellEnd"/>
      <w:r w:rsidRPr="00AC0E9B">
        <w:t xml:space="preserve"> </w:t>
      </w:r>
      <w:proofErr w:type="spellStart"/>
      <w:r w:rsidRPr="00AC0E9B">
        <w:t>kullanarak</w:t>
      </w:r>
      <w:proofErr w:type="spellEnd"/>
      <w:r w:rsidRPr="00AC0E9B">
        <w:t xml:space="preserve"> </w:t>
      </w:r>
      <w:proofErr w:type="spellStart"/>
      <w:r w:rsidRPr="00AC0E9B">
        <w:t>rapor</w:t>
      </w:r>
      <w:proofErr w:type="spellEnd"/>
      <w:r w:rsidRPr="00AC0E9B">
        <w:t xml:space="preserve"> </w:t>
      </w:r>
      <w:proofErr w:type="spellStart"/>
      <w:r w:rsidRPr="00AC0E9B">
        <w:t>üretmeye</w:t>
      </w:r>
      <w:proofErr w:type="spellEnd"/>
      <w:r w:rsidRPr="00AC0E9B">
        <w:t xml:space="preserve"> </w:t>
      </w:r>
      <w:proofErr w:type="spellStart"/>
      <w:r w:rsidRPr="00AC0E9B">
        <w:t>yarayan</w:t>
      </w:r>
      <w:proofErr w:type="spellEnd"/>
      <w:r w:rsidRPr="00AC0E9B">
        <w:t xml:space="preserve"> </w:t>
      </w:r>
      <w:proofErr w:type="spellStart"/>
      <w:r w:rsidRPr="00AC0E9B">
        <w:t>servistir</w:t>
      </w:r>
      <w:proofErr w:type="spellEnd"/>
      <w:r w:rsidR="001441BB">
        <w:t>.</w:t>
      </w:r>
    </w:p>
    <w:p w14:paraId="2C59D189" w14:textId="6EF5B19F" w:rsidR="00566153" w:rsidRPr="00261717" w:rsidRDefault="00566153" w:rsidP="00C8068E">
      <w:pPr>
        <w:jc w:val="both"/>
      </w:pPr>
      <w:r w:rsidRPr="00566153">
        <w:t xml:space="preserve">Bu </w:t>
      </w:r>
      <w:proofErr w:type="spellStart"/>
      <w:r w:rsidRPr="00566153">
        <w:t>servisin</w:t>
      </w:r>
      <w:proofErr w:type="spellEnd"/>
      <w:r w:rsidRPr="00566153">
        <w:t xml:space="preserve"> </w:t>
      </w:r>
      <w:proofErr w:type="spellStart"/>
      <w:r w:rsidRPr="00566153">
        <w:t>amacı</w:t>
      </w:r>
      <w:proofErr w:type="spellEnd"/>
      <w:r w:rsidRPr="00566153">
        <w:t xml:space="preserve">; </w:t>
      </w:r>
      <w:proofErr w:type="spellStart"/>
      <w:r w:rsidRPr="00566153">
        <w:t>platformdan</w:t>
      </w:r>
      <w:proofErr w:type="spellEnd"/>
      <w:r w:rsidRPr="00566153">
        <w:t xml:space="preserve"> </w:t>
      </w:r>
      <w:proofErr w:type="spellStart"/>
      <w:r w:rsidRPr="00566153">
        <w:t>bağımsız</w:t>
      </w:r>
      <w:proofErr w:type="spellEnd"/>
      <w:r w:rsidRPr="00566153">
        <w:t xml:space="preserve"> </w:t>
      </w:r>
      <w:proofErr w:type="spellStart"/>
      <w:r w:rsidRPr="00566153">
        <w:t>olarak</w:t>
      </w:r>
      <w:proofErr w:type="spellEnd"/>
      <w:r w:rsidRPr="00566153">
        <w:t xml:space="preserve"> </w:t>
      </w:r>
      <w:proofErr w:type="spellStart"/>
      <w:r w:rsidRPr="00566153">
        <w:t>uygulamaların</w:t>
      </w:r>
      <w:proofErr w:type="spellEnd"/>
      <w:r w:rsidRPr="00566153">
        <w:t xml:space="preserve"> </w:t>
      </w:r>
      <w:proofErr w:type="spellStart"/>
      <w:r w:rsidRPr="00566153">
        <w:t>rapor</w:t>
      </w:r>
      <w:proofErr w:type="spellEnd"/>
      <w:r w:rsidRPr="00566153">
        <w:t xml:space="preserve"> </w:t>
      </w:r>
      <w:proofErr w:type="spellStart"/>
      <w:r w:rsidRPr="00566153">
        <w:t>ihtiyaçlarını</w:t>
      </w:r>
      <w:proofErr w:type="spellEnd"/>
      <w:r w:rsidRPr="00566153">
        <w:t xml:space="preserve"> </w:t>
      </w:r>
      <w:proofErr w:type="spellStart"/>
      <w:r w:rsidRPr="00566153">
        <w:t>karşılamaktır</w:t>
      </w:r>
      <w:proofErr w:type="spellEnd"/>
      <w:r w:rsidRPr="00566153">
        <w:t xml:space="preserve">. </w:t>
      </w:r>
      <w:proofErr w:type="spellStart"/>
      <w:r w:rsidRPr="00566153">
        <w:t>Gerek</w:t>
      </w:r>
      <w:proofErr w:type="spellEnd"/>
      <w:r w:rsidRPr="00566153">
        <w:t xml:space="preserve"> Java </w:t>
      </w:r>
      <w:proofErr w:type="spellStart"/>
      <w:r w:rsidRPr="00566153">
        <w:t>gerek</w:t>
      </w:r>
      <w:proofErr w:type="spellEnd"/>
      <w:r w:rsidRPr="00566153">
        <w:t xml:space="preserve"> .Net </w:t>
      </w:r>
      <w:proofErr w:type="spellStart"/>
      <w:r w:rsidRPr="00566153">
        <w:t>ile</w:t>
      </w:r>
      <w:proofErr w:type="spellEnd"/>
      <w:r w:rsidRPr="00566153">
        <w:t xml:space="preserve"> </w:t>
      </w:r>
      <w:proofErr w:type="spellStart"/>
      <w:r w:rsidRPr="00566153">
        <w:t>yazılmış</w:t>
      </w:r>
      <w:proofErr w:type="spellEnd"/>
      <w:r w:rsidRPr="00566153">
        <w:t xml:space="preserve"> </w:t>
      </w:r>
      <w:proofErr w:type="spellStart"/>
      <w:r w:rsidRPr="00566153">
        <w:t>olsun</w:t>
      </w:r>
      <w:proofErr w:type="spellEnd"/>
      <w:r w:rsidRPr="00566153">
        <w:t xml:space="preserve"> PAAS </w:t>
      </w:r>
      <w:proofErr w:type="spellStart"/>
      <w:r w:rsidRPr="00566153">
        <w:t>ile</w:t>
      </w:r>
      <w:proofErr w:type="spellEnd"/>
      <w:r w:rsidRPr="00566153">
        <w:t xml:space="preserve"> </w:t>
      </w:r>
      <w:proofErr w:type="spellStart"/>
      <w:r w:rsidRPr="00566153">
        <w:t>entegre</w:t>
      </w:r>
      <w:proofErr w:type="spellEnd"/>
      <w:r w:rsidRPr="00566153">
        <w:t xml:space="preserve"> </w:t>
      </w:r>
      <w:proofErr w:type="spellStart"/>
      <w:r w:rsidRPr="00566153">
        <w:t>çalışan</w:t>
      </w:r>
      <w:proofErr w:type="spellEnd"/>
      <w:r w:rsidRPr="00566153">
        <w:t xml:space="preserve"> </w:t>
      </w:r>
      <w:proofErr w:type="spellStart"/>
      <w:r w:rsidRPr="00566153">
        <w:t>herhangi</w:t>
      </w:r>
      <w:proofErr w:type="spellEnd"/>
      <w:r w:rsidRPr="00566153">
        <w:t xml:space="preserve"> </w:t>
      </w:r>
      <w:proofErr w:type="spellStart"/>
      <w:r w:rsidRPr="00566153">
        <w:t>bir</w:t>
      </w:r>
      <w:proofErr w:type="spellEnd"/>
      <w:r w:rsidRPr="00566153">
        <w:t xml:space="preserve"> </w:t>
      </w:r>
      <w:proofErr w:type="spellStart"/>
      <w:r w:rsidRPr="00566153">
        <w:t>servis</w:t>
      </w:r>
      <w:proofErr w:type="spellEnd"/>
      <w:r w:rsidRPr="00566153">
        <w:t xml:space="preserve"> </w:t>
      </w:r>
      <w:proofErr w:type="spellStart"/>
      <w:r w:rsidRPr="00566153">
        <w:t>veya</w:t>
      </w:r>
      <w:proofErr w:type="spellEnd"/>
      <w:r w:rsidRPr="00566153">
        <w:t xml:space="preserve"> </w:t>
      </w:r>
      <w:proofErr w:type="spellStart"/>
      <w:r w:rsidRPr="00566153">
        <w:t>uygulama</w:t>
      </w:r>
      <w:proofErr w:type="spellEnd"/>
      <w:r w:rsidRPr="00566153">
        <w:t xml:space="preserve">, </w:t>
      </w:r>
      <w:proofErr w:type="spellStart"/>
      <w:r w:rsidRPr="00566153">
        <w:t>gerek</w:t>
      </w:r>
      <w:proofErr w:type="spellEnd"/>
      <w:r w:rsidRPr="00566153">
        <w:t xml:space="preserve"> PAAS </w:t>
      </w:r>
      <w:proofErr w:type="spellStart"/>
      <w:r w:rsidRPr="00566153">
        <w:t>rapor</w:t>
      </w:r>
      <w:proofErr w:type="spellEnd"/>
      <w:r w:rsidRPr="00566153">
        <w:t xml:space="preserve"> </w:t>
      </w:r>
      <w:proofErr w:type="spellStart"/>
      <w:r w:rsidRPr="00566153">
        <w:t>tasarım</w:t>
      </w:r>
      <w:proofErr w:type="spellEnd"/>
      <w:r w:rsidRPr="00566153">
        <w:t xml:space="preserve"> </w:t>
      </w:r>
      <w:proofErr w:type="spellStart"/>
      <w:r w:rsidRPr="00566153">
        <w:t>araçlarını</w:t>
      </w:r>
      <w:proofErr w:type="spellEnd"/>
      <w:r w:rsidRPr="00566153">
        <w:t xml:space="preserve"> </w:t>
      </w:r>
      <w:proofErr w:type="spellStart"/>
      <w:r w:rsidRPr="00566153">
        <w:t>kullanarak</w:t>
      </w:r>
      <w:proofErr w:type="spellEnd"/>
      <w:r w:rsidRPr="00566153">
        <w:t xml:space="preserve"> </w:t>
      </w:r>
      <w:proofErr w:type="spellStart"/>
      <w:r w:rsidRPr="00566153">
        <w:t>gerekse</w:t>
      </w:r>
      <w:proofErr w:type="spellEnd"/>
      <w:r w:rsidRPr="00566153">
        <w:t xml:space="preserve"> </w:t>
      </w:r>
      <w:proofErr w:type="spellStart"/>
      <w:r w:rsidRPr="00566153">
        <w:t>manuel</w:t>
      </w:r>
      <w:proofErr w:type="spellEnd"/>
      <w:r w:rsidRPr="00566153">
        <w:t xml:space="preserve"> </w:t>
      </w:r>
      <w:proofErr w:type="spellStart"/>
      <w:r w:rsidRPr="00566153">
        <w:t>olarak</w:t>
      </w:r>
      <w:proofErr w:type="spellEnd"/>
      <w:r w:rsidRPr="00566153">
        <w:t xml:space="preserve"> </w:t>
      </w:r>
      <w:proofErr w:type="spellStart"/>
      <w:r w:rsidRPr="00566153">
        <w:t>hazırlanmış</w:t>
      </w:r>
      <w:proofErr w:type="spellEnd"/>
      <w:r w:rsidRPr="00566153">
        <w:t xml:space="preserve"> </w:t>
      </w:r>
      <w:proofErr w:type="spellStart"/>
      <w:r w:rsidRPr="00566153">
        <w:t>rapor</w:t>
      </w:r>
      <w:proofErr w:type="spellEnd"/>
      <w:r w:rsidRPr="00566153">
        <w:t xml:space="preserve"> </w:t>
      </w:r>
      <w:proofErr w:type="spellStart"/>
      <w:r w:rsidRPr="00566153">
        <w:t>şablonlarını</w:t>
      </w:r>
      <w:proofErr w:type="spellEnd"/>
      <w:r w:rsidRPr="00566153">
        <w:t xml:space="preserve"> </w:t>
      </w:r>
      <w:proofErr w:type="spellStart"/>
      <w:r w:rsidRPr="00566153">
        <w:t>raporlama</w:t>
      </w:r>
      <w:proofErr w:type="spellEnd"/>
      <w:r w:rsidRPr="00566153">
        <w:t xml:space="preserve"> </w:t>
      </w:r>
      <w:proofErr w:type="spellStart"/>
      <w:r w:rsidRPr="00566153">
        <w:t>servisine</w:t>
      </w:r>
      <w:proofErr w:type="spellEnd"/>
      <w:r w:rsidRPr="00566153">
        <w:t xml:space="preserve"> </w:t>
      </w:r>
      <w:proofErr w:type="spellStart"/>
      <w:r w:rsidRPr="00566153">
        <w:t>kaydedip</w:t>
      </w:r>
      <w:proofErr w:type="spellEnd"/>
      <w:r w:rsidRPr="00566153">
        <w:t xml:space="preserve"> </w:t>
      </w:r>
      <w:proofErr w:type="spellStart"/>
      <w:r w:rsidRPr="00566153">
        <w:t>daha</w:t>
      </w:r>
      <w:proofErr w:type="spellEnd"/>
      <w:r w:rsidRPr="00566153">
        <w:t xml:space="preserve"> </w:t>
      </w:r>
      <w:proofErr w:type="spellStart"/>
      <w:r w:rsidRPr="00566153">
        <w:t>sonra</w:t>
      </w:r>
      <w:proofErr w:type="spellEnd"/>
      <w:r w:rsidRPr="00566153">
        <w:t xml:space="preserve"> </w:t>
      </w:r>
      <w:proofErr w:type="spellStart"/>
      <w:r w:rsidRPr="00566153">
        <w:t>ihtiyaç</w:t>
      </w:r>
      <w:proofErr w:type="spellEnd"/>
      <w:r w:rsidRPr="00566153">
        <w:t xml:space="preserve"> </w:t>
      </w:r>
      <w:proofErr w:type="spellStart"/>
      <w:r w:rsidRPr="00566153">
        <w:t>duydukça</w:t>
      </w:r>
      <w:proofErr w:type="spellEnd"/>
      <w:r w:rsidRPr="00566153">
        <w:t xml:space="preserve"> </w:t>
      </w:r>
      <w:proofErr w:type="spellStart"/>
      <w:r w:rsidRPr="00566153">
        <w:t>bu</w:t>
      </w:r>
      <w:proofErr w:type="spellEnd"/>
      <w:r w:rsidRPr="00566153">
        <w:t xml:space="preserve"> </w:t>
      </w:r>
      <w:proofErr w:type="spellStart"/>
      <w:r w:rsidRPr="00566153">
        <w:t>şablonları</w:t>
      </w:r>
      <w:proofErr w:type="spellEnd"/>
      <w:r w:rsidRPr="00566153">
        <w:t xml:space="preserve"> </w:t>
      </w:r>
      <w:proofErr w:type="spellStart"/>
      <w:r w:rsidRPr="00566153">
        <w:t>uygun</w:t>
      </w:r>
      <w:proofErr w:type="spellEnd"/>
      <w:r w:rsidRPr="00566153">
        <w:t xml:space="preserve"> </w:t>
      </w:r>
      <w:proofErr w:type="spellStart"/>
      <w:r w:rsidRPr="00566153">
        <w:t>parametrelerle</w:t>
      </w:r>
      <w:proofErr w:type="spellEnd"/>
      <w:r w:rsidRPr="00566153">
        <w:t xml:space="preserve"> </w:t>
      </w:r>
      <w:proofErr w:type="spellStart"/>
      <w:r w:rsidRPr="00566153">
        <w:t>çalıştırmak</w:t>
      </w:r>
      <w:proofErr w:type="spellEnd"/>
      <w:r w:rsidRPr="00566153">
        <w:t xml:space="preserve"> </w:t>
      </w:r>
      <w:proofErr w:type="spellStart"/>
      <w:r w:rsidRPr="00566153">
        <w:t>suretiyle</w:t>
      </w:r>
      <w:proofErr w:type="spellEnd"/>
      <w:r w:rsidRPr="00566153">
        <w:t xml:space="preserve"> </w:t>
      </w:r>
      <w:proofErr w:type="spellStart"/>
      <w:r w:rsidRPr="00566153">
        <w:t>rapor</w:t>
      </w:r>
      <w:proofErr w:type="spellEnd"/>
      <w:r w:rsidRPr="00566153">
        <w:t xml:space="preserve"> </w:t>
      </w:r>
      <w:proofErr w:type="spellStart"/>
      <w:r w:rsidRPr="00566153">
        <w:t>üretebilirler</w:t>
      </w:r>
      <w:proofErr w:type="spellEnd"/>
      <w:r w:rsidRPr="00566153">
        <w:t xml:space="preserve">. </w:t>
      </w:r>
      <w:proofErr w:type="spellStart"/>
      <w:r w:rsidRPr="00566153">
        <w:t>Rapor</w:t>
      </w:r>
      <w:proofErr w:type="spellEnd"/>
      <w:r w:rsidRPr="00566153">
        <w:t xml:space="preserve"> </w:t>
      </w:r>
      <w:proofErr w:type="spellStart"/>
      <w:r w:rsidRPr="00566153">
        <w:t>şablonları</w:t>
      </w:r>
      <w:proofErr w:type="spellEnd"/>
      <w:r w:rsidRPr="00566153">
        <w:t>, tenant (</w:t>
      </w:r>
      <w:proofErr w:type="spellStart"/>
      <w:r w:rsidRPr="00566153">
        <w:t>veya</w:t>
      </w:r>
      <w:proofErr w:type="spellEnd"/>
      <w:r w:rsidRPr="00566153">
        <w:t xml:space="preserve"> global) </w:t>
      </w:r>
      <w:proofErr w:type="spellStart"/>
      <w:r w:rsidRPr="00566153">
        <w:t>ve</w:t>
      </w:r>
      <w:proofErr w:type="spellEnd"/>
      <w:r w:rsidRPr="00566153">
        <w:t xml:space="preserve"> </w:t>
      </w:r>
      <w:proofErr w:type="spellStart"/>
      <w:r w:rsidRPr="00566153">
        <w:t>uygulama</w:t>
      </w:r>
      <w:proofErr w:type="spellEnd"/>
      <w:r w:rsidRPr="00566153">
        <w:t xml:space="preserve"> </w:t>
      </w:r>
      <w:proofErr w:type="spellStart"/>
      <w:r w:rsidRPr="00566153">
        <w:t>bazında</w:t>
      </w:r>
      <w:proofErr w:type="spellEnd"/>
      <w:r w:rsidRPr="00566153">
        <w:t xml:space="preserve"> </w:t>
      </w:r>
      <w:proofErr w:type="spellStart"/>
      <w:r w:rsidRPr="00566153">
        <w:t>tutulabilmektedir</w:t>
      </w:r>
      <w:proofErr w:type="spellEnd"/>
      <w:r w:rsidRPr="00566153">
        <w:t>.</w:t>
      </w:r>
    </w:p>
    <w:p w14:paraId="304D999F" w14:textId="77777777" w:rsidR="009870A8" w:rsidRPr="00671624" w:rsidRDefault="009870A8" w:rsidP="009870A8">
      <w:pPr>
        <w:jc w:val="both"/>
      </w:pPr>
    </w:p>
    <w:p w14:paraId="6C1D6595" w14:textId="77777777" w:rsidR="008E1A27" w:rsidRDefault="008E1A27" w:rsidP="008E1A27">
      <w:pPr>
        <w:jc w:val="both"/>
        <w:rPr>
          <w:b/>
          <w:bCs/>
        </w:rPr>
      </w:pPr>
      <w:r>
        <w:rPr>
          <w:b/>
          <w:bCs/>
        </w:rPr>
        <w:t>KULLANIM SENARYOLARI</w:t>
      </w:r>
    </w:p>
    <w:p w14:paraId="02F473D4" w14:textId="6BC5E47A" w:rsidR="00566153" w:rsidRDefault="002C23D3" w:rsidP="008E1A27">
      <w:pPr>
        <w:pStyle w:val="ListeParagraf"/>
        <w:numPr>
          <w:ilvl w:val="0"/>
          <w:numId w:val="1"/>
        </w:numPr>
        <w:jc w:val="both"/>
        <w:rPr>
          <w:lang w:val="tr-TR"/>
        </w:rPr>
      </w:pPr>
      <w:r>
        <w:rPr>
          <w:lang w:val="tr-TR"/>
        </w:rPr>
        <w:t>Uygulamanız için rapor şablolnarı hazırlayıp bunları raporlama servisine kaydedebilirsiniz. Daha sonra bu şablonları kullanarak, rapor üretmeniz mümkündür.</w:t>
      </w:r>
      <w:r w:rsidR="005F5656">
        <w:rPr>
          <w:lang w:val="tr-TR"/>
        </w:rPr>
        <w:t xml:space="preserve"> Raporların çıktısını raporlama servisi veritabanlarında saklamanız mümkündür.</w:t>
      </w:r>
    </w:p>
    <w:p w14:paraId="21DB115C" w14:textId="3EA9021C" w:rsidR="00DF63DC" w:rsidRDefault="00DF63DC" w:rsidP="00DF63DC">
      <w:pPr>
        <w:pStyle w:val="ListeParagraf"/>
        <w:numPr>
          <w:ilvl w:val="0"/>
          <w:numId w:val="1"/>
        </w:numPr>
        <w:jc w:val="both"/>
        <w:rPr>
          <w:lang w:val="tr-TR"/>
        </w:rPr>
      </w:pPr>
      <w:r>
        <w:rPr>
          <w:lang w:val="tr-TR"/>
        </w:rPr>
        <w:t>Sistemde önceden tanımlanmış şablonları alıp tenant bazında özelleştirmeniz mümkündür.</w:t>
      </w:r>
    </w:p>
    <w:p w14:paraId="74C2CA94" w14:textId="6FE29656" w:rsidR="00FC166C" w:rsidRPr="00DF63DC" w:rsidRDefault="00FC166C" w:rsidP="00DF63DC">
      <w:pPr>
        <w:pStyle w:val="ListeParagraf"/>
        <w:numPr>
          <w:ilvl w:val="0"/>
          <w:numId w:val="1"/>
        </w:numPr>
        <w:jc w:val="both"/>
        <w:rPr>
          <w:lang w:val="tr-TR"/>
        </w:rPr>
      </w:pPr>
      <w:r>
        <w:rPr>
          <w:lang w:val="tr-TR"/>
        </w:rPr>
        <w:t>HTML şablonlarınızı, bir PAAS servisi olan Rapor Tasarım Aracını kullanarak sürükle/bırak yöntemiyle kolaylıkla hazırlayabilirsiniz.</w:t>
      </w:r>
    </w:p>
    <w:p w14:paraId="329325D1" w14:textId="29DB55C4" w:rsidR="002C23D3" w:rsidRDefault="002C23D3" w:rsidP="008E1A27">
      <w:pPr>
        <w:pStyle w:val="ListeParagraf"/>
        <w:numPr>
          <w:ilvl w:val="0"/>
          <w:numId w:val="1"/>
        </w:numPr>
        <w:jc w:val="both"/>
        <w:rPr>
          <w:lang w:val="tr-TR"/>
        </w:rPr>
      </w:pPr>
      <w:r>
        <w:rPr>
          <w:lang w:val="tr-TR"/>
        </w:rPr>
        <w:t>Şablonları raporlama servisine kaydetmeden, rapor üretme anında sağlayarak da rapor üretmeniz mümkündür. Bu durumda şablonu kendi uygulamanızda tutuyor olmanız gerekir</w:t>
      </w:r>
      <w:r w:rsidR="00EF6777">
        <w:rPr>
          <w:lang w:val="tr-TR"/>
        </w:rPr>
        <w:t xml:space="preserve"> ve bu durumda rapor çıktısını raporlama servi</w:t>
      </w:r>
      <w:r w:rsidR="002F341A">
        <w:rPr>
          <w:lang w:val="tr-TR"/>
        </w:rPr>
        <w:t>si</w:t>
      </w:r>
      <w:r w:rsidR="00EF6777">
        <w:rPr>
          <w:lang w:val="tr-TR"/>
        </w:rPr>
        <w:t xml:space="preserve"> veritabanlarında saklayamazsınız.</w:t>
      </w:r>
    </w:p>
    <w:p w14:paraId="5775E0E0" w14:textId="78A60005" w:rsidR="002C23D3" w:rsidRDefault="002C23D3" w:rsidP="008E1A27">
      <w:pPr>
        <w:pStyle w:val="ListeParagraf"/>
        <w:numPr>
          <w:ilvl w:val="0"/>
          <w:numId w:val="1"/>
        </w:numPr>
        <w:jc w:val="both"/>
        <w:rPr>
          <w:lang w:val="tr-TR"/>
        </w:rPr>
      </w:pPr>
      <w:r>
        <w:rPr>
          <w:lang w:val="tr-TR"/>
        </w:rPr>
        <w:t>İş çalıştırma servisi aracılığıyla, bir raporu periyodik olarak çalıştırabilirsiniz.</w:t>
      </w:r>
    </w:p>
    <w:p w14:paraId="2F26A573" w14:textId="69F231D7" w:rsidR="00E154ED" w:rsidRPr="00BE088E" w:rsidRDefault="00E154ED" w:rsidP="00E154ED">
      <w:pPr>
        <w:pStyle w:val="ListeParagraf"/>
        <w:numPr>
          <w:ilvl w:val="0"/>
          <w:numId w:val="1"/>
        </w:numPr>
        <w:jc w:val="both"/>
        <w:rPr>
          <w:lang w:val="tr-TR"/>
        </w:rPr>
      </w:pPr>
      <w:r>
        <w:rPr>
          <w:lang w:val="tr-TR"/>
        </w:rPr>
        <w:t>Raporlama servisi HTML</w:t>
      </w:r>
      <w:r w:rsidR="00D47CE5">
        <w:rPr>
          <w:lang w:val="tr-TR"/>
        </w:rPr>
        <w:t>,</w:t>
      </w:r>
      <w:r>
        <w:rPr>
          <w:lang w:val="tr-TR"/>
        </w:rPr>
        <w:t xml:space="preserve"> XLSX ve TXT türündeki şablonları destekler ve</w:t>
      </w:r>
      <w:r w:rsidR="000B0A62">
        <w:rPr>
          <w:lang w:val="tr-TR"/>
        </w:rPr>
        <w:t xml:space="preserve"> HTML ve XLSX şablonlar için PDF türünde çıktı da alabilirsiniz.</w:t>
      </w:r>
    </w:p>
    <w:p w14:paraId="7D334A70" w14:textId="00B519BC" w:rsidR="00784642" w:rsidRPr="00FC166C" w:rsidRDefault="00BE088E" w:rsidP="00FC166C">
      <w:pPr>
        <w:pStyle w:val="ListeParagraf"/>
        <w:numPr>
          <w:ilvl w:val="0"/>
          <w:numId w:val="1"/>
        </w:numPr>
        <w:jc w:val="both"/>
        <w:rPr>
          <w:lang w:val="tr-TR"/>
        </w:rPr>
      </w:pPr>
      <w:r>
        <w:rPr>
          <w:lang w:val="tr-TR"/>
        </w:rPr>
        <w:t>Bir süreç yönetim sistemi ile entegre etmek suretiyle rapor çıktılarını mail eklentisi olarak göndere</w:t>
      </w:r>
      <w:r w:rsidR="00D2018D">
        <w:rPr>
          <w:lang w:val="tr-TR"/>
        </w:rPr>
        <w:t>b</w:t>
      </w:r>
      <w:r>
        <w:rPr>
          <w:lang w:val="tr-TR"/>
        </w:rPr>
        <w:t>ilirisiniz.</w:t>
      </w:r>
    </w:p>
    <w:p w14:paraId="708C899D" w14:textId="770A6491" w:rsidR="00842DFA" w:rsidRPr="009B68B5" w:rsidRDefault="008E1A27" w:rsidP="009B68B5">
      <w:pPr>
        <w:jc w:val="both"/>
        <w:rPr>
          <w:b/>
          <w:bCs/>
        </w:rPr>
      </w:pPr>
      <w:r w:rsidRPr="008C3DC0">
        <w:rPr>
          <w:b/>
          <w:bCs/>
        </w:rPr>
        <w:t>ÖZELLİKLER</w:t>
      </w:r>
    </w:p>
    <w:p w14:paraId="437BF431" w14:textId="37B4FF90" w:rsidR="0005786C" w:rsidRPr="0005786C" w:rsidRDefault="00CF1AF8" w:rsidP="0005786C">
      <w:pPr>
        <w:pStyle w:val="ListeParagraf"/>
        <w:numPr>
          <w:ilvl w:val="0"/>
          <w:numId w:val="1"/>
        </w:numPr>
        <w:jc w:val="both"/>
        <w:rPr>
          <w:b/>
          <w:bCs/>
          <w:lang w:val="tr-TR"/>
        </w:rPr>
      </w:pPr>
      <w:r>
        <w:rPr>
          <w:b/>
          <w:bCs/>
          <w:lang w:val="tr-TR"/>
        </w:rPr>
        <w:t>Cok kiracılı altyapı (Multitenancy)</w:t>
      </w:r>
    </w:p>
    <w:p w14:paraId="3E27DBCC" w14:textId="10537D17" w:rsidR="0005786C" w:rsidRPr="0005786C" w:rsidRDefault="0005786C" w:rsidP="0005786C">
      <w:pPr>
        <w:pStyle w:val="ListeParagraf"/>
        <w:jc w:val="both"/>
        <w:rPr>
          <w:b/>
          <w:bCs/>
          <w:lang w:val="tr-TR"/>
        </w:rPr>
      </w:pPr>
      <w:r>
        <w:rPr>
          <w:lang w:val="tr-TR"/>
        </w:rPr>
        <w:t xml:space="preserve">Rapor şablonları ve çıktıları kiracı bazında farklı </w:t>
      </w:r>
      <w:r w:rsidR="00560775">
        <w:rPr>
          <w:lang w:val="tr-TR"/>
        </w:rPr>
        <w:t xml:space="preserve">veritabanlarında </w:t>
      </w:r>
      <w:r>
        <w:rPr>
          <w:lang w:val="tr-TR"/>
        </w:rPr>
        <w:t>tutulmaktadır.</w:t>
      </w:r>
    </w:p>
    <w:p w14:paraId="35B94F37" w14:textId="6F85633B" w:rsidR="0005786C" w:rsidRPr="0005786C" w:rsidRDefault="0005786C" w:rsidP="0005786C">
      <w:pPr>
        <w:pStyle w:val="ListeParagraf"/>
        <w:numPr>
          <w:ilvl w:val="0"/>
          <w:numId w:val="1"/>
        </w:numPr>
        <w:jc w:val="both"/>
        <w:rPr>
          <w:b/>
          <w:bCs/>
          <w:lang w:val="tr-TR"/>
        </w:rPr>
      </w:pPr>
      <w:r w:rsidRPr="0005786C">
        <w:rPr>
          <w:b/>
          <w:bCs/>
          <w:lang w:val="tr-TR"/>
        </w:rPr>
        <w:t>Java uygulamaları için client desteği</w:t>
      </w:r>
    </w:p>
    <w:p w14:paraId="7C36202E" w14:textId="558B51E2" w:rsidR="0005786C" w:rsidRPr="0005786C" w:rsidRDefault="0005786C" w:rsidP="0005786C">
      <w:pPr>
        <w:pStyle w:val="ListeParagraf"/>
        <w:jc w:val="both"/>
        <w:rPr>
          <w:lang w:val="tr-TR"/>
        </w:rPr>
      </w:pPr>
      <w:r>
        <w:rPr>
          <w:lang w:val="tr-TR"/>
        </w:rPr>
        <w:t xml:space="preserve">Java uygulamaları, java client ‘ını kullanarak </w:t>
      </w:r>
      <w:r w:rsidR="00CF1AF8">
        <w:rPr>
          <w:lang w:val="tr-TR"/>
        </w:rPr>
        <w:t>Rapor</w:t>
      </w:r>
      <w:r>
        <w:rPr>
          <w:lang w:val="tr-TR"/>
        </w:rPr>
        <w:t>lama Servisine kolayca entegre olabilirler.</w:t>
      </w:r>
    </w:p>
    <w:p w14:paraId="7048E8AA" w14:textId="77777777" w:rsidR="008E1A27" w:rsidRDefault="008E1A27" w:rsidP="008E1A27">
      <w:pPr>
        <w:pStyle w:val="ListeParagraf"/>
        <w:numPr>
          <w:ilvl w:val="0"/>
          <w:numId w:val="1"/>
        </w:numPr>
        <w:jc w:val="both"/>
        <w:rPr>
          <w:b/>
          <w:bCs/>
          <w:lang w:val="tr-TR"/>
        </w:rPr>
      </w:pPr>
      <w:r>
        <w:rPr>
          <w:b/>
          <w:bCs/>
          <w:lang w:val="tr-TR"/>
        </w:rPr>
        <w:t xml:space="preserve">Swagger UI destekli API uçları  </w:t>
      </w:r>
    </w:p>
    <w:p w14:paraId="2FD60EBA" w14:textId="63C982FA" w:rsidR="00961847" w:rsidRDefault="008E1A27" w:rsidP="00CA6694">
      <w:pPr>
        <w:pStyle w:val="ListeParagraf"/>
        <w:jc w:val="both"/>
        <w:rPr>
          <w:lang w:val="tr-TR"/>
        </w:rPr>
      </w:pPr>
      <w:r>
        <w:rPr>
          <w:lang w:val="tr-TR"/>
        </w:rPr>
        <w:t>Desteklenen API uçlarına Swagger UI üzerinden kolayca ulaşın.</w:t>
      </w:r>
    </w:p>
    <w:p w14:paraId="01766675" w14:textId="5A04DC1A" w:rsidR="00C17308" w:rsidRDefault="00C17308" w:rsidP="00C17308">
      <w:pPr>
        <w:pStyle w:val="ListeParagraf"/>
        <w:numPr>
          <w:ilvl w:val="0"/>
          <w:numId w:val="1"/>
        </w:numPr>
        <w:jc w:val="both"/>
        <w:rPr>
          <w:b/>
          <w:bCs/>
          <w:lang w:val="tr-TR"/>
        </w:rPr>
      </w:pPr>
      <w:r>
        <w:rPr>
          <w:b/>
          <w:bCs/>
          <w:lang w:val="tr-TR"/>
        </w:rPr>
        <w:t>Ölçeklenebilir yapı</w:t>
      </w:r>
    </w:p>
    <w:p w14:paraId="077CA91D" w14:textId="08A04F5D" w:rsidR="00C17308" w:rsidRDefault="00C17308" w:rsidP="00C17308">
      <w:pPr>
        <w:pStyle w:val="ListeParagraf"/>
        <w:jc w:val="both"/>
        <w:rPr>
          <w:lang w:val="tr-TR"/>
        </w:rPr>
      </w:pPr>
      <w:r w:rsidRPr="00C17308">
        <w:rPr>
          <w:lang w:val="tr-TR"/>
        </w:rPr>
        <w:t>Oturum bağımsız</w:t>
      </w:r>
      <w:r>
        <w:rPr>
          <w:lang w:val="tr-TR"/>
        </w:rPr>
        <w:t xml:space="preserve"> mimarisi ile </w:t>
      </w:r>
      <w:r w:rsidR="0081545D">
        <w:rPr>
          <w:lang w:val="tr-TR"/>
        </w:rPr>
        <w:t xml:space="preserve">Raporlama servisini </w:t>
      </w:r>
      <w:proofErr w:type="spellStart"/>
      <w:r>
        <w:rPr>
          <w:lang w:val="tr-TR"/>
        </w:rPr>
        <w:t>çoklayarak</w:t>
      </w:r>
      <w:proofErr w:type="spellEnd"/>
      <w:r>
        <w:rPr>
          <w:lang w:val="tr-TR"/>
        </w:rPr>
        <w:t xml:space="preserve"> kullanabilirsiniz.</w:t>
      </w:r>
    </w:p>
    <w:p w14:paraId="09114E79" w14:textId="77FC2775" w:rsidR="00186DD6" w:rsidRDefault="00186DD6" w:rsidP="00C17308">
      <w:pPr>
        <w:pStyle w:val="ListeParagraf"/>
        <w:jc w:val="both"/>
        <w:rPr>
          <w:lang w:val="tr-TR"/>
        </w:rPr>
      </w:pPr>
    </w:p>
    <w:p w14:paraId="6128E689" w14:textId="7920F7D9" w:rsidR="00186DD6" w:rsidRDefault="00186DD6" w:rsidP="00186DD6">
      <w:hyperlink r:id="rId5" w:anchor="page=1&amp;query=laptop%20mockup&amp;position=17" w:history="1">
        <w:r>
          <w:rPr>
            <w:rStyle w:val="Kpr"/>
          </w:rPr>
          <w:t>https://www.freepik.com/free-psd/laptop-blue-background-mock-up_1191276.htm#page=1&amp;query=laptop%20mockup&amp;position=17</w:t>
        </w:r>
      </w:hyperlink>
    </w:p>
    <w:p w14:paraId="00D1371F" w14:textId="753C5A54" w:rsidR="00186DD6" w:rsidRDefault="00186DD6" w:rsidP="00186DD6"/>
    <w:p w14:paraId="1ABAB038" w14:textId="77777777" w:rsidR="00186DD6" w:rsidRDefault="00186DD6" w:rsidP="00186DD6">
      <w:hyperlink r:id="rId6" w:anchor="page=1&amp;query=dashboard&amp;position=0" w:history="1">
        <w:r>
          <w:rPr>
            <w:rStyle w:val="Kpr"/>
          </w:rPr>
          <w:t>https://www.freepik.com/free-vector/dashboard-user-panel-template_5459022.htm#page=1&amp;query=dashboard&amp;position=0</w:t>
        </w:r>
      </w:hyperlink>
    </w:p>
    <w:p w14:paraId="27623FF4" w14:textId="07070AE5" w:rsidR="00186DD6" w:rsidRDefault="00186DD6" w:rsidP="00186DD6"/>
    <w:p w14:paraId="2970517B" w14:textId="759F6FDF" w:rsidR="00186DD6" w:rsidRDefault="00186DD6" w:rsidP="00186DD6">
      <w:hyperlink r:id="rId7" w:anchor="page=2&amp;query=dashboard&amp;position=18#position=18&amp;page=2&amp;query=dashboard" w:history="1">
        <w:r>
          <w:rPr>
            <w:rStyle w:val="Kpr"/>
          </w:rPr>
          <w:t>https://www.freepik.com/free-vector/dashboard-business-user-panel_6145180.htm#page=2&amp;query=dashboard&amp;position=18#position=18&amp;page=2&amp;query=dashboard</w:t>
        </w:r>
      </w:hyperlink>
    </w:p>
    <w:p w14:paraId="70ED6F55" w14:textId="2A1623FA" w:rsidR="00DA1416" w:rsidRDefault="00DA1416" w:rsidP="00DA1416">
      <w:hyperlink r:id="rId8" w:anchor="page=1&amp;query=data%20report&amp;position=3" w:history="1">
        <w:r>
          <w:rPr>
            <w:rStyle w:val="Kpr"/>
          </w:rPr>
          <w:t>https://www.freepik.com/free-vector/group-analysts-working-graphs_5561875.htm#page=1&amp;query=data%20report&amp;position=3</w:t>
        </w:r>
      </w:hyperlink>
    </w:p>
    <w:p w14:paraId="2E6EFCDF" w14:textId="72E7C2B0" w:rsidR="00FE28B8" w:rsidRDefault="00FE28B8" w:rsidP="00DA1416"/>
    <w:p w14:paraId="4A5625E4" w14:textId="77777777" w:rsidR="00FE28B8" w:rsidRDefault="00FE28B8" w:rsidP="00FE28B8">
      <w:hyperlink r:id="rId9" w:anchor="page=1&amp;query=data%20report&amp;position=9" w:history="1">
        <w:r>
          <w:rPr>
            <w:rStyle w:val="Kpr"/>
          </w:rPr>
          <w:t>https://www.freepik.com/free-vector/data-analytics-tools-techniques-diagrams-graphics-symbols-presentation-analysis-strategy-colorful-flat-elements-set-isolated_7497418.htm#page=1&amp;query=data%20report&amp;position=9</w:t>
        </w:r>
      </w:hyperlink>
    </w:p>
    <w:p w14:paraId="4024C54F" w14:textId="77777777" w:rsidR="00FE28B8" w:rsidRDefault="00FE28B8" w:rsidP="00DA1416"/>
    <w:p w14:paraId="0093B753" w14:textId="77777777" w:rsidR="00DA1416" w:rsidRDefault="00DA1416" w:rsidP="00186DD6"/>
    <w:p w14:paraId="3439AFA9" w14:textId="77777777" w:rsidR="00186DD6" w:rsidRDefault="00186DD6" w:rsidP="00186DD6"/>
    <w:p w14:paraId="1F82B9DA" w14:textId="77777777" w:rsidR="00186DD6" w:rsidRDefault="00186DD6" w:rsidP="00C17308">
      <w:pPr>
        <w:pStyle w:val="ListeParagraf"/>
        <w:jc w:val="both"/>
        <w:rPr>
          <w:lang w:val="tr-TR"/>
        </w:rPr>
      </w:pPr>
    </w:p>
    <w:p w14:paraId="639C835F" w14:textId="77777777" w:rsidR="0005786C" w:rsidRPr="00C17308" w:rsidRDefault="0005786C" w:rsidP="00C17308">
      <w:pPr>
        <w:pStyle w:val="ListeParagraf"/>
        <w:jc w:val="both"/>
        <w:rPr>
          <w:lang w:val="tr-TR"/>
        </w:rPr>
      </w:pPr>
    </w:p>
    <w:p w14:paraId="71310AC0" w14:textId="77777777" w:rsidR="00C17308" w:rsidRDefault="00C17308" w:rsidP="00C17308">
      <w:pPr>
        <w:pStyle w:val="ListeParagraf"/>
        <w:jc w:val="both"/>
        <w:rPr>
          <w:lang w:val="tr-TR"/>
        </w:rPr>
      </w:pPr>
    </w:p>
    <w:p w14:paraId="35C74B56" w14:textId="77777777" w:rsidR="00C17308" w:rsidRDefault="00C17308" w:rsidP="00CA6694">
      <w:pPr>
        <w:pStyle w:val="ListeParagraf"/>
        <w:jc w:val="both"/>
        <w:rPr>
          <w:lang w:val="tr-TR"/>
        </w:rPr>
      </w:pPr>
    </w:p>
    <w:p w14:paraId="765AEB52" w14:textId="77777777" w:rsidR="00961847" w:rsidRDefault="00961847" w:rsidP="009257C6">
      <w:pPr>
        <w:pStyle w:val="ListeParagraf"/>
        <w:jc w:val="both"/>
        <w:rPr>
          <w:lang w:val="tr-TR"/>
        </w:rPr>
      </w:pPr>
    </w:p>
    <w:p w14:paraId="559F9458" w14:textId="77777777" w:rsidR="00684540" w:rsidRDefault="00684540" w:rsidP="00413A39">
      <w:pPr>
        <w:pStyle w:val="ListeParagraf"/>
        <w:jc w:val="both"/>
        <w:rPr>
          <w:lang w:val="tr-TR"/>
        </w:rPr>
      </w:pPr>
    </w:p>
    <w:p w14:paraId="245F2B1C" w14:textId="77777777" w:rsidR="00413A39" w:rsidRPr="00413A39" w:rsidRDefault="00413A39" w:rsidP="00413A39">
      <w:pPr>
        <w:pStyle w:val="ListeParagraf"/>
        <w:jc w:val="both"/>
        <w:rPr>
          <w:lang w:val="tr-TR"/>
        </w:rPr>
      </w:pPr>
    </w:p>
    <w:sectPr w:rsidR="00413A39" w:rsidRPr="00413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331856"/>
    <w:multiLevelType w:val="hybridMultilevel"/>
    <w:tmpl w:val="747E8EA8"/>
    <w:lvl w:ilvl="0" w:tplc="3AD20C3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A03"/>
    <w:rsid w:val="00034856"/>
    <w:rsid w:val="0005786C"/>
    <w:rsid w:val="00075E98"/>
    <w:rsid w:val="000B0A62"/>
    <w:rsid w:val="001441BB"/>
    <w:rsid w:val="00156BFB"/>
    <w:rsid w:val="00186DD6"/>
    <w:rsid w:val="002B3744"/>
    <w:rsid w:val="002C23D3"/>
    <w:rsid w:val="002F341A"/>
    <w:rsid w:val="003D25D4"/>
    <w:rsid w:val="00413A39"/>
    <w:rsid w:val="004610C1"/>
    <w:rsid w:val="004906FC"/>
    <w:rsid w:val="004C0E5C"/>
    <w:rsid w:val="00560775"/>
    <w:rsid w:val="00566153"/>
    <w:rsid w:val="005B5A03"/>
    <w:rsid w:val="005D374F"/>
    <w:rsid w:val="005E5648"/>
    <w:rsid w:val="005F5656"/>
    <w:rsid w:val="0060332F"/>
    <w:rsid w:val="006839AC"/>
    <w:rsid w:val="00684540"/>
    <w:rsid w:val="00784642"/>
    <w:rsid w:val="0081545D"/>
    <w:rsid w:val="00835A69"/>
    <w:rsid w:val="00842DFA"/>
    <w:rsid w:val="008C3DC0"/>
    <w:rsid w:val="008E1A27"/>
    <w:rsid w:val="009257C6"/>
    <w:rsid w:val="00961847"/>
    <w:rsid w:val="009763BB"/>
    <w:rsid w:val="009870A8"/>
    <w:rsid w:val="009B68B5"/>
    <w:rsid w:val="009C5E8F"/>
    <w:rsid w:val="009E1EDE"/>
    <w:rsid w:val="00A10B18"/>
    <w:rsid w:val="00AC0E9B"/>
    <w:rsid w:val="00AE37A1"/>
    <w:rsid w:val="00AF31C8"/>
    <w:rsid w:val="00B228C1"/>
    <w:rsid w:val="00BA7F63"/>
    <w:rsid w:val="00BB3F69"/>
    <w:rsid w:val="00BE0060"/>
    <w:rsid w:val="00BE088E"/>
    <w:rsid w:val="00C17308"/>
    <w:rsid w:val="00C62E99"/>
    <w:rsid w:val="00C8068E"/>
    <w:rsid w:val="00C8129B"/>
    <w:rsid w:val="00CA6694"/>
    <w:rsid w:val="00CF1AF8"/>
    <w:rsid w:val="00D06DF7"/>
    <w:rsid w:val="00D2018D"/>
    <w:rsid w:val="00D220AD"/>
    <w:rsid w:val="00D47CE5"/>
    <w:rsid w:val="00D7033D"/>
    <w:rsid w:val="00D81D26"/>
    <w:rsid w:val="00DA1416"/>
    <w:rsid w:val="00DF63DC"/>
    <w:rsid w:val="00E154ED"/>
    <w:rsid w:val="00E636F9"/>
    <w:rsid w:val="00E90B4C"/>
    <w:rsid w:val="00E93553"/>
    <w:rsid w:val="00EF6777"/>
    <w:rsid w:val="00F82D5A"/>
    <w:rsid w:val="00FC166C"/>
    <w:rsid w:val="00FE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9A4A5"/>
  <w15:chartTrackingRefBased/>
  <w15:docId w15:val="{EB6EE20F-6012-46E3-B65A-23C34AA3D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8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E1A27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GB" w:eastAsia="en-US"/>
    </w:rPr>
  </w:style>
  <w:style w:type="character" w:styleId="Kpr">
    <w:name w:val="Hyperlink"/>
    <w:basedOn w:val="VarsaylanParagrafYazTipi"/>
    <w:uiPriority w:val="99"/>
    <w:semiHidden/>
    <w:unhideWhenUsed/>
    <w:rsid w:val="00186D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9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pik.com/free-vector/group-analysts-working-graphs_5561875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eepik.com/free-vector/dashboard-business-user-panel_6145180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pik.com/free-vector/dashboard-user-panel-template_5459022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reepik.com/free-psd/laptop-blue-background-mock-up_1191276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reepik.com/free-vector/data-analytics-tools-techniques-diagrams-graphics-symbols-presentation-analysis-strategy-colorful-flat-elements-set-isolated_7497418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2</Pages>
  <Words>557</Words>
  <Characters>3179</Characters>
  <Application>Microsoft Office Word</Application>
  <DocSecurity>0</DocSecurity>
  <Lines>26</Lines>
  <Paragraphs>7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Ceren Uysal</dc:creator>
  <cp:keywords/>
  <dc:description/>
  <cp:lastModifiedBy>Ozgul Coktalas</cp:lastModifiedBy>
  <cp:revision>50</cp:revision>
  <dcterms:created xsi:type="dcterms:W3CDTF">2020-07-20T06:49:00Z</dcterms:created>
  <dcterms:modified xsi:type="dcterms:W3CDTF">2020-08-19T07:46:00Z</dcterms:modified>
</cp:coreProperties>
</file>