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891F" w14:textId="77777777" w:rsidR="00BC0F25" w:rsidRPr="00BC0F25" w:rsidRDefault="00BC0F25" w:rsidP="00BC0F25">
      <w:pPr>
        <w:rPr>
          <w:rFonts w:eastAsia="Times New Roman" w:cstheme="minorHAnsi"/>
          <w:sz w:val="32"/>
          <w:szCs w:val="32"/>
        </w:rPr>
      </w:pPr>
      <w:r w:rsidRPr="00BC0F25">
        <w:rPr>
          <w:rFonts w:eastAsia="Times New Roman" w:cstheme="minorHAnsi"/>
          <w:sz w:val="22"/>
          <w:szCs w:val="21"/>
        </w:rPr>
        <w:t>BUTTON</w:t>
      </w:r>
    </w:p>
    <w:p w14:paraId="3A492BC0" w14:textId="77777777" w:rsidR="00BC0F25" w:rsidRPr="00BC0F25" w:rsidRDefault="00BC0F25" w:rsidP="00BC0F25">
      <w:pPr>
        <w:rPr>
          <w:rFonts w:eastAsia="Times New Roman" w:cstheme="minorHAnsi"/>
          <w:sz w:val="18"/>
          <w:szCs w:val="18"/>
        </w:rPr>
      </w:pPr>
    </w:p>
    <w:p w14:paraId="24203526" w14:textId="77777777" w:rsidR="00BC0F25" w:rsidRPr="00BC0F25" w:rsidRDefault="00BC0F25" w:rsidP="00BC0F25">
      <w:pPr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FILL</w:t>
      </w:r>
    </w:p>
    <w:p w14:paraId="02A3C8D4" w14:textId="77777777" w:rsidR="00BC0F25" w:rsidRPr="00BC0F25" w:rsidRDefault="00BC0F25" w:rsidP="00BC0F2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Basic, secondary, light, gray --color-900’den türeyecek. Customize ile --text-900 den türetilecek.</w:t>
      </w:r>
    </w:p>
    <w:p w14:paraId="605C0E35" w14:textId="77777777" w:rsidR="00BC0F25" w:rsidRPr="00BC0F25" w:rsidRDefault="00BC0F25" w:rsidP="00BC0F2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Diğer fill butonlar --white text</w:t>
      </w:r>
    </w:p>
    <w:p w14:paraId="4699F301" w14:textId="77777777" w:rsidR="00BC0F25" w:rsidRPr="00BC0F25" w:rsidRDefault="00BC0F25" w:rsidP="00BC0F2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Background renkleri --color-500</w:t>
      </w:r>
    </w:p>
    <w:p w14:paraId="1B0C3F7D" w14:textId="77777777" w:rsidR="00BC0F25" w:rsidRPr="00BC0F25" w:rsidRDefault="00BC0F25" w:rsidP="00BC0F2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Background hover, focus, active sırayla: kendi renginin 600,700,700’ün den türeyecek (opacity olmayacak direk renk kullanılacak).</w:t>
      </w:r>
    </w:p>
    <w:p w14:paraId="68813DF6" w14:textId="126D1349" w:rsidR="00BC0F25" w:rsidRPr="00BC0F25" w:rsidRDefault="00BC0F25" w:rsidP="00BC0F25">
      <w:pPr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OUTLINE</w:t>
      </w:r>
    </w:p>
    <w:p w14:paraId="4132FABB" w14:textId="77777777" w:rsidR="00BC0F25" w:rsidRPr="00BC0F25" w:rsidRDefault="00BC0F25" w:rsidP="00BC0F25">
      <w:pPr>
        <w:numPr>
          <w:ilvl w:val="0"/>
          <w:numId w:val="2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 xml:space="preserve">Text: Basic, Secondary, Gray text’i Fill butonunda neyse onunla aynı olacak. Diğer butonlar --color-500 olacak. Customize ile Basic, Secondary, Gray --text-900, </w:t>
      </w:r>
      <w:r w:rsidRPr="00BC0F25">
        <w:rPr>
          <w:rFonts w:eastAsia="Times New Roman" w:cstheme="minorHAnsi"/>
          <w:color w:val="067D17"/>
          <w:sz w:val="20"/>
          <w:szCs w:val="20"/>
        </w:rPr>
        <w:t>“</w:t>
      </w:r>
      <w:r w:rsidRPr="00BC0F25">
        <w:rPr>
          <w:rFonts w:eastAsia="Times New Roman" w:cstheme="minorHAnsi"/>
          <w:color w:val="067D17"/>
          <w:sz w:val="20"/>
          <w:szCs w:val="20"/>
          <w:shd w:val="clear" w:color="auto" w:fill="FFFFFF"/>
        </w:rPr>
        <w:t xml:space="preserve">customize.element.button.font.color” </w:t>
      </w:r>
      <w:r w:rsidRPr="00BC0F25">
        <w:rPr>
          <w:rFonts w:eastAsia="Times New Roman" w:cstheme="minorHAnsi"/>
          <w:sz w:val="18"/>
          <w:szCs w:val="18"/>
        </w:rPr>
        <w:t>gelecek şekilde olacak. (Customize ile outline basic buton kaldırılacak #sil #angular).</w:t>
      </w:r>
    </w:p>
    <w:p w14:paraId="5BC9B525" w14:textId="77777777" w:rsidR="00BC0F25" w:rsidRPr="00BC0F25" w:rsidRDefault="00BC0F25" w:rsidP="00BC0F25">
      <w:pPr>
        <w:numPr>
          <w:ilvl w:val="0"/>
          <w:numId w:val="2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Border: Outline border kendi rengi --color-500 olacak (Customize ile buttonların outline border rengi --light-600 olacak).</w:t>
      </w:r>
    </w:p>
    <w:p w14:paraId="643724C8" w14:textId="77777777" w:rsidR="00BC0F25" w:rsidRPr="00BC0F25" w:rsidRDefault="00BC0F25" w:rsidP="00BC0F25">
      <w:pPr>
        <w:numPr>
          <w:ilvl w:val="0"/>
          <w:numId w:val="2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Hover, Focus, Active backgroun gray-900’den türeyecek (bunu configden gelecek şekilde yap).</w:t>
      </w:r>
    </w:p>
    <w:p w14:paraId="328AEC6A" w14:textId="77777777" w:rsidR="00BC0F25" w:rsidRPr="00BC0F25" w:rsidRDefault="00BC0F25" w:rsidP="00BC0F25">
      <w:pPr>
        <w:numPr>
          <w:ilvl w:val="0"/>
          <w:numId w:val="2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color w:val="0033B3"/>
          <w:sz w:val="20"/>
          <w:szCs w:val="20"/>
          <w:shd w:val="clear" w:color="auto" w:fill="FFFFFF"/>
        </w:rPr>
        <w:t>hover</w:t>
      </w:r>
      <w:r w:rsidRPr="00BC0F25">
        <w:rPr>
          <w:rFonts w:eastAsia="Times New Roman" w:cstheme="minorHAnsi"/>
          <w:color w:val="080808"/>
          <w:sz w:val="20"/>
          <w:szCs w:val="20"/>
          <w:shd w:val="clear" w:color="auto" w:fill="FFFFFF"/>
        </w:rPr>
        <w:t xml:space="preserve">: </w:t>
      </w:r>
      <w:r w:rsidRPr="00BC0F25">
        <w:rPr>
          <w:rFonts w:eastAsia="Times New Roman" w:cstheme="minorHAnsi"/>
          <w:color w:val="1750EB"/>
          <w:sz w:val="20"/>
          <w:szCs w:val="20"/>
          <w:shd w:val="clear" w:color="auto" w:fill="FFFFFF"/>
        </w:rPr>
        <w:t>0.08</w:t>
      </w:r>
      <w:r w:rsidRPr="00BC0F25">
        <w:rPr>
          <w:rFonts w:eastAsia="Times New Roman" w:cstheme="minorHAnsi"/>
          <w:color w:val="080808"/>
          <w:sz w:val="20"/>
          <w:szCs w:val="20"/>
          <w:shd w:val="clear" w:color="auto" w:fill="FFFFFF"/>
        </w:rPr>
        <w:t xml:space="preserve">, </w:t>
      </w:r>
      <w:r w:rsidRPr="00BC0F25">
        <w:rPr>
          <w:rFonts w:eastAsia="Times New Roman" w:cstheme="minorHAnsi"/>
          <w:color w:val="0033B3"/>
          <w:sz w:val="20"/>
          <w:szCs w:val="20"/>
          <w:shd w:val="clear" w:color="auto" w:fill="FFFFFF"/>
        </w:rPr>
        <w:t>active</w:t>
      </w:r>
      <w:r w:rsidRPr="00BC0F25">
        <w:rPr>
          <w:rFonts w:eastAsia="Times New Roman" w:cstheme="minorHAnsi"/>
          <w:color w:val="080808"/>
          <w:sz w:val="20"/>
          <w:szCs w:val="20"/>
          <w:shd w:val="clear" w:color="auto" w:fill="FFFFFF"/>
        </w:rPr>
        <w:t xml:space="preserve">: </w:t>
      </w:r>
      <w:r w:rsidRPr="00BC0F25">
        <w:rPr>
          <w:rFonts w:eastAsia="Times New Roman" w:cstheme="minorHAnsi"/>
          <w:color w:val="1750EB"/>
          <w:sz w:val="20"/>
          <w:szCs w:val="20"/>
          <w:shd w:val="clear" w:color="auto" w:fill="FFFFFF"/>
        </w:rPr>
        <w:t>0.15</w:t>
      </w:r>
      <w:r w:rsidRPr="00BC0F25">
        <w:rPr>
          <w:rFonts w:eastAsia="Times New Roman" w:cstheme="minorHAnsi"/>
          <w:color w:val="080808"/>
          <w:sz w:val="20"/>
          <w:szCs w:val="20"/>
          <w:shd w:val="clear" w:color="auto" w:fill="FFFFFF"/>
        </w:rPr>
        <w:t xml:space="preserve">, </w:t>
      </w:r>
      <w:r w:rsidRPr="00BC0F25">
        <w:rPr>
          <w:rFonts w:eastAsia="Times New Roman" w:cstheme="minorHAnsi"/>
          <w:color w:val="0033B3"/>
          <w:sz w:val="20"/>
          <w:szCs w:val="20"/>
          <w:shd w:val="clear" w:color="auto" w:fill="FFFFFF"/>
        </w:rPr>
        <w:t>focus</w:t>
      </w:r>
      <w:r w:rsidRPr="00BC0F25">
        <w:rPr>
          <w:rFonts w:eastAsia="Times New Roman" w:cstheme="minorHAnsi"/>
          <w:color w:val="080808"/>
          <w:sz w:val="20"/>
          <w:szCs w:val="20"/>
          <w:shd w:val="clear" w:color="auto" w:fill="FFFFFF"/>
        </w:rPr>
        <w:t xml:space="preserve">: </w:t>
      </w:r>
      <w:r w:rsidRPr="00BC0F25">
        <w:rPr>
          <w:rFonts w:eastAsia="Times New Roman" w:cstheme="minorHAnsi"/>
          <w:color w:val="1750EB"/>
          <w:sz w:val="20"/>
          <w:szCs w:val="20"/>
          <w:shd w:val="clear" w:color="auto" w:fill="FFFFFF"/>
        </w:rPr>
        <w:t xml:space="preserve">0.15 </w:t>
      </w:r>
      <w:r w:rsidRPr="00BC0F25">
        <w:rPr>
          <w:rFonts w:eastAsia="Times New Roman" w:cstheme="minorHAnsi"/>
          <w:sz w:val="18"/>
          <w:szCs w:val="18"/>
        </w:rPr>
        <w:t>şeklinde belirlenecek.</w:t>
      </w:r>
    </w:p>
    <w:p w14:paraId="169C7D98" w14:textId="77777777" w:rsidR="00BC0F25" w:rsidRPr="00BC0F25" w:rsidRDefault="00BC0F25" w:rsidP="00BC0F25">
      <w:pPr>
        <w:numPr>
          <w:ilvl w:val="0"/>
          <w:numId w:val="2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 xml:space="preserve">Outline light button border’ı -- white ve 0.5 opacity yaptık çünkü text’i de beyaz. Hover ve Focus gibi durumlarda da border --white ve </w:t>
      </w:r>
      <w:r w:rsidRPr="00BC0F25">
        <w:rPr>
          <w:rFonts w:eastAsia="Times New Roman" w:cstheme="minorHAnsi"/>
          <w:color w:val="1750EB"/>
          <w:sz w:val="20"/>
          <w:szCs w:val="20"/>
          <w:shd w:val="clear" w:color="auto" w:fill="FFFFFF"/>
        </w:rPr>
        <w:t>0.5</w:t>
      </w:r>
      <w:r w:rsidRPr="00BC0F25">
        <w:rPr>
          <w:rFonts w:eastAsia="Times New Roman" w:cstheme="minorHAnsi"/>
          <w:sz w:val="18"/>
          <w:szCs w:val="18"/>
        </w:rPr>
        <w:t xml:space="preserve"> opacity olacak.</w:t>
      </w:r>
    </w:p>
    <w:p w14:paraId="4A30B419" w14:textId="1BB07FEE" w:rsidR="00BC0F25" w:rsidRPr="00BC0F25" w:rsidRDefault="00BC0F25" w:rsidP="00BC0F25">
      <w:pPr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br/>
        <w:t>GHOST</w:t>
      </w:r>
    </w:p>
    <w:p w14:paraId="660D06D9" w14:textId="7625DE9D" w:rsidR="00BC0F25" w:rsidRPr="00BC0F25" w:rsidRDefault="00BC0F25" w:rsidP="00BC0F25">
      <w:pPr>
        <w:numPr>
          <w:ilvl w:val="0"/>
          <w:numId w:val="3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Outline ile aynı tek farkı border’sız</w:t>
      </w:r>
      <w:r w:rsidRPr="00BC0F25">
        <w:rPr>
          <w:rFonts w:eastAsia="Times New Roman" w:cstheme="minorHAnsi"/>
          <w:sz w:val="18"/>
          <w:szCs w:val="18"/>
        </w:rPr>
        <w:br/>
      </w:r>
    </w:p>
    <w:p w14:paraId="1CCCA3C0" w14:textId="77777777" w:rsidR="00BC0F25" w:rsidRPr="00BC0F25" w:rsidRDefault="00BC0F25" w:rsidP="00BC0F25">
      <w:pPr>
        <w:rPr>
          <w:rFonts w:eastAsia="Times New Roman" w:cstheme="minorHAnsi"/>
          <w:sz w:val="22"/>
          <w:szCs w:val="21"/>
        </w:rPr>
      </w:pPr>
      <w:r w:rsidRPr="00BC0F25">
        <w:rPr>
          <w:rFonts w:eastAsia="Times New Roman" w:cstheme="minorHAnsi"/>
          <w:sz w:val="22"/>
          <w:szCs w:val="21"/>
        </w:rPr>
        <w:t>INPUT</w:t>
      </w:r>
    </w:p>
    <w:p w14:paraId="7355623E" w14:textId="094D4C1C" w:rsidR="00BC0F25" w:rsidRPr="00BC0F25" w:rsidRDefault="00BC0F25" w:rsidP="00BC0F25">
      <w:pPr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br/>
        <w:t>FILL</w:t>
      </w:r>
    </w:p>
    <w:p w14:paraId="2DA6D97D" w14:textId="77777777" w:rsidR="00BC0F25" w:rsidRPr="00BC0F25" w:rsidRDefault="00BC0F25" w:rsidP="00BC0F25">
      <w:pPr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Background: kendi renginin 500’ünden türeyecek (Customize ile sadece basic input olacak, diğerlerini siliyoruz #angular #sil).</w:t>
      </w:r>
    </w:p>
    <w:p w14:paraId="74F258B7" w14:textId="77777777" w:rsidR="00BC0F25" w:rsidRPr="00BC0F25" w:rsidRDefault="00BC0F25" w:rsidP="00BC0F25">
      <w:pPr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 xml:space="preserve">Text: Secondary, Basic --dark-900 den türüyor (Customize ile --text-900 den türetiyorum). Light ve Gray --color-900’den türüyor. Diğerleri --white tan türüyor. </w:t>
      </w:r>
    </w:p>
    <w:p w14:paraId="10424930" w14:textId="77777777" w:rsidR="00BC0F25" w:rsidRPr="00BC0F25" w:rsidRDefault="00BC0F25" w:rsidP="00BC0F25">
      <w:pPr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 xml:space="preserve">Placeholder: Secondary, Basic, Light, Gray --color-900’den türüyor. Diğerleri --white tan türüyor. Opacity olarak </w:t>
      </w:r>
      <w:r w:rsidRPr="00BC0F25">
        <w:rPr>
          <w:rFonts w:eastAsia="Times New Roman" w:cstheme="minorHAnsi"/>
          <w:color w:val="1750EB"/>
          <w:sz w:val="20"/>
          <w:szCs w:val="20"/>
          <w:shd w:val="clear" w:color="auto" w:fill="FFFFFF"/>
        </w:rPr>
        <w:t>0.5</w:t>
      </w:r>
      <w:r w:rsidRPr="00BC0F25">
        <w:rPr>
          <w:rFonts w:eastAsia="Times New Roman" w:cstheme="minorHAnsi"/>
          <w:sz w:val="18"/>
          <w:szCs w:val="18"/>
        </w:rPr>
        <w:t xml:space="preserve"> değeri verildi.</w:t>
      </w:r>
    </w:p>
    <w:p w14:paraId="59FE6EB5" w14:textId="77777777" w:rsidR="00BC0F25" w:rsidRPr="00BC0F25" w:rsidRDefault="00BC0F25" w:rsidP="00BC0F25">
      <w:pPr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Hover, Active için button fill ile aynı davranışlar sergilenir.</w:t>
      </w:r>
    </w:p>
    <w:p w14:paraId="7BF7F099" w14:textId="4D952819" w:rsidR="00BC0F25" w:rsidRPr="00BC0F25" w:rsidRDefault="00BC0F25" w:rsidP="00BC0F25">
      <w:pPr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 xml:space="preserve">Focus için border 1px kalınlığında ve --info-500 renginde, background olarak da --white olacak şekilde set edildi. Text ise </w:t>
      </w:r>
    </w:p>
    <w:p w14:paraId="71D62A25" w14:textId="77777777" w:rsidR="00BC0F25" w:rsidRPr="00BC0F25" w:rsidRDefault="00BC0F25" w:rsidP="00BC0F25">
      <w:pPr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OUTLINE</w:t>
      </w:r>
    </w:p>
    <w:p w14:paraId="401BC45A" w14:textId="77777777" w:rsidR="00BC0F25" w:rsidRPr="00BC0F25" w:rsidRDefault="00BC0F25" w:rsidP="00BC0F25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Text: Secondary, Basic --dark-900 den türüyor (Customize ile --text-900 den türetiyorum). Diğerleri --color-900’den türüyor.</w:t>
      </w:r>
    </w:p>
    <w:p w14:paraId="044894BB" w14:textId="77777777" w:rsidR="00BC0F25" w:rsidRPr="00BC0F25" w:rsidRDefault="00BC0F25" w:rsidP="00BC0F25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Placeholder input fill ile aynı</w:t>
      </w:r>
    </w:p>
    <w:p w14:paraId="6F7E69DA" w14:textId="77777777" w:rsidR="00BC0F25" w:rsidRPr="00BC0F25" w:rsidRDefault="00BC0F25" w:rsidP="00BC0F25">
      <w:pPr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Hover ve Focus input fill ile aynı</w:t>
      </w:r>
    </w:p>
    <w:p w14:paraId="734893ED" w14:textId="77777777" w:rsidR="00BC0F25" w:rsidRPr="00BC0F25" w:rsidRDefault="00BC0F25" w:rsidP="00BC0F25">
      <w:pPr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GHOST</w:t>
      </w:r>
    </w:p>
    <w:p w14:paraId="425FD19A" w14:textId="77777777" w:rsidR="00BC0F25" w:rsidRPr="00BC0F25" w:rsidRDefault="00BC0F25" w:rsidP="00BC0F25">
      <w:pPr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 w:cstheme="minorHAnsi"/>
          <w:sz w:val="18"/>
          <w:szCs w:val="18"/>
        </w:rPr>
      </w:pPr>
      <w:r w:rsidRPr="00BC0F25">
        <w:rPr>
          <w:rFonts w:eastAsia="Times New Roman" w:cstheme="minorHAnsi"/>
          <w:sz w:val="18"/>
          <w:szCs w:val="18"/>
        </w:rPr>
        <w:t>Input Outline ile aynı</w:t>
      </w:r>
    </w:p>
    <w:p w14:paraId="70F8C700" w14:textId="77777777" w:rsidR="008D77D2" w:rsidRPr="00BC0F25" w:rsidRDefault="008D77D2">
      <w:pPr>
        <w:rPr>
          <w:rFonts w:cstheme="minorHAnsi"/>
        </w:rPr>
      </w:pPr>
    </w:p>
    <w:sectPr w:rsidR="008D77D2" w:rsidRPr="00BC0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D006E"/>
    <w:multiLevelType w:val="multilevel"/>
    <w:tmpl w:val="46B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A123B"/>
    <w:multiLevelType w:val="multilevel"/>
    <w:tmpl w:val="2E60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71A92"/>
    <w:multiLevelType w:val="multilevel"/>
    <w:tmpl w:val="0560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67449"/>
    <w:multiLevelType w:val="multilevel"/>
    <w:tmpl w:val="D46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47C01"/>
    <w:multiLevelType w:val="multilevel"/>
    <w:tmpl w:val="006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F2DA0"/>
    <w:multiLevelType w:val="multilevel"/>
    <w:tmpl w:val="1AB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25"/>
    <w:rsid w:val="008D77D2"/>
    <w:rsid w:val="00BC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DF0E14"/>
  <w15:chartTrackingRefBased/>
  <w15:docId w15:val="{8FB01285-F98D-6645-B275-EDB0A60A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">
    <w:name w:val="tab"/>
    <w:basedOn w:val="DefaultParagraphFont"/>
    <w:rsid w:val="00BC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Konakci</dc:creator>
  <cp:keywords/>
  <dc:description/>
  <cp:lastModifiedBy>Serkan Konakci</cp:lastModifiedBy>
  <cp:revision>1</cp:revision>
  <dcterms:created xsi:type="dcterms:W3CDTF">2020-09-17T18:19:00Z</dcterms:created>
  <dcterms:modified xsi:type="dcterms:W3CDTF">2020-09-17T18:26:00Z</dcterms:modified>
</cp:coreProperties>
</file>