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4BCB" w:rsidRPr="00544BCB" w:rsidRDefault="00544BCB" w:rsidP="00544BCB">
      <w:pPr>
        <w:shd w:val="clear" w:color="auto" w:fill="FFFFFF"/>
        <w:spacing w:before="480" w:after="240" w:line="510" w:lineRule="atLeast"/>
        <w:outlineLvl w:val="0"/>
        <w:rPr>
          <w:rFonts w:ascii="-apple-system" w:eastAsia="Times New Roman" w:hAnsi="-apple-system" w:cs="Times New Roman"/>
          <w:b/>
          <w:bCs/>
          <w:color w:val="0F1115"/>
          <w:kern w:val="36"/>
          <w:sz w:val="36"/>
          <w:szCs w:val="36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kern w:val="36"/>
          <w:sz w:val="36"/>
          <w:szCs w:val="36"/>
          <w:lang w:eastAsia="ru-RU"/>
        </w:rPr>
        <w:t>ОТЧЁТ О ВЫПОЛНЕНИИ ДИПЛОМНОГО ПРОЕКТА</w:t>
      </w:r>
    </w:p>
    <w:p w:rsidR="00544BCB" w:rsidRPr="00544BCB" w:rsidRDefault="00544BCB" w:rsidP="00544BCB">
      <w:pPr>
        <w:shd w:val="clear" w:color="auto" w:fill="FFFFFF"/>
        <w:spacing w:before="240" w:after="240" w:line="240" w:lineRule="auto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Тема: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Автоматизация процесса разработки MVP с использованием ИИ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br/>
      </w: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Студент: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А. Серков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br/>
      </w: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Дата: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4 марта 2026 г.</w:t>
      </w:r>
    </w:p>
    <w:p w:rsidR="00544BCB" w:rsidRPr="00544BCB" w:rsidRDefault="002639ED" w:rsidP="00544BC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544BCB" w:rsidRPr="00544BCB" w:rsidRDefault="00544BCB" w:rsidP="00544BCB">
      <w:pPr>
        <w:shd w:val="clear" w:color="auto" w:fill="FFFFFF"/>
        <w:spacing w:before="480" w:after="240" w:line="480" w:lineRule="atLeast"/>
        <w:outlineLvl w:val="1"/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  <w:t>1. Описание проекта</w:t>
      </w:r>
    </w:p>
    <w:p w:rsidR="00544BCB" w:rsidRPr="00544BCB" w:rsidRDefault="00544BCB" w:rsidP="00544BCB">
      <w:pPr>
        <w:shd w:val="clear" w:color="auto" w:fill="FFFFFF"/>
        <w:spacing w:before="480" w:after="240" w:line="450" w:lineRule="atLeast"/>
        <w:outlineLvl w:val="2"/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>1.1. Название и суть</w:t>
      </w:r>
    </w:p>
    <w:p w:rsidR="00544BCB" w:rsidRPr="00544BCB" w:rsidRDefault="00544BCB" w:rsidP="00544BCB">
      <w:pPr>
        <w:shd w:val="clear" w:color="auto" w:fill="FFFFFF"/>
        <w:spacing w:before="240" w:after="240" w:line="240" w:lineRule="auto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 xml:space="preserve">NPI </w:t>
      </w:r>
      <w:proofErr w:type="spellStart"/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Orchestrator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 —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многоагентная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система автоматизации разработки MVP, реализующая полный цикл: от формулировки бизнес-проблемы до генерации артефакта валидации, готового к утверждению на продуктовом комитете.</w:t>
      </w:r>
    </w:p>
    <w:p w:rsidR="00544BCB" w:rsidRPr="00544BCB" w:rsidRDefault="00544BCB" w:rsidP="00544BCB">
      <w:pPr>
        <w:shd w:val="clear" w:color="auto" w:fill="FFFFFF"/>
        <w:spacing w:before="480" w:after="240" w:line="450" w:lineRule="atLeast"/>
        <w:outlineLvl w:val="2"/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>1.2. Решаемая проблема</w:t>
      </w:r>
    </w:p>
    <w:p w:rsidR="00544BCB" w:rsidRPr="00544BCB" w:rsidRDefault="00144E97" w:rsidP="00544BCB">
      <w:pPr>
        <w:shd w:val="clear" w:color="auto" w:fill="FFFFFF"/>
        <w:spacing w:before="240" w:after="240" w:line="240" w:lineRule="auto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Организации, разрабатывающие собственные решения на рынке</w:t>
      </w:r>
      <w:r w:rsidR="00B67AE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, достаточно большое время тратят на </w:t>
      </w:r>
      <w:r w:rsidR="00544BCB"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. Рутинные операции (сегментация, анализ рисков, формирование гипотез) выполняются вручную, что приводит к:</w:t>
      </w:r>
    </w:p>
    <w:p w:rsidR="00544BCB" w:rsidRPr="00544BCB" w:rsidRDefault="00544BCB" w:rsidP="00544BC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субъективным ошибкам;</w:t>
      </w:r>
    </w:p>
    <w:p w:rsidR="00544BCB" w:rsidRPr="00544BCB" w:rsidRDefault="00544BCB" w:rsidP="00544BC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затягиванию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Time-to-Market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;</w:t>
      </w:r>
    </w:p>
    <w:p w:rsidR="00544BCB" w:rsidRPr="00544BCB" w:rsidRDefault="00544BCB" w:rsidP="00544BC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неэффективному расходованию ресурсов.</w:t>
      </w:r>
    </w:p>
    <w:p w:rsidR="00544BCB" w:rsidRPr="00544BCB" w:rsidRDefault="00544BCB" w:rsidP="00544BCB">
      <w:pPr>
        <w:shd w:val="clear" w:color="auto" w:fill="FFFFFF"/>
        <w:spacing w:before="480" w:after="240" w:line="450" w:lineRule="atLeast"/>
        <w:outlineLvl w:val="2"/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>1.3. Ценность проекта</w:t>
      </w:r>
    </w:p>
    <w:p w:rsidR="00544BCB" w:rsidRPr="00544BCB" w:rsidRDefault="00544BCB" w:rsidP="00544BC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Скорость: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Генерация структуры MVP за 2–5 минут вместо 1–2 недель ручной работы.</w:t>
      </w:r>
    </w:p>
    <w:p w:rsidR="00544BCB" w:rsidRPr="00544BCB" w:rsidRDefault="00544BCB" w:rsidP="00544BC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Объективность: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Решения на основе данных (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Decision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Log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), а не интуиции.</w:t>
      </w:r>
    </w:p>
    <w:p w:rsidR="00544BCB" w:rsidRPr="00544BCB" w:rsidRDefault="00544BCB" w:rsidP="00544BC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Методологическая целостность: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В основе — разработанная методология создания MVP, включающая дерево решений для ABCD-сегментации, правила валидации и матрицу выбора артефакта. Методология формализована в корпоративной инструкции и полностью реализована в коде агентов.</w:t>
      </w:r>
    </w:p>
    <w:p w:rsidR="00544BCB" w:rsidRPr="00544BCB" w:rsidRDefault="00544BCB" w:rsidP="00544BC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Контекстная прозрачность: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Использование SIPOC-диаграмм для описания границ процесса, поставщиков, входов, выходов и клиентов.</w:t>
      </w:r>
    </w:p>
    <w:p w:rsidR="00544BCB" w:rsidRPr="00544BCB" w:rsidRDefault="00544BCB" w:rsidP="00544BC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Прозрачность управления: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Streamlit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выступает как «панель приборов» (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dashboard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), позволяющая администратору контролировать статус этапов и вмешиваться при необходимости.</w:t>
      </w:r>
    </w:p>
    <w:p w:rsidR="00544BCB" w:rsidRPr="00544BCB" w:rsidRDefault="00544BCB" w:rsidP="00544BC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lastRenderedPageBreak/>
        <w:t>Ролевая модель: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Реализована гибкая система авторизации с разделением прав для различных участников процесса (Владелец продукта, сотрудники департаментов, администратор).</w:t>
      </w:r>
    </w:p>
    <w:p w:rsidR="00544BCB" w:rsidRPr="00544BCB" w:rsidRDefault="00544BCB" w:rsidP="00544BC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Универсальность: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Подходит для вузов, ритейла, IT-стартапов, сервисных компаний.</w:t>
      </w:r>
    </w:p>
    <w:p w:rsidR="00544BCB" w:rsidRPr="00544BCB" w:rsidRDefault="00544BCB" w:rsidP="00544BC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Отказоустойчивость: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Fallback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-логика на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обеспечивает работу при сбоях внешних сервисов.</w:t>
      </w:r>
    </w:p>
    <w:p w:rsidR="00544BCB" w:rsidRPr="00544BCB" w:rsidRDefault="00544BCB" w:rsidP="00544BCB">
      <w:pPr>
        <w:shd w:val="clear" w:color="auto" w:fill="FFFFFF"/>
        <w:spacing w:before="480" w:after="240" w:line="450" w:lineRule="atLeast"/>
        <w:outlineLvl w:val="2"/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>1.4. Целевая аудитория</w:t>
      </w:r>
    </w:p>
    <w:p w:rsidR="00544BCB" w:rsidRPr="00544BCB" w:rsidRDefault="00544BCB" w:rsidP="00544BC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Аналитики и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продакт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-менеджеры</w:t>
      </w:r>
    </w:p>
    <w:p w:rsidR="00544BCB" w:rsidRPr="00544BCB" w:rsidRDefault="00544BCB" w:rsidP="00544BC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Предприниматели и стартаперы</w:t>
      </w:r>
    </w:p>
    <w:p w:rsidR="00544BCB" w:rsidRPr="00544BCB" w:rsidRDefault="00544BCB" w:rsidP="00544BC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Разработчики новых продуктов</w:t>
      </w:r>
    </w:p>
    <w:p w:rsidR="00544BCB" w:rsidRPr="00544BCB" w:rsidRDefault="00544BCB" w:rsidP="00544BC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Отделы продаж и маркетинга</w:t>
      </w:r>
    </w:p>
    <w:p w:rsidR="00544BCB" w:rsidRPr="00544BCB" w:rsidRDefault="002639ED" w:rsidP="00544BC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544BCB" w:rsidRPr="00544BCB" w:rsidRDefault="00544BCB" w:rsidP="00544BCB">
      <w:pPr>
        <w:shd w:val="clear" w:color="auto" w:fill="FFFFFF"/>
        <w:spacing w:before="480" w:after="240" w:line="480" w:lineRule="atLeast"/>
        <w:outlineLvl w:val="1"/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  <w:t>2. Техническая реализация</w:t>
      </w:r>
    </w:p>
    <w:p w:rsidR="00544BCB" w:rsidRPr="00544BCB" w:rsidRDefault="00544BCB" w:rsidP="00544BCB">
      <w:pPr>
        <w:shd w:val="clear" w:color="auto" w:fill="FFFFFF"/>
        <w:spacing w:before="480" w:after="240" w:line="450" w:lineRule="atLeast"/>
        <w:outlineLvl w:val="2"/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>2.1. Технологический стек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2707"/>
        <w:gridCol w:w="4313"/>
      </w:tblGrid>
      <w:tr w:rsidR="00544BCB" w:rsidRPr="00544BCB" w:rsidTr="00544BC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8A381E">
            <w:pPr>
              <w:spacing w:after="0" w:line="375" w:lineRule="atLeast"/>
              <w:jc w:val="center"/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8A381E">
            <w:pPr>
              <w:spacing w:after="0" w:line="375" w:lineRule="atLeast"/>
              <w:jc w:val="center"/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43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8A381E">
            <w:pPr>
              <w:spacing w:after="0" w:line="375" w:lineRule="atLeast"/>
              <w:jc w:val="center"/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  <w:t>Назначение</w:t>
            </w:r>
          </w:p>
        </w:tc>
      </w:tr>
      <w:tr w:rsidR="00544BCB" w:rsidRPr="00544BCB" w:rsidTr="00544B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b/>
                <w:bCs/>
                <w:sz w:val="23"/>
                <w:szCs w:val="23"/>
                <w:lang w:eastAsia="ru-RU"/>
              </w:rPr>
              <w:t>Моделирование процессов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Camunda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Modeler</w:t>
            </w:r>
            <w:proofErr w:type="spellEnd"/>
          </w:p>
        </w:tc>
        <w:tc>
          <w:tcPr>
            <w:tcW w:w="43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Разработка BPMN-диаграмм, генерация XML-спецификаций для регламентов</w:t>
            </w:r>
          </w:p>
        </w:tc>
      </w:tr>
      <w:tr w:rsidR="00544BCB" w:rsidRPr="00544BCB" w:rsidTr="00544B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b/>
                <w:bCs/>
                <w:sz w:val="23"/>
                <w:szCs w:val="23"/>
                <w:lang w:eastAsia="ru-RU"/>
              </w:rPr>
              <w:t>Контекстное моделирование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SIPOC (фреймворк)</w:t>
            </w:r>
          </w:p>
        </w:tc>
        <w:tc>
          <w:tcPr>
            <w:tcW w:w="43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Описание границ процесса, поставщиков, входов, выходов и клиентов</w:t>
            </w:r>
          </w:p>
        </w:tc>
      </w:tr>
      <w:tr w:rsidR="00544BCB" w:rsidRPr="00544BCB" w:rsidTr="00544B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Frontend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Dashboard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Streamlit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Python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43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Веб-интерфейс для ввода задачи, отображения статусов и ручного управления процессом</w:t>
            </w:r>
          </w:p>
        </w:tc>
      </w:tr>
      <w:tr w:rsidR="00544BCB" w:rsidRPr="00544BCB" w:rsidTr="00544B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b/>
                <w:bCs/>
                <w:sz w:val="23"/>
                <w:szCs w:val="23"/>
                <w:lang w:eastAsia="ru-RU"/>
              </w:rPr>
              <w:t>Авторизация и роли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val="en-US" w:eastAsia="ru-RU"/>
              </w:rPr>
            </w:pP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val="en-US" w:eastAsia="ru-RU"/>
              </w:rPr>
              <w:t>Streamlit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val="en-US" w:eastAsia="ru-RU"/>
              </w:rPr>
              <w:t xml:space="preserve"> session state + </w:t>
            </w: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встроенная</w:t>
            </w: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val="en-US" w:eastAsia="ru-RU"/>
              </w:rPr>
              <w:t xml:space="preserve"> </w:t>
            </w: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система</w:t>
            </w:r>
          </w:p>
        </w:tc>
        <w:tc>
          <w:tcPr>
            <w:tcW w:w="43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Разграничение доступа к шагам и действиям на основе ролей (Владелец продукта, </w:t>
            </w:r>
            <w:r w:rsidR="008A381E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продажи, маркетинг, методолог, </w:t>
            </w: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Продуктовый комитет, </w:t>
            </w:r>
            <w:r w:rsidR="008A381E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разработчик, </w:t>
            </w: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Администратор)</w:t>
            </w:r>
          </w:p>
        </w:tc>
      </w:tr>
      <w:tr w:rsidR="00544BCB" w:rsidRPr="00544BCB" w:rsidTr="00544B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lastRenderedPageBreak/>
              <w:t>Orchestration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2639ED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hyperlink r:id="rId5" w:tgtFrame="_blank" w:history="1">
              <w:r w:rsidR="00544BCB" w:rsidRPr="00544BCB">
                <w:rPr>
                  <w:rFonts w:ascii="-apple-system" w:eastAsia="Times New Roman" w:hAnsi="-apple-system" w:cs="Times New Roman"/>
                  <w:color w:val="3964FE"/>
                  <w:sz w:val="23"/>
                  <w:szCs w:val="23"/>
                  <w:u w:val="single"/>
                  <w:bdr w:val="single" w:sz="8" w:space="0" w:color="auto" w:frame="1"/>
                  <w:lang w:eastAsia="ru-RU"/>
                </w:rPr>
                <w:t>Make.com</w:t>
              </w:r>
            </w:hyperlink>
            <w:r w:rsidR="00544BCB"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 + </w:t>
            </w:r>
            <w:proofErr w:type="spellStart"/>
            <w:r w:rsidR="00544BCB"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Python</w:t>
            </w:r>
            <w:proofErr w:type="spellEnd"/>
            <w:r w:rsidR="00544BCB"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="00544BCB"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fallback</w:t>
            </w:r>
            <w:proofErr w:type="spellEnd"/>
          </w:p>
        </w:tc>
        <w:tc>
          <w:tcPr>
            <w:tcW w:w="43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Управление </w:t>
            </w: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workflow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 агентов на основе BPMN-модели</w:t>
            </w:r>
          </w:p>
        </w:tc>
      </w:tr>
      <w:tr w:rsidR="00544BCB" w:rsidRPr="00544BCB" w:rsidTr="00544B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AI </w:t>
            </w: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Orchestration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LangChain</w:t>
            </w:r>
            <w:proofErr w:type="spellEnd"/>
          </w:p>
        </w:tc>
        <w:tc>
          <w:tcPr>
            <w:tcW w:w="43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Управление цепочками вызовов LLM</w:t>
            </w:r>
          </w:p>
        </w:tc>
      </w:tr>
      <w:tr w:rsidR="00544BCB" w:rsidRPr="00544BCB" w:rsidTr="00544B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AI </w:t>
            </w: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Models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ProxyAPI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 → </w:t>
            </w: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YandexGPT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 / GPT-3.5-turbo</w:t>
            </w:r>
          </w:p>
        </w:tc>
        <w:tc>
          <w:tcPr>
            <w:tcW w:w="43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Генерация контента и логики</w:t>
            </w:r>
          </w:p>
        </w:tc>
      </w:tr>
      <w:tr w:rsidR="00544BCB" w:rsidRPr="00544BCB" w:rsidTr="00544B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Методологии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val="en-US"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val="en-US" w:eastAsia="ru-RU"/>
              </w:rPr>
              <w:t xml:space="preserve">ABCD, RAT, Decision Log, PMF, </w:t>
            </w: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НОТ</w:t>
            </w:r>
          </w:p>
        </w:tc>
        <w:tc>
          <w:tcPr>
            <w:tcW w:w="43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Валидация гипотез и научная организация труда</w:t>
            </w:r>
          </w:p>
        </w:tc>
      </w:tr>
      <w:tr w:rsidR="00544BCB" w:rsidRPr="00544BCB" w:rsidTr="00544B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Документирование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BPMN 2.0, XML, SIPOC</w:t>
            </w:r>
          </w:p>
        </w:tc>
        <w:tc>
          <w:tcPr>
            <w:tcW w:w="43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Формализация процессов и генерация регламентов</w:t>
            </w:r>
          </w:p>
        </w:tc>
      </w:tr>
    </w:tbl>
    <w:p w:rsidR="00544BCB" w:rsidRPr="00544BCB" w:rsidRDefault="00544BCB" w:rsidP="00544BCB">
      <w:pPr>
        <w:shd w:val="clear" w:color="auto" w:fill="FFFFFF"/>
        <w:spacing w:before="480" w:after="240" w:line="450" w:lineRule="atLeast"/>
        <w:outlineLvl w:val="2"/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>2.2. Разработанная методология создания MVP</w:t>
      </w:r>
    </w:p>
    <w:p w:rsidR="00544BCB" w:rsidRPr="00544BCB" w:rsidRDefault="00544BCB" w:rsidP="00544BCB">
      <w:pPr>
        <w:shd w:val="clear" w:color="auto" w:fill="FFFFFF"/>
        <w:spacing w:before="240" w:after="240" w:line="240" w:lineRule="auto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В ходе проекта была разработана и формализована </w:t>
      </w: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методология создания MVP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, включающая:</w:t>
      </w:r>
    </w:p>
    <w:p w:rsidR="00544BCB" w:rsidRPr="00544BCB" w:rsidRDefault="00544BCB" w:rsidP="00047448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 w:firstLine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Дерево решений для ABCD-сегментации клиентов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(на основе инструкции по ABCD-сегментации):</w:t>
      </w:r>
    </w:p>
    <w:p w:rsidR="00544BCB" w:rsidRPr="00544BCB" w:rsidRDefault="00544BCB" w:rsidP="00047448">
      <w:pPr>
        <w:numPr>
          <w:ilvl w:val="1"/>
          <w:numId w:val="4"/>
        </w:numPr>
        <w:shd w:val="clear" w:color="auto" w:fill="FFFFFF"/>
        <w:tabs>
          <w:tab w:val="clear" w:pos="1440"/>
        </w:tabs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Критерии: наличие проблемы, срочность, бюджет,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блокеры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.</w:t>
      </w:r>
    </w:p>
    <w:p w:rsidR="00544BCB" w:rsidRPr="00544BCB" w:rsidRDefault="00544BCB" w:rsidP="00047448">
      <w:pPr>
        <w:numPr>
          <w:ilvl w:val="1"/>
          <w:numId w:val="4"/>
        </w:numPr>
        <w:shd w:val="clear" w:color="auto" w:fill="FFFFFF"/>
        <w:tabs>
          <w:tab w:val="clear" w:pos="1440"/>
        </w:tabs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Дерево позволяет быстро отнести клиента к сегменту A, B, C или D.</w:t>
      </w:r>
    </w:p>
    <w:p w:rsidR="00544BCB" w:rsidRPr="00544BCB" w:rsidRDefault="00544BCB" w:rsidP="00047448">
      <w:pPr>
        <w:numPr>
          <w:ilvl w:val="1"/>
          <w:numId w:val="4"/>
        </w:numPr>
        <w:shd w:val="clear" w:color="auto" w:fill="FFFFFF"/>
        <w:tabs>
          <w:tab w:val="clear" w:pos="1440"/>
        </w:tabs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В системе реализована балльная оценка по 5 параметрам (боль, бюджет, срочность, процесс решения, готовность к покупке), что соответствует логике дерева и обеспечивает автоматизацию.</w:t>
      </w:r>
    </w:p>
    <w:p w:rsidR="00544BCB" w:rsidRPr="00544BCB" w:rsidRDefault="00544BCB" w:rsidP="00047448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 w:firstLine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Правила валидации (</w:t>
      </w:r>
      <w:proofErr w:type="spellStart"/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Decision</w:t>
      </w:r>
      <w:proofErr w:type="spellEnd"/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Log</w:t>
      </w:r>
      <w:proofErr w:type="spellEnd"/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):</w:t>
      </w:r>
    </w:p>
    <w:p w:rsidR="00544BCB" w:rsidRPr="00544BCB" w:rsidRDefault="00544BCB" w:rsidP="00047448">
      <w:pPr>
        <w:numPr>
          <w:ilvl w:val="1"/>
          <w:numId w:val="4"/>
        </w:numPr>
        <w:shd w:val="clear" w:color="auto" w:fill="FFFFFF"/>
        <w:tabs>
          <w:tab w:val="clear" w:pos="1440"/>
          <w:tab w:val="num" w:pos="709"/>
        </w:tabs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DL-001: для сегментов C/D обязательна регистрация идеи в ИПР.</w:t>
      </w:r>
    </w:p>
    <w:p w:rsidR="00544BCB" w:rsidRPr="00544BCB" w:rsidRDefault="00544BCB" w:rsidP="00047448">
      <w:pPr>
        <w:numPr>
          <w:ilvl w:val="1"/>
          <w:numId w:val="4"/>
        </w:numPr>
        <w:shd w:val="clear" w:color="auto" w:fill="FFFFFF"/>
        <w:tabs>
          <w:tab w:val="clear" w:pos="1440"/>
          <w:tab w:val="num" w:pos="709"/>
        </w:tabs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DL-002: PMF ≥ 70%.</w:t>
      </w:r>
    </w:p>
    <w:p w:rsidR="00544BCB" w:rsidRPr="00544BCB" w:rsidRDefault="00544BCB" w:rsidP="00047448">
      <w:pPr>
        <w:numPr>
          <w:ilvl w:val="1"/>
          <w:numId w:val="4"/>
        </w:numPr>
        <w:shd w:val="clear" w:color="auto" w:fill="FFFFFF"/>
        <w:tabs>
          <w:tab w:val="clear" w:pos="1440"/>
          <w:tab w:val="num" w:pos="709"/>
        </w:tabs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DL-005: количество интервью ≥ 100.</w:t>
      </w:r>
    </w:p>
    <w:p w:rsidR="00544BCB" w:rsidRPr="00544BCB" w:rsidRDefault="00544BCB" w:rsidP="00047448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 w:firstLine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Матрица выбора типа артефакта валидации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(в зависимости от сегмента и RAT):</w:t>
      </w:r>
    </w:p>
    <w:p w:rsidR="00544BCB" w:rsidRPr="00544BCB" w:rsidRDefault="00544BCB" w:rsidP="00047448">
      <w:pPr>
        <w:numPr>
          <w:ilvl w:val="1"/>
          <w:numId w:val="4"/>
        </w:numPr>
        <w:shd w:val="clear" w:color="auto" w:fill="FFFFFF"/>
        <w:tabs>
          <w:tab w:val="clear" w:pos="1440"/>
        </w:tabs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Эскиз (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sketch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), макет (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mockup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), прототип (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prototype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), MVP.</w:t>
      </w:r>
    </w:p>
    <w:p w:rsidR="00544BCB" w:rsidRPr="00544BCB" w:rsidRDefault="00544BCB" w:rsidP="00544BCB">
      <w:pPr>
        <w:shd w:val="clear" w:color="auto" w:fill="FFFFFF"/>
        <w:spacing w:before="240" w:after="240" w:line="240" w:lineRule="auto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Эта методология полностью реализована в логике пяти агентов и обеспечивает единообразие принимаемых решений.</w:t>
      </w:r>
    </w:p>
    <w:p w:rsidR="00544BCB" w:rsidRPr="00544BCB" w:rsidRDefault="00544BCB" w:rsidP="00544BCB">
      <w:pPr>
        <w:shd w:val="clear" w:color="auto" w:fill="FFFFFF"/>
        <w:spacing w:before="480" w:after="240" w:line="450" w:lineRule="atLeast"/>
        <w:outlineLvl w:val="2"/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>2.3. Авторизация и ролевая модель</w:t>
      </w:r>
    </w:p>
    <w:p w:rsidR="00544BCB" w:rsidRPr="00544BCB" w:rsidRDefault="00544BCB" w:rsidP="00544BCB">
      <w:pPr>
        <w:shd w:val="clear" w:color="auto" w:fill="FFFFFF"/>
        <w:spacing w:before="240" w:after="240" w:line="240" w:lineRule="auto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В системе реализована </w:t>
      </w: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гибкая ролевая модель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, соответствующая организационной структуре процесса NPI:</w:t>
      </w:r>
    </w:p>
    <w:p w:rsidR="00544BCB" w:rsidRPr="00544BCB" w:rsidRDefault="00544BCB" w:rsidP="0004744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 w:firstLine="142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lastRenderedPageBreak/>
        <w:t>Владелец продукта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— утверждение гипотез, регистрация в ИПР, принятие решений.</w:t>
      </w:r>
    </w:p>
    <w:p w:rsidR="00544BCB" w:rsidRPr="00544BCB" w:rsidRDefault="00544BCB" w:rsidP="0004744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 w:firstLine="142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Сотрудники департаментов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(ДП, ДМ, ПЦ, ДМАИК, ДРПС) — выполнение специализированных шагов (экспертиза, исследования, анализ).</w:t>
      </w:r>
    </w:p>
    <w:p w:rsidR="00544BCB" w:rsidRPr="00544BCB" w:rsidRDefault="00544BCB" w:rsidP="0004744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 w:firstLine="142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Продуктовый комитет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— утверждение бюджета, финальное решение.</w:t>
      </w:r>
    </w:p>
    <w:p w:rsidR="00544BCB" w:rsidRPr="00544BCB" w:rsidRDefault="00544BCB" w:rsidP="0004744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 w:firstLine="142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Администратор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— полный доступ, возможность вмешательства и перезапуска агентов.</w:t>
      </w:r>
    </w:p>
    <w:p w:rsidR="00544BCB" w:rsidRPr="00544BCB" w:rsidRDefault="00544BCB" w:rsidP="00544BCB">
      <w:pPr>
        <w:shd w:val="clear" w:color="auto" w:fill="FFFFFF"/>
        <w:spacing w:before="240" w:after="240" w:line="240" w:lineRule="auto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При входе пользователь выбирает свою роль, и интерфейс адаптируется: доступны только те шаги и действия, которые разрешены для данной роли. Это обеспечивает:</w:t>
      </w:r>
    </w:p>
    <w:p w:rsidR="00544BCB" w:rsidRPr="00544BCB" w:rsidRDefault="00544BCB" w:rsidP="0004744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 w:firstLine="142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соблюдение регламента;</w:t>
      </w:r>
    </w:p>
    <w:p w:rsidR="00544BCB" w:rsidRPr="00544BCB" w:rsidRDefault="00544BCB" w:rsidP="0004744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 w:firstLine="142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защиту от несанкционированных изменений;</w:t>
      </w:r>
    </w:p>
    <w:p w:rsidR="00544BCB" w:rsidRPr="00544BCB" w:rsidRDefault="00544BCB" w:rsidP="0004744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 w:firstLine="142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прозрачность ответственности.</w:t>
      </w:r>
    </w:p>
    <w:p w:rsidR="00544BCB" w:rsidRPr="00544BCB" w:rsidRDefault="00544BCB" w:rsidP="00544BCB">
      <w:pPr>
        <w:shd w:val="clear" w:color="auto" w:fill="FFFFFF"/>
        <w:spacing w:before="480" w:after="240" w:line="450" w:lineRule="atLeast"/>
        <w:outlineLvl w:val="2"/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>2.4. Архитектурный подход: от SIPOC к BPMN и исполнению</w:t>
      </w:r>
    </w:p>
    <w:p w:rsidR="00544BCB" w:rsidRPr="00544BCB" w:rsidRDefault="00544BCB" w:rsidP="00544BCB">
      <w:pPr>
        <w:shd w:val="clear" w:color="auto" w:fill="FFFFFF"/>
        <w:spacing w:before="240" w:after="240" w:line="240" w:lineRule="auto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Проектирование начинается с построения </w:t>
      </w: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SIPOC-диаграммы</w:t>
      </w:r>
      <w:r w:rsidR="002056BE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 xml:space="preserve"> (Таблица 1)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, которая определяет контекст бизнес-процесса:</w:t>
      </w:r>
    </w:p>
    <w:p w:rsidR="00544BCB" w:rsidRPr="00544BCB" w:rsidRDefault="00544BCB" w:rsidP="00544BC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 w:firstLine="142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proofErr w:type="spellStart"/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Suppliers</w:t>
      </w:r>
      <w:proofErr w:type="spellEnd"/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 xml:space="preserve"> (Поставщики):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источники входных данных (клиенты, эксперты, ИИ-модели).</w:t>
      </w:r>
    </w:p>
    <w:p w:rsidR="00544BCB" w:rsidRPr="00544BCB" w:rsidRDefault="00544BCB" w:rsidP="00544BC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 w:firstLine="142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proofErr w:type="spellStart"/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Inputs</w:t>
      </w:r>
      <w:proofErr w:type="spellEnd"/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 xml:space="preserve"> (Входы):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 бизнес-задача,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Job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Story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, результаты интервью.</w:t>
      </w:r>
    </w:p>
    <w:p w:rsidR="00544BCB" w:rsidRPr="00544BCB" w:rsidRDefault="00544BCB" w:rsidP="00544BC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 w:firstLine="142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Process (Процесс):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последовательность из пяти агентов (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Orchestrator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→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Analyst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→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Validator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→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Decision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→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ArtefactGenerator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).</w:t>
      </w:r>
    </w:p>
    <w:p w:rsidR="00544BCB" w:rsidRPr="00544BCB" w:rsidRDefault="00544BCB" w:rsidP="00544BC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 w:firstLine="142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proofErr w:type="spellStart"/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Outputs</w:t>
      </w:r>
      <w:proofErr w:type="spellEnd"/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 xml:space="preserve"> (Выходы):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артефакт валидации, решение продуктового комитета, журнал решений.</w:t>
      </w:r>
    </w:p>
    <w:p w:rsidR="00544BCB" w:rsidRDefault="00544BCB" w:rsidP="00544BC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 w:firstLine="142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proofErr w:type="spellStart"/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Customers</w:t>
      </w:r>
      <w:proofErr w:type="spellEnd"/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 xml:space="preserve"> (Клиенты):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продакт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-менеджеры, аналитики, члены продуктового комитета.</w:t>
      </w:r>
    </w:p>
    <w:p w:rsidR="002056BE" w:rsidRPr="00544BCB" w:rsidRDefault="002056BE" w:rsidP="002056BE">
      <w:pPr>
        <w:shd w:val="clear" w:color="auto" w:fill="FFFFFF"/>
        <w:spacing w:before="240" w:after="240" w:line="240" w:lineRule="auto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На основе SIPOC строится детальная BPMN-диаграмма в </w:t>
      </w:r>
      <w:proofErr w:type="spellStart"/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Camunda</w:t>
      </w:r>
      <w:proofErr w:type="spellEnd"/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Modeler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, где фиксируются:</w:t>
      </w:r>
    </w:p>
    <w:p w:rsidR="002056BE" w:rsidRPr="00544BCB" w:rsidRDefault="002056BE" w:rsidP="002056B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 w:firstLine="142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логика взаимодействия агентов;</w:t>
      </w:r>
    </w:p>
    <w:p w:rsidR="002056BE" w:rsidRPr="00544BCB" w:rsidRDefault="002056BE" w:rsidP="002056B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 w:firstLine="142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точки принятия решений;</w:t>
      </w:r>
    </w:p>
    <w:p w:rsidR="002056BE" w:rsidRPr="00544BCB" w:rsidRDefault="002056BE" w:rsidP="002056B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 w:firstLine="142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потоки данных и исключительные ситуации.</w:t>
      </w:r>
    </w:p>
    <w:p w:rsidR="002056BE" w:rsidRPr="00544BCB" w:rsidRDefault="002056BE" w:rsidP="002056BE">
      <w:pPr>
        <w:shd w:val="clear" w:color="auto" w:fill="FFFFFF"/>
        <w:spacing w:before="240" w:after="240" w:line="240" w:lineRule="auto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Сгенерированная XML-схема служит основой для:</w:t>
      </w:r>
    </w:p>
    <w:p w:rsidR="002056BE" w:rsidRPr="00544BCB" w:rsidRDefault="002056BE" w:rsidP="002056B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 w:firstLine="567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Формирования текстового регламента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выполнения процесса (документация для заказчика);</w:t>
      </w:r>
    </w:p>
    <w:p w:rsidR="002056BE" w:rsidRPr="00544BCB" w:rsidRDefault="002056BE" w:rsidP="002056B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 w:firstLine="567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Настройки сценариев в </w:t>
      </w:r>
      <w:hyperlink r:id="rId6" w:tgtFrame="_blank" w:history="1">
        <w:r w:rsidRPr="00544BCB">
          <w:rPr>
            <w:rFonts w:ascii="-apple-system" w:eastAsia="Times New Roman" w:hAnsi="-apple-system" w:cs="Times New Roman"/>
            <w:b/>
            <w:bCs/>
            <w:color w:val="3964FE"/>
            <w:sz w:val="24"/>
            <w:szCs w:val="24"/>
            <w:u w:val="single"/>
            <w:bdr w:val="single" w:sz="8" w:space="0" w:color="auto" w:frame="1"/>
            <w:lang w:eastAsia="ru-RU"/>
          </w:rPr>
          <w:t>Make.com</w:t>
        </w:r>
      </w:hyperlink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 —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оркестрация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API-вызовов к агентам строго по BPMN-модели;</w:t>
      </w:r>
    </w:p>
    <w:p w:rsidR="002056BE" w:rsidRPr="00544BCB" w:rsidRDefault="002056BE" w:rsidP="002056B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 w:firstLine="567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 xml:space="preserve">Проектирования интерфейса в </w:t>
      </w:r>
      <w:proofErr w:type="spellStart"/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Streamlit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— визуализация этапов и статусов в соответствии с диаграммой.</w:t>
      </w:r>
    </w:p>
    <w:p w:rsidR="00CB7A93" w:rsidRDefault="00CB7A93" w:rsidP="00CB7A93">
      <w:pPr>
        <w:shd w:val="clear" w:color="auto" w:fill="FFFFFF"/>
        <w:spacing w:before="100" w:beforeAutospacing="1" w:after="0" w:line="240" w:lineRule="auto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sectPr w:rsidR="00CB7A9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CB7A93" w:rsidRPr="00544BCB" w:rsidRDefault="002056BE" w:rsidP="002056BE">
      <w:pPr>
        <w:shd w:val="clear" w:color="auto" w:fill="FFFFFF"/>
        <w:spacing w:before="100" w:beforeAutospacing="1" w:after="0" w:line="240" w:lineRule="auto"/>
        <w:jc w:val="center"/>
        <w:rPr>
          <w:rFonts w:ascii="-apple-system" w:eastAsia="Times New Roman" w:hAnsi="-apple-system" w:cs="Times New Roman"/>
          <w:b/>
          <w:color w:val="0F1115"/>
          <w:sz w:val="24"/>
          <w:szCs w:val="24"/>
          <w:lang w:eastAsia="ru-RU"/>
        </w:rPr>
      </w:pPr>
      <w:r w:rsidRPr="002056BE">
        <w:rPr>
          <w:rFonts w:ascii="-apple-system" w:eastAsia="Times New Roman" w:hAnsi="-apple-system" w:cs="Times New Roman"/>
          <w:b/>
          <w:color w:val="0F1115"/>
          <w:sz w:val="24"/>
          <w:szCs w:val="24"/>
          <w:lang w:eastAsia="ru-RU"/>
        </w:rPr>
        <w:lastRenderedPageBreak/>
        <w:t xml:space="preserve">Таблица 1 (диаграмма </w:t>
      </w:r>
      <w:r w:rsidRPr="002056BE">
        <w:rPr>
          <w:rFonts w:ascii="-apple-system" w:eastAsia="Times New Roman" w:hAnsi="-apple-system" w:cs="Times New Roman"/>
          <w:b/>
          <w:color w:val="0F1115"/>
          <w:sz w:val="24"/>
          <w:szCs w:val="24"/>
          <w:lang w:val="en-US" w:eastAsia="ru-RU"/>
        </w:rPr>
        <w:t>SIPOC</w:t>
      </w:r>
      <w:r w:rsidRPr="002056BE">
        <w:rPr>
          <w:rFonts w:ascii="-apple-system" w:eastAsia="Times New Roman" w:hAnsi="-apple-system" w:cs="Times New Roman"/>
          <w:b/>
          <w:color w:val="0F1115"/>
          <w:sz w:val="24"/>
          <w:szCs w:val="24"/>
          <w:lang w:eastAsia="ru-RU"/>
        </w:rPr>
        <w:t>)</w:t>
      </w:r>
    </w:p>
    <w:tbl>
      <w:tblPr>
        <w:tblW w:w="14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155"/>
        <w:gridCol w:w="4224"/>
        <w:gridCol w:w="3119"/>
        <w:gridCol w:w="3508"/>
      </w:tblGrid>
      <w:tr w:rsidR="00CB7A93" w:rsidRPr="00CB7A93" w:rsidTr="002056BE">
        <w:trPr>
          <w:tblHeader/>
        </w:trPr>
        <w:tc>
          <w:tcPr>
            <w:tcW w:w="183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7A93" w:rsidRPr="00CB7A93" w:rsidRDefault="00CB7A93" w:rsidP="00CB7A93">
            <w:pPr>
              <w:spacing w:after="0" w:line="375" w:lineRule="atLeast"/>
              <w:jc w:val="center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S (</w:t>
            </w:r>
            <w:proofErr w:type="spellStart"/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Suppliers</w:t>
            </w:r>
            <w:proofErr w:type="spellEnd"/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1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A93" w:rsidRPr="00CB7A93" w:rsidRDefault="00CB7A93" w:rsidP="00CB7A93">
            <w:pPr>
              <w:spacing w:after="0" w:line="375" w:lineRule="atLeast"/>
              <w:jc w:val="center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I (</w:t>
            </w:r>
            <w:proofErr w:type="spellStart"/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Inputs</w:t>
            </w:r>
            <w:proofErr w:type="spellEnd"/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422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A93" w:rsidRPr="00CB7A93" w:rsidRDefault="00CB7A93" w:rsidP="00CB7A93">
            <w:pPr>
              <w:spacing w:after="0" w:line="375" w:lineRule="atLeast"/>
              <w:jc w:val="center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P (Process)</w:t>
            </w:r>
          </w:p>
        </w:tc>
        <w:tc>
          <w:tcPr>
            <w:tcW w:w="31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A93" w:rsidRPr="00CB7A93" w:rsidRDefault="00CB7A93" w:rsidP="00CB7A93">
            <w:pPr>
              <w:spacing w:after="0" w:line="375" w:lineRule="atLeast"/>
              <w:jc w:val="center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O (</w:t>
            </w:r>
            <w:proofErr w:type="spellStart"/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Outputs</w:t>
            </w:r>
            <w:proofErr w:type="spellEnd"/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35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A93" w:rsidRPr="00CB7A93" w:rsidRDefault="00CB7A93" w:rsidP="00CB7A93">
            <w:pPr>
              <w:spacing w:after="0" w:line="375" w:lineRule="atLeast"/>
              <w:jc w:val="center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C (</w:t>
            </w:r>
            <w:proofErr w:type="spellStart"/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Customers</w:t>
            </w:r>
            <w:proofErr w:type="spellEnd"/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)</w:t>
            </w:r>
          </w:p>
        </w:tc>
      </w:tr>
      <w:tr w:rsidR="002056BE" w:rsidRPr="00CB7A93" w:rsidTr="002056BE">
        <w:tc>
          <w:tcPr>
            <w:tcW w:w="183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7A93" w:rsidRPr="00CB7A93" w:rsidRDefault="00CB7A93" w:rsidP="00CB7A93">
            <w:pPr>
              <w:spacing w:after="0" w:line="375" w:lineRule="atLeast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Клиенты / Заказчики</w:t>
            </w:r>
          </w:p>
        </w:tc>
        <w:tc>
          <w:tcPr>
            <w:tcW w:w="21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A93" w:rsidRPr="00CB7A93" w:rsidRDefault="00CB7A93" w:rsidP="00CB7A93">
            <w:pPr>
              <w:spacing w:after="0" w:line="375" w:lineRule="atLeast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 xml:space="preserve">Бизнес-задача в формате </w:t>
            </w:r>
            <w:proofErr w:type="spellStart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Job</w:t>
            </w:r>
            <w:proofErr w:type="spellEnd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Story</w:t>
            </w:r>
            <w:proofErr w:type="spellEnd"/>
          </w:p>
        </w:tc>
        <w:tc>
          <w:tcPr>
            <w:tcW w:w="422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A93" w:rsidRPr="00CB7A93" w:rsidRDefault="00CB7A93" w:rsidP="00CB7A93">
            <w:pPr>
              <w:spacing w:after="0" w:line="375" w:lineRule="atLeast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 xml:space="preserve">1. </w:t>
            </w:r>
            <w:proofErr w:type="spellStart"/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Orchestrator</w:t>
            </w:r>
            <w:proofErr w:type="spellEnd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 xml:space="preserve">: генерация гипотез, </w:t>
            </w:r>
            <w:proofErr w:type="spellStart"/>
            <w:r w:rsidR="00FF0FFE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val="en-US" w:eastAsia="ru-RU"/>
              </w:rPr>
              <w:t>C</w:t>
            </w:r>
            <w:r w:rsidR="003F3EDB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val="en-US" w:eastAsia="ru-RU"/>
              </w:rPr>
              <w:t>us</w:t>
            </w:r>
            <w:r w:rsidR="00FF0FFE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val="en-US" w:eastAsia="ru-RU"/>
              </w:rPr>
              <w:t>t</w:t>
            </w:r>
            <w:r w:rsidR="003F3EDB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val="en-US" w:eastAsia="ru-RU"/>
              </w:rPr>
              <w:t>D</w:t>
            </w:r>
            <w:r w:rsidR="00FF0FFE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val="en-US" w:eastAsia="ru-RU"/>
              </w:rPr>
              <w:t>ev</w:t>
            </w:r>
            <w:proofErr w:type="spellEnd"/>
            <w:r w:rsidR="00FF0FFE" w:rsidRPr="00FF0FFE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 xml:space="preserve"> </w:t>
            </w:r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ABCD-сегментация по 5 критериям (боль, бюджет, срочность, процесс решения, готовность к покупке)</w:t>
            </w:r>
          </w:p>
        </w:tc>
        <w:tc>
          <w:tcPr>
            <w:tcW w:w="31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A93" w:rsidRPr="00CB7A93" w:rsidRDefault="00CB7A93" w:rsidP="00CB7A93">
            <w:pPr>
              <w:spacing w:after="0" w:line="375" w:lineRule="atLeast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Рекомендация типа артефакта валидации</w:t>
            </w:r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 (эскиз/макет/</w:t>
            </w:r>
            <w:r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 xml:space="preserve"> </w:t>
            </w:r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прототип/MVP)</w:t>
            </w:r>
          </w:p>
        </w:tc>
        <w:tc>
          <w:tcPr>
            <w:tcW w:w="350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7A93" w:rsidRPr="00CB7A93" w:rsidRDefault="00CB7A93" w:rsidP="00CB7A93">
            <w:pPr>
              <w:spacing w:after="0" w:line="375" w:lineRule="atLeast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Продакт</w:t>
            </w:r>
            <w:proofErr w:type="spellEnd"/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-менеджеры</w:t>
            </w:r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 (используют рекомендацию для планирования)</w:t>
            </w:r>
          </w:p>
        </w:tc>
      </w:tr>
      <w:tr w:rsidR="002056BE" w:rsidRPr="00CB7A93" w:rsidTr="002056BE">
        <w:tc>
          <w:tcPr>
            <w:tcW w:w="183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7A93" w:rsidRPr="00CB7A93" w:rsidRDefault="00CB7A93" w:rsidP="00CB7A93">
            <w:pPr>
              <w:spacing w:after="0" w:line="375" w:lineRule="atLeast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Эксперты</w:t>
            </w:r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 (Владелец продукта, ДП, ДМ, ПЦ, ДМАИК, ДРПС)</w:t>
            </w:r>
          </w:p>
        </w:tc>
        <w:tc>
          <w:tcPr>
            <w:tcW w:w="21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A93" w:rsidRPr="00CB7A93" w:rsidRDefault="00CB7A93" w:rsidP="00CB7A93">
            <w:pPr>
              <w:spacing w:after="0" w:line="375" w:lineRule="atLeast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Core</w:t>
            </w:r>
            <w:proofErr w:type="spellEnd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Job</w:t>
            </w:r>
            <w:proofErr w:type="spellEnd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 xml:space="preserve"> / Business </w:t>
            </w:r>
            <w:proofErr w:type="spellStart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Story</w:t>
            </w:r>
            <w:proofErr w:type="spellEnd"/>
          </w:p>
        </w:tc>
        <w:tc>
          <w:tcPr>
            <w:tcW w:w="422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A93" w:rsidRPr="00CB7A93" w:rsidRDefault="00CB7A93" w:rsidP="00CB7A93">
            <w:pPr>
              <w:spacing w:after="0" w:line="375" w:lineRule="atLeast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 xml:space="preserve">2. </w:t>
            </w:r>
            <w:proofErr w:type="spellStart"/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Analyst</w:t>
            </w:r>
            <w:proofErr w:type="spellEnd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: выявление RAT (самого рискованного предположения) с помощью LLM</w:t>
            </w:r>
          </w:p>
        </w:tc>
        <w:tc>
          <w:tcPr>
            <w:tcW w:w="31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A93" w:rsidRPr="00CB7A93" w:rsidRDefault="00CB7A93" w:rsidP="00CB7A93">
            <w:pPr>
              <w:spacing w:after="0" w:line="375" w:lineRule="atLeast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Решение продуктового комитета</w:t>
            </w:r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 (</w:t>
            </w:r>
            <w:proofErr w:type="spellStart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go</w:t>
            </w:r>
            <w:proofErr w:type="spellEnd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/</w:t>
            </w:r>
            <w:proofErr w:type="spellStart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hold</w:t>
            </w:r>
            <w:proofErr w:type="spellEnd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/</w:t>
            </w:r>
            <w:proofErr w:type="spellStart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kill</w:t>
            </w:r>
            <w:proofErr w:type="spellEnd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/</w:t>
            </w:r>
            <w:proofErr w:type="spellStart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pivot</w:t>
            </w:r>
            <w:proofErr w:type="spellEnd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) с обоснованием</w:t>
            </w:r>
          </w:p>
        </w:tc>
        <w:tc>
          <w:tcPr>
            <w:tcW w:w="350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7A93" w:rsidRPr="00CB7A93" w:rsidRDefault="00CB7A93" w:rsidP="00CB7A93">
            <w:pPr>
              <w:spacing w:after="0" w:line="375" w:lineRule="atLeast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Аналитики</w:t>
            </w:r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 (анализируют результаты и статусы)</w:t>
            </w:r>
          </w:p>
        </w:tc>
      </w:tr>
      <w:tr w:rsidR="002056BE" w:rsidRPr="00CB7A93" w:rsidTr="002056BE">
        <w:tc>
          <w:tcPr>
            <w:tcW w:w="183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7A93" w:rsidRPr="00CB7A93" w:rsidRDefault="00CB7A93" w:rsidP="00CB7A93">
            <w:pPr>
              <w:spacing w:after="0" w:line="375" w:lineRule="atLeast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ИИ-модели</w:t>
            </w:r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 (</w:t>
            </w:r>
            <w:proofErr w:type="spellStart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YandexGPT</w:t>
            </w:r>
            <w:proofErr w:type="spellEnd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 xml:space="preserve"> через </w:t>
            </w:r>
            <w:proofErr w:type="spellStart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ProxyAPI</w:t>
            </w:r>
            <w:proofErr w:type="spellEnd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1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A93" w:rsidRPr="00CB7A93" w:rsidRDefault="00CB7A93" w:rsidP="00CB7A93">
            <w:pPr>
              <w:spacing w:after="0" w:line="375" w:lineRule="atLeast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Данные интервью (количество)</w:t>
            </w:r>
          </w:p>
        </w:tc>
        <w:tc>
          <w:tcPr>
            <w:tcW w:w="422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A93" w:rsidRPr="00CB7A93" w:rsidRDefault="00CB7A93" w:rsidP="00CB7A93">
            <w:pPr>
              <w:spacing w:after="0" w:line="375" w:lineRule="atLeast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 xml:space="preserve">3. </w:t>
            </w:r>
            <w:proofErr w:type="spellStart"/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Validator</w:t>
            </w:r>
            <w:proofErr w:type="spellEnd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: проверка порогов DL-005 (≥100 интервью) и DL-002 (PMF ≥70%)</w:t>
            </w:r>
          </w:p>
        </w:tc>
        <w:tc>
          <w:tcPr>
            <w:tcW w:w="31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7A93" w:rsidRPr="00CB7A93" w:rsidRDefault="00CB7A93" w:rsidP="00CB7A93">
            <w:pPr>
              <w:spacing w:after="0" w:line="375" w:lineRule="atLeast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Decision</w:t>
            </w:r>
            <w:proofErr w:type="spellEnd"/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Log</w:t>
            </w:r>
            <w:proofErr w:type="spellEnd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 — журнал решений с фиксацией всех проверок и обоснований</w:t>
            </w:r>
          </w:p>
        </w:tc>
        <w:tc>
          <w:tcPr>
            <w:tcW w:w="350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7A93" w:rsidRPr="00CB7A93" w:rsidRDefault="00CB7A93" w:rsidP="00CB7A93">
            <w:pPr>
              <w:spacing w:after="0" w:line="375" w:lineRule="atLeast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Члены продуктового комитета</w:t>
            </w:r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 (утверждают решение)</w:t>
            </w:r>
          </w:p>
        </w:tc>
      </w:tr>
      <w:tr w:rsidR="002056BE" w:rsidRPr="00CB7A93" w:rsidTr="002056BE">
        <w:tc>
          <w:tcPr>
            <w:tcW w:w="1838" w:type="dxa"/>
            <w:vMerge w:val="restar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056BE" w:rsidRPr="00CB7A93" w:rsidRDefault="002056BE" w:rsidP="00CB7A93">
            <w:pPr>
              <w:spacing w:after="0" w:line="375" w:lineRule="atLeast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Внутренние системы</w:t>
            </w:r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 (реестр ИПР)</w:t>
            </w:r>
          </w:p>
        </w:tc>
        <w:tc>
          <w:tcPr>
            <w:tcW w:w="21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56BE" w:rsidRPr="00CB7A93" w:rsidRDefault="002056BE" w:rsidP="00CB7A93">
            <w:pPr>
              <w:spacing w:after="0" w:line="375" w:lineRule="atLeast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% PMF</w:t>
            </w:r>
          </w:p>
        </w:tc>
        <w:tc>
          <w:tcPr>
            <w:tcW w:w="422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56BE" w:rsidRPr="00CB7A93" w:rsidRDefault="002056BE" w:rsidP="00CB7A93">
            <w:pPr>
              <w:spacing w:after="0" w:line="375" w:lineRule="atLeast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 xml:space="preserve">4. </w:t>
            </w:r>
            <w:proofErr w:type="spellStart"/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Decision</w:t>
            </w:r>
            <w:proofErr w:type="spellEnd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 xml:space="preserve">: принятие решения </w:t>
            </w:r>
            <w:proofErr w:type="spellStart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go</w:t>
            </w:r>
            <w:proofErr w:type="spellEnd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/</w:t>
            </w:r>
            <w:proofErr w:type="spellStart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hold</w:t>
            </w:r>
            <w:proofErr w:type="spellEnd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/</w:t>
            </w:r>
            <w:proofErr w:type="spellStart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kill</w:t>
            </w:r>
            <w:proofErr w:type="spellEnd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/</w:t>
            </w:r>
            <w:proofErr w:type="spellStart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pivot</w:t>
            </w:r>
            <w:proofErr w:type="spellEnd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 xml:space="preserve"> с учётом DL-001 (для сегментов C/D обязательна регистрация в ИПР)</w:t>
            </w:r>
          </w:p>
        </w:tc>
        <w:tc>
          <w:tcPr>
            <w:tcW w:w="31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056BE" w:rsidRPr="00CB7A93" w:rsidRDefault="002056BE" w:rsidP="002056BE">
            <w:pPr>
              <w:spacing w:after="0" w:line="375" w:lineRule="atLeast"/>
              <w:ind w:left="46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Статус валидации</w:t>
            </w:r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 и рекомендации по доработке (например, «добрать интервью»)</w:t>
            </w:r>
          </w:p>
        </w:tc>
        <w:tc>
          <w:tcPr>
            <w:tcW w:w="350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056BE" w:rsidRPr="00CB7A93" w:rsidRDefault="002056BE" w:rsidP="00CB7A93">
            <w:pPr>
              <w:spacing w:after="0" w:line="375" w:lineRule="atLeast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Администраторы</w:t>
            </w:r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 (контролируют процесс, могут вмешиваться)</w:t>
            </w:r>
          </w:p>
        </w:tc>
      </w:tr>
      <w:tr w:rsidR="00AB6BFB" w:rsidRPr="00CB7A93" w:rsidTr="008C2E79">
        <w:trPr>
          <w:trHeight w:val="1500"/>
        </w:trPr>
        <w:tc>
          <w:tcPr>
            <w:tcW w:w="1838" w:type="dxa"/>
            <w:vMerge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6BFB" w:rsidRPr="00CB7A93" w:rsidRDefault="00AB6BFB" w:rsidP="00CB7A93">
            <w:pPr>
              <w:spacing w:after="0" w:line="375" w:lineRule="atLeast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21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6BFB" w:rsidRPr="00CB7A93" w:rsidRDefault="00AB6BFB" w:rsidP="00CB7A93">
            <w:pPr>
              <w:spacing w:after="0" w:line="375" w:lineRule="atLeast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Флаг регистрации в ИПР (DL-001)</w:t>
            </w:r>
          </w:p>
        </w:tc>
        <w:tc>
          <w:tcPr>
            <w:tcW w:w="422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6BFB" w:rsidRPr="00CB7A93" w:rsidRDefault="00AB6BFB" w:rsidP="00CB7A93">
            <w:pPr>
              <w:spacing w:after="0" w:line="375" w:lineRule="atLeast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 xml:space="preserve">5. </w:t>
            </w:r>
            <w:proofErr w:type="spellStart"/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ArtefactGenerator</w:t>
            </w:r>
            <w:proofErr w:type="spellEnd"/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: выбор типа артефакта валидации по матрице методологии (в зависимости от сегмента и RAT)</w:t>
            </w:r>
          </w:p>
        </w:tc>
        <w:tc>
          <w:tcPr>
            <w:tcW w:w="31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6BFB" w:rsidRPr="00CB7A93" w:rsidRDefault="00AB6BFB" w:rsidP="00AB6BFB">
            <w:pPr>
              <w:spacing w:after="0" w:line="375" w:lineRule="atLeast"/>
              <w:jc w:val="center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350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6BFB" w:rsidRPr="00CB7A93" w:rsidRDefault="00AB6BFB" w:rsidP="00CB7A93">
            <w:pPr>
              <w:spacing w:after="0" w:line="375" w:lineRule="atLeast"/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</w:pPr>
            <w:r w:rsidRPr="00CB7A93">
              <w:rPr>
                <w:rFonts w:ascii="-apple-system" w:eastAsia="Times New Roman" w:hAnsi="-apple-system" w:cs="Times New Roman"/>
                <w:b/>
                <w:bCs/>
                <w:color w:val="0F1115"/>
                <w:sz w:val="23"/>
                <w:szCs w:val="23"/>
                <w:lang w:eastAsia="ru-RU"/>
              </w:rPr>
              <w:t>Владелец продукта</w:t>
            </w:r>
            <w:r w:rsidRPr="00CB7A93">
              <w:rPr>
                <w:rFonts w:ascii="-apple-system" w:eastAsia="Times New Roman" w:hAnsi="-apple-system" w:cs="Times New Roman"/>
                <w:color w:val="0F1115"/>
                <w:sz w:val="23"/>
                <w:szCs w:val="23"/>
                <w:lang w:eastAsia="ru-RU"/>
              </w:rPr>
              <w:t> (инициирует процесс, утверждает результаты)</w:t>
            </w:r>
          </w:p>
        </w:tc>
      </w:tr>
    </w:tbl>
    <w:p w:rsidR="00CB7A93" w:rsidRDefault="00CB7A93" w:rsidP="00544BCB">
      <w:pPr>
        <w:shd w:val="clear" w:color="auto" w:fill="FFFFFF"/>
        <w:spacing w:before="240" w:after="240" w:line="240" w:lineRule="auto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sectPr w:rsidR="00CB7A93" w:rsidSect="00CB7A93">
          <w:pgSz w:w="16838" w:h="11906" w:orient="landscape"/>
          <w:pgMar w:top="851" w:right="1134" w:bottom="850" w:left="1134" w:header="708" w:footer="708" w:gutter="0"/>
          <w:cols w:space="708"/>
          <w:docGrid w:linePitch="360"/>
        </w:sectPr>
      </w:pPr>
    </w:p>
    <w:p w:rsidR="00544BCB" w:rsidRPr="00544BCB" w:rsidRDefault="00544BCB" w:rsidP="00047448">
      <w:pPr>
        <w:keepNext/>
        <w:shd w:val="clear" w:color="auto" w:fill="FFFFFF"/>
        <w:spacing w:before="480" w:after="240" w:line="450" w:lineRule="atLeast"/>
        <w:outlineLvl w:val="2"/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lastRenderedPageBreak/>
        <w:t>2.5. Архитектура агентов (5 этапов)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126"/>
        <w:gridCol w:w="1984"/>
        <w:gridCol w:w="3680"/>
      </w:tblGrid>
      <w:tr w:rsidR="00544BCB" w:rsidRPr="00544BCB" w:rsidTr="00544BCB">
        <w:trPr>
          <w:tblHeader/>
        </w:trPr>
        <w:tc>
          <w:tcPr>
            <w:tcW w:w="1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jc w:val="center"/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  <w:t>Агент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jc w:val="center"/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jc w:val="center"/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  <w:t>Результат этапа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jc w:val="center"/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  <w:t>Ключевые особенности</w:t>
            </w:r>
          </w:p>
        </w:tc>
      </w:tr>
      <w:tr w:rsidR="00544BCB" w:rsidRPr="00544BCB" w:rsidTr="00544BCB">
        <w:tc>
          <w:tcPr>
            <w:tcW w:w="1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proofErr w:type="spellStart"/>
            <w:r w:rsidRPr="00544BCB">
              <w:rPr>
                <w:rFonts w:ascii="-apple-system" w:eastAsia="Times New Roman" w:hAnsi="-apple-system" w:cs="Times New Roman"/>
                <w:b/>
                <w:bCs/>
                <w:sz w:val="23"/>
                <w:szCs w:val="23"/>
                <w:lang w:eastAsia="ru-RU"/>
              </w:rPr>
              <w:t>Orchestrator</w:t>
            </w:r>
            <w:proofErr w:type="spellEnd"/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Приём </w:t>
            </w: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Job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Story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, генерация гипотез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Список гипотез + </w:t>
            </w: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Core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Job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 (операционная задача)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Формирует Business </w:t>
            </w: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Story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 по шаблону: «Когда (контекст), я хочу (мотивация), чтобы (результат)». Выполняет ABCD-сегментацию по балльной системе, соответствующей методологии.</w:t>
            </w:r>
          </w:p>
        </w:tc>
      </w:tr>
      <w:tr w:rsidR="00544BCB" w:rsidRPr="00544BCB" w:rsidTr="00544BCB">
        <w:tc>
          <w:tcPr>
            <w:tcW w:w="1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proofErr w:type="spellStart"/>
            <w:r w:rsidRPr="00544BCB">
              <w:rPr>
                <w:rFonts w:ascii="-apple-system" w:eastAsia="Times New Roman" w:hAnsi="-apple-system" w:cs="Times New Roman"/>
                <w:b/>
                <w:bCs/>
                <w:sz w:val="23"/>
                <w:szCs w:val="23"/>
                <w:lang w:eastAsia="ru-RU"/>
              </w:rPr>
              <w:t>Analyst</w:t>
            </w:r>
            <w:proofErr w:type="spellEnd"/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ABCD-сегментация, выявление RAT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Сегмент (A/B/C/D) + главный риск (RAT)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RAT — это предположение, от которого зависит успех всего продукта; если оно не подтвердится, продукт не будет работать.</w:t>
            </w:r>
          </w:p>
        </w:tc>
      </w:tr>
      <w:tr w:rsidR="00544BCB" w:rsidRPr="00544BCB" w:rsidTr="00544BCB">
        <w:tc>
          <w:tcPr>
            <w:tcW w:w="1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proofErr w:type="spellStart"/>
            <w:r w:rsidRPr="00544BCB">
              <w:rPr>
                <w:rFonts w:ascii="-apple-system" w:eastAsia="Times New Roman" w:hAnsi="-apple-system" w:cs="Times New Roman"/>
                <w:b/>
                <w:bCs/>
                <w:sz w:val="23"/>
                <w:szCs w:val="23"/>
                <w:lang w:eastAsia="ru-RU"/>
              </w:rPr>
              <w:t>Validator</w:t>
            </w:r>
            <w:proofErr w:type="spellEnd"/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Проверка порогов (≥100 интервью, ≥70% PMF)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Статус: «Пройдено» / «Требуется доработка»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При недостижении порогов фиксирует статус в </w:t>
            </w: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Decision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Log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.</w:t>
            </w:r>
          </w:p>
        </w:tc>
      </w:tr>
      <w:tr w:rsidR="00544BCB" w:rsidRPr="00544BCB" w:rsidTr="00544BCB">
        <w:tc>
          <w:tcPr>
            <w:tcW w:w="1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proofErr w:type="spellStart"/>
            <w:r w:rsidRPr="00544BCB">
              <w:rPr>
                <w:rFonts w:ascii="-apple-system" w:eastAsia="Times New Roman" w:hAnsi="-apple-system" w:cs="Times New Roman"/>
                <w:b/>
                <w:bCs/>
                <w:sz w:val="23"/>
                <w:szCs w:val="23"/>
                <w:lang w:eastAsia="ru-RU"/>
              </w:rPr>
              <w:t>Decision</w:t>
            </w:r>
            <w:proofErr w:type="spellEnd"/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Формирование решения через </w:t>
            </w: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Decision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Log</w:t>
            </w:r>
            <w:proofErr w:type="spellEnd"/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Рекомендация типа артефакта (</w:t>
            </w: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Figma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 / </w:t>
            </w: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Landing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 / API)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Decision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Log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 ведёт журнал решений для аудита. Учитывает DL-001, DL-002, DL-005.</w:t>
            </w:r>
          </w:p>
        </w:tc>
      </w:tr>
      <w:tr w:rsidR="00544BCB" w:rsidRPr="00544BCB" w:rsidTr="00544BCB">
        <w:tc>
          <w:tcPr>
            <w:tcW w:w="1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proofErr w:type="spellStart"/>
            <w:r w:rsidRPr="00544BCB">
              <w:rPr>
                <w:rFonts w:ascii="-apple-system" w:eastAsia="Times New Roman" w:hAnsi="-apple-system" w:cs="Times New Roman"/>
                <w:b/>
                <w:bCs/>
                <w:sz w:val="23"/>
                <w:szCs w:val="23"/>
                <w:lang w:eastAsia="ru-RU"/>
              </w:rPr>
              <w:t>ArtefactGenerator</w:t>
            </w:r>
            <w:proofErr w:type="spellEnd"/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Реализация артефакта по решению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Готовый артефакт к утверждению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Пример: вызов </w:t>
            </w: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Figma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 API для создания прототипа (</w:t>
            </w:r>
            <w:proofErr w:type="spellStart"/>
            <w:r w:rsidRPr="00544B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figma_api.duplicate_template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). Выбор типа АВ по матрице методологии.</w:t>
            </w:r>
          </w:p>
        </w:tc>
      </w:tr>
    </w:tbl>
    <w:p w:rsidR="00544BCB" w:rsidRPr="00544BCB" w:rsidRDefault="00544BCB" w:rsidP="00544BCB">
      <w:pPr>
        <w:shd w:val="clear" w:color="auto" w:fill="FFFFFF"/>
        <w:spacing w:before="480" w:after="240" w:line="450" w:lineRule="atLeast"/>
        <w:outlineLvl w:val="2"/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>2.6. Входные и выходные данные</w:t>
      </w:r>
    </w:p>
    <w:p w:rsidR="00544BCB" w:rsidRPr="00544BCB" w:rsidRDefault="00544BCB" w:rsidP="00544BC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 w:firstLine="426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lastRenderedPageBreak/>
        <w:t>Вход: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 Бизнес-задача в формате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Job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Story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br/>
      </w:r>
      <w:r w:rsidRPr="00544BCB">
        <w:rPr>
          <w:rFonts w:ascii="-apple-system" w:eastAsia="Times New Roman" w:hAnsi="-apple-system" w:cs="Times New Roman"/>
          <w:i/>
          <w:iCs/>
          <w:color w:val="0F1115"/>
          <w:sz w:val="24"/>
          <w:szCs w:val="24"/>
          <w:lang w:eastAsia="ru-RU"/>
        </w:rPr>
        <w:t>Пример: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«Когда я — сотрудник, хочу автоматически формировать отчёт по имуществу, чтобы не тратить 40 часов в месяц».</w:t>
      </w:r>
    </w:p>
    <w:p w:rsidR="00544BCB" w:rsidRPr="00544BCB" w:rsidRDefault="00544BCB" w:rsidP="00544BC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 w:firstLine="426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Выход: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Структурированный артефакт валидации + рекомендация решения («Готов к масштабированию» / «Добрать данные» / «Остановить»).</w:t>
      </w:r>
    </w:p>
    <w:p w:rsidR="00544BCB" w:rsidRPr="00544BCB" w:rsidRDefault="00544BCB" w:rsidP="00544BCB">
      <w:pPr>
        <w:shd w:val="clear" w:color="auto" w:fill="FFFFFF"/>
        <w:spacing w:before="480" w:after="240" w:line="450" w:lineRule="atLeast"/>
        <w:outlineLvl w:val="2"/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>2.7. Интерфейс взаимодействия (</w:t>
      </w:r>
      <w:proofErr w:type="spellStart"/>
      <w:r w:rsidRPr="00544BCB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>Dashboard</w:t>
      </w:r>
      <w:proofErr w:type="spellEnd"/>
      <w:r w:rsidRPr="00544BCB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>)</w:t>
      </w:r>
    </w:p>
    <w:p w:rsidR="00544BCB" w:rsidRPr="00544BCB" w:rsidRDefault="00544BCB" w:rsidP="00544BCB">
      <w:pPr>
        <w:shd w:val="clear" w:color="auto" w:fill="FFFFFF"/>
        <w:spacing w:before="240" w:after="240" w:line="240" w:lineRule="auto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Streamlit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выполняет роль </w:t>
      </w: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панели приборов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(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dashboard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), которая:</w:t>
      </w:r>
    </w:p>
    <w:p w:rsidR="00544BCB" w:rsidRPr="00544BCB" w:rsidRDefault="00544BCB" w:rsidP="00544BC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 w:firstLine="426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не выполняет бизнес-логику самостоятельно, а лишь визуализирует состояние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workflow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в </w:t>
      </w:r>
      <w:hyperlink r:id="rId7" w:tgtFrame="_blank" w:history="1">
        <w:r w:rsidRPr="002639ED">
          <w:rPr>
            <w:rFonts w:ascii="-apple-system" w:eastAsia="Times New Roman" w:hAnsi="-apple-system" w:cs="Times New Roman"/>
            <w:color w:val="3964FE"/>
            <w:sz w:val="24"/>
            <w:szCs w:val="24"/>
            <w:u w:val="single"/>
            <w:lang w:eastAsia="ru-RU"/>
          </w:rPr>
          <w:t>Make.com</w:t>
        </w:r>
      </w:hyperlink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;</w:t>
      </w:r>
    </w:p>
    <w:p w:rsidR="00544BCB" w:rsidRPr="00544BCB" w:rsidRDefault="00544BCB" w:rsidP="00544BC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 w:firstLine="426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показывает статус каждого этапа (</w:t>
      </w:r>
      <w:r w:rsidRPr="00544BCB">
        <w:rPr>
          <w:rFonts w:ascii="Calibri" w:eastAsia="Times New Roman" w:hAnsi="Calibri" w:cs="Calibri"/>
          <w:color w:val="0F1115"/>
          <w:sz w:val="24"/>
          <w:szCs w:val="24"/>
          <w:lang w:eastAsia="ru-RU"/>
        </w:rPr>
        <w:t>🟢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пройден, </w:t>
      </w:r>
      <w:r w:rsidRPr="00544BCB">
        <w:rPr>
          <w:rFonts w:ascii="Calibri" w:eastAsia="Times New Roman" w:hAnsi="Calibri" w:cs="Calibri"/>
          <w:color w:val="0F1115"/>
          <w:sz w:val="24"/>
          <w:szCs w:val="24"/>
          <w:lang w:eastAsia="ru-RU"/>
        </w:rPr>
        <w:t>🟡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в процессе, </w:t>
      </w:r>
      <w:r w:rsidRPr="00544BCB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🔴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ошибка);</w:t>
      </w:r>
    </w:p>
    <w:p w:rsidR="00544BCB" w:rsidRPr="00544BCB" w:rsidRDefault="00544BCB" w:rsidP="00544BC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 w:firstLine="426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адаптирует отображаемые шаги и доступные действия в зависимости от роли пользователя;</w:t>
      </w:r>
    </w:p>
    <w:p w:rsidR="00544BCB" w:rsidRPr="00544BCB" w:rsidRDefault="00544BCB" w:rsidP="00544BC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 w:firstLine="426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позволяет администратору вмешиваться в процесс: «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протоколнуть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» решение комитета, имитировать завершение этапа, перезапустить агента при сбое;</w:t>
      </w:r>
    </w:p>
    <w:p w:rsidR="00544BCB" w:rsidRPr="00544BCB" w:rsidRDefault="00544BCB" w:rsidP="00544BCB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0" w:firstLine="426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использует адаптированную терминологию для не-технических пользователей:</w:t>
      </w:r>
    </w:p>
    <w:p w:rsidR="00544BCB" w:rsidRPr="00544BCB" w:rsidRDefault="00544BCB" w:rsidP="00544BCB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 w:firstLine="426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сегменты A/B (стратегические/крупные клиенты);</w:t>
      </w:r>
    </w:p>
    <w:p w:rsidR="00544BCB" w:rsidRPr="00544BCB" w:rsidRDefault="00544BCB" w:rsidP="00544BCB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 w:firstLine="426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сегменты B/C (потенциальные партнёры);</w:t>
      </w:r>
    </w:p>
    <w:p w:rsidR="00544BCB" w:rsidRPr="00544BCB" w:rsidRDefault="00544BCB" w:rsidP="00544BCB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 w:firstLine="426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сегменты C/D (новые или малые клиенты).</w:t>
      </w:r>
    </w:p>
    <w:p w:rsidR="00544BCB" w:rsidRPr="00544BCB" w:rsidRDefault="002639ED" w:rsidP="00544BC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544BCB" w:rsidRPr="00544BCB" w:rsidRDefault="00544BCB" w:rsidP="00544BCB">
      <w:pPr>
        <w:shd w:val="clear" w:color="auto" w:fill="FFFFFF"/>
        <w:spacing w:before="480" w:after="240" w:line="480" w:lineRule="atLeast"/>
        <w:outlineLvl w:val="1"/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  <w:t>3. Результаты реализации</w:t>
      </w:r>
    </w:p>
    <w:p w:rsidR="00544BCB" w:rsidRPr="00544BCB" w:rsidRDefault="00544BCB" w:rsidP="00544BCB">
      <w:pPr>
        <w:shd w:val="clear" w:color="auto" w:fill="FFFFFF"/>
        <w:spacing w:before="480" w:after="240" w:line="450" w:lineRule="atLeast"/>
        <w:outlineLvl w:val="2"/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 xml:space="preserve">3.1. Что работает стабильно </w:t>
      </w:r>
      <w:r w:rsidRPr="00544BCB">
        <w:rPr>
          <w:rFonts w:ascii="Segoe UI Emoji" w:eastAsia="Times New Roman" w:hAnsi="Segoe UI Emoji" w:cs="Segoe UI Emoji"/>
          <w:b/>
          <w:bCs/>
          <w:color w:val="70AD47" w:themeColor="accent6"/>
          <w:sz w:val="30"/>
          <w:szCs w:val="30"/>
          <w:lang w:eastAsia="ru-RU"/>
        </w:rPr>
        <w:t>✅</w:t>
      </w:r>
    </w:p>
    <w:p w:rsidR="00544BCB" w:rsidRPr="00544BCB" w:rsidRDefault="00544BCB" w:rsidP="0004744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Streamlit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UI принимает ввод и отображает этапы с индикаторами статуса.</w:t>
      </w:r>
    </w:p>
    <w:p w:rsidR="00544BCB" w:rsidRPr="00544BCB" w:rsidRDefault="00544BCB" w:rsidP="0004744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Генерация гипотез через LLM (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ProxyAPI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) с использованием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LangChain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.</w:t>
      </w:r>
    </w:p>
    <w:p w:rsidR="00544BCB" w:rsidRPr="00544BCB" w:rsidRDefault="00544BCB" w:rsidP="0004744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Отправка запроса в </w:t>
      </w:r>
      <w:hyperlink r:id="rId8" w:tgtFrame="_blank" w:history="1">
        <w:r w:rsidRPr="002639ED">
          <w:rPr>
            <w:rFonts w:ascii="-apple-system" w:eastAsia="Times New Roman" w:hAnsi="-apple-system" w:cs="Times New Roman"/>
            <w:color w:val="3964FE"/>
            <w:sz w:val="24"/>
            <w:szCs w:val="24"/>
            <w:u w:val="single"/>
            <w:lang w:eastAsia="ru-RU"/>
          </w:rPr>
          <w:t>Make.com</w:t>
        </w:r>
      </w:hyperlink>
      <w:r w:rsidRPr="002639ED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(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webhook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).</w:t>
      </w:r>
    </w:p>
    <w:p w:rsidR="00544BCB" w:rsidRPr="00544BCB" w:rsidRDefault="00544BCB" w:rsidP="0004744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Локальная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fallback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-логика на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(5 агентов) для отказоустойчивости.</w:t>
      </w:r>
    </w:p>
    <w:p w:rsidR="00544BCB" w:rsidRPr="00544BCB" w:rsidRDefault="00544BCB" w:rsidP="0004744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Визуализация статусов этапов (ABCD, RAT, PMF,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Decision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Log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).</w:t>
      </w:r>
    </w:p>
    <w:p w:rsidR="00544BCB" w:rsidRPr="00544BCB" w:rsidRDefault="00544BCB" w:rsidP="0004744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Разработана BPMN-модель процесса в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Camunda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, XML-спецификация используется как регламент.</w:t>
      </w:r>
    </w:p>
    <w:p w:rsidR="00544BCB" w:rsidRPr="00544BCB" w:rsidRDefault="00544BCB" w:rsidP="0004744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Создана SIPOC-диаграмма контекста процесса.</w:t>
      </w:r>
    </w:p>
    <w:p w:rsidR="00544BCB" w:rsidRPr="00544BCB" w:rsidRDefault="00544BCB" w:rsidP="0004744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Реализована адаптация терминологии для пользователя (замена ABCD на простые статусы).</w:t>
      </w:r>
    </w:p>
    <w:p w:rsidR="00544BCB" w:rsidRPr="00544BCB" w:rsidRDefault="00544BCB" w:rsidP="0004744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ABCD-сегментация в агенте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Orchestrator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полностью соответствует разработанной методологии (инструкция по ABCD-сегментации) и реализована через балльную оценку 5 критериев.</w:t>
      </w:r>
    </w:p>
    <w:p w:rsidR="00544BCB" w:rsidRPr="00544BCB" w:rsidRDefault="00544BCB" w:rsidP="0004744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Авторизация и ролевая модель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— пользователи могут входить под разными ролями, интерфейс динамически ограничивает доступ к шагам и действиям согласно правам.</w:t>
      </w:r>
    </w:p>
    <w:p w:rsidR="00544BCB" w:rsidRPr="00544BCB" w:rsidRDefault="00544BCB" w:rsidP="00047448">
      <w:pPr>
        <w:keepNext/>
        <w:shd w:val="clear" w:color="auto" w:fill="FFFFFF"/>
        <w:spacing w:before="480" w:after="240" w:line="450" w:lineRule="atLeast"/>
        <w:outlineLvl w:val="2"/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lastRenderedPageBreak/>
        <w:t xml:space="preserve">3.2. Ограничения и задачи для доработки </w:t>
      </w:r>
      <w:r w:rsidRPr="00544BCB">
        <w:rPr>
          <w:rFonts w:ascii="Segoe UI Emoji" w:eastAsia="Times New Roman" w:hAnsi="Segoe UI Emoji" w:cs="Segoe UI Emoji"/>
          <w:b/>
          <w:bCs/>
          <w:color w:val="FFFF00"/>
          <w:sz w:val="30"/>
          <w:szCs w:val="30"/>
          <w:lang w:eastAsia="ru-RU"/>
        </w:rPr>
        <w:t>⚠️</w:t>
      </w:r>
    </w:p>
    <w:p w:rsidR="00544BCB" w:rsidRPr="00544BCB" w:rsidRDefault="00544BCB" w:rsidP="0004744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 w:firstLine="426"/>
        <w:jc w:val="both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Интеграция </w:t>
      </w:r>
      <w:hyperlink r:id="rId9" w:tgtFrame="_blank" w:history="1">
        <w:r w:rsidRPr="002639ED">
          <w:rPr>
            <w:rFonts w:ascii="-apple-system" w:eastAsia="Times New Roman" w:hAnsi="-apple-system" w:cs="Times New Roman"/>
            <w:b/>
            <w:bCs/>
            <w:color w:val="3964FE"/>
            <w:sz w:val="24"/>
            <w:szCs w:val="24"/>
            <w:u w:val="single"/>
            <w:lang w:eastAsia="ru-RU"/>
          </w:rPr>
          <w:t>Make.com</w:t>
        </w:r>
      </w:hyperlink>
      <w:r w:rsidRPr="002639ED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: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Цепочка из 5 агентов в </w:t>
      </w:r>
      <w:hyperlink r:id="rId10" w:tgtFrame="_blank" w:history="1">
        <w:r w:rsidRPr="002639ED">
          <w:rPr>
            <w:rFonts w:ascii="-apple-system" w:eastAsia="Times New Roman" w:hAnsi="-apple-system" w:cs="Times New Roman"/>
            <w:color w:val="3964FE"/>
            <w:sz w:val="24"/>
            <w:szCs w:val="24"/>
            <w:u w:val="single"/>
            <w:lang w:eastAsia="ru-RU"/>
          </w:rPr>
          <w:t>Make.com</w:t>
        </w:r>
      </w:hyperlink>
      <w:r w:rsidRPr="002639ED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не всегда выполняется полностью при вызове из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Streamlit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. Требуется проверка таймаутов, логирование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payload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.</w:t>
      </w:r>
    </w:p>
    <w:p w:rsidR="00544BCB" w:rsidRPr="00544BCB" w:rsidRDefault="00544BCB" w:rsidP="0004744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 w:firstLine="426"/>
        <w:jc w:val="both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Хостинг: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Приложение развёрнуто локально (</w:t>
      </w:r>
      <w:proofErr w:type="spellStart"/>
      <w:r w:rsidRPr="00544B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streamlit</w:t>
      </w:r>
      <w:proofErr w:type="spellEnd"/>
      <w:r w:rsidRPr="00544B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544B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run</w:t>
      </w:r>
      <w:proofErr w:type="spellEnd"/>
      <w:r w:rsidRPr="00544B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app.py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). Для промышленного использования требуется выделение сервера (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Streamlit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Cloud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/ VPS).</w:t>
      </w:r>
    </w:p>
    <w:p w:rsidR="00047448" w:rsidRPr="00544BCB" w:rsidRDefault="00047448" w:rsidP="0004744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 w:firstLine="426"/>
        <w:jc w:val="both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047448">
        <w:rPr>
          <w:rFonts w:ascii="-apple-system" w:eastAsia="Times New Roman" w:hAnsi="-apple-system" w:cs="Times New Roman"/>
          <w:b/>
          <w:color w:val="0F1115"/>
          <w:sz w:val="24"/>
          <w:szCs w:val="24"/>
          <w:lang w:eastAsia="ru-RU"/>
        </w:rPr>
        <w:t>Стабильный в</w:t>
      </w:r>
      <w:r w:rsidRPr="00544BCB">
        <w:rPr>
          <w:rFonts w:ascii="-apple-system" w:eastAsia="Times New Roman" w:hAnsi="-apple-system" w:cs="Times New Roman"/>
          <w:b/>
          <w:color w:val="0F1115"/>
          <w:sz w:val="24"/>
          <w:szCs w:val="24"/>
          <w:lang w:eastAsia="ru-RU"/>
        </w:rPr>
        <w:t>озврат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ответа в UI и формирование читаемого артефакта.</w:t>
      </w:r>
    </w:p>
    <w:p w:rsidR="00544BCB" w:rsidRPr="00544BCB" w:rsidRDefault="00544BCB" w:rsidP="0004744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 w:firstLine="426"/>
        <w:jc w:val="both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047448">
        <w:rPr>
          <w:rFonts w:ascii="-apple-system" w:eastAsia="Times New Roman" w:hAnsi="-apple-system" w:cs="Times New Roman"/>
          <w:b/>
          <w:color w:val="0F1115"/>
          <w:sz w:val="24"/>
          <w:szCs w:val="24"/>
          <w:lang w:eastAsia="ru-RU"/>
        </w:rPr>
        <w:t>Сохранение сессий: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История запросов не сохраняется в БД (только в рамках текущей сессии).</w:t>
      </w:r>
    </w:p>
    <w:p w:rsidR="00544BCB" w:rsidRPr="00544BCB" w:rsidRDefault="00544BCB" w:rsidP="00544BCB">
      <w:pPr>
        <w:shd w:val="clear" w:color="auto" w:fill="FFFFFF"/>
        <w:spacing w:before="480" w:after="240" w:line="450" w:lineRule="atLeast"/>
        <w:outlineLvl w:val="2"/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>3.3. Архитектурное преимущество</w:t>
      </w:r>
    </w:p>
    <w:p w:rsidR="00544BCB" w:rsidRPr="00544BCB" w:rsidRDefault="00544BCB" w:rsidP="00047448">
      <w:pPr>
        <w:shd w:val="clear" w:color="auto" w:fill="FFFFFF"/>
        <w:spacing w:before="240" w:after="240" w:line="240" w:lineRule="auto"/>
        <w:jc w:val="both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Система реализована с </w:t>
      </w:r>
      <w:proofErr w:type="spellStart"/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fallback</w:t>
      </w:r>
      <w:proofErr w:type="spellEnd"/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-логикой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: при недоступности </w:t>
      </w:r>
      <w:hyperlink r:id="rId11" w:tgtFrame="_blank" w:history="1">
        <w:r w:rsidRPr="002639ED">
          <w:rPr>
            <w:rFonts w:ascii="-apple-system" w:eastAsia="Times New Roman" w:hAnsi="-apple-system" w:cs="Times New Roman"/>
            <w:color w:val="3964FE"/>
            <w:sz w:val="24"/>
            <w:szCs w:val="24"/>
            <w:u w:val="single"/>
            <w:lang w:eastAsia="ru-RU"/>
          </w:rPr>
          <w:t>Make.com</w:t>
        </w:r>
      </w:hyperlink>
      <w:r w:rsidRPr="002639ED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оркестрация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выполняется локально на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строго по той же BPMN-логике. Это обеспечивает:</w:t>
      </w:r>
    </w:p>
    <w:p w:rsidR="00544BCB" w:rsidRPr="00544BCB" w:rsidRDefault="00544BCB" w:rsidP="0004744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 w:firstLine="426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непрерывность работы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демо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;</w:t>
      </w:r>
    </w:p>
    <w:p w:rsidR="00544BCB" w:rsidRPr="00544BCB" w:rsidRDefault="00544BCB" w:rsidP="0004744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 w:firstLine="426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демонстрацию гибкой архитектуры;</w:t>
      </w:r>
    </w:p>
    <w:p w:rsidR="00544BCB" w:rsidRPr="00544BCB" w:rsidRDefault="00544BCB" w:rsidP="0004744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 w:firstLine="426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возможность постепенной миграции между компонентами.</w:t>
      </w:r>
    </w:p>
    <w:p w:rsidR="00544BCB" w:rsidRPr="00544BCB" w:rsidRDefault="002639ED" w:rsidP="00544BC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544BCB" w:rsidRPr="00544BCB" w:rsidRDefault="00544BCB" w:rsidP="00544BCB">
      <w:pPr>
        <w:shd w:val="clear" w:color="auto" w:fill="FFFFFF"/>
        <w:spacing w:before="480" w:after="240" w:line="480" w:lineRule="atLeast"/>
        <w:outlineLvl w:val="1"/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  <w:t>4. Планы по развитию</w:t>
      </w:r>
    </w:p>
    <w:tbl>
      <w:tblPr>
        <w:tblW w:w="87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5084"/>
        <w:gridCol w:w="1547"/>
      </w:tblGrid>
      <w:tr w:rsidR="00544BCB" w:rsidRPr="00544BCB" w:rsidTr="00544BCB">
        <w:trPr>
          <w:tblHeader/>
        </w:trPr>
        <w:tc>
          <w:tcPr>
            <w:tcW w:w="21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jc w:val="center"/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  <w:t>Направление</w:t>
            </w:r>
          </w:p>
        </w:tc>
        <w:tc>
          <w:tcPr>
            <w:tcW w:w="5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jc w:val="center"/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jc w:val="center"/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  <w:t>Приоритет</w:t>
            </w:r>
          </w:p>
        </w:tc>
      </w:tr>
      <w:tr w:rsidR="00544BCB" w:rsidRPr="00544BCB" w:rsidTr="00544BCB">
        <w:tc>
          <w:tcPr>
            <w:tcW w:w="21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Отладка </w:t>
            </w:r>
            <w:hyperlink r:id="rId12" w:tgtFrame="_blank" w:history="1">
              <w:r w:rsidRPr="002639ED">
                <w:rPr>
                  <w:rFonts w:ascii="-apple-system" w:eastAsia="Times New Roman" w:hAnsi="-apple-system" w:cs="Times New Roman"/>
                  <w:color w:val="3964FE"/>
                  <w:sz w:val="23"/>
                  <w:szCs w:val="23"/>
                  <w:u w:val="single"/>
                  <w:lang w:eastAsia="ru-RU"/>
                </w:rPr>
                <w:t>Make.com</w:t>
              </w:r>
            </w:hyperlink>
          </w:p>
        </w:tc>
        <w:tc>
          <w:tcPr>
            <w:tcW w:w="5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Выявление причины</w:t>
            </w:r>
            <w:r w:rsidR="002639ED">
              <w:rPr>
                <w:rFonts w:ascii="-apple-system" w:eastAsia="Times New Roman" w:hAnsi="-apple-system" w:cs="Times New Roman"/>
                <w:sz w:val="23"/>
                <w:szCs w:val="23"/>
                <w:lang w:val="en-US" w:eastAsia="ru-RU"/>
              </w:rPr>
              <w:t xml:space="preserve"> </w:t>
            </w:r>
            <w:r w:rsidR="002639ED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периодического</w:t>
            </w: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 сбоя цепочки (логирование, проверка </w:t>
            </w: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payload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, таймауты) в соответствии с BPMN-моделью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Высокий</w:t>
            </w:r>
          </w:p>
        </w:tc>
      </w:tr>
      <w:tr w:rsidR="00544BCB" w:rsidRPr="00544BCB" w:rsidTr="00544BCB">
        <w:tc>
          <w:tcPr>
            <w:tcW w:w="21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База знаний</w:t>
            </w:r>
          </w:p>
        </w:tc>
        <w:tc>
          <w:tcPr>
            <w:tcW w:w="5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Подключение векторной БД (</w:t>
            </w: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Chroma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/</w:t>
            </w: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Pinecone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) для хранения паттернов успешных MVP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Средний</w:t>
            </w:r>
          </w:p>
        </w:tc>
      </w:tr>
      <w:tr w:rsidR="00544BCB" w:rsidRPr="00544BCB" w:rsidTr="00544BCB">
        <w:tc>
          <w:tcPr>
            <w:tcW w:w="21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Интеграции</w:t>
            </w:r>
          </w:p>
        </w:tc>
        <w:tc>
          <w:tcPr>
            <w:tcW w:w="5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Figma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 API, </w:t>
            </w: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Google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Sheets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, Jira — для автоматического создания артефактов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Средний</w:t>
            </w:r>
          </w:p>
        </w:tc>
      </w:tr>
      <w:tr w:rsidR="00544BCB" w:rsidRPr="00544BCB" w:rsidTr="00544BCB">
        <w:tc>
          <w:tcPr>
            <w:tcW w:w="21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b/>
                <w:bCs/>
                <w:sz w:val="23"/>
                <w:szCs w:val="23"/>
                <w:lang w:eastAsia="ru-RU"/>
              </w:rPr>
              <w:t>Расширение ролевой модели</w:t>
            </w:r>
          </w:p>
        </w:tc>
        <w:tc>
          <w:tcPr>
            <w:tcW w:w="5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Добавление возможности настраивать права через административный интерфейс (без изменения кода)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Низкий</w:t>
            </w:r>
          </w:p>
        </w:tc>
      </w:tr>
      <w:tr w:rsidR="00544BCB" w:rsidRPr="00544BCB" w:rsidTr="00544BCB">
        <w:tc>
          <w:tcPr>
            <w:tcW w:w="21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lastRenderedPageBreak/>
              <w:t>Хостинг</w:t>
            </w:r>
          </w:p>
        </w:tc>
        <w:tc>
          <w:tcPr>
            <w:tcW w:w="5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Развёртывание на </w:t>
            </w: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Streamlit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Cloud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 / VPS для публичного доступа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Высокий</w:t>
            </w:r>
          </w:p>
        </w:tc>
      </w:tr>
      <w:tr w:rsidR="00544BCB" w:rsidRPr="00544BCB" w:rsidTr="00544BCB">
        <w:tc>
          <w:tcPr>
            <w:tcW w:w="21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Генерация регламентов</w:t>
            </w:r>
          </w:p>
        </w:tc>
        <w:tc>
          <w:tcPr>
            <w:tcW w:w="5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Автоматическое формирование документов из BPMN-модели (</w:t>
            </w:r>
            <w:proofErr w:type="spellStart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Camunda</w:t>
            </w:r>
            <w:proofErr w:type="spellEnd"/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 → DOCX/PDF) и SIPOC → отчёт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4BCB" w:rsidRPr="00544BCB" w:rsidRDefault="00544BCB" w:rsidP="00544BC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44BC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Средний</w:t>
            </w:r>
          </w:p>
        </w:tc>
      </w:tr>
    </w:tbl>
    <w:p w:rsidR="00544BCB" w:rsidRPr="00544BCB" w:rsidRDefault="002639ED" w:rsidP="00544BC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544BCB" w:rsidRPr="00544BCB" w:rsidRDefault="00544BCB" w:rsidP="00544BCB">
      <w:pPr>
        <w:shd w:val="clear" w:color="auto" w:fill="FFFFFF"/>
        <w:spacing w:before="480" w:after="240" w:line="480" w:lineRule="atLeast"/>
        <w:outlineLvl w:val="1"/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</w:pPr>
      <w:r w:rsidRPr="00544BCB"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  <w:t>5. Заключение</w:t>
      </w:r>
    </w:p>
    <w:p w:rsidR="00544BCB" w:rsidRPr="00544BCB" w:rsidRDefault="00544BCB" w:rsidP="00544BCB">
      <w:pPr>
        <w:shd w:val="clear" w:color="auto" w:fill="FFFFFF"/>
        <w:spacing w:before="240" w:after="240" w:line="240" w:lineRule="auto"/>
        <w:jc w:val="both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Проект </w:t>
      </w: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 xml:space="preserve">NPI </w:t>
      </w:r>
      <w:proofErr w:type="spellStart"/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Orchestrator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 демонстрирует практическое применение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многоагентной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архитектуры ИИ для автоматизации бизнес-решений. Ключевая особенность — использование </w:t>
      </w: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SIPOC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для контекстного моделирования и </w:t>
      </w:r>
      <w:proofErr w:type="spellStart"/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Camunda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для детальной проработки BPMN, что обеспечивает методологическую прозрачность и бесшовный переход от формализованной бизнес-логики к исполняемой системе на базе </w:t>
      </w:r>
      <w:hyperlink r:id="rId13" w:tgtFrame="_blank" w:history="1">
        <w:r w:rsidRPr="002639ED">
          <w:rPr>
            <w:rFonts w:ascii="-apple-system" w:eastAsia="Times New Roman" w:hAnsi="-apple-system" w:cs="Times New Roman"/>
            <w:b/>
            <w:bCs/>
            <w:color w:val="3964FE"/>
            <w:sz w:val="24"/>
            <w:szCs w:val="24"/>
            <w:u w:val="single"/>
            <w:lang w:eastAsia="ru-RU"/>
          </w:rPr>
          <w:t>Make.com</w:t>
        </w:r>
      </w:hyperlink>
      <w:r w:rsidRPr="002639ED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и </w:t>
      </w:r>
      <w:proofErr w:type="spellStart"/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Streamlit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(как панели управления). Разработанная </w:t>
      </w: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методология создания MVP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, включающая дерево решений для ABCD-сегментации, правила валидации (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Decision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Log</w:t>
      </w:r>
      <w:proofErr w:type="spellEnd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) и матрицу </w:t>
      </w:r>
      <w:bookmarkStart w:id="0" w:name="_GoBack"/>
      <w:bookmarkEnd w:id="0"/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выбора артефакта, полностью реализована в коде агентов и соответствует корпоративным инструкциям. Внедрена </w:t>
      </w:r>
      <w:r w:rsidRPr="00544BC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гибкая ролевая модель</w:t>
      </w:r>
      <w:r w:rsidRPr="00544BC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, обеспечивающая разграничение доступа в соответствии с регламентом. Реализован полный цикл: от ввода проблемы до артефакта, готового к утверждению на продуктовом комитете, с возможностью ручного контроля на каждом этапе.</w:t>
      </w:r>
    </w:p>
    <w:sectPr w:rsidR="00544BCB" w:rsidRPr="00544B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-apple-system">
    <w:altName w:val="Calibri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97A41"/>
    <w:multiLevelType w:val="multilevel"/>
    <w:tmpl w:val="CC2A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42BAF"/>
    <w:multiLevelType w:val="multilevel"/>
    <w:tmpl w:val="4416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21297"/>
    <w:multiLevelType w:val="multilevel"/>
    <w:tmpl w:val="DD6E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82EB6"/>
    <w:multiLevelType w:val="multilevel"/>
    <w:tmpl w:val="8CAE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B5C3B"/>
    <w:multiLevelType w:val="multilevel"/>
    <w:tmpl w:val="2AAA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E2B92"/>
    <w:multiLevelType w:val="multilevel"/>
    <w:tmpl w:val="7D3E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F31D7"/>
    <w:multiLevelType w:val="multilevel"/>
    <w:tmpl w:val="9FFAB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1A34AE"/>
    <w:multiLevelType w:val="multilevel"/>
    <w:tmpl w:val="5A5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643A5"/>
    <w:multiLevelType w:val="multilevel"/>
    <w:tmpl w:val="BF7E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2661C"/>
    <w:multiLevelType w:val="multilevel"/>
    <w:tmpl w:val="3AB6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B5401"/>
    <w:multiLevelType w:val="multilevel"/>
    <w:tmpl w:val="EF34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B2250A"/>
    <w:multiLevelType w:val="multilevel"/>
    <w:tmpl w:val="4C18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6F04D3"/>
    <w:multiLevelType w:val="multilevel"/>
    <w:tmpl w:val="93C6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873BDF"/>
    <w:multiLevelType w:val="multilevel"/>
    <w:tmpl w:val="2290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1"/>
  </w:num>
  <w:num w:numId="4">
    <w:abstractNumId w:val="6"/>
  </w:num>
  <w:num w:numId="5">
    <w:abstractNumId w:val="1"/>
  </w:num>
  <w:num w:numId="6">
    <w:abstractNumId w:val="4"/>
  </w:num>
  <w:num w:numId="7">
    <w:abstractNumId w:val="12"/>
  </w:num>
  <w:num w:numId="8">
    <w:abstractNumId w:val="0"/>
  </w:num>
  <w:num w:numId="9">
    <w:abstractNumId w:val="10"/>
  </w:num>
  <w:num w:numId="10">
    <w:abstractNumId w:val="8"/>
  </w:num>
  <w:num w:numId="11">
    <w:abstractNumId w:val="9"/>
  </w:num>
  <w:num w:numId="12">
    <w:abstractNumId w:val="13"/>
  </w:num>
  <w:num w:numId="13">
    <w:abstractNumId w:val="7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BCB"/>
    <w:rsid w:val="00047448"/>
    <w:rsid w:val="00144E97"/>
    <w:rsid w:val="001B1D90"/>
    <w:rsid w:val="002056BE"/>
    <w:rsid w:val="002639ED"/>
    <w:rsid w:val="003F3EDB"/>
    <w:rsid w:val="0040678B"/>
    <w:rsid w:val="0054119C"/>
    <w:rsid w:val="00544BCB"/>
    <w:rsid w:val="006A3FB3"/>
    <w:rsid w:val="00785794"/>
    <w:rsid w:val="008A381E"/>
    <w:rsid w:val="009B2C6E"/>
    <w:rsid w:val="00AB6BFB"/>
    <w:rsid w:val="00B67AEB"/>
    <w:rsid w:val="00CB7A93"/>
    <w:rsid w:val="00CE53A5"/>
    <w:rsid w:val="00E5461E"/>
    <w:rsid w:val="00EE3DD3"/>
    <w:rsid w:val="00FF0FFE"/>
    <w:rsid w:val="00FF1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99BE4"/>
  <w15:chartTrackingRefBased/>
  <w15:docId w15:val="{6BAAB739-191B-4A25-A9F4-7C023A54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44B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44B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44B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4BC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44BC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44BC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44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44BCB"/>
    <w:rPr>
      <w:b/>
      <w:bCs/>
    </w:rPr>
  </w:style>
  <w:style w:type="character" w:styleId="a4">
    <w:name w:val="Hyperlink"/>
    <w:basedOn w:val="a0"/>
    <w:uiPriority w:val="99"/>
    <w:semiHidden/>
    <w:unhideWhenUsed/>
    <w:rsid w:val="00544BCB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544BCB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544B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97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2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ke.com/" TargetMode="External"/><Relationship Id="rId13" Type="http://schemas.openxmlformats.org/officeDocument/2006/relationships/hyperlink" Target="https://mak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ke.com/" TargetMode="External"/><Relationship Id="rId12" Type="http://schemas.openxmlformats.org/officeDocument/2006/relationships/hyperlink" Target="https://mak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ke.com/" TargetMode="External"/><Relationship Id="rId11" Type="http://schemas.openxmlformats.org/officeDocument/2006/relationships/hyperlink" Target="https://make.com/" TargetMode="External"/><Relationship Id="rId5" Type="http://schemas.openxmlformats.org/officeDocument/2006/relationships/hyperlink" Target="https://make.com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mak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ke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</TotalTime>
  <Pages>10</Pages>
  <Words>1950</Words>
  <Characters>11117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Серков Алексей Евгеньевич</dc:creator>
  <cp:keywords/>
  <dc:description/>
  <cp:lastModifiedBy>Серков Алексей Евгеньевич</cp:lastModifiedBy>
  <cp:revision>3</cp:revision>
  <dcterms:created xsi:type="dcterms:W3CDTF">2026-03-04T15:59:00Z</dcterms:created>
  <dcterms:modified xsi:type="dcterms:W3CDTF">2026-03-10T15:18:00Z</dcterms:modified>
</cp:coreProperties>
</file>