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0E" w:rsidRDefault="00847518" w:rsidP="00A3780E">
      <w:pPr>
        <w:spacing w:after="40"/>
      </w:pPr>
      <w:r>
        <w:rPr>
          <w:noProof/>
        </w:rPr>
        <mc:AlternateContent>
          <mc:Choice Requires="wps">
            <w:drawing>
              <wp:anchor distT="0" distB="0" distL="114300" distR="114300" simplePos="0" relativeHeight="251660288" behindDoc="0" locked="0" layoutInCell="1" allowOverlap="1">
                <wp:simplePos x="0" y="0"/>
                <wp:positionH relativeFrom="column">
                  <wp:posOffset>3698240</wp:posOffset>
                </wp:positionH>
                <wp:positionV relativeFrom="paragraph">
                  <wp:posOffset>290830</wp:posOffset>
                </wp:positionV>
                <wp:extent cx="2374900" cy="701040"/>
                <wp:effectExtent l="0" t="0" r="381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701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297" w:rsidRPr="006C3DEC" w:rsidRDefault="00622297" w:rsidP="006C3DEC">
                            <w:pPr>
                              <w:spacing w:after="40"/>
                              <w:rPr>
                                <w:b/>
                                <w:color w:val="002D62"/>
                                <w:sz w:val="28"/>
                                <w:szCs w:val="28"/>
                              </w:rPr>
                            </w:pPr>
                            <w:r w:rsidRPr="006C3DEC">
                              <w:rPr>
                                <w:b/>
                                <w:color w:val="002D62"/>
                                <w:sz w:val="28"/>
                                <w:szCs w:val="28"/>
                              </w:rPr>
                              <w:t>Division of Research</w:t>
                            </w:r>
                          </w:p>
                          <w:p w:rsidR="00622297" w:rsidRPr="006C3DEC" w:rsidRDefault="00622297" w:rsidP="006C3DEC">
                            <w:pPr>
                              <w:rPr>
                                <w:b/>
                                <w:sz w:val="28"/>
                                <w:szCs w:val="28"/>
                              </w:rPr>
                            </w:pPr>
                            <w:r w:rsidRPr="006C3DEC">
                              <w:rPr>
                                <w:b/>
                                <w:sz w:val="28"/>
                                <w:szCs w:val="28"/>
                              </w:rPr>
                              <w:t xml:space="preserve"> </w:t>
                            </w:r>
                            <w:r w:rsidR="00FC709C">
                              <w:rPr>
                                <w:b/>
                                <w:sz w:val="28"/>
                                <w:szCs w:val="28"/>
                              </w:rPr>
                              <w:t>Comparative Medicine</w:t>
                            </w:r>
                          </w:p>
                          <w:p w:rsidR="00622297" w:rsidRDefault="00622297"/>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1.2pt;margin-top:22.9pt;width:187pt;height:55.2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" stroked="f">
                <v:textbox style="mso-fit-shape-to-text:t">
                  <w:txbxContent>
                    <w:p w:rsidR="00622297" w:rsidRPr="006C3DEC" w:rsidRDefault="00622297" w:rsidP="006C3DEC">
                      <w:pPr>
                        <w:spacing w:after="40"/>
                        <w:rPr>
                          <w:b/>
                          <w:color w:val="002D62"/>
                          <w:sz w:val="28"/>
                          <w:szCs w:val="28"/>
                        </w:rPr>
                      </w:pPr>
                      <w:r w:rsidRPr="006C3DEC">
                        <w:rPr>
                          <w:b/>
                          <w:color w:val="002D62"/>
                          <w:sz w:val="28"/>
                          <w:szCs w:val="28"/>
                        </w:rPr>
                        <w:t>Division of Research</w:t>
                      </w:r>
                    </w:p>
                    <w:p w:rsidR="00622297" w:rsidRPr="006C3DEC" w:rsidRDefault="00622297" w:rsidP="006C3DEC">
                      <w:pPr>
                        <w:rPr>
                          <w:b/>
                          <w:sz w:val="28"/>
                          <w:szCs w:val="28"/>
                        </w:rPr>
                      </w:pPr>
                      <w:r w:rsidRPr="006C3DEC">
                        <w:rPr>
                          <w:b/>
                          <w:sz w:val="28"/>
                          <w:szCs w:val="28"/>
                        </w:rPr>
                        <w:t xml:space="preserve"> </w:t>
                      </w:r>
                      <w:r w:rsidR="00FC709C">
                        <w:rPr>
                          <w:b/>
                          <w:sz w:val="28"/>
                          <w:szCs w:val="28"/>
                        </w:rPr>
                        <w:t>Comparative Medicine</w:t>
                      </w:r>
                    </w:p>
                    <w:p w:rsidR="00622297" w:rsidRDefault="00622297"/>
                  </w:txbxContent>
                </v:textbox>
              </v:shape>
            </w:pict>
          </mc:Fallback>
        </mc:AlternateContent>
      </w:r>
      <w:r w:rsidR="00D12567" w:rsidRPr="00D12567">
        <w:rPr>
          <w:noProof/>
        </w:rPr>
        <w:drawing>
          <wp:inline distT="0" distB="0" distL="0" distR="0">
            <wp:extent cx="1095375" cy="1152525"/>
            <wp:effectExtent l="19050" t="0" r="9525" b="0"/>
            <wp:docPr id="5"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152525"/>
                    </a:xfrm>
                    <a:prstGeom prst="rect">
                      <a:avLst/>
                    </a:prstGeom>
                    <a:noFill/>
                    <a:ln>
                      <a:noFill/>
                    </a:ln>
                  </pic:spPr>
                </pic:pic>
              </a:graphicData>
            </a:graphic>
          </wp:inline>
        </w:drawing>
      </w:r>
      <w:r w:rsidR="00A3780E">
        <w:tab/>
      </w:r>
      <w:r w:rsidR="00A3780E">
        <w:tab/>
      </w:r>
      <w:r w:rsidR="00A3780E">
        <w:tab/>
      </w:r>
      <w:r w:rsidR="00A3780E">
        <w:tab/>
      </w:r>
      <w:r w:rsidR="00A3780E">
        <w:tab/>
      </w:r>
      <w:r w:rsidR="00A3780E">
        <w:tab/>
      </w:r>
      <w:r w:rsidR="00A3780E">
        <w:tab/>
      </w:r>
      <w:r w:rsidR="00A3780E">
        <w:tab/>
      </w:r>
      <w:r w:rsidR="00A3780E">
        <w:tab/>
      </w:r>
    </w:p>
    <w:p w:rsidR="00A3780E" w:rsidRPr="00286010" w:rsidRDefault="00A3780E" w:rsidP="00A3780E">
      <w:pPr>
        <w:spacing w:after="40"/>
        <w:rPr>
          <w:b/>
          <w:color w:val="002D62"/>
          <w:sz w:val="28"/>
          <w:szCs w:val="28"/>
        </w:rPr>
      </w:pPr>
      <w:r>
        <w:tab/>
      </w:r>
      <w:r>
        <w:tab/>
      </w:r>
      <w:r>
        <w:tab/>
      </w:r>
      <w:r>
        <w:tab/>
      </w:r>
      <w:r>
        <w:tab/>
      </w:r>
      <w:r>
        <w:tab/>
      </w:r>
      <w:r>
        <w:tab/>
      </w:r>
    </w:p>
    <w:p w:rsidR="00B36A98" w:rsidRDefault="00B36A98" w:rsidP="00B36A98"/>
    <w:p w:rsidR="00A3780E" w:rsidRDefault="00A3780E" w:rsidP="00B36A98"/>
    <w:p w:rsidR="00B36A98" w:rsidRPr="00814B1D" w:rsidRDefault="009F77D0" w:rsidP="00B36A98">
      <w:pPr>
        <w:rPr>
          <w:rFonts w:asciiTheme="minorHAnsi" w:hAnsiTheme="minorHAnsi"/>
          <w:b/>
        </w:rPr>
      </w:pPr>
      <w:r w:rsidRPr="00814B1D">
        <w:rPr>
          <w:rFonts w:asciiTheme="minorHAnsi" w:hAnsiTheme="minorHAnsi"/>
          <w:b/>
        </w:rPr>
        <w:t>D</w:t>
      </w:r>
      <w:r w:rsidR="00226883" w:rsidRPr="00814B1D">
        <w:rPr>
          <w:rFonts w:asciiTheme="minorHAnsi" w:hAnsiTheme="minorHAnsi"/>
          <w:b/>
        </w:rPr>
        <w:t>ate Released:</w:t>
      </w:r>
      <w:r w:rsidR="00226883" w:rsidRPr="00814B1D">
        <w:rPr>
          <w:rFonts w:asciiTheme="minorHAnsi" w:hAnsiTheme="minorHAnsi"/>
        </w:rPr>
        <w:t xml:space="preserve"> </w:t>
      </w:r>
      <w:r w:rsidR="00566B17">
        <w:rPr>
          <w:rFonts w:asciiTheme="minorHAnsi" w:hAnsiTheme="minorHAnsi"/>
        </w:rPr>
        <w:t>March 11, 2015</w:t>
      </w:r>
      <w:r w:rsidR="00B36A98" w:rsidRPr="00814B1D">
        <w:rPr>
          <w:rFonts w:asciiTheme="minorHAnsi" w:hAnsiTheme="minorHAnsi"/>
        </w:rPr>
        <w:tab/>
        <w:t xml:space="preserve">       </w:t>
      </w:r>
      <w:r w:rsidR="004A01C6" w:rsidRPr="00814B1D">
        <w:rPr>
          <w:rFonts w:asciiTheme="minorHAnsi" w:hAnsiTheme="minorHAnsi"/>
          <w:b/>
        </w:rPr>
        <w:t xml:space="preserve">Version: </w:t>
      </w:r>
      <w:r w:rsidR="004A01C6" w:rsidRPr="00814B1D">
        <w:rPr>
          <w:rFonts w:asciiTheme="minorHAnsi" w:hAnsiTheme="minorHAnsi"/>
          <w:b/>
        </w:rPr>
        <w:tab/>
      </w:r>
      <w:r w:rsidR="007E535F" w:rsidRPr="00187FE4">
        <w:rPr>
          <w:rFonts w:asciiTheme="minorHAnsi" w:hAnsiTheme="minorHAnsi"/>
        </w:rPr>
        <w:t>2</w:t>
      </w:r>
      <w:r w:rsidR="007E535F">
        <w:rPr>
          <w:rFonts w:asciiTheme="minorHAnsi" w:hAnsiTheme="minorHAnsi"/>
          <w:b/>
        </w:rPr>
        <w:tab/>
        <w:t xml:space="preserve">   </w:t>
      </w:r>
      <w:r w:rsidR="00B36A98" w:rsidRPr="00814B1D">
        <w:rPr>
          <w:rFonts w:asciiTheme="minorHAnsi" w:hAnsiTheme="minorHAnsi"/>
          <w:b/>
        </w:rPr>
        <w:t>Date Last R</w:t>
      </w:r>
      <w:r w:rsidR="007E535F">
        <w:rPr>
          <w:rFonts w:asciiTheme="minorHAnsi" w:hAnsiTheme="minorHAnsi"/>
          <w:b/>
        </w:rPr>
        <w:t>e</w:t>
      </w:r>
      <w:r w:rsidR="00B36A98" w:rsidRPr="00814B1D">
        <w:rPr>
          <w:rFonts w:asciiTheme="minorHAnsi" w:hAnsiTheme="minorHAnsi"/>
          <w:b/>
        </w:rPr>
        <w:t xml:space="preserve">vised: </w:t>
      </w:r>
      <w:r w:rsidR="0047221A">
        <w:rPr>
          <w:rFonts w:asciiTheme="minorHAnsi" w:hAnsiTheme="minorHAnsi"/>
        </w:rPr>
        <w:t>07</w:t>
      </w:r>
      <w:r w:rsidR="007E535F" w:rsidRPr="00187FE4">
        <w:rPr>
          <w:rFonts w:asciiTheme="minorHAnsi" w:hAnsiTheme="minorHAnsi"/>
        </w:rPr>
        <w:t>/</w:t>
      </w:r>
      <w:r w:rsidR="0047221A">
        <w:rPr>
          <w:rFonts w:asciiTheme="minorHAnsi" w:hAnsiTheme="minorHAnsi"/>
        </w:rPr>
        <w:t>2</w:t>
      </w:r>
      <w:r w:rsidR="0047221A">
        <w:rPr>
          <w:rFonts w:asciiTheme="minorHAnsi" w:hAnsiTheme="minorHAnsi"/>
        </w:rPr>
        <w:t>6</w:t>
      </w:r>
      <w:bookmarkStart w:id="0" w:name="_GoBack"/>
      <w:bookmarkEnd w:id="0"/>
      <w:r w:rsidR="007E535F" w:rsidRPr="00187FE4">
        <w:rPr>
          <w:rFonts w:asciiTheme="minorHAnsi" w:hAnsiTheme="minorHAnsi"/>
        </w:rPr>
        <w:t>/16</w:t>
      </w:r>
    </w:p>
    <w:p w:rsidR="007D3A09" w:rsidRPr="00814B1D" w:rsidRDefault="007D3A09" w:rsidP="00B36A98">
      <w:pPr>
        <w:rPr>
          <w:rFonts w:asciiTheme="minorHAnsi" w:hAnsiTheme="minorHAnsi"/>
        </w:rPr>
      </w:pPr>
    </w:p>
    <w:p w:rsidR="00DA4560" w:rsidRPr="00814B1D" w:rsidRDefault="00DA4560">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9F77D0" w:rsidRPr="00814B1D" w:rsidTr="007866DB">
        <w:trPr>
          <w:trHeight w:val="413"/>
        </w:trPr>
        <w:tc>
          <w:tcPr>
            <w:tcW w:w="8856" w:type="dxa"/>
            <w:shd w:val="clear" w:color="auto" w:fill="FFFF00"/>
          </w:tcPr>
          <w:p w:rsidR="009F77D0" w:rsidRPr="00814B1D" w:rsidRDefault="002445DC" w:rsidP="00B36A98">
            <w:pPr>
              <w:rPr>
                <w:rFonts w:asciiTheme="minorHAnsi" w:hAnsiTheme="minorHAnsi"/>
                <w:b/>
              </w:rPr>
            </w:pPr>
            <w:r w:rsidRPr="00814B1D">
              <w:rPr>
                <w:rFonts w:asciiTheme="minorHAnsi" w:hAnsiTheme="minorHAnsi"/>
                <w:b/>
              </w:rPr>
              <w:t>S</w:t>
            </w:r>
            <w:r w:rsidR="007D3A09" w:rsidRPr="00814B1D">
              <w:rPr>
                <w:rFonts w:asciiTheme="minorHAnsi" w:hAnsiTheme="minorHAnsi"/>
                <w:b/>
              </w:rPr>
              <w:t>OP #</w:t>
            </w:r>
            <w:r w:rsidR="009F77D0" w:rsidRPr="00814B1D">
              <w:rPr>
                <w:rFonts w:asciiTheme="minorHAnsi" w:hAnsiTheme="minorHAnsi"/>
              </w:rPr>
              <w:t xml:space="preserve">  </w:t>
            </w:r>
            <w:r w:rsidR="007D3A09" w:rsidRPr="00814B1D">
              <w:rPr>
                <w:rFonts w:asciiTheme="minorHAnsi" w:hAnsiTheme="minorHAnsi"/>
              </w:rPr>
              <w:t xml:space="preserve">  </w:t>
            </w:r>
            <w:r w:rsidR="00977BA4" w:rsidRPr="00D6214C">
              <w:rPr>
                <w:rFonts w:asciiTheme="minorHAnsi" w:hAnsiTheme="minorHAnsi"/>
                <w:b/>
              </w:rPr>
              <w:t>204</w:t>
            </w:r>
            <w:r w:rsidR="007D3A09" w:rsidRPr="00814B1D">
              <w:rPr>
                <w:rFonts w:asciiTheme="minorHAnsi" w:hAnsiTheme="minorHAnsi"/>
              </w:rPr>
              <w:t xml:space="preserve">                </w:t>
            </w:r>
            <w:r w:rsidR="007D3A09" w:rsidRPr="00814B1D">
              <w:rPr>
                <w:rFonts w:asciiTheme="minorHAnsi" w:hAnsiTheme="minorHAnsi"/>
                <w:b/>
              </w:rPr>
              <w:t xml:space="preserve"> </w:t>
            </w:r>
            <w:r w:rsidR="00D6214C">
              <w:rPr>
                <w:rFonts w:asciiTheme="minorHAnsi" w:hAnsiTheme="minorHAnsi"/>
                <w:b/>
              </w:rPr>
              <w:t xml:space="preserve">      </w:t>
            </w:r>
            <w:r w:rsidR="00081D72">
              <w:rPr>
                <w:rFonts w:asciiTheme="minorHAnsi" w:hAnsiTheme="minorHAnsi"/>
                <w:b/>
              </w:rPr>
              <w:t xml:space="preserve">Rodent </w:t>
            </w:r>
            <w:r w:rsidR="00977BA4" w:rsidRPr="00814B1D">
              <w:rPr>
                <w:rFonts w:asciiTheme="minorHAnsi" w:hAnsiTheme="minorHAnsi"/>
                <w:b/>
              </w:rPr>
              <w:t>Quarantine</w:t>
            </w:r>
            <w:r w:rsidRPr="00814B1D">
              <w:rPr>
                <w:rFonts w:asciiTheme="minorHAnsi" w:hAnsiTheme="minorHAnsi"/>
                <w:b/>
              </w:rPr>
              <w:t xml:space="preserve"> </w:t>
            </w:r>
            <w:r w:rsidR="00D6214C">
              <w:rPr>
                <w:rFonts w:asciiTheme="minorHAnsi" w:hAnsiTheme="minorHAnsi"/>
                <w:b/>
              </w:rPr>
              <w:t>Non-approved Vendors</w:t>
            </w:r>
            <w:r w:rsidRPr="00814B1D">
              <w:rPr>
                <w:rFonts w:asciiTheme="minorHAnsi" w:hAnsiTheme="minorHAnsi"/>
                <w:b/>
              </w:rPr>
              <w:t xml:space="preserve">                 </w:t>
            </w:r>
          </w:p>
          <w:p w:rsidR="002445DC" w:rsidRPr="00814B1D" w:rsidRDefault="002445DC" w:rsidP="00B36A98">
            <w:pPr>
              <w:rPr>
                <w:rFonts w:asciiTheme="minorHAnsi" w:hAnsiTheme="minorHAnsi"/>
              </w:rPr>
            </w:pPr>
            <w:r w:rsidRPr="00814B1D">
              <w:rPr>
                <w:rFonts w:asciiTheme="minorHAnsi" w:hAnsiTheme="minorHAnsi"/>
              </w:rPr>
              <w:t xml:space="preserve">                                                                                                                 </w:t>
            </w:r>
            <w:r w:rsidR="005F14A2" w:rsidRPr="00814B1D">
              <w:rPr>
                <w:rFonts w:asciiTheme="minorHAnsi" w:hAnsiTheme="minorHAnsi"/>
              </w:rPr>
              <w:t xml:space="preserve">                            </w:t>
            </w:r>
            <w:r w:rsidRPr="00814B1D">
              <w:rPr>
                <w:rFonts w:asciiTheme="minorHAnsi" w:hAnsiTheme="minorHAnsi"/>
              </w:rPr>
              <w:t xml:space="preserve"> </w:t>
            </w:r>
            <w:r w:rsidR="005F14A2" w:rsidRPr="00814B1D">
              <w:rPr>
                <w:rFonts w:asciiTheme="minorHAnsi" w:hAnsiTheme="minorHAnsi"/>
              </w:rPr>
              <w:t xml:space="preserve">    </w:t>
            </w:r>
          </w:p>
        </w:tc>
      </w:tr>
      <w:tr w:rsidR="009F77D0" w:rsidRPr="00814B1D" w:rsidTr="00611D32">
        <w:tc>
          <w:tcPr>
            <w:tcW w:w="8856" w:type="dxa"/>
            <w:shd w:val="clear" w:color="auto" w:fill="auto"/>
          </w:tcPr>
          <w:p w:rsidR="009F77D0" w:rsidRPr="00814B1D" w:rsidRDefault="009F77D0">
            <w:pPr>
              <w:rPr>
                <w:rFonts w:asciiTheme="minorHAnsi" w:hAnsiTheme="minorHAnsi"/>
              </w:rPr>
            </w:pPr>
          </w:p>
          <w:p w:rsidR="009F77D0" w:rsidRPr="00814B1D" w:rsidRDefault="009F77D0" w:rsidP="00081D72">
            <w:pPr>
              <w:ind w:left="1620" w:hanging="1620"/>
              <w:rPr>
                <w:rFonts w:asciiTheme="minorHAnsi" w:hAnsiTheme="minorHAnsi"/>
              </w:rPr>
            </w:pPr>
            <w:r w:rsidRPr="00814B1D">
              <w:rPr>
                <w:rFonts w:asciiTheme="minorHAnsi" w:hAnsiTheme="minorHAnsi"/>
                <w:b/>
              </w:rPr>
              <w:t>SCOPE:</w:t>
            </w:r>
            <w:r w:rsidRPr="00814B1D">
              <w:rPr>
                <w:rFonts w:asciiTheme="minorHAnsi" w:hAnsiTheme="minorHAnsi"/>
              </w:rPr>
              <w:t xml:space="preserve">  </w:t>
            </w:r>
            <w:r w:rsidR="00081D72">
              <w:rPr>
                <w:rFonts w:asciiTheme="minorHAnsi" w:hAnsiTheme="minorHAnsi"/>
              </w:rPr>
              <w:t xml:space="preserve">               </w:t>
            </w:r>
            <w:r w:rsidR="00977BA4" w:rsidRPr="00814B1D">
              <w:rPr>
                <w:rFonts w:asciiTheme="minorHAnsi" w:hAnsiTheme="minorHAnsi"/>
              </w:rPr>
              <w:t xml:space="preserve">This SOP is applicable to all </w:t>
            </w:r>
            <w:r w:rsidR="00FC709C">
              <w:rPr>
                <w:rFonts w:asciiTheme="minorHAnsi" w:hAnsiTheme="minorHAnsi"/>
              </w:rPr>
              <w:t>Comparative Medicine</w:t>
            </w:r>
            <w:r w:rsidR="00977BA4" w:rsidRPr="00814B1D">
              <w:rPr>
                <w:rFonts w:asciiTheme="minorHAnsi" w:hAnsiTheme="minorHAnsi"/>
              </w:rPr>
              <w:t xml:space="preserve"> (</w:t>
            </w:r>
            <w:r w:rsidR="00FC709C">
              <w:rPr>
                <w:rFonts w:asciiTheme="minorHAnsi" w:hAnsiTheme="minorHAnsi"/>
              </w:rPr>
              <w:t>CM</w:t>
            </w:r>
            <w:r w:rsidR="00977BA4" w:rsidRPr="00814B1D">
              <w:rPr>
                <w:rFonts w:asciiTheme="minorHAnsi" w:hAnsiTheme="minorHAnsi"/>
              </w:rPr>
              <w:t>) personnel responsible for the receipt, housing and processi</w:t>
            </w:r>
            <w:r w:rsidR="00025184">
              <w:rPr>
                <w:rFonts w:asciiTheme="minorHAnsi" w:hAnsiTheme="minorHAnsi"/>
              </w:rPr>
              <w:t>ng of incoming shipments of rodents</w:t>
            </w:r>
            <w:r w:rsidR="00977BA4" w:rsidRPr="00814B1D">
              <w:rPr>
                <w:rFonts w:asciiTheme="minorHAnsi" w:hAnsiTheme="minorHAnsi"/>
              </w:rPr>
              <w:t xml:space="preserve"> into quarantine.</w:t>
            </w:r>
          </w:p>
          <w:p w:rsidR="001966AE" w:rsidRPr="00814B1D" w:rsidRDefault="001966AE">
            <w:pPr>
              <w:rPr>
                <w:rFonts w:asciiTheme="minorHAnsi" w:hAnsiTheme="minorHAnsi"/>
              </w:rPr>
            </w:pPr>
          </w:p>
          <w:p w:rsidR="00B36A98" w:rsidRPr="00814B1D" w:rsidRDefault="00B36A98">
            <w:pPr>
              <w:rPr>
                <w:rFonts w:asciiTheme="minorHAnsi" w:hAnsiTheme="minorHAnsi"/>
              </w:rPr>
            </w:pPr>
          </w:p>
          <w:p w:rsidR="00B36A98" w:rsidRPr="00814B1D" w:rsidRDefault="00B36A98" w:rsidP="00977BA4">
            <w:pPr>
              <w:ind w:left="1800" w:hanging="1800"/>
              <w:rPr>
                <w:rFonts w:asciiTheme="minorHAnsi" w:hAnsiTheme="minorHAnsi"/>
              </w:rPr>
            </w:pPr>
            <w:r w:rsidRPr="00814B1D">
              <w:rPr>
                <w:rFonts w:asciiTheme="minorHAnsi" w:hAnsiTheme="minorHAnsi"/>
                <w:b/>
              </w:rPr>
              <w:t>SOP OWNER:</w:t>
            </w:r>
            <w:r w:rsidR="00977BA4" w:rsidRPr="00814B1D">
              <w:rPr>
                <w:rFonts w:asciiTheme="minorHAnsi" w:hAnsiTheme="minorHAnsi"/>
                <w:b/>
              </w:rPr>
              <w:t xml:space="preserve">     </w:t>
            </w:r>
            <w:r w:rsidR="00977BA4" w:rsidRPr="00814B1D">
              <w:rPr>
                <w:rFonts w:asciiTheme="minorHAnsi" w:hAnsiTheme="minorHAnsi"/>
              </w:rPr>
              <w:t>Attending Veterinarian</w:t>
            </w:r>
            <w:r w:rsidR="001B0F8A">
              <w:rPr>
                <w:rFonts w:asciiTheme="minorHAnsi" w:hAnsiTheme="minorHAnsi"/>
              </w:rPr>
              <w:t xml:space="preserve"> (AV)</w:t>
            </w:r>
          </w:p>
          <w:p w:rsidR="00B36A98" w:rsidRPr="00814B1D" w:rsidRDefault="00B36A98">
            <w:pPr>
              <w:rPr>
                <w:rFonts w:asciiTheme="minorHAnsi" w:hAnsiTheme="minorHAnsi"/>
              </w:rPr>
            </w:pPr>
          </w:p>
          <w:p w:rsidR="001966AE" w:rsidRPr="00814B1D" w:rsidRDefault="001966AE">
            <w:pPr>
              <w:rPr>
                <w:rFonts w:asciiTheme="minorHAnsi" w:hAnsiTheme="minorHAnsi"/>
              </w:rPr>
            </w:pPr>
          </w:p>
          <w:p w:rsidR="009F77D0" w:rsidRPr="00814B1D" w:rsidRDefault="009F77D0" w:rsidP="00081D72">
            <w:pPr>
              <w:ind w:left="1620" w:hanging="1620"/>
              <w:rPr>
                <w:rFonts w:asciiTheme="minorHAnsi" w:hAnsiTheme="minorHAnsi"/>
              </w:rPr>
            </w:pPr>
            <w:r w:rsidRPr="00814B1D">
              <w:rPr>
                <w:rFonts w:asciiTheme="minorHAnsi" w:hAnsiTheme="minorHAnsi"/>
                <w:b/>
              </w:rPr>
              <w:t>PURPOSE:</w:t>
            </w:r>
            <w:r w:rsidR="000405A7" w:rsidRPr="00814B1D">
              <w:rPr>
                <w:rFonts w:asciiTheme="minorHAnsi" w:hAnsiTheme="minorHAnsi"/>
              </w:rPr>
              <w:t xml:space="preserve">     </w:t>
            </w:r>
            <w:r w:rsidR="00977BA4" w:rsidRPr="00814B1D">
              <w:rPr>
                <w:rFonts w:asciiTheme="minorHAnsi" w:hAnsiTheme="minorHAnsi"/>
              </w:rPr>
              <w:t xml:space="preserve">     </w:t>
            </w:r>
            <w:r w:rsidR="00081D72">
              <w:rPr>
                <w:rFonts w:asciiTheme="minorHAnsi" w:hAnsiTheme="minorHAnsi"/>
              </w:rPr>
              <w:t xml:space="preserve"> </w:t>
            </w:r>
            <w:r w:rsidR="00977BA4" w:rsidRPr="00814B1D">
              <w:rPr>
                <w:rFonts w:asciiTheme="minorHAnsi" w:hAnsiTheme="minorHAnsi"/>
              </w:rPr>
              <w:t>To prevent the introduction of rodent pathogens into established rodent colonies.</w:t>
            </w:r>
          </w:p>
          <w:p w:rsidR="001966AE" w:rsidRPr="00814B1D" w:rsidRDefault="001966AE">
            <w:pPr>
              <w:rPr>
                <w:rFonts w:asciiTheme="minorHAnsi" w:hAnsiTheme="minorHAnsi"/>
              </w:rPr>
            </w:pPr>
          </w:p>
          <w:p w:rsidR="001966AE" w:rsidRPr="00814B1D" w:rsidRDefault="001966AE">
            <w:pPr>
              <w:rPr>
                <w:rFonts w:asciiTheme="minorHAnsi" w:hAnsiTheme="minorHAnsi"/>
              </w:rPr>
            </w:pPr>
          </w:p>
          <w:p w:rsidR="009F77D0" w:rsidRPr="00814B1D" w:rsidRDefault="009F77D0">
            <w:pPr>
              <w:rPr>
                <w:rFonts w:asciiTheme="minorHAnsi" w:hAnsiTheme="minorHAnsi"/>
              </w:rPr>
            </w:pPr>
          </w:p>
          <w:p w:rsidR="009F77D0" w:rsidRPr="00814B1D" w:rsidRDefault="009F77D0" w:rsidP="00E83A33">
            <w:pPr>
              <w:ind w:left="1620" w:hanging="1620"/>
              <w:rPr>
                <w:rFonts w:asciiTheme="minorHAnsi" w:hAnsiTheme="minorHAnsi"/>
              </w:rPr>
            </w:pPr>
            <w:r w:rsidRPr="00814B1D">
              <w:rPr>
                <w:rFonts w:asciiTheme="minorHAnsi" w:hAnsiTheme="minorHAnsi"/>
                <w:b/>
              </w:rPr>
              <w:t>LOCATION:</w:t>
            </w:r>
            <w:r w:rsidRPr="00814B1D">
              <w:rPr>
                <w:rFonts w:asciiTheme="minorHAnsi" w:hAnsiTheme="minorHAnsi"/>
              </w:rPr>
              <w:t xml:space="preserve">  </w:t>
            </w:r>
            <w:r w:rsidR="00977BA4" w:rsidRPr="00814B1D">
              <w:rPr>
                <w:rFonts w:asciiTheme="minorHAnsi" w:hAnsiTheme="minorHAnsi"/>
              </w:rPr>
              <w:t xml:space="preserve">     </w:t>
            </w:r>
            <w:r w:rsidR="00E83A33">
              <w:rPr>
                <w:rFonts w:asciiTheme="minorHAnsi" w:hAnsiTheme="minorHAnsi"/>
              </w:rPr>
              <w:t xml:space="preserve">   </w:t>
            </w:r>
            <w:r w:rsidR="00187FE4">
              <w:rPr>
                <w:rFonts w:asciiTheme="minorHAnsi" w:hAnsiTheme="minorHAnsi"/>
              </w:rPr>
              <w:t>Vivarium 35B, specific</w:t>
            </w:r>
            <w:r w:rsidR="009C5A99">
              <w:rPr>
                <w:rFonts w:asciiTheme="minorHAnsi" w:hAnsiTheme="minorHAnsi"/>
              </w:rPr>
              <w:t xml:space="preserve"> rooms </w:t>
            </w:r>
            <w:r w:rsidR="00187FE4">
              <w:rPr>
                <w:rFonts w:asciiTheme="minorHAnsi" w:hAnsiTheme="minorHAnsi"/>
              </w:rPr>
              <w:t xml:space="preserve">in other </w:t>
            </w:r>
            <w:proofErr w:type="spellStart"/>
            <w:r w:rsidR="00187FE4">
              <w:rPr>
                <w:rFonts w:asciiTheme="minorHAnsi" w:hAnsiTheme="minorHAnsi"/>
              </w:rPr>
              <w:t>vivaria</w:t>
            </w:r>
            <w:proofErr w:type="spellEnd"/>
            <w:r w:rsidR="00187FE4">
              <w:rPr>
                <w:rFonts w:asciiTheme="minorHAnsi" w:hAnsiTheme="minorHAnsi"/>
              </w:rPr>
              <w:t xml:space="preserve"> </w:t>
            </w:r>
            <w:r w:rsidR="009C5A99">
              <w:rPr>
                <w:rFonts w:asciiTheme="minorHAnsi" w:hAnsiTheme="minorHAnsi"/>
              </w:rPr>
              <w:t>as approved by AV</w:t>
            </w:r>
          </w:p>
          <w:p w:rsidR="009F77D0" w:rsidRPr="00814B1D" w:rsidRDefault="009F77D0">
            <w:pPr>
              <w:rPr>
                <w:rFonts w:asciiTheme="minorHAnsi" w:hAnsiTheme="minorHAnsi"/>
              </w:rPr>
            </w:pPr>
          </w:p>
        </w:tc>
      </w:tr>
      <w:tr w:rsidR="009F77D0" w:rsidRPr="00814B1D" w:rsidTr="00611D32">
        <w:tc>
          <w:tcPr>
            <w:tcW w:w="8856" w:type="dxa"/>
            <w:shd w:val="clear" w:color="auto" w:fill="auto"/>
          </w:tcPr>
          <w:p w:rsidR="009F77D0" w:rsidRPr="00814B1D" w:rsidRDefault="009F77D0" w:rsidP="00E06AF8">
            <w:pPr>
              <w:rPr>
                <w:rFonts w:asciiTheme="minorHAnsi" w:hAnsiTheme="minorHAnsi"/>
              </w:rPr>
            </w:pPr>
            <w:r w:rsidRPr="00814B1D">
              <w:rPr>
                <w:rFonts w:asciiTheme="minorHAnsi" w:hAnsiTheme="minorHAnsi"/>
              </w:rPr>
              <w:t xml:space="preserve">Approved by: </w:t>
            </w:r>
            <w:r w:rsidR="007866DB" w:rsidRPr="00814B1D">
              <w:rPr>
                <w:rFonts w:asciiTheme="minorHAnsi" w:hAnsiTheme="minorHAnsi"/>
              </w:rPr>
              <w:t xml:space="preserve">Sylvia Gografe, DVM, PhD Director </w:t>
            </w:r>
            <w:r w:rsidR="00FC709C">
              <w:rPr>
                <w:rFonts w:asciiTheme="minorHAnsi" w:hAnsiTheme="minorHAnsi"/>
              </w:rPr>
              <w:t>Comparative Medicine</w:t>
            </w:r>
          </w:p>
        </w:tc>
      </w:tr>
    </w:tbl>
    <w:p w:rsidR="009F77D0" w:rsidRPr="00814B1D" w:rsidRDefault="009F77D0">
      <w:pPr>
        <w:rPr>
          <w:rFonts w:asciiTheme="minorHAnsi" w:hAnsiTheme="minorHAnsi"/>
        </w:rPr>
      </w:pPr>
    </w:p>
    <w:p w:rsidR="009F77D0" w:rsidRPr="00814B1D" w:rsidRDefault="009F77D0">
      <w:pPr>
        <w:rPr>
          <w:rFonts w:asciiTheme="minorHAnsi" w:hAnsiTheme="minorHAnsi"/>
        </w:rPr>
      </w:pPr>
    </w:p>
    <w:tbl>
      <w:tblPr>
        <w:tblW w:w="0" w:type="auto"/>
        <w:tblLook w:val="04A0" w:firstRow="1" w:lastRow="0" w:firstColumn="1" w:lastColumn="0" w:noHBand="0" w:noVBand="1"/>
      </w:tblPr>
      <w:tblGrid>
        <w:gridCol w:w="8856"/>
      </w:tblGrid>
      <w:tr w:rsidR="00A20F8A" w:rsidRPr="00814B1D" w:rsidTr="00226883">
        <w:tc>
          <w:tcPr>
            <w:tcW w:w="8856" w:type="dxa"/>
            <w:shd w:val="clear" w:color="auto" w:fill="auto"/>
          </w:tcPr>
          <w:p w:rsidR="00FC4A8A" w:rsidRPr="00814B1D" w:rsidRDefault="00FC4A8A" w:rsidP="00C62802">
            <w:pPr>
              <w:rPr>
                <w:rFonts w:asciiTheme="minorHAnsi" w:hAnsiTheme="minorHAnsi"/>
              </w:rPr>
            </w:pPr>
          </w:p>
        </w:tc>
      </w:tr>
    </w:tbl>
    <w:p w:rsidR="00A20F8A" w:rsidRPr="00814B1D" w:rsidRDefault="00A20F8A">
      <w:pPr>
        <w:rPr>
          <w:rFonts w:asciiTheme="minorHAnsi" w:hAnsiTheme="minorHAnsi"/>
        </w:rPr>
      </w:pPr>
    </w:p>
    <w:p w:rsidR="00571A89" w:rsidRPr="00814B1D" w:rsidRDefault="00571A89" w:rsidP="00571A89">
      <w:pPr>
        <w:pStyle w:val="ListParagraph"/>
        <w:numPr>
          <w:ilvl w:val="0"/>
          <w:numId w:val="27"/>
        </w:numPr>
        <w:rPr>
          <w:rFonts w:asciiTheme="minorHAnsi" w:hAnsiTheme="minorHAnsi"/>
          <w:b/>
        </w:rPr>
      </w:pPr>
      <w:r w:rsidRPr="00814B1D">
        <w:rPr>
          <w:rFonts w:asciiTheme="minorHAnsi" w:hAnsiTheme="minorHAnsi"/>
          <w:b/>
        </w:rPr>
        <w:t>RESPONSIBILITIES</w:t>
      </w:r>
    </w:p>
    <w:p w:rsidR="00814B1D" w:rsidRPr="00814B1D" w:rsidRDefault="00814B1D" w:rsidP="00814B1D">
      <w:pPr>
        <w:pStyle w:val="ListParagraph"/>
        <w:numPr>
          <w:ilvl w:val="1"/>
          <w:numId w:val="27"/>
        </w:numPr>
        <w:ind w:left="1080" w:hanging="360"/>
        <w:rPr>
          <w:rFonts w:asciiTheme="minorHAnsi" w:hAnsiTheme="minorHAnsi"/>
          <w:b/>
        </w:rPr>
      </w:pPr>
      <w:r w:rsidRPr="00814B1D">
        <w:rPr>
          <w:rFonts w:asciiTheme="minorHAnsi" w:hAnsiTheme="minorHAnsi"/>
        </w:rPr>
        <w:t>Attending Veterinarian</w:t>
      </w:r>
      <w:r w:rsidR="00AF189A">
        <w:rPr>
          <w:rFonts w:asciiTheme="minorHAnsi" w:hAnsiTheme="minorHAnsi"/>
        </w:rPr>
        <w:t xml:space="preserve"> (AV)</w:t>
      </w:r>
      <w:r w:rsidR="00134E47">
        <w:rPr>
          <w:rFonts w:asciiTheme="minorHAnsi" w:hAnsiTheme="minorHAnsi"/>
        </w:rPr>
        <w:t xml:space="preserve"> and Director</w:t>
      </w:r>
    </w:p>
    <w:p w:rsidR="00814B1D" w:rsidRPr="00814B1D" w:rsidRDefault="00814B1D" w:rsidP="00814B1D">
      <w:pPr>
        <w:pStyle w:val="ListParagraph"/>
        <w:numPr>
          <w:ilvl w:val="2"/>
          <w:numId w:val="27"/>
        </w:numPr>
        <w:ind w:left="1440" w:hanging="180"/>
        <w:rPr>
          <w:rFonts w:asciiTheme="minorHAnsi" w:hAnsiTheme="minorHAnsi"/>
          <w:b/>
        </w:rPr>
      </w:pPr>
      <w:r>
        <w:rPr>
          <w:rFonts w:asciiTheme="minorHAnsi" w:hAnsiTheme="minorHAnsi"/>
        </w:rPr>
        <w:t>The veterinarian oversees all aspects of animal health</w:t>
      </w:r>
      <w:r w:rsidR="00D6214C">
        <w:rPr>
          <w:rFonts w:asciiTheme="minorHAnsi" w:hAnsiTheme="minorHAnsi"/>
        </w:rPr>
        <w:t xml:space="preserve"> including quarantine of animals from non-approved vendors. </w:t>
      </w:r>
    </w:p>
    <w:p w:rsidR="00D6214C" w:rsidRPr="00622297" w:rsidRDefault="00814B1D" w:rsidP="00814B1D">
      <w:pPr>
        <w:pStyle w:val="ListParagraph"/>
        <w:numPr>
          <w:ilvl w:val="2"/>
          <w:numId w:val="27"/>
        </w:numPr>
        <w:ind w:left="1440" w:hanging="180"/>
        <w:rPr>
          <w:rFonts w:asciiTheme="minorHAnsi" w:hAnsiTheme="minorHAnsi"/>
          <w:b/>
        </w:rPr>
      </w:pPr>
      <w:r w:rsidRPr="00622297">
        <w:rPr>
          <w:rFonts w:asciiTheme="minorHAnsi" w:hAnsiTheme="minorHAnsi"/>
        </w:rPr>
        <w:t>Review</w:t>
      </w:r>
      <w:r w:rsidR="00D6214C" w:rsidRPr="00622297">
        <w:rPr>
          <w:rFonts w:asciiTheme="minorHAnsi" w:hAnsiTheme="minorHAnsi"/>
        </w:rPr>
        <w:t>s</w:t>
      </w:r>
      <w:r w:rsidR="00622297" w:rsidRPr="00622297">
        <w:rPr>
          <w:rFonts w:asciiTheme="minorHAnsi" w:hAnsiTheme="minorHAnsi"/>
        </w:rPr>
        <w:t xml:space="preserve"> health information </w:t>
      </w:r>
      <w:r w:rsidRPr="00622297">
        <w:rPr>
          <w:rFonts w:asciiTheme="minorHAnsi" w:hAnsiTheme="minorHAnsi"/>
        </w:rPr>
        <w:t>f</w:t>
      </w:r>
      <w:r w:rsidR="00622297" w:rsidRPr="00622297">
        <w:rPr>
          <w:rFonts w:asciiTheme="minorHAnsi" w:hAnsiTheme="minorHAnsi"/>
        </w:rPr>
        <w:t>rom</w:t>
      </w:r>
      <w:r w:rsidRPr="00622297">
        <w:rPr>
          <w:rFonts w:asciiTheme="minorHAnsi" w:hAnsiTheme="minorHAnsi"/>
        </w:rPr>
        <w:t xml:space="preserve"> </w:t>
      </w:r>
      <w:r w:rsidR="00622297">
        <w:rPr>
          <w:rFonts w:asciiTheme="minorHAnsi" w:hAnsiTheme="minorHAnsi"/>
        </w:rPr>
        <w:t>approved and non-approved vendors/i</w:t>
      </w:r>
      <w:r w:rsidRPr="00622297">
        <w:rPr>
          <w:rFonts w:asciiTheme="minorHAnsi" w:hAnsiTheme="minorHAnsi"/>
        </w:rPr>
        <w:t>nstitution</w:t>
      </w:r>
      <w:r w:rsidR="00622297">
        <w:rPr>
          <w:rFonts w:asciiTheme="minorHAnsi" w:hAnsiTheme="minorHAnsi"/>
        </w:rPr>
        <w:t>s</w:t>
      </w:r>
      <w:r w:rsidRPr="00622297">
        <w:rPr>
          <w:rFonts w:asciiTheme="minorHAnsi" w:hAnsiTheme="minorHAnsi"/>
        </w:rPr>
        <w:t xml:space="preserve"> </w:t>
      </w:r>
      <w:r w:rsidR="00622297" w:rsidRPr="00622297">
        <w:rPr>
          <w:rFonts w:asciiTheme="minorHAnsi" w:hAnsiTheme="minorHAnsi"/>
        </w:rPr>
        <w:t>and</w:t>
      </w:r>
      <w:r w:rsidR="00622297">
        <w:rPr>
          <w:rFonts w:asciiTheme="minorHAnsi" w:hAnsiTheme="minorHAnsi"/>
        </w:rPr>
        <w:t xml:space="preserve"> d</w:t>
      </w:r>
      <w:r w:rsidRPr="00622297">
        <w:rPr>
          <w:rFonts w:asciiTheme="minorHAnsi" w:hAnsiTheme="minorHAnsi"/>
        </w:rPr>
        <w:t>iscuss</w:t>
      </w:r>
      <w:r w:rsidR="00F12F73" w:rsidRPr="00622297">
        <w:rPr>
          <w:rFonts w:asciiTheme="minorHAnsi" w:hAnsiTheme="minorHAnsi"/>
        </w:rPr>
        <w:t>es</w:t>
      </w:r>
      <w:r w:rsidRPr="00622297">
        <w:rPr>
          <w:rFonts w:asciiTheme="minorHAnsi" w:hAnsiTheme="minorHAnsi"/>
        </w:rPr>
        <w:t xml:space="preserve"> options for import of rodents from non-approved vendor</w:t>
      </w:r>
      <w:r w:rsidR="00D6214C" w:rsidRPr="00622297">
        <w:rPr>
          <w:rFonts w:asciiTheme="minorHAnsi" w:hAnsiTheme="minorHAnsi"/>
        </w:rPr>
        <w:t>(s), anticipated lengths of quarantine, necessary testing of animals and other relevant topics with appropriate research personnel.</w:t>
      </w:r>
    </w:p>
    <w:p w:rsidR="00C84C76" w:rsidRPr="00D6214C" w:rsidRDefault="00622297" w:rsidP="00814B1D">
      <w:pPr>
        <w:pStyle w:val="ListParagraph"/>
        <w:numPr>
          <w:ilvl w:val="2"/>
          <w:numId w:val="27"/>
        </w:numPr>
        <w:ind w:left="1440" w:hanging="180"/>
        <w:rPr>
          <w:rFonts w:asciiTheme="minorHAnsi" w:hAnsiTheme="minorHAnsi"/>
          <w:b/>
        </w:rPr>
      </w:pPr>
      <w:r>
        <w:rPr>
          <w:rFonts w:asciiTheme="minorHAnsi" w:hAnsiTheme="minorHAnsi"/>
        </w:rPr>
        <w:lastRenderedPageBreak/>
        <w:t>I</w:t>
      </w:r>
      <w:r w:rsidR="00C84C76">
        <w:rPr>
          <w:rFonts w:asciiTheme="minorHAnsi" w:hAnsiTheme="minorHAnsi"/>
        </w:rPr>
        <w:t xml:space="preserve">nterprets test results and </w:t>
      </w:r>
      <w:r>
        <w:rPr>
          <w:rFonts w:asciiTheme="minorHAnsi" w:hAnsiTheme="minorHAnsi"/>
        </w:rPr>
        <w:t>determines disposition of quarantine animals.</w:t>
      </w:r>
    </w:p>
    <w:p w:rsidR="00D6214C" w:rsidRDefault="00D6214C" w:rsidP="00814B1D">
      <w:pPr>
        <w:pStyle w:val="ListParagraph"/>
        <w:numPr>
          <w:ilvl w:val="2"/>
          <w:numId w:val="27"/>
        </w:numPr>
        <w:ind w:left="1440" w:hanging="180"/>
        <w:rPr>
          <w:rFonts w:asciiTheme="minorHAnsi" w:hAnsiTheme="minorHAnsi"/>
          <w:b/>
        </w:rPr>
      </w:pPr>
      <w:r>
        <w:rPr>
          <w:rFonts w:asciiTheme="minorHAnsi" w:hAnsiTheme="minorHAnsi"/>
        </w:rPr>
        <w:t xml:space="preserve">Directs </w:t>
      </w:r>
      <w:r w:rsidR="00FC709C">
        <w:rPr>
          <w:rFonts w:asciiTheme="minorHAnsi" w:hAnsiTheme="minorHAnsi"/>
        </w:rPr>
        <w:t>CM</w:t>
      </w:r>
      <w:r>
        <w:rPr>
          <w:rFonts w:asciiTheme="minorHAnsi" w:hAnsiTheme="minorHAnsi"/>
        </w:rPr>
        <w:t xml:space="preserve"> personnel regarding personal protective equipment (PPE), </w:t>
      </w:r>
      <w:r w:rsidR="00622297">
        <w:rPr>
          <w:rFonts w:asciiTheme="minorHAnsi" w:hAnsiTheme="minorHAnsi"/>
        </w:rPr>
        <w:t xml:space="preserve">quarantine </w:t>
      </w:r>
      <w:r>
        <w:rPr>
          <w:rFonts w:asciiTheme="minorHAnsi" w:hAnsiTheme="minorHAnsi"/>
        </w:rPr>
        <w:t xml:space="preserve">husbandry procedures, </w:t>
      </w:r>
      <w:r w:rsidR="00622297">
        <w:rPr>
          <w:rFonts w:asciiTheme="minorHAnsi" w:hAnsiTheme="minorHAnsi"/>
        </w:rPr>
        <w:t>collection of specimen for testing</w:t>
      </w:r>
      <w:r>
        <w:rPr>
          <w:rFonts w:asciiTheme="minorHAnsi" w:hAnsiTheme="minorHAnsi"/>
        </w:rPr>
        <w:t xml:space="preserve">, </w:t>
      </w:r>
      <w:r w:rsidR="00C84C76">
        <w:rPr>
          <w:rFonts w:asciiTheme="minorHAnsi" w:hAnsiTheme="minorHAnsi"/>
        </w:rPr>
        <w:t xml:space="preserve">possible </w:t>
      </w:r>
      <w:r>
        <w:rPr>
          <w:rFonts w:asciiTheme="minorHAnsi" w:hAnsiTheme="minorHAnsi"/>
        </w:rPr>
        <w:t>treatments</w:t>
      </w:r>
      <w:r w:rsidR="00622297">
        <w:rPr>
          <w:rFonts w:asciiTheme="minorHAnsi" w:hAnsiTheme="minorHAnsi"/>
        </w:rPr>
        <w:t xml:space="preserve"> to be administered and </w:t>
      </w:r>
      <w:r>
        <w:rPr>
          <w:rFonts w:asciiTheme="minorHAnsi" w:hAnsiTheme="minorHAnsi"/>
        </w:rPr>
        <w:t xml:space="preserve">time point </w:t>
      </w:r>
      <w:r w:rsidR="00622297">
        <w:rPr>
          <w:rFonts w:asciiTheme="minorHAnsi" w:hAnsiTheme="minorHAnsi"/>
        </w:rPr>
        <w:t>of animal</w:t>
      </w:r>
      <w:r>
        <w:rPr>
          <w:rFonts w:asciiTheme="minorHAnsi" w:hAnsiTheme="minorHAnsi"/>
        </w:rPr>
        <w:t xml:space="preserve"> release into regular housing. </w:t>
      </w:r>
      <w:r w:rsidR="00571A89" w:rsidRPr="00814B1D">
        <w:rPr>
          <w:rFonts w:asciiTheme="minorHAnsi" w:hAnsiTheme="minorHAnsi"/>
          <w:b/>
        </w:rPr>
        <w:tab/>
      </w:r>
    </w:p>
    <w:p w:rsidR="00D6214C" w:rsidRPr="00D6214C" w:rsidRDefault="00D6214C" w:rsidP="00814B1D">
      <w:pPr>
        <w:pStyle w:val="ListParagraph"/>
        <w:numPr>
          <w:ilvl w:val="2"/>
          <w:numId w:val="27"/>
        </w:numPr>
        <w:ind w:left="1440" w:hanging="180"/>
        <w:rPr>
          <w:rFonts w:asciiTheme="minorHAnsi" w:hAnsiTheme="minorHAnsi"/>
          <w:b/>
        </w:rPr>
      </w:pPr>
      <w:r>
        <w:rPr>
          <w:rFonts w:asciiTheme="minorHAnsi" w:hAnsiTheme="minorHAnsi"/>
        </w:rPr>
        <w:t xml:space="preserve">Assures that </w:t>
      </w:r>
      <w:r w:rsidR="00FC709C">
        <w:rPr>
          <w:rFonts w:asciiTheme="minorHAnsi" w:hAnsiTheme="minorHAnsi"/>
        </w:rPr>
        <w:t>CM</w:t>
      </w:r>
      <w:r>
        <w:rPr>
          <w:rFonts w:asciiTheme="minorHAnsi" w:hAnsiTheme="minorHAnsi"/>
        </w:rPr>
        <w:t xml:space="preserve"> personnel is appropriately trained and adhere to procedures as outlined in this SOP. </w:t>
      </w:r>
    </w:p>
    <w:p w:rsidR="00AF189A" w:rsidRDefault="00134E47" w:rsidP="00D6214C">
      <w:pPr>
        <w:pStyle w:val="ListParagraph"/>
        <w:numPr>
          <w:ilvl w:val="1"/>
          <w:numId w:val="27"/>
        </w:numPr>
        <w:ind w:left="1080" w:hanging="360"/>
        <w:rPr>
          <w:rFonts w:asciiTheme="minorHAnsi" w:hAnsiTheme="minorHAnsi"/>
        </w:rPr>
      </w:pPr>
      <w:r>
        <w:rPr>
          <w:rFonts w:asciiTheme="minorHAnsi" w:hAnsiTheme="minorHAnsi"/>
        </w:rPr>
        <w:t>Coordinator, Administrative Services (CAS)</w:t>
      </w:r>
    </w:p>
    <w:p w:rsidR="00134E47" w:rsidRDefault="00134E47" w:rsidP="00AF189A">
      <w:pPr>
        <w:pStyle w:val="ListParagraph"/>
        <w:numPr>
          <w:ilvl w:val="2"/>
          <w:numId w:val="27"/>
        </w:numPr>
        <w:ind w:left="1440" w:hanging="180"/>
        <w:rPr>
          <w:rFonts w:asciiTheme="minorHAnsi" w:hAnsiTheme="minorHAnsi"/>
        </w:rPr>
      </w:pPr>
      <w:r>
        <w:rPr>
          <w:rFonts w:asciiTheme="minorHAnsi" w:hAnsiTheme="minorHAnsi"/>
        </w:rPr>
        <w:t xml:space="preserve">Receives animal orders from research personnel. </w:t>
      </w:r>
    </w:p>
    <w:p w:rsidR="00AF189A" w:rsidRDefault="00AF189A" w:rsidP="00AF189A">
      <w:pPr>
        <w:pStyle w:val="ListParagraph"/>
        <w:numPr>
          <w:ilvl w:val="2"/>
          <w:numId w:val="27"/>
        </w:numPr>
        <w:ind w:left="1440" w:hanging="180"/>
        <w:rPr>
          <w:rFonts w:asciiTheme="minorHAnsi" w:hAnsiTheme="minorHAnsi"/>
        </w:rPr>
      </w:pPr>
      <w:r>
        <w:rPr>
          <w:rFonts w:asciiTheme="minorHAnsi" w:hAnsiTheme="minorHAnsi"/>
        </w:rPr>
        <w:t xml:space="preserve">Receives Incoming Shipment Request Form from </w:t>
      </w:r>
      <w:r w:rsidR="00E032FB">
        <w:rPr>
          <w:rFonts w:asciiTheme="minorHAnsi" w:hAnsiTheme="minorHAnsi"/>
        </w:rPr>
        <w:t>the Principal Investigator (</w:t>
      </w:r>
      <w:r>
        <w:rPr>
          <w:rFonts w:asciiTheme="minorHAnsi" w:hAnsiTheme="minorHAnsi"/>
        </w:rPr>
        <w:t>PI</w:t>
      </w:r>
      <w:r w:rsidR="00E032FB">
        <w:rPr>
          <w:rFonts w:asciiTheme="minorHAnsi" w:hAnsiTheme="minorHAnsi"/>
        </w:rPr>
        <w:t>)</w:t>
      </w:r>
      <w:r>
        <w:rPr>
          <w:rFonts w:asciiTheme="minorHAnsi" w:hAnsiTheme="minorHAnsi"/>
        </w:rPr>
        <w:t xml:space="preserve"> and contacts corresponding institution. Coordinates communication between non-approved vendor institution, FAU research personnel and FAU veterinarian.</w:t>
      </w:r>
    </w:p>
    <w:p w:rsidR="00AF189A" w:rsidRPr="00AF189A" w:rsidRDefault="00AF189A" w:rsidP="00AF189A">
      <w:pPr>
        <w:pStyle w:val="ListParagraph"/>
        <w:numPr>
          <w:ilvl w:val="2"/>
          <w:numId w:val="27"/>
        </w:numPr>
        <w:ind w:left="1440" w:hanging="180"/>
        <w:rPr>
          <w:rFonts w:asciiTheme="minorHAnsi" w:hAnsiTheme="minorHAnsi"/>
        </w:rPr>
      </w:pPr>
      <w:r>
        <w:rPr>
          <w:rFonts w:asciiTheme="minorHAnsi" w:hAnsiTheme="minorHAnsi"/>
        </w:rPr>
        <w:t>Coordinates shipment of animals and p</w:t>
      </w:r>
      <w:r w:rsidRPr="00AF189A">
        <w:rPr>
          <w:rFonts w:asciiTheme="minorHAnsi" w:hAnsiTheme="minorHAnsi"/>
        </w:rPr>
        <w:t>rovides Facility Manager with appropriate Rodent Quarantine Record</w:t>
      </w:r>
      <w:r>
        <w:rPr>
          <w:rFonts w:asciiTheme="minorHAnsi" w:hAnsiTheme="minorHAnsi"/>
        </w:rPr>
        <w:t xml:space="preserve"> (i.e. </w:t>
      </w:r>
      <w:r w:rsidR="00FC709C">
        <w:rPr>
          <w:rFonts w:asciiTheme="minorHAnsi" w:hAnsiTheme="minorHAnsi"/>
        </w:rPr>
        <w:t>CM</w:t>
      </w:r>
      <w:r>
        <w:rPr>
          <w:rFonts w:asciiTheme="minorHAnsi" w:hAnsiTheme="minorHAnsi"/>
        </w:rPr>
        <w:t xml:space="preserve">013 or </w:t>
      </w:r>
      <w:r w:rsidR="00FC709C">
        <w:rPr>
          <w:rFonts w:asciiTheme="minorHAnsi" w:hAnsiTheme="minorHAnsi"/>
        </w:rPr>
        <w:t>CM</w:t>
      </w:r>
      <w:r>
        <w:rPr>
          <w:rFonts w:asciiTheme="minorHAnsi" w:hAnsiTheme="minorHAnsi"/>
        </w:rPr>
        <w:t>014) to include expected arrival date for each shipment.</w:t>
      </w:r>
    </w:p>
    <w:p w:rsidR="00AF189A" w:rsidRDefault="00AF189A" w:rsidP="00D6214C">
      <w:pPr>
        <w:pStyle w:val="ListParagraph"/>
        <w:numPr>
          <w:ilvl w:val="1"/>
          <w:numId w:val="27"/>
        </w:numPr>
        <w:ind w:left="1080" w:hanging="360"/>
        <w:rPr>
          <w:rFonts w:asciiTheme="minorHAnsi" w:hAnsiTheme="minorHAnsi"/>
        </w:rPr>
      </w:pPr>
      <w:r>
        <w:rPr>
          <w:rFonts w:asciiTheme="minorHAnsi" w:hAnsiTheme="minorHAnsi"/>
        </w:rPr>
        <w:t>Facilities Manager</w:t>
      </w:r>
      <w:r w:rsidR="00134E47">
        <w:rPr>
          <w:rFonts w:asciiTheme="minorHAnsi" w:hAnsiTheme="minorHAnsi"/>
        </w:rPr>
        <w:t xml:space="preserve"> (FM)</w:t>
      </w:r>
    </w:p>
    <w:p w:rsidR="00C84C76" w:rsidRDefault="00C84C76" w:rsidP="00C84C76">
      <w:pPr>
        <w:pStyle w:val="ListParagraph"/>
        <w:numPr>
          <w:ilvl w:val="2"/>
          <w:numId w:val="27"/>
        </w:numPr>
        <w:ind w:left="1440" w:hanging="180"/>
        <w:rPr>
          <w:rFonts w:asciiTheme="minorHAnsi" w:hAnsiTheme="minorHAnsi"/>
        </w:rPr>
      </w:pPr>
      <w:r>
        <w:rPr>
          <w:rFonts w:asciiTheme="minorHAnsi" w:hAnsiTheme="minorHAnsi"/>
        </w:rPr>
        <w:t>Coordinates location of quarantine with AV depending on availability.</w:t>
      </w:r>
    </w:p>
    <w:p w:rsidR="00187FE4" w:rsidRDefault="00725910" w:rsidP="00C84C76">
      <w:pPr>
        <w:pStyle w:val="ListParagraph"/>
        <w:numPr>
          <w:ilvl w:val="2"/>
          <w:numId w:val="27"/>
        </w:numPr>
        <w:ind w:left="1440" w:hanging="180"/>
        <w:rPr>
          <w:rFonts w:asciiTheme="minorHAnsi" w:hAnsiTheme="minorHAnsi"/>
        </w:rPr>
      </w:pPr>
      <w:r>
        <w:rPr>
          <w:rFonts w:asciiTheme="minorHAnsi" w:hAnsiTheme="minorHAnsi"/>
        </w:rPr>
        <w:t xml:space="preserve">Assigns responsible animal care technician for each </w:t>
      </w:r>
      <w:r w:rsidR="00187FE4">
        <w:rPr>
          <w:rFonts w:asciiTheme="minorHAnsi" w:hAnsiTheme="minorHAnsi"/>
        </w:rPr>
        <w:t xml:space="preserve">animal </w:t>
      </w:r>
      <w:r>
        <w:rPr>
          <w:rFonts w:asciiTheme="minorHAnsi" w:hAnsiTheme="minorHAnsi"/>
        </w:rPr>
        <w:t xml:space="preserve">shipment and </w:t>
      </w:r>
      <w:r w:rsidR="00187FE4">
        <w:rPr>
          <w:rFonts w:asciiTheme="minorHAnsi" w:hAnsiTheme="minorHAnsi"/>
        </w:rPr>
        <w:t xml:space="preserve">notifies AV if health reports of approved vendor(s) indicate that animals are positive for </w:t>
      </w:r>
      <w:r w:rsidR="00652392">
        <w:rPr>
          <w:rFonts w:asciiTheme="minorHAnsi" w:hAnsiTheme="minorHAnsi"/>
        </w:rPr>
        <w:t xml:space="preserve">murine pathogens that are not already known and/or accepted. </w:t>
      </w:r>
    </w:p>
    <w:p w:rsidR="00725910" w:rsidRDefault="00187FE4" w:rsidP="00C84C76">
      <w:pPr>
        <w:pStyle w:val="ListParagraph"/>
        <w:numPr>
          <w:ilvl w:val="2"/>
          <w:numId w:val="27"/>
        </w:numPr>
        <w:ind w:left="1440" w:hanging="180"/>
        <w:rPr>
          <w:rFonts w:asciiTheme="minorHAnsi" w:hAnsiTheme="minorHAnsi"/>
        </w:rPr>
      </w:pPr>
      <w:r>
        <w:rPr>
          <w:rFonts w:asciiTheme="minorHAnsi" w:hAnsiTheme="minorHAnsi"/>
        </w:rPr>
        <w:t>A</w:t>
      </w:r>
      <w:r w:rsidR="00725910">
        <w:rPr>
          <w:rFonts w:asciiTheme="minorHAnsi" w:hAnsiTheme="minorHAnsi"/>
        </w:rPr>
        <w:t>ssures limited access to quarantine area.</w:t>
      </w:r>
    </w:p>
    <w:p w:rsidR="00C84C76" w:rsidRDefault="00725910" w:rsidP="00C84C76">
      <w:pPr>
        <w:pStyle w:val="ListParagraph"/>
        <w:numPr>
          <w:ilvl w:val="2"/>
          <w:numId w:val="27"/>
        </w:numPr>
        <w:ind w:left="1440" w:hanging="180"/>
        <w:rPr>
          <w:rFonts w:asciiTheme="minorHAnsi" w:hAnsiTheme="minorHAnsi"/>
        </w:rPr>
      </w:pPr>
      <w:r>
        <w:rPr>
          <w:rFonts w:asciiTheme="minorHAnsi" w:hAnsiTheme="minorHAnsi"/>
        </w:rPr>
        <w:t>Oversees receipt</w:t>
      </w:r>
      <w:r w:rsidR="008B4D0C">
        <w:rPr>
          <w:rFonts w:asciiTheme="minorHAnsi" w:hAnsiTheme="minorHAnsi"/>
        </w:rPr>
        <w:t xml:space="preserve"> of animals</w:t>
      </w:r>
      <w:r>
        <w:rPr>
          <w:rFonts w:asciiTheme="minorHAnsi" w:hAnsiTheme="minorHAnsi"/>
        </w:rPr>
        <w:t xml:space="preserve"> into quarantine housing, initial health evaluation, </w:t>
      </w:r>
      <w:r w:rsidR="00A76FD0">
        <w:rPr>
          <w:rFonts w:asciiTheme="minorHAnsi" w:hAnsiTheme="minorHAnsi"/>
        </w:rPr>
        <w:t xml:space="preserve">care/husbandry procedures within quarantine location, </w:t>
      </w:r>
      <w:r w:rsidR="008B4D0C">
        <w:rPr>
          <w:rFonts w:asciiTheme="minorHAnsi" w:hAnsiTheme="minorHAnsi"/>
        </w:rPr>
        <w:t xml:space="preserve">possible treatments, </w:t>
      </w:r>
      <w:r>
        <w:rPr>
          <w:rFonts w:asciiTheme="minorHAnsi" w:hAnsiTheme="minorHAnsi"/>
        </w:rPr>
        <w:t>collection of test samples</w:t>
      </w:r>
      <w:r w:rsidR="00A76FD0">
        <w:rPr>
          <w:rFonts w:asciiTheme="minorHAnsi" w:hAnsiTheme="minorHAnsi"/>
        </w:rPr>
        <w:t xml:space="preserve">, shipping to commercial laboratory </w:t>
      </w:r>
      <w:r>
        <w:rPr>
          <w:rFonts w:asciiTheme="minorHAnsi" w:hAnsiTheme="minorHAnsi"/>
        </w:rPr>
        <w:t>and</w:t>
      </w:r>
      <w:r w:rsidR="00A76FD0" w:rsidRPr="00A76FD0">
        <w:rPr>
          <w:rFonts w:asciiTheme="minorHAnsi" w:hAnsiTheme="minorHAnsi"/>
        </w:rPr>
        <w:t xml:space="preserve"> </w:t>
      </w:r>
      <w:r w:rsidR="00A76FD0">
        <w:rPr>
          <w:rFonts w:asciiTheme="minorHAnsi" w:hAnsiTheme="minorHAnsi"/>
        </w:rPr>
        <w:t>in-house testing as directed by AV</w:t>
      </w:r>
      <w:r w:rsidR="00A76FD0" w:rsidRPr="00A76FD0">
        <w:rPr>
          <w:rFonts w:asciiTheme="minorHAnsi" w:hAnsiTheme="minorHAnsi"/>
        </w:rPr>
        <w:t xml:space="preserve"> </w:t>
      </w:r>
      <w:r w:rsidR="00A76FD0">
        <w:rPr>
          <w:rFonts w:asciiTheme="minorHAnsi" w:hAnsiTheme="minorHAnsi"/>
        </w:rPr>
        <w:t>and outlined in this SOP</w:t>
      </w:r>
      <w:r>
        <w:rPr>
          <w:rFonts w:asciiTheme="minorHAnsi" w:hAnsiTheme="minorHAnsi"/>
        </w:rPr>
        <w:t xml:space="preserve">. </w:t>
      </w:r>
    </w:p>
    <w:p w:rsidR="00A259B0" w:rsidRDefault="00A259B0" w:rsidP="00C84C76">
      <w:pPr>
        <w:pStyle w:val="ListParagraph"/>
        <w:numPr>
          <w:ilvl w:val="2"/>
          <w:numId w:val="27"/>
        </w:numPr>
        <w:ind w:left="1440" w:hanging="180"/>
        <w:rPr>
          <w:rFonts w:asciiTheme="minorHAnsi" w:hAnsiTheme="minorHAnsi"/>
        </w:rPr>
      </w:pPr>
      <w:r w:rsidRPr="00A259B0">
        <w:rPr>
          <w:rFonts w:asciiTheme="minorHAnsi" w:hAnsiTheme="minorHAnsi"/>
        </w:rPr>
        <w:t>Inform</w:t>
      </w:r>
      <w:r>
        <w:rPr>
          <w:rFonts w:asciiTheme="minorHAnsi" w:hAnsiTheme="minorHAnsi"/>
        </w:rPr>
        <w:t xml:space="preserve"> AV</w:t>
      </w:r>
      <w:r w:rsidRPr="00A259B0">
        <w:rPr>
          <w:rFonts w:asciiTheme="minorHAnsi" w:hAnsiTheme="minorHAnsi"/>
        </w:rPr>
        <w:t xml:space="preserve"> immediately about any equivocal or positive results and abnormal findings</w:t>
      </w:r>
      <w:r>
        <w:rPr>
          <w:rFonts w:asciiTheme="minorHAnsi" w:hAnsiTheme="minorHAnsi"/>
        </w:rPr>
        <w:t xml:space="preserve"> and/or observations.</w:t>
      </w:r>
    </w:p>
    <w:p w:rsidR="00C84C76" w:rsidRDefault="00725910" w:rsidP="00C84C76">
      <w:pPr>
        <w:pStyle w:val="ListParagraph"/>
        <w:numPr>
          <w:ilvl w:val="2"/>
          <w:numId w:val="27"/>
        </w:numPr>
        <w:ind w:left="1440" w:hanging="180"/>
        <w:rPr>
          <w:rFonts w:asciiTheme="minorHAnsi" w:hAnsiTheme="minorHAnsi"/>
        </w:rPr>
      </w:pPr>
      <w:r>
        <w:rPr>
          <w:rFonts w:asciiTheme="minorHAnsi" w:hAnsiTheme="minorHAnsi"/>
        </w:rPr>
        <w:t>Assures that responsible Animal Care Technicians are appropriately trained and implement procedures as delineated in this SOP.</w:t>
      </w:r>
    </w:p>
    <w:p w:rsidR="00725910" w:rsidRDefault="00AF189A" w:rsidP="00D6214C">
      <w:pPr>
        <w:pStyle w:val="ListParagraph"/>
        <w:numPr>
          <w:ilvl w:val="1"/>
          <w:numId w:val="27"/>
        </w:numPr>
        <w:ind w:left="1080" w:hanging="360"/>
        <w:rPr>
          <w:rFonts w:asciiTheme="minorHAnsi" w:hAnsiTheme="minorHAnsi"/>
        </w:rPr>
      </w:pPr>
      <w:r>
        <w:rPr>
          <w:rFonts w:asciiTheme="minorHAnsi" w:hAnsiTheme="minorHAnsi"/>
        </w:rPr>
        <w:t>Animal Care Technician</w:t>
      </w:r>
      <w:r w:rsidR="00134E47">
        <w:rPr>
          <w:rFonts w:asciiTheme="minorHAnsi" w:hAnsiTheme="minorHAnsi"/>
        </w:rPr>
        <w:t xml:space="preserve"> (ACT)</w:t>
      </w:r>
    </w:p>
    <w:p w:rsidR="00A259B0" w:rsidRPr="00A259B0" w:rsidRDefault="00A259B0" w:rsidP="00A259B0">
      <w:pPr>
        <w:pStyle w:val="ListParagraph"/>
        <w:numPr>
          <w:ilvl w:val="2"/>
          <w:numId w:val="27"/>
        </w:numPr>
        <w:ind w:left="1440" w:hanging="180"/>
        <w:rPr>
          <w:rFonts w:asciiTheme="minorHAnsi" w:hAnsiTheme="minorHAnsi"/>
        </w:rPr>
      </w:pPr>
      <w:r w:rsidRPr="00A259B0">
        <w:rPr>
          <w:rFonts w:asciiTheme="minorHAnsi" w:hAnsiTheme="minorHAnsi"/>
        </w:rPr>
        <w:t>Adhere to procedures as outlined in this SOP</w:t>
      </w:r>
      <w:r>
        <w:rPr>
          <w:rFonts w:asciiTheme="minorHAnsi" w:hAnsiTheme="minorHAnsi"/>
        </w:rPr>
        <w:t xml:space="preserve"> or as directed by Facility Manager and/or AV</w:t>
      </w:r>
      <w:r w:rsidRPr="00A259B0">
        <w:rPr>
          <w:rFonts w:asciiTheme="minorHAnsi" w:hAnsiTheme="minorHAnsi"/>
        </w:rPr>
        <w:t>.</w:t>
      </w:r>
    </w:p>
    <w:p w:rsidR="00571A89" w:rsidRPr="00AF189A" w:rsidRDefault="00A259B0" w:rsidP="00A259B0">
      <w:pPr>
        <w:pStyle w:val="ListParagraph"/>
        <w:numPr>
          <w:ilvl w:val="2"/>
          <w:numId w:val="27"/>
        </w:numPr>
        <w:ind w:left="1440" w:hanging="180"/>
        <w:rPr>
          <w:rFonts w:asciiTheme="minorHAnsi" w:hAnsiTheme="minorHAnsi"/>
        </w:rPr>
      </w:pPr>
      <w:r w:rsidRPr="00A259B0">
        <w:rPr>
          <w:rFonts w:asciiTheme="minorHAnsi" w:hAnsiTheme="minorHAnsi"/>
        </w:rPr>
        <w:t xml:space="preserve">Document all activities as outlined below in </w:t>
      </w:r>
      <w:r>
        <w:rPr>
          <w:rFonts w:asciiTheme="minorHAnsi" w:hAnsiTheme="minorHAnsi"/>
        </w:rPr>
        <w:t xml:space="preserve">section </w:t>
      </w:r>
      <w:r w:rsidRPr="00A259B0">
        <w:rPr>
          <w:rFonts w:asciiTheme="minorHAnsi" w:hAnsiTheme="minorHAnsi"/>
        </w:rPr>
        <w:t>Record</w:t>
      </w:r>
      <w:r>
        <w:rPr>
          <w:rFonts w:asciiTheme="minorHAnsi" w:hAnsiTheme="minorHAnsi"/>
        </w:rPr>
        <w:t>keeping</w:t>
      </w:r>
      <w:r w:rsidRPr="00A259B0">
        <w:rPr>
          <w:rFonts w:asciiTheme="minorHAnsi" w:hAnsiTheme="minorHAnsi"/>
        </w:rPr>
        <w:t>.</w:t>
      </w:r>
      <w:r w:rsidR="00571A89" w:rsidRPr="00AF189A">
        <w:rPr>
          <w:rFonts w:asciiTheme="minorHAnsi" w:hAnsiTheme="minorHAnsi"/>
        </w:rPr>
        <w:tab/>
      </w:r>
    </w:p>
    <w:p w:rsidR="00E04165" w:rsidRPr="00814B1D" w:rsidRDefault="00E04165" w:rsidP="005F14A2">
      <w:pPr>
        <w:rPr>
          <w:rFonts w:asciiTheme="minorHAnsi" w:hAnsiTheme="minorHAnsi"/>
          <w:b/>
        </w:rPr>
      </w:pPr>
    </w:p>
    <w:p w:rsidR="00E42F4B" w:rsidRPr="00814B1D" w:rsidRDefault="00E42F4B" w:rsidP="005F14A2">
      <w:pPr>
        <w:pStyle w:val="ListParagraph"/>
        <w:rPr>
          <w:rFonts w:asciiTheme="minorHAnsi" w:hAnsiTheme="minorHAnsi"/>
          <w:b/>
        </w:rPr>
      </w:pPr>
    </w:p>
    <w:p w:rsidR="00E42F4B" w:rsidRDefault="00571A89" w:rsidP="005F14A2">
      <w:pPr>
        <w:pStyle w:val="ListParagraph"/>
        <w:numPr>
          <w:ilvl w:val="0"/>
          <w:numId w:val="27"/>
        </w:numPr>
        <w:rPr>
          <w:rFonts w:asciiTheme="minorHAnsi" w:hAnsiTheme="minorHAnsi"/>
          <w:b/>
        </w:rPr>
      </w:pPr>
      <w:r w:rsidRPr="00814B1D">
        <w:rPr>
          <w:rFonts w:asciiTheme="minorHAnsi" w:hAnsiTheme="minorHAnsi"/>
          <w:b/>
        </w:rPr>
        <w:t>GENERAL</w:t>
      </w:r>
    </w:p>
    <w:p w:rsidR="00EA5483" w:rsidRPr="00EA5483" w:rsidRDefault="00EA5483" w:rsidP="007F6F37">
      <w:pPr>
        <w:pStyle w:val="Default"/>
        <w:numPr>
          <w:ilvl w:val="1"/>
          <w:numId w:val="27"/>
        </w:numPr>
        <w:ind w:left="1080" w:hanging="360"/>
        <w:rPr>
          <w:rFonts w:asciiTheme="minorHAnsi" w:hAnsiTheme="minorHAnsi"/>
        </w:rPr>
      </w:pPr>
      <w:r w:rsidRPr="00EA5483">
        <w:rPr>
          <w:rFonts w:asciiTheme="minorHAnsi" w:hAnsiTheme="minorHAnsi"/>
          <w:b/>
        </w:rPr>
        <w:t>Rodents</w:t>
      </w:r>
      <w:r>
        <w:rPr>
          <w:rFonts w:asciiTheme="minorHAnsi" w:hAnsiTheme="minorHAnsi"/>
        </w:rPr>
        <w:t xml:space="preserve">, as defined for the purpose of this SOP, are considered various strains/lines of both rats of the species </w:t>
      </w:r>
      <w:proofErr w:type="spellStart"/>
      <w:r w:rsidRPr="00EA5483">
        <w:rPr>
          <w:rFonts w:asciiTheme="minorHAnsi" w:hAnsiTheme="minorHAnsi"/>
          <w:i/>
        </w:rPr>
        <w:t>Rattus</w:t>
      </w:r>
      <w:proofErr w:type="spellEnd"/>
      <w:r w:rsidRPr="00EA5483">
        <w:rPr>
          <w:rFonts w:asciiTheme="minorHAnsi" w:hAnsiTheme="minorHAnsi"/>
          <w:i/>
        </w:rPr>
        <w:t xml:space="preserve"> </w:t>
      </w:r>
      <w:proofErr w:type="spellStart"/>
      <w:r w:rsidRPr="00EA5483">
        <w:rPr>
          <w:rFonts w:asciiTheme="minorHAnsi" w:hAnsiTheme="minorHAnsi"/>
          <w:i/>
        </w:rPr>
        <w:t>norvegicus</w:t>
      </w:r>
      <w:proofErr w:type="spellEnd"/>
      <w:r>
        <w:rPr>
          <w:rFonts w:asciiTheme="minorHAnsi" w:hAnsiTheme="minorHAnsi"/>
        </w:rPr>
        <w:t xml:space="preserve"> and mice of the species </w:t>
      </w:r>
      <w:r w:rsidRPr="00EA5483">
        <w:rPr>
          <w:rFonts w:asciiTheme="minorHAnsi" w:hAnsiTheme="minorHAnsi"/>
          <w:i/>
        </w:rPr>
        <w:t xml:space="preserve">Mus </w:t>
      </w:r>
      <w:proofErr w:type="spellStart"/>
      <w:r w:rsidRPr="00EA5483">
        <w:rPr>
          <w:rFonts w:asciiTheme="minorHAnsi" w:hAnsiTheme="minorHAnsi"/>
          <w:i/>
        </w:rPr>
        <w:t>musculus</w:t>
      </w:r>
      <w:proofErr w:type="spellEnd"/>
      <w:r>
        <w:rPr>
          <w:rFonts w:asciiTheme="minorHAnsi" w:hAnsiTheme="minorHAnsi"/>
        </w:rPr>
        <w:t>.</w:t>
      </w:r>
    </w:p>
    <w:p w:rsidR="00187FE4" w:rsidRDefault="00A259B0" w:rsidP="007F6F37">
      <w:pPr>
        <w:pStyle w:val="Default"/>
        <w:numPr>
          <w:ilvl w:val="1"/>
          <w:numId w:val="27"/>
        </w:numPr>
        <w:ind w:left="1080" w:hanging="360"/>
        <w:rPr>
          <w:rFonts w:asciiTheme="minorHAnsi" w:hAnsiTheme="minorHAnsi"/>
        </w:rPr>
      </w:pPr>
      <w:r w:rsidRPr="00A259B0">
        <w:rPr>
          <w:rFonts w:asciiTheme="minorHAnsi" w:hAnsiTheme="minorHAnsi"/>
          <w:b/>
          <w:bCs/>
        </w:rPr>
        <w:t xml:space="preserve">Rodents from approved commercial vendors </w:t>
      </w:r>
      <w:r w:rsidRPr="00A259B0">
        <w:rPr>
          <w:rFonts w:asciiTheme="minorHAnsi" w:hAnsiTheme="minorHAnsi"/>
        </w:rPr>
        <w:t xml:space="preserve">of animals from SPF/VAF colonies </w:t>
      </w:r>
      <w:r w:rsidRPr="00A259B0">
        <w:rPr>
          <w:rFonts w:asciiTheme="minorHAnsi" w:hAnsiTheme="minorHAnsi"/>
          <w:b/>
          <w:bCs/>
        </w:rPr>
        <w:t>are housed without a period of quarantine</w:t>
      </w:r>
      <w:r w:rsidRPr="00A259B0">
        <w:rPr>
          <w:rFonts w:asciiTheme="minorHAnsi" w:hAnsiTheme="minorHAnsi"/>
        </w:rPr>
        <w:t xml:space="preserve">. </w:t>
      </w:r>
      <w:r>
        <w:rPr>
          <w:rFonts w:asciiTheme="minorHAnsi" w:hAnsiTheme="minorHAnsi"/>
        </w:rPr>
        <w:t xml:space="preserve">The AV establishes the list of approved vendors and publishes it on the </w:t>
      </w:r>
      <w:r w:rsidR="00FC709C">
        <w:rPr>
          <w:rFonts w:asciiTheme="minorHAnsi" w:hAnsiTheme="minorHAnsi"/>
        </w:rPr>
        <w:t>CM</w:t>
      </w:r>
      <w:r>
        <w:rPr>
          <w:rFonts w:asciiTheme="minorHAnsi" w:hAnsiTheme="minorHAnsi"/>
        </w:rPr>
        <w:t xml:space="preserve"> website available to all stakeholders of the FAU Animal Care and Use Program. </w:t>
      </w:r>
      <w:r w:rsidR="00652392" w:rsidRPr="00A259B0">
        <w:rPr>
          <w:rFonts w:asciiTheme="minorHAnsi" w:hAnsiTheme="minorHAnsi"/>
        </w:rPr>
        <w:t xml:space="preserve">The </w:t>
      </w:r>
      <w:r w:rsidR="00652392">
        <w:rPr>
          <w:rFonts w:asciiTheme="minorHAnsi" w:hAnsiTheme="minorHAnsi"/>
        </w:rPr>
        <w:t>Coordinator, Administrative Services</w:t>
      </w:r>
      <w:r w:rsidR="00652392" w:rsidRPr="00A259B0">
        <w:rPr>
          <w:rFonts w:asciiTheme="minorHAnsi" w:hAnsiTheme="minorHAnsi"/>
        </w:rPr>
        <w:t xml:space="preserve"> is </w:t>
      </w:r>
      <w:r w:rsidR="00652392" w:rsidRPr="00A259B0">
        <w:rPr>
          <w:rFonts w:asciiTheme="minorHAnsi" w:hAnsiTheme="minorHAnsi"/>
        </w:rPr>
        <w:lastRenderedPageBreak/>
        <w:t xml:space="preserve">responsible for ensuring that </w:t>
      </w:r>
      <w:r w:rsidR="00652392">
        <w:rPr>
          <w:rFonts w:asciiTheme="minorHAnsi" w:hAnsiTheme="minorHAnsi"/>
        </w:rPr>
        <w:t xml:space="preserve">requested animals will be delivered </w:t>
      </w:r>
      <w:r w:rsidR="00652392" w:rsidRPr="00A259B0">
        <w:rPr>
          <w:rFonts w:asciiTheme="minorHAnsi" w:hAnsiTheme="minorHAnsi"/>
        </w:rPr>
        <w:t>from SPF/VAF colonies. Al</w:t>
      </w:r>
      <w:r w:rsidR="00652392">
        <w:rPr>
          <w:rFonts w:asciiTheme="minorHAnsi" w:hAnsiTheme="minorHAnsi"/>
        </w:rPr>
        <w:t>l animals should be acclimated as per IACUC Policy.</w:t>
      </w:r>
    </w:p>
    <w:p w:rsidR="007F6F37" w:rsidRDefault="00BF0183" w:rsidP="007F6F37">
      <w:pPr>
        <w:pStyle w:val="Default"/>
        <w:numPr>
          <w:ilvl w:val="1"/>
          <w:numId w:val="27"/>
        </w:numPr>
        <w:ind w:left="1080" w:hanging="360"/>
        <w:rPr>
          <w:rFonts w:asciiTheme="minorHAnsi" w:hAnsiTheme="minorHAnsi"/>
        </w:rPr>
      </w:pPr>
      <w:r>
        <w:rPr>
          <w:rFonts w:asciiTheme="minorHAnsi" w:hAnsiTheme="minorHAnsi"/>
        </w:rPr>
        <w:t>Health</w:t>
      </w:r>
      <w:r w:rsidRPr="00A259B0">
        <w:rPr>
          <w:rFonts w:asciiTheme="minorHAnsi" w:hAnsiTheme="minorHAnsi"/>
        </w:rPr>
        <w:t xml:space="preserve"> </w:t>
      </w:r>
      <w:r>
        <w:rPr>
          <w:rFonts w:asciiTheme="minorHAnsi" w:hAnsiTheme="minorHAnsi"/>
        </w:rPr>
        <w:t>status of approved vendors are posted at their respective websites and reviewed regularly by the AV but no less than every 6 months.</w:t>
      </w:r>
      <w:r w:rsidR="00187FE4">
        <w:rPr>
          <w:rFonts w:asciiTheme="minorHAnsi" w:hAnsiTheme="minorHAnsi"/>
        </w:rPr>
        <w:t xml:space="preserve"> </w:t>
      </w:r>
      <w:r w:rsidR="00652392">
        <w:rPr>
          <w:rFonts w:asciiTheme="minorHAnsi" w:hAnsiTheme="minorHAnsi"/>
        </w:rPr>
        <w:t>If</w:t>
      </w:r>
      <w:r w:rsidR="00187FE4">
        <w:rPr>
          <w:rFonts w:asciiTheme="minorHAnsi" w:hAnsiTheme="minorHAnsi"/>
        </w:rPr>
        <w:t xml:space="preserve"> vendors send health reports with each animal delivery, </w:t>
      </w:r>
      <w:r w:rsidR="00652392">
        <w:rPr>
          <w:rFonts w:asciiTheme="minorHAnsi" w:hAnsiTheme="minorHAnsi"/>
        </w:rPr>
        <w:t>these</w:t>
      </w:r>
      <w:r w:rsidR="00187FE4">
        <w:rPr>
          <w:rFonts w:asciiTheme="minorHAnsi" w:hAnsiTheme="minorHAnsi"/>
        </w:rPr>
        <w:t xml:space="preserve"> will be filed by vendor and calendar year</w:t>
      </w:r>
      <w:r w:rsidR="00652392">
        <w:rPr>
          <w:rFonts w:asciiTheme="minorHAnsi" w:hAnsiTheme="minorHAnsi"/>
        </w:rPr>
        <w:t xml:space="preserve"> after review by the receiving person. If health reports indicate animals being positive for an excluded murine pathogen, the AV will be notified immediately before moving the animals into the housing room. </w:t>
      </w:r>
    </w:p>
    <w:p w:rsidR="007F6F37" w:rsidRDefault="007F6F37" w:rsidP="007F6F37">
      <w:pPr>
        <w:pStyle w:val="Default"/>
        <w:numPr>
          <w:ilvl w:val="1"/>
          <w:numId w:val="27"/>
        </w:numPr>
        <w:ind w:left="1080" w:hanging="360"/>
        <w:rPr>
          <w:rFonts w:asciiTheme="minorHAnsi" w:hAnsiTheme="minorHAnsi"/>
        </w:rPr>
      </w:pPr>
      <w:r w:rsidRPr="007F6F37">
        <w:rPr>
          <w:rFonts w:asciiTheme="minorHAnsi" w:hAnsiTheme="minorHAnsi"/>
        </w:rPr>
        <w:t xml:space="preserve">Rodents from non-approved sources including commercial vendors and other academic institutions, </w:t>
      </w:r>
      <w:r w:rsidRPr="007F6F37">
        <w:rPr>
          <w:rFonts w:asciiTheme="minorHAnsi" w:hAnsiTheme="minorHAnsi"/>
          <w:b/>
          <w:bCs/>
        </w:rPr>
        <w:t xml:space="preserve">regardless of written health assurances are quarantined </w:t>
      </w:r>
      <w:r>
        <w:rPr>
          <w:rFonts w:asciiTheme="minorHAnsi" w:hAnsiTheme="minorHAnsi"/>
          <w:b/>
          <w:bCs/>
        </w:rPr>
        <w:t>at the discretion of the AV</w:t>
      </w:r>
      <w:r w:rsidRPr="007F6F37">
        <w:rPr>
          <w:rFonts w:asciiTheme="minorHAnsi" w:hAnsiTheme="minorHAnsi"/>
          <w:b/>
          <w:bCs/>
        </w:rPr>
        <w:t xml:space="preserve"> </w:t>
      </w:r>
      <w:r w:rsidRPr="007F6F37">
        <w:rPr>
          <w:rFonts w:asciiTheme="minorHAnsi" w:hAnsiTheme="minorHAnsi"/>
        </w:rPr>
        <w:t xml:space="preserve">and evaluated as described below. </w:t>
      </w:r>
    </w:p>
    <w:p w:rsidR="007F6F37" w:rsidRPr="00AC0909" w:rsidRDefault="007F6F37" w:rsidP="005307C5">
      <w:pPr>
        <w:pStyle w:val="Default"/>
        <w:numPr>
          <w:ilvl w:val="1"/>
          <w:numId w:val="27"/>
        </w:numPr>
        <w:ind w:left="1080" w:hanging="360"/>
        <w:rPr>
          <w:rFonts w:asciiTheme="minorHAnsi" w:hAnsiTheme="minorHAnsi"/>
        </w:rPr>
      </w:pPr>
      <w:r w:rsidRPr="007F6F37">
        <w:rPr>
          <w:rFonts w:asciiTheme="minorHAnsi" w:hAnsiTheme="minorHAnsi"/>
          <w:b/>
          <w:bCs/>
        </w:rPr>
        <w:t>Access to quarantine rooms/facilities is limited to essential personnel</w:t>
      </w:r>
      <w:r w:rsidRPr="007F6F37">
        <w:rPr>
          <w:rFonts w:asciiTheme="minorHAnsi" w:hAnsiTheme="minorHAnsi"/>
        </w:rPr>
        <w:t>. Research personnel are not allowed in quarantine areas</w:t>
      </w:r>
      <w:r w:rsidR="00717674">
        <w:rPr>
          <w:rFonts w:asciiTheme="minorHAnsi" w:hAnsiTheme="minorHAnsi"/>
        </w:rPr>
        <w:t xml:space="preserve"> unless explicitly requested</w:t>
      </w:r>
      <w:r w:rsidR="00051860">
        <w:rPr>
          <w:rFonts w:asciiTheme="minorHAnsi" w:hAnsiTheme="minorHAnsi"/>
        </w:rPr>
        <w:t>,</w:t>
      </w:r>
      <w:r w:rsidR="00717674">
        <w:rPr>
          <w:rFonts w:asciiTheme="minorHAnsi" w:hAnsiTheme="minorHAnsi"/>
        </w:rPr>
        <w:t xml:space="preserve"> permitted by the AV</w:t>
      </w:r>
      <w:r w:rsidR="00051860" w:rsidRPr="00051860">
        <w:rPr>
          <w:rFonts w:asciiTheme="minorHAnsi" w:hAnsiTheme="minorHAnsi"/>
        </w:rPr>
        <w:t xml:space="preserve"> </w:t>
      </w:r>
      <w:r w:rsidR="00051860">
        <w:rPr>
          <w:rFonts w:asciiTheme="minorHAnsi" w:hAnsiTheme="minorHAnsi"/>
        </w:rPr>
        <w:t xml:space="preserve">and accompanied by </w:t>
      </w:r>
      <w:r w:rsidR="00FC709C">
        <w:rPr>
          <w:rFonts w:asciiTheme="minorHAnsi" w:hAnsiTheme="minorHAnsi"/>
        </w:rPr>
        <w:t>CM</w:t>
      </w:r>
      <w:r w:rsidR="00051860">
        <w:rPr>
          <w:rFonts w:asciiTheme="minorHAnsi" w:hAnsiTheme="minorHAnsi"/>
        </w:rPr>
        <w:t xml:space="preserve"> staff</w:t>
      </w:r>
      <w:r w:rsidRPr="007F6F37">
        <w:rPr>
          <w:sz w:val="22"/>
          <w:szCs w:val="22"/>
        </w:rPr>
        <w:t xml:space="preserve">. </w:t>
      </w:r>
      <w:r w:rsidR="005307C5" w:rsidRPr="00AC0909">
        <w:rPr>
          <w:rFonts w:asciiTheme="minorHAnsi" w:hAnsiTheme="minorHAnsi"/>
        </w:rPr>
        <w:t xml:space="preserve">No experimental procedures are routinely to be performed on quarantine animals. Breeding might be permitted and overseen by </w:t>
      </w:r>
      <w:r w:rsidR="00FC709C">
        <w:rPr>
          <w:rFonts w:asciiTheme="minorHAnsi" w:hAnsiTheme="minorHAnsi"/>
        </w:rPr>
        <w:t>CM</w:t>
      </w:r>
      <w:r w:rsidR="005307C5" w:rsidRPr="00AC0909">
        <w:rPr>
          <w:rFonts w:asciiTheme="minorHAnsi" w:hAnsiTheme="minorHAnsi"/>
        </w:rPr>
        <w:t xml:space="preserve"> personnel as depending on circumstances and permitted by the AV.</w:t>
      </w:r>
    </w:p>
    <w:p w:rsidR="00C95830" w:rsidRPr="003C299B" w:rsidRDefault="007F6F37" w:rsidP="00C95830">
      <w:pPr>
        <w:pStyle w:val="Default"/>
        <w:numPr>
          <w:ilvl w:val="1"/>
          <w:numId w:val="27"/>
        </w:numPr>
        <w:ind w:left="1080" w:hanging="360"/>
        <w:rPr>
          <w:rFonts w:asciiTheme="minorHAnsi" w:hAnsiTheme="minorHAnsi"/>
          <w:b/>
        </w:rPr>
      </w:pPr>
      <w:r w:rsidRPr="007F6F37">
        <w:rPr>
          <w:rFonts w:asciiTheme="minorHAnsi" w:hAnsiTheme="minorHAnsi"/>
        </w:rPr>
        <w:t xml:space="preserve">Just </w:t>
      </w:r>
      <w:r w:rsidRPr="007F6F37">
        <w:rPr>
          <w:rFonts w:asciiTheme="minorHAnsi" w:hAnsiTheme="minorHAnsi"/>
          <w:b/>
          <w:bCs/>
        </w:rPr>
        <w:t xml:space="preserve">before entering the quarantine room, don appropriate </w:t>
      </w:r>
      <w:r w:rsidR="003A097B">
        <w:rPr>
          <w:rFonts w:asciiTheme="minorHAnsi" w:hAnsiTheme="minorHAnsi"/>
          <w:b/>
          <w:bCs/>
        </w:rPr>
        <w:t xml:space="preserve">personal </w:t>
      </w:r>
      <w:r w:rsidRPr="007F6F37">
        <w:rPr>
          <w:rFonts w:asciiTheme="minorHAnsi" w:hAnsiTheme="minorHAnsi"/>
          <w:b/>
          <w:bCs/>
        </w:rPr>
        <w:t>protective clothing</w:t>
      </w:r>
      <w:r w:rsidR="003A097B">
        <w:rPr>
          <w:rFonts w:asciiTheme="minorHAnsi" w:hAnsiTheme="minorHAnsi"/>
          <w:b/>
          <w:bCs/>
        </w:rPr>
        <w:t xml:space="preserve"> (PPE)</w:t>
      </w:r>
      <w:r w:rsidR="00B908E8">
        <w:rPr>
          <w:rFonts w:asciiTheme="minorHAnsi" w:hAnsiTheme="minorHAnsi"/>
          <w:b/>
          <w:bCs/>
        </w:rPr>
        <w:t xml:space="preserve">, </w:t>
      </w:r>
      <w:r w:rsidR="00B908E8">
        <w:rPr>
          <w:rFonts w:asciiTheme="minorHAnsi" w:hAnsiTheme="minorHAnsi"/>
          <w:bCs/>
        </w:rPr>
        <w:t xml:space="preserve">which is </w:t>
      </w:r>
      <w:r w:rsidR="00051860">
        <w:rPr>
          <w:rFonts w:asciiTheme="minorHAnsi" w:hAnsiTheme="minorHAnsi"/>
          <w:bCs/>
        </w:rPr>
        <w:t>posted</w:t>
      </w:r>
      <w:r w:rsidR="00B908E8">
        <w:rPr>
          <w:rFonts w:asciiTheme="minorHAnsi" w:hAnsiTheme="minorHAnsi"/>
          <w:bCs/>
        </w:rPr>
        <w:t xml:space="preserve"> at the outside of the quarantine room door</w:t>
      </w:r>
      <w:r w:rsidRPr="007F6F37">
        <w:rPr>
          <w:rFonts w:asciiTheme="minorHAnsi" w:hAnsiTheme="minorHAnsi"/>
          <w:b/>
          <w:bCs/>
        </w:rPr>
        <w:t xml:space="preserve">. </w:t>
      </w:r>
      <w:r>
        <w:rPr>
          <w:rFonts w:asciiTheme="minorHAnsi" w:hAnsiTheme="minorHAnsi"/>
          <w:bCs/>
        </w:rPr>
        <w:t>Animal Care personnel have to wear d</w:t>
      </w:r>
      <w:r w:rsidRPr="007F6F37">
        <w:rPr>
          <w:rFonts w:asciiTheme="minorHAnsi" w:hAnsiTheme="minorHAnsi"/>
        </w:rPr>
        <w:t>edicated scrubs</w:t>
      </w:r>
      <w:r w:rsidR="00B908E8">
        <w:rPr>
          <w:rFonts w:asciiTheme="minorHAnsi" w:hAnsiTheme="minorHAnsi"/>
        </w:rPr>
        <w:t xml:space="preserve"> in addition to indicated PPE</w:t>
      </w:r>
      <w:r w:rsidR="00717674">
        <w:rPr>
          <w:rFonts w:asciiTheme="minorHAnsi" w:hAnsiTheme="minorHAnsi"/>
        </w:rPr>
        <w:t xml:space="preserve"> when performing husbandry procedures other than daily health checks only</w:t>
      </w:r>
      <w:r>
        <w:rPr>
          <w:rFonts w:asciiTheme="minorHAnsi" w:hAnsiTheme="minorHAnsi"/>
        </w:rPr>
        <w:t xml:space="preserve">, which </w:t>
      </w:r>
      <w:r w:rsidR="00131343">
        <w:rPr>
          <w:rFonts w:asciiTheme="minorHAnsi" w:hAnsiTheme="minorHAnsi"/>
        </w:rPr>
        <w:t>can</w:t>
      </w:r>
      <w:r>
        <w:rPr>
          <w:rFonts w:asciiTheme="minorHAnsi" w:hAnsiTheme="minorHAnsi"/>
        </w:rPr>
        <w:t>not be worn into any other</w:t>
      </w:r>
      <w:r w:rsidR="00717674">
        <w:rPr>
          <w:rFonts w:asciiTheme="minorHAnsi" w:hAnsiTheme="minorHAnsi"/>
        </w:rPr>
        <w:t xml:space="preserve"> rodent</w:t>
      </w:r>
      <w:r>
        <w:rPr>
          <w:rFonts w:asciiTheme="minorHAnsi" w:hAnsiTheme="minorHAnsi"/>
        </w:rPr>
        <w:t xml:space="preserve"> housing or procedural area. These scrubs have to be separately collected and laundered using bleach.</w:t>
      </w:r>
      <w:r w:rsidR="00717674">
        <w:rPr>
          <w:rFonts w:asciiTheme="minorHAnsi" w:hAnsiTheme="minorHAnsi"/>
          <w:b/>
        </w:rPr>
        <w:t xml:space="preserve"> A</w:t>
      </w:r>
      <w:r>
        <w:rPr>
          <w:rFonts w:asciiTheme="minorHAnsi" w:hAnsiTheme="minorHAnsi"/>
          <w:b/>
        </w:rPr>
        <w:t xml:space="preserve">ny person entering a quarantine room </w:t>
      </w:r>
      <w:r>
        <w:rPr>
          <w:rFonts w:asciiTheme="minorHAnsi" w:hAnsiTheme="minorHAnsi"/>
        </w:rPr>
        <w:t xml:space="preserve">has to don </w:t>
      </w:r>
      <w:r w:rsidRPr="007F6F37">
        <w:rPr>
          <w:rFonts w:asciiTheme="minorHAnsi" w:hAnsiTheme="minorHAnsi"/>
        </w:rPr>
        <w:t xml:space="preserve">disposable gown, shoe-covers, bouffant cap, </w:t>
      </w:r>
      <w:r w:rsidR="00B908E8">
        <w:rPr>
          <w:rFonts w:asciiTheme="minorHAnsi" w:hAnsiTheme="minorHAnsi"/>
        </w:rPr>
        <w:t xml:space="preserve">surgical mask </w:t>
      </w:r>
      <w:r w:rsidRPr="007F6F37">
        <w:rPr>
          <w:rFonts w:asciiTheme="minorHAnsi" w:hAnsiTheme="minorHAnsi"/>
        </w:rPr>
        <w:t xml:space="preserve">and gloves or Tyvek® coveralls </w:t>
      </w:r>
      <w:r>
        <w:rPr>
          <w:rFonts w:asciiTheme="minorHAnsi" w:hAnsiTheme="minorHAnsi"/>
        </w:rPr>
        <w:t xml:space="preserve">as </w:t>
      </w:r>
      <w:r w:rsidR="00C95830">
        <w:rPr>
          <w:rFonts w:asciiTheme="minorHAnsi" w:hAnsiTheme="minorHAnsi"/>
        </w:rPr>
        <w:t>directed by the AV</w:t>
      </w:r>
      <w:r>
        <w:rPr>
          <w:rFonts w:asciiTheme="minorHAnsi" w:hAnsiTheme="minorHAnsi"/>
        </w:rPr>
        <w:t xml:space="preserve">. </w:t>
      </w:r>
      <w:r w:rsidRPr="007F6F37">
        <w:rPr>
          <w:rFonts w:asciiTheme="minorHAnsi" w:hAnsiTheme="minorHAnsi"/>
        </w:rPr>
        <w:t xml:space="preserve">When performing procedures </w:t>
      </w:r>
      <w:r w:rsidR="00B908E8">
        <w:rPr>
          <w:rFonts w:asciiTheme="minorHAnsi" w:hAnsiTheme="minorHAnsi"/>
        </w:rPr>
        <w:t>that i</w:t>
      </w:r>
      <w:r w:rsidR="000A51FF">
        <w:rPr>
          <w:rFonts w:asciiTheme="minorHAnsi" w:hAnsiTheme="minorHAnsi"/>
        </w:rPr>
        <w:t>nclude opening cages</w:t>
      </w:r>
      <w:r w:rsidR="00B908E8">
        <w:rPr>
          <w:rFonts w:asciiTheme="minorHAnsi" w:hAnsiTheme="minorHAnsi"/>
        </w:rPr>
        <w:t xml:space="preserve"> Tyvek sleeves have to be donned</w:t>
      </w:r>
      <w:r w:rsidRPr="007F6F37">
        <w:rPr>
          <w:rFonts w:asciiTheme="minorHAnsi" w:hAnsiTheme="minorHAnsi"/>
        </w:rPr>
        <w:t xml:space="preserve">. </w:t>
      </w:r>
      <w:r w:rsidR="00B908E8">
        <w:rPr>
          <w:rFonts w:asciiTheme="minorHAnsi" w:hAnsiTheme="minorHAnsi"/>
        </w:rPr>
        <w:t xml:space="preserve">Tyvek sleeves have to be sprayed with a disinfectant after use and </w:t>
      </w:r>
      <w:r w:rsidR="000A51FF">
        <w:rPr>
          <w:rFonts w:asciiTheme="minorHAnsi" w:hAnsiTheme="minorHAnsi"/>
        </w:rPr>
        <w:t>can be reused while</w:t>
      </w:r>
      <w:r w:rsidR="00A06ED6">
        <w:rPr>
          <w:rFonts w:asciiTheme="minorHAnsi" w:hAnsiTheme="minorHAnsi"/>
        </w:rPr>
        <w:t xml:space="preserve"> </w:t>
      </w:r>
      <w:r w:rsidR="00B908E8">
        <w:rPr>
          <w:rFonts w:asciiTheme="minorHAnsi" w:hAnsiTheme="minorHAnsi"/>
        </w:rPr>
        <w:t>left in the room</w:t>
      </w:r>
      <w:r w:rsidR="00A06ED6">
        <w:rPr>
          <w:rFonts w:asciiTheme="minorHAnsi" w:hAnsiTheme="minorHAnsi"/>
        </w:rPr>
        <w:t>. Those need to be discard</w:t>
      </w:r>
      <w:r w:rsidR="00B908E8">
        <w:rPr>
          <w:rFonts w:asciiTheme="minorHAnsi" w:hAnsiTheme="minorHAnsi"/>
        </w:rPr>
        <w:t xml:space="preserve">ed at least once a week or more often if torn. </w:t>
      </w:r>
      <w:r w:rsidRPr="007F6F37">
        <w:rPr>
          <w:rFonts w:asciiTheme="minorHAnsi" w:hAnsiTheme="minorHAnsi"/>
        </w:rPr>
        <w:t xml:space="preserve">All </w:t>
      </w:r>
      <w:r w:rsidR="00B908E8">
        <w:rPr>
          <w:rFonts w:asciiTheme="minorHAnsi" w:hAnsiTheme="minorHAnsi"/>
        </w:rPr>
        <w:t xml:space="preserve">other </w:t>
      </w:r>
      <w:r w:rsidRPr="007F6F37">
        <w:rPr>
          <w:rFonts w:asciiTheme="minorHAnsi" w:hAnsiTheme="minorHAnsi"/>
        </w:rPr>
        <w:t>disposable protective clothing</w:t>
      </w:r>
      <w:r w:rsidR="00B908E8">
        <w:rPr>
          <w:rFonts w:asciiTheme="minorHAnsi" w:hAnsiTheme="minorHAnsi"/>
        </w:rPr>
        <w:t xml:space="preserve"> </w:t>
      </w:r>
      <w:r w:rsidRPr="007F6F37">
        <w:rPr>
          <w:rFonts w:asciiTheme="minorHAnsi" w:hAnsiTheme="minorHAnsi"/>
        </w:rPr>
        <w:t xml:space="preserve">is removed after the completion of all </w:t>
      </w:r>
      <w:r w:rsidR="00051860">
        <w:rPr>
          <w:rFonts w:asciiTheme="minorHAnsi" w:hAnsiTheme="minorHAnsi"/>
        </w:rPr>
        <w:t xml:space="preserve">duties and disposed of in </w:t>
      </w:r>
      <w:r w:rsidR="00022560">
        <w:rPr>
          <w:rFonts w:asciiTheme="minorHAnsi" w:hAnsiTheme="minorHAnsi"/>
        </w:rPr>
        <w:t xml:space="preserve">the trash </w:t>
      </w:r>
      <w:r w:rsidRPr="007F6F37">
        <w:rPr>
          <w:rFonts w:asciiTheme="minorHAnsi" w:hAnsiTheme="minorHAnsi"/>
        </w:rPr>
        <w:t xml:space="preserve">container upon exiting the room. Shoes are sprayed with </w:t>
      </w:r>
      <w:r w:rsidR="00C95830">
        <w:rPr>
          <w:rFonts w:asciiTheme="minorHAnsi" w:hAnsiTheme="minorHAnsi"/>
        </w:rPr>
        <w:t>a disinfectant approved by the AV</w:t>
      </w:r>
      <w:r w:rsidRPr="007F6F37">
        <w:rPr>
          <w:rFonts w:asciiTheme="minorHAnsi" w:hAnsiTheme="minorHAnsi"/>
        </w:rPr>
        <w:t xml:space="preserve"> </w:t>
      </w:r>
      <w:r w:rsidR="00051860">
        <w:rPr>
          <w:rFonts w:asciiTheme="minorHAnsi" w:hAnsiTheme="minorHAnsi"/>
        </w:rPr>
        <w:t xml:space="preserve">before leaving the area </w:t>
      </w:r>
      <w:r w:rsidRPr="007F6F37">
        <w:rPr>
          <w:rFonts w:asciiTheme="minorHAnsi" w:hAnsiTheme="minorHAnsi"/>
        </w:rPr>
        <w:t xml:space="preserve">and hands are </w:t>
      </w:r>
      <w:r w:rsidR="00F677AD">
        <w:rPr>
          <w:rFonts w:asciiTheme="minorHAnsi" w:hAnsiTheme="minorHAnsi"/>
        </w:rPr>
        <w:t>sanitized</w:t>
      </w:r>
      <w:r w:rsidRPr="007F6F37">
        <w:rPr>
          <w:rFonts w:asciiTheme="minorHAnsi" w:hAnsiTheme="minorHAnsi"/>
        </w:rPr>
        <w:t xml:space="preserve"> immediately upon exiting.</w:t>
      </w:r>
    </w:p>
    <w:p w:rsidR="003C299B" w:rsidRDefault="003C299B" w:rsidP="00C95830">
      <w:pPr>
        <w:pStyle w:val="Default"/>
        <w:numPr>
          <w:ilvl w:val="1"/>
          <w:numId w:val="27"/>
        </w:numPr>
        <w:ind w:left="1080" w:hanging="360"/>
        <w:rPr>
          <w:rFonts w:asciiTheme="minorHAnsi" w:hAnsiTheme="minorHAnsi"/>
          <w:b/>
        </w:rPr>
      </w:pPr>
      <w:r>
        <w:rPr>
          <w:rFonts w:asciiTheme="minorHAnsi" w:hAnsiTheme="minorHAnsi"/>
        </w:rPr>
        <w:t xml:space="preserve">Every </w:t>
      </w:r>
      <w:r w:rsidR="00854F28">
        <w:rPr>
          <w:rFonts w:asciiTheme="minorHAnsi" w:hAnsiTheme="minorHAnsi"/>
        </w:rPr>
        <w:t xml:space="preserve">piece of </w:t>
      </w:r>
      <w:r>
        <w:rPr>
          <w:rFonts w:asciiTheme="minorHAnsi" w:hAnsiTheme="minorHAnsi"/>
        </w:rPr>
        <w:t>equipment or supply item</w:t>
      </w:r>
      <w:r w:rsidR="00051860">
        <w:rPr>
          <w:rFonts w:asciiTheme="minorHAnsi" w:hAnsiTheme="minorHAnsi"/>
        </w:rPr>
        <w:t>,</w:t>
      </w:r>
      <w:r>
        <w:rPr>
          <w:rFonts w:asciiTheme="minorHAnsi" w:hAnsiTheme="minorHAnsi"/>
        </w:rPr>
        <w:t xml:space="preserve"> either dirty or still clean</w:t>
      </w:r>
      <w:r w:rsidR="00051860">
        <w:rPr>
          <w:rFonts w:asciiTheme="minorHAnsi" w:hAnsiTheme="minorHAnsi"/>
        </w:rPr>
        <w:t>,</w:t>
      </w:r>
      <w:r>
        <w:rPr>
          <w:rFonts w:asciiTheme="minorHAnsi" w:hAnsiTheme="minorHAnsi"/>
        </w:rPr>
        <w:t xml:space="preserve"> removed fro</w:t>
      </w:r>
      <w:r w:rsidR="000A51FF">
        <w:rPr>
          <w:rFonts w:asciiTheme="minorHAnsi" w:hAnsiTheme="minorHAnsi"/>
        </w:rPr>
        <w:t xml:space="preserve">m the quarantine room has to be bagged, </w:t>
      </w:r>
      <w:r>
        <w:rPr>
          <w:rFonts w:asciiTheme="minorHAnsi" w:hAnsiTheme="minorHAnsi"/>
        </w:rPr>
        <w:t>sprayed with a disinfectant and then autoclaved as per SOP. If it is an item that cannot be autoc</w:t>
      </w:r>
      <w:r w:rsidR="00051860">
        <w:rPr>
          <w:rFonts w:asciiTheme="minorHAnsi" w:hAnsiTheme="minorHAnsi"/>
        </w:rPr>
        <w:t xml:space="preserve">laved a different sterilization </w:t>
      </w:r>
      <w:r>
        <w:rPr>
          <w:rFonts w:asciiTheme="minorHAnsi" w:hAnsiTheme="minorHAnsi"/>
        </w:rPr>
        <w:t xml:space="preserve">technique has to be employed as directed by the AV. </w:t>
      </w:r>
    </w:p>
    <w:p w:rsidR="00C95830" w:rsidRPr="00C95830" w:rsidRDefault="00C95830" w:rsidP="00C95830">
      <w:pPr>
        <w:pStyle w:val="Default"/>
        <w:numPr>
          <w:ilvl w:val="1"/>
          <w:numId w:val="27"/>
        </w:numPr>
        <w:ind w:left="1080" w:hanging="360"/>
        <w:rPr>
          <w:rFonts w:asciiTheme="minorHAnsi" w:hAnsiTheme="minorHAnsi"/>
          <w:b/>
        </w:rPr>
      </w:pPr>
      <w:r w:rsidRPr="00C95830">
        <w:rPr>
          <w:rFonts w:asciiTheme="minorHAnsi" w:hAnsiTheme="minorHAnsi"/>
          <w:b/>
          <w:bCs/>
        </w:rPr>
        <w:t xml:space="preserve">Quarantined animals are housed </w:t>
      </w:r>
      <w:r w:rsidRPr="00C95830">
        <w:rPr>
          <w:rFonts w:asciiTheme="minorHAnsi" w:hAnsiTheme="minorHAnsi"/>
        </w:rPr>
        <w:t>in eithe</w:t>
      </w:r>
      <w:r w:rsidR="00630653">
        <w:rPr>
          <w:rFonts w:asciiTheme="minorHAnsi" w:hAnsiTheme="minorHAnsi"/>
        </w:rPr>
        <w:t>r a ventilated cage/rack system or</w:t>
      </w:r>
      <w:r>
        <w:rPr>
          <w:rFonts w:asciiTheme="minorHAnsi" w:hAnsiTheme="minorHAnsi"/>
        </w:rPr>
        <w:t xml:space="preserve"> </w:t>
      </w:r>
      <w:proofErr w:type="spellStart"/>
      <w:r w:rsidRPr="00C95830">
        <w:rPr>
          <w:rFonts w:asciiTheme="minorHAnsi" w:hAnsiTheme="minorHAnsi"/>
        </w:rPr>
        <w:t>autoclavable</w:t>
      </w:r>
      <w:proofErr w:type="spellEnd"/>
      <w:r w:rsidRPr="00C95830">
        <w:rPr>
          <w:rFonts w:asciiTheme="minorHAnsi" w:hAnsiTheme="minorHAnsi"/>
        </w:rPr>
        <w:t xml:space="preserve"> </w:t>
      </w:r>
      <w:proofErr w:type="spellStart"/>
      <w:r w:rsidRPr="00C95830">
        <w:rPr>
          <w:rFonts w:asciiTheme="minorHAnsi" w:hAnsiTheme="minorHAnsi"/>
        </w:rPr>
        <w:t>microisolator</w:t>
      </w:r>
      <w:proofErr w:type="spellEnd"/>
      <w:r w:rsidR="00630653">
        <w:rPr>
          <w:rFonts w:asciiTheme="minorHAnsi" w:hAnsiTheme="minorHAnsi"/>
        </w:rPr>
        <w:t xml:space="preserve"> cage</w:t>
      </w:r>
      <w:r w:rsidRPr="00C95830">
        <w:rPr>
          <w:rFonts w:asciiTheme="minorHAnsi" w:hAnsiTheme="minorHAnsi"/>
        </w:rPr>
        <w:t xml:space="preserve">s, </w:t>
      </w:r>
      <w:r w:rsidRPr="00C95830">
        <w:rPr>
          <w:rFonts w:asciiTheme="minorHAnsi" w:hAnsiTheme="minorHAnsi"/>
          <w:b/>
          <w:bCs/>
        </w:rPr>
        <w:t>in a separate room from non-quarantined animals</w:t>
      </w:r>
      <w:r>
        <w:rPr>
          <w:rFonts w:asciiTheme="minorHAnsi" w:hAnsiTheme="minorHAnsi"/>
          <w:b/>
          <w:bCs/>
        </w:rPr>
        <w:t xml:space="preserve">. </w:t>
      </w:r>
      <w:r>
        <w:rPr>
          <w:rFonts w:asciiTheme="minorHAnsi" w:hAnsiTheme="minorHAnsi"/>
          <w:bCs/>
        </w:rPr>
        <w:t xml:space="preserve">Only if no separate room is available and with special consideration and approval by the AV, semi-rigid isolators can be used for housing quarantined animals, within a regular housing room. </w:t>
      </w:r>
    </w:p>
    <w:p w:rsidR="00630653" w:rsidRPr="002159DE" w:rsidRDefault="00C95830" w:rsidP="00630653">
      <w:pPr>
        <w:pStyle w:val="Default"/>
        <w:numPr>
          <w:ilvl w:val="1"/>
          <w:numId w:val="27"/>
        </w:numPr>
        <w:ind w:left="1080" w:hanging="360"/>
        <w:rPr>
          <w:rFonts w:asciiTheme="minorHAnsi" w:hAnsiTheme="minorHAnsi"/>
          <w:b/>
        </w:rPr>
      </w:pPr>
      <w:r w:rsidRPr="00C95830">
        <w:rPr>
          <w:rFonts w:asciiTheme="minorHAnsi" w:hAnsiTheme="minorHAnsi"/>
          <w:b/>
          <w:bCs/>
        </w:rPr>
        <w:t xml:space="preserve"> </w:t>
      </w:r>
      <w:r>
        <w:rPr>
          <w:rFonts w:asciiTheme="minorHAnsi" w:hAnsiTheme="minorHAnsi"/>
          <w:b/>
          <w:bCs/>
        </w:rPr>
        <w:t xml:space="preserve">Quarantine areas </w:t>
      </w:r>
      <w:r>
        <w:rPr>
          <w:rFonts w:asciiTheme="minorHAnsi" w:hAnsiTheme="minorHAnsi"/>
          <w:bCs/>
        </w:rPr>
        <w:t xml:space="preserve">are always serviced </w:t>
      </w:r>
      <w:r w:rsidRPr="00C95830">
        <w:rPr>
          <w:rFonts w:asciiTheme="minorHAnsi" w:hAnsiTheme="minorHAnsi"/>
        </w:rPr>
        <w:t>last</w:t>
      </w:r>
      <w:r>
        <w:rPr>
          <w:rFonts w:asciiTheme="minorHAnsi" w:hAnsiTheme="minorHAnsi"/>
        </w:rPr>
        <w:t xml:space="preserve"> in the day</w:t>
      </w:r>
      <w:r w:rsidRPr="00C95830">
        <w:rPr>
          <w:rFonts w:asciiTheme="minorHAnsi" w:hAnsiTheme="minorHAnsi"/>
        </w:rPr>
        <w:t xml:space="preserve">, by a designated technician. </w:t>
      </w:r>
      <w:r w:rsidR="00630653" w:rsidRPr="00630653">
        <w:rPr>
          <w:rFonts w:asciiTheme="minorHAnsi" w:hAnsiTheme="minorHAnsi"/>
          <w:bCs/>
        </w:rPr>
        <w:t>If several shipments are quarantined</w:t>
      </w:r>
      <w:r w:rsidR="000A51FF">
        <w:rPr>
          <w:rFonts w:asciiTheme="minorHAnsi" w:hAnsiTheme="minorHAnsi"/>
          <w:bCs/>
        </w:rPr>
        <w:t xml:space="preserve"> at the same time</w:t>
      </w:r>
      <w:r w:rsidR="00630653" w:rsidRPr="00630653">
        <w:rPr>
          <w:rFonts w:asciiTheme="minorHAnsi" w:hAnsiTheme="minorHAnsi"/>
          <w:bCs/>
        </w:rPr>
        <w:t xml:space="preserve"> service </w:t>
      </w:r>
      <w:r w:rsidR="00630653" w:rsidRPr="00630653">
        <w:rPr>
          <w:rFonts w:asciiTheme="minorHAnsi" w:hAnsiTheme="minorHAnsi"/>
          <w:b/>
          <w:bCs/>
        </w:rPr>
        <w:t>earliest shipment first</w:t>
      </w:r>
      <w:r w:rsidR="00630653" w:rsidRPr="00630653">
        <w:rPr>
          <w:rFonts w:asciiTheme="minorHAnsi" w:hAnsiTheme="minorHAnsi"/>
          <w:bCs/>
        </w:rPr>
        <w:t>, the latest shipment last, etc</w:t>
      </w:r>
      <w:r w:rsidR="00022560">
        <w:rPr>
          <w:rFonts w:asciiTheme="minorHAnsi" w:hAnsiTheme="minorHAnsi"/>
          <w:bCs/>
        </w:rPr>
        <w:t>.</w:t>
      </w:r>
      <w:r w:rsidR="009C5A99">
        <w:rPr>
          <w:rFonts w:asciiTheme="minorHAnsi" w:hAnsiTheme="minorHAnsi"/>
          <w:bCs/>
        </w:rPr>
        <w:t xml:space="preserve"> unless otherwise specified by the AV</w:t>
      </w:r>
      <w:r w:rsidR="00630653" w:rsidRPr="00630653">
        <w:rPr>
          <w:rFonts w:asciiTheme="minorHAnsi" w:hAnsiTheme="minorHAnsi"/>
          <w:bCs/>
        </w:rPr>
        <w:t xml:space="preserve">. </w:t>
      </w:r>
      <w:r w:rsidR="00DB3A7B">
        <w:rPr>
          <w:rFonts w:asciiTheme="minorHAnsi" w:hAnsiTheme="minorHAnsi"/>
        </w:rPr>
        <w:t xml:space="preserve">If under special </w:t>
      </w:r>
      <w:r w:rsidR="00DB3A7B">
        <w:rPr>
          <w:rFonts w:asciiTheme="minorHAnsi" w:hAnsiTheme="minorHAnsi"/>
        </w:rPr>
        <w:lastRenderedPageBreak/>
        <w:t xml:space="preserve">circumstances the designated technician or anybody else having visited the quarantine area, must enter a </w:t>
      </w:r>
      <w:r>
        <w:rPr>
          <w:rFonts w:asciiTheme="minorHAnsi" w:hAnsiTheme="minorHAnsi"/>
        </w:rPr>
        <w:t xml:space="preserve">regular </w:t>
      </w:r>
      <w:r w:rsidR="00717674">
        <w:rPr>
          <w:rFonts w:asciiTheme="minorHAnsi" w:hAnsiTheme="minorHAnsi"/>
        </w:rPr>
        <w:t xml:space="preserve">rodent </w:t>
      </w:r>
      <w:r>
        <w:rPr>
          <w:rFonts w:asciiTheme="minorHAnsi" w:hAnsiTheme="minorHAnsi"/>
        </w:rPr>
        <w:t>housing/proc</w:t>
      </w:r>
      <w:r w:rsidR="00DB3A7B">
        <w:rPr>
          <w:rFonts w:asciiTheme="minorHAnsi" w:hAnsiTheme="minorHAnsi"/>
        </w:rPr>
        <w:t xml:space="preserve">edure area, </w:t>
      </w:r>
      <w:r>
        <w:rPr>
          <w:rFonts w:asciiTheme="minorHAnsi" w:hAnsiTheme="minorHAnsi"/>
        </w:rPr>
        <w:t xml:space="preserve">the </w:t>
      </w:r>
      <w:r w:rsidR="00DB3A7B">
        <w:rPr>
          <w:rFonts w:asciiTheme="minorHAnsi" w:hAnsiTheme="minorHAnsi"/>
        </w:rPr>
        <w:t>individual</w:t>
      </w:r>
      <w:r>
        <w:rPr>
          <w:rFonts w:asciiTheme="minorHAnsi" w:hAnsiTheme="minorHAnsi"/>
        </w:rPr>
        <w:t xml:space="preserve"> has </w:t>
      </w:r>
      <w:r w:rsidR="00DB3A7B">
        <w:rPr>
          <w:rFonts w:asciiTheme="minorHAnsi" w:hAnsiTheme="minorHAnsi"/>
        </w:rPr>
        <w:t xml:space="preserve">to </w:t>
      </w:r>
      <w:r>
        <w:rPr>
          <w:rFonts w:asciiTheme="minorHAnsi" w:hAnsiTheme="minorHAnsi"/>
        </w:rPr>
        <w:t>take a whole body shower including washing hair</w:t>
      </w:r>
      <w:r w:rsidR="004306F8">
        <w:rPr>
          <w:rFonts w:asciiTheme="minorHAnsi" w:hAnsiTheme="minorHAnsi"/>
        </w:rPr>
        <w:t xml:space="preserve"> and don</w:t>
      </w:r>
      <w:r w:rsidR="00DB3A7B">
        <w:rPr>
          <w:rFonts w:asciiTheme="minorHAnsi" w:hAnsiTheme="minorHAnsi"/>
        </w:rPr>
        <w:t xml:space="preserve"> clean scrubs/PPE</w:t>
      </w:r>
      <w:r>
        <w:rPr>
          <w:rFonts w:asciiTheme="minorHAnsi" w:hAnsiTheme="minorHAnsi"/>
        </w:rPr>
        <w:t xml:space="preserve">. </w:t>
      </w:r>
    </w:p>
    <w:p w:rsidR="00DC1FBC" w:rsidRPr="00E926EC" w:rsidRDefault="00DC1FBC" w:rsidP="00630653">
      <w:pPr>
        <w:pStyle w:val="Default"/>
        <w:numPr>
          <w:ilvl w:val="1"/>
          <w:numId w:val="27"/>
        </w:numPr>
        <w:ind w:left="1080" w:hanging="360"/>
        <w:rPr>
          <w:rFonts w:asciiTheme="minorHAnsi" w:hAnsiTheme="minorHAnsi"/>
        </w:rPr>
      </w:pPr>
      <w:r w:rsidRPr="00E926EC">
        <w:rPr>
          <w:rFonts w:asciiTheme="minorHAnsi" w:hAnsiTheme="minorHAnsi"/>
          <w:bCs/>
        </w:rPr>
        <w:t xml:space="preserve">The following murine pathogens </w:t>
      </w:r>
      <w:r w:rsidR="006E0153">
        <w:rPr>
          <w:rFonts w:asciiTheme="minorHAnsi" w:hAnsiTheme="minorHAnsi"/>
          <w:bCs/>
        </w:rPr>
        <w:t xml:space="preserve">(i.e. rats and mice) </w:t>
      </w:r>
      <w:r w:rsidRPr="00E926EC">
        <w:rPr>
          <w:rFonts w:asciiTheme="minorHAnsi" w:hAnsiTheme="minorHAnsi"/>
          <w:bCs/>
        </w:rPr>
        <w:t>are excluded for all animal housing facilities of FAU’s animal care and use program:</w:t>
      </w:r>
    </w:p>
    <w:p w:rsidR="001B0F8A" w:rsidRPr="00E926EC" w:rsidRDefault="00DC1FBC" w:rsidP="00E926EC">
      <w:pPr>
        <w:pStyle w:val="Default"/>
        <w:numPr>
          <w:ilvl w:val="2"/>
          <w:numId w:val="27"/>
        </w:numPr>
        <w:ind w:left="1440" w:hanging="180"/>
        <w:rPr>
          <w:rFonts w:asciiTheme="minorHAnsi" w:hAnsiTheme="minorHAnsi"/>
        </w:rPr>
      </w:pPr>
      <w:r w:rsidRPr="00E926EC">
        <w:rPr>
          <w:rFonts w:asciiTheme="minorHAnsi" w:hAnsiTheme="minorHAnsi"/>
          <w:bCs/>
        </w:rPr>
        <w:t>Parasites:</w:t>
      </w:r>
      <w:r w:rsidR="001B0F8A" w:rsidRPr="00E926EC">
        <w:rPr>
          <w:rFonts w:asciiTheme="minorHAnsi" w:hAnsiTheme="minorHAnsi"/>
          <w:bCs/>
        </w:rPr>
        <w:t xml:space="preserve">  </w:t>
      </w:r>
    </w:p>
    <w:p w:rsidR="00DC1FBC" w:rsidRPr="00E926EC" w:rsidRDefault="001B0F8A" w:rsidP="002159DE">
      <w:pPr>
        <w:pStyle w:val="Default"/>
        <w:numPr>
          <w:ilvl w:val="3"/>
          <w:numId w:val="27"/>
        </w:numPr>
        <w:rPr>
          <w:rFonts w:asciiTheme="minorHAnsi" w:hAnsiTheme="minorHAnsi"/>
        </w:rPr>
      </w:pPr>
      <w:r w:rsidRPr="00E926EC">
        <w:rPr>
          <w:rFonts w:asciiTheme="minorHAnsi" w:hAnsiTheme="minorHAnsi"/>
          <w:bCs/>
        </w:rPr>
        <w:t>Fur mites (</w:t>
      </w:r>
      <w:proofErr w:type="spellStart"/>
      <w:r w:rsidRPr="00E926EC">
        <w:rPr>
          <w:rFonts w:asciiTheme="minorHAnsi" w:hAnsiTheme="minorHAnsi"/>
          <w:bCs/>
          <w:i/>
        </w:rPr>
        <w:t>Myobia</w:t>
      </w:r>
      <w:proofErr w:type="spellEnd"/>
      <w:r w:rsidRPr="00E926EC">
        <w:rPr>
          <w:rFonts w:asciiTheme="minorHAnsi" w:hAnsiTheme="minorHAnsi"/>
          <w:bCs/>
          <w:i/>
        </w:rPr>
        <w:t xml:space="preserve">, </w:t>
      </w:r>
      <w:proofErr w:type="spellStart"/>
      <w:r w:rsidRPr="00E926EC">
        <w:rPr>
          <w:rFonts w:asciiTheme="minorHAnsi" w:hAnsiTheme="minorHAnsi"/>
          <w:bCs/>
          <w:i/>
        </w:rPr>
        <w:t>Myocoptes</w:t>
      </w:r>
      <w:proofErr w:type="spellEnd"/>
      <w:r w:rsidRPr="00E926EC">
        <w:rPr>
          <w:rFonts w:asciiTheme="minorHAnsi" w:hAnsiTheme="minorHAnsi"/>
          <w:bCs/>
          <w:i/>
        </w:rPr>
        <w:t xml:space="preserve">, </w:t>
      </w:r>
      <w:proofErr w:type="spellStart"/>
      <w:r w:rsidRPr="00E926EC">
        <w:rPr>
          <w:rFonts w:asciiTheme="minorHAnsi" w:hAnsiTheme="minorHAnsi"/>
          <w:bCs/>
          <w:i/>
        </w:rPr>
        <w:t>Radfordia</w:t>
      </w:r>
      <w:proofErr w:type="spellEnd"/>
      <w:r w:rsidRPr="00E926EC">
        <w:rPr>
          <w:rFonts w:asciiTheme="minorHAnsi" w:hAnsiTheme="minorHAnsi"/>
          <w:bCs/>
        </w:rPr>
        <w:t>)</w:t>
      </w:r>
    </w:p>
    <w:p w:rsidR="001B0F8A" w:rsidRPr="00E926EC" w:rsidRDefault="001B0F8A" w:rsidP="002159DE">
      <w:pPr>
        <w:pStyle w:val="Default"/>
        <w:numPr>
          <w:ilvl w:val="3"/>
          <w:numId w:val="27"/>
        </w:numPr>
        <w:rPr>
          <w:rFonts w:asciiTheme="minorHAnsi" w:hAnsiTheme="minorHAnsi"/>
        </w:rPr>
      </w:pPr>
      <w:r w:rsidRPr="00E926EC">
        <w:rPr>
          <w:rFonts w:asciiTheme="minorHAnsi" w:hAnsiTheme="minorHAnsi"/>
        </w:rPr>
        <w:t>Pinworms (</w:t>
      </w:r>
      <w:proofErr w:type="spellStart"/>
      <w:r w:rsidRPr="00E926EC">
        <w:rPr>
          <w:rFonts w:asciiTheme="minorHAnsi" w:hAnsiTheme="minorHAnsi"/>
          <w:i/>
        </w:rPr>
        <w:t>Aspicularis</w:t>
      </w:r>
      <w:proofErr w:type="spellEnd"/>
      <w:r w:rsidRPr="00E926EC">
        <w:rPr>
          <w:rFonts w:asciiTheme="minorHAnsi" w:hAnsiTheme="minorHAnsi"/>
          <w:i/>
        </w:rPr>
        <w:t xml:space="preserve">, </w:t>
      </w:r>
      <w:proofErr w:type="spellStart"/>
      <w:r w:rsidRPr="00E926EC">
        <w:rPr>
          <w:rFonts w:asciiTheme="minorHAnsi" w:hAnsiTheme="minorHAnsi"/>
          <w:i/>
        </w:rPr>
        <w:t>Syphacia</w:t>
      </w:r>
      <w:proofErr w:type="spellEnd"/>
      <w:r w:rsidRPr="00E926EC">
        <w:rPr>
          <w:rFonts w:asciiTheme="minorHAnsi" w:hAnsiTheme="minorHAnsi"/>
        </w:rPr>
        <w:t>)</w:t>
      </w:r>
    </w:p>
    <w:p w:rsidR="001B0F8A" w:rsidRPr="00E926EC" w:rsidRDefault="001B0F8A" w:rsidP="002159DE">
      <w:pPr>
        <w:pStyle w:val="Default"/>
        <w:numPr>
          <w:ilvl w:val="3"/>
          <w:numId w:val="27"/>
        </w:numPr>
        <w:rPr>
          <w:rFonts w:asciiTheme="minorHAnsi" w:hAnsiTheme="minorHAnsi"/>
          <w:i/>
        </w:rPr>
      </w:pPr>
      <w:proofErr w:type="spellStart"/>
      <w:r w:rsidRPr="00E926EC">
        <w:rPr>
          <w:rFonts w:asciiTheme="minorHAnsi" w:hAnsiTheme="minorHAnsi"/>
          <w:i/>
        </w:rPr>
        <w:t>Spironucleus</w:t>
      </w:r>
      <w:proofErr w:type="spellEnd"/>
      <w:r w:rsidRPr="00E926EC">
        <w:rPr>
          <w:rFonts w:asciiTheme="minorHAnsi" w:hAnsiTheme="minorHAnsi"/>
          <w:i/>
        </w:rPr>
        <w:t xml:space="preserve"> </w:t>
      </w:r>
      <w:proofErr w:type="spellStart"/>
      <w:r w:rsidRPr="00E926EC">
        <w:rPr>
          <w:rFonts w:asciiTheme="minorHAnsi" w:hAnsiTheme="minorHAnsi"/>
          <w:i/>
        </w:rPr>
        <w:t>muris</w:t>
      </w:r>
      <w:proofErr w:type="spellEnd"/>
    </w:p>
    <w:p w:rsidR="001B0F8A" w:rsidRPr="006E0153" w:rsidRDefault="001B0F8A" w:rsidP="002159DE">
      <w:pPr>
        <w:pStyle w:val="Default"/>
        <w:numPr>
          <w:ilvl w:val="3"/>
          <w:numId w:val="27"/>
        </w:numPr>
        <w:rPr>
          <w:rFonts w:asciiTheme="minorHAnsi" w:hAnsiTheme="minorHAnsi"/>
          <w:i/>
        </w:rPr>
      </w:pPr>
      <w:r w:rsidRPr="006E0153">
        <w:rPr>
          <w:rFonts w:asciiTheme="minorHAnsi" w:hAnsiTheme="minorHAnsi"/>
          <w:i/>
        </w:rPr>
        <w:t>Entamoeba</w:t>
      </w:r>
    </w:p>
    <w:p w:rsidR="00A66D10" w:rsidRPr="00E926EC" w:rsidRDefault="00A66D10" w:rsidP="002159DE">
      <w:pPr>
        <w:pStyle w:val="Default"/>
        <w:numPr>
          <w:ilvl w:val="3"/>
          <w:numId w:val="27"/>
        </w:numPr>
        <w:rPr>
          <w:rFonts w:asciiTheme="minorHAnsi" w:hAnsiTheme="minorHAnsi"/>
          <w:i/>
        </w:rPr>
      </w:pPr>
      <w:r>
        <w:rPr>
          <w:rFonts w:asciiTheme="minorHAnsi" w:hAnsiTheme="minorHAnsi"/>
          <w:i/>
        </w:rPr>
        <w:t>Giardia</w:t>
      </w:r>
    </w:p>
    <w:p w:rsidR="00DC1FBC" w:rsidRPr="00E926EC" w:rsidRDefault="00DC1FBC" w:rsidP="00E926EC">
      <w:pPr>
        <w:pStyle w:val="Default"/>
        <w:numPr>
          <w:ilvl w:val="2"/>
          <w:numId w:val="27"/>
        </w:numPr>
        <w:ind w:left="1440" w:hanging="180"/>
        <w:rPr>
          <w:rFonts w:asciiTheme="minorHAnsi" w:hAnsiTheme="minorHAnsi"/>
        </w:rPr>
      </w:pPr>
      <w:r w:rsidRPr="00E926EC">
        <w:rPr>
          <w:rFonts w:asciiTheme="minorHAnsi" w:hAnsiTheme="minorHAnsi"/>
          <w:bCs/>
        </w:rPr>
        <w:t>Viruses:</w:t>
      </w:r>
    </w:p>
    <w:p w:rsidR="00F82B81" w:rsidRPr="00E926EC" w:rsidRDefault="00F82B81" w:rsidP="002159DE">
      <w:pPr>
        <w:pStyle w:val="Default"/>
        <w:numPr>
          <w:ilvl w:val="3"/>
          <w:numId w:val="27"/>
        </w:numPr>
        <w:rPr>
          <w:rFonts w:asciiTheme="minorHAnsi" w:hAnsiTheme="minorHAnsi"/>
        </w:rPr>
      </w:pPr>
      <w:r w:rsidRPr="00E926EC">
        <w:rPr>
          <w:rFonts w:asciiTheme="minorHAnsi" w:hAnsiTheme="minorHAnsi"/>
        </w:rPr>
        <w:t>Parvovirus (MPV, MVM or RPV, KRV, RMV)</w:t>
      </w:r>
    </w:p>
    <w:p w:rsidR="002159DE" w:rsidRPr="00E926EC" w:rsidRDefault="002159DE" w:rsidP="002159DE">
      <w:pPr>
        <w:pStyle w:val="Default"/>
        <w:numPr>
          <w:ilvl w:val="3"/>
          <w:numId w:val="27"/>
        </w:numPr>
        <w:rPr>
          <w:rFonts w:asciiTheme="minorHAnsi" w:hAnsiTheme="minorHAnsi"/>
        </w:rPr>
      </w:pPr>
      <w:r w:rsidRPr="00E926EC">
        <w:rPr>
          <w:rFonts w:asciiTheme="minorHAnsi" w:hAnsiTheme="minorHAnsi"/>
        </w:rPr>
        <w:t>Coronavirus (MHV or SDAV)</w:t>
      </w:r>
    </w:p>
    <w:p w:rsidR="002159DE" w:rsidRPr="00E926EC" w:rsidRDefault="002159DE" w:rsidP="002159DE">
      <w:pPr>
        <w:pStyle w:val="Default"/>
        <w:numPr>
          <w:ilvl w:val="3"/>
          <w:numId w:val="27"/>
        </w:numPr>
        <w:rPr>
          <w:rFonts w:asciiTheme="minorHAnsi" w:hAnsiTheme="minorHAnsi"/>
        </w:rPr>
      </w:pPr>
      <w:r w:rsidRPr="00E926EC">
        <w:rPr>
          <w:rFonts w:asciiTheme="minorHAnsi" w:hAnsiTheme="minorHAnsi"/>
        </w:rPr>
        <w:t>Poliovirus (TMEV –GDVII or RTV)</w:t>
      </w:r>
    </w:p>
    <w:p w:rsidR="002159DE" w:rsidRPr="00E926EC" w:rsidRDefault="002159DE" w:rsidP="002159DE">
      <w:pPr>
        <w:pStyle w:val="Default"/>
        <w:numPr>
          <w:ilvl w:val="3"/>
          <w:numId w:val="27"/>
        </w:numPr>
        <w:rPr>
          <w:rFonts w:asciiTheme="minorHAnsi" w:hAnsiTheme="minorHAnsi"/>
        </w:rPr>
      </w:pPr>
      <w:proofErr w:type="spellStart"/>
      <w:r w:rsidRPr="00E926EC">
        <w:rPr>
          <w:rFonts w:asciiTheme="minorHAnsi" w:hAnsiTheme="minorHAnsi"/>
        </w:rPr>
        <w:t>Parainfluenzavirus</w:t>
      </w:r>
      <w:proofErr w:type="spellEnd"/>
      <w:r w:rsidRPr="00E926EC">
        <w:rPr>
          <w:rFonts w:asciiTheme="minorHAnsi" w:hAnsiTheme="minorHAnsi"/>
        </w:rPr>
        <w:t xml:space="preserve"> type I (Sendai) </w:t>
      </w:r>
    </w:p>
    <w:p w:rsidR="002159DE" w:rsidRPr="00E926EC" w:rsidRDefault="002159DE" w:rsidP="002159DE">
      <w:pPr>
        <w:pStyle w:val="Default"/>
        <w:numPr>
          <w:ilvl w:val="3"/>
          <w:numId w:val="27"/>
        </w:numPr>
        <w:rPr>
          <w:rFonts w:asciiTheme="minorHAnsi" w:hAnsiTheme="minorHAnsi"/>
        </w:rPr>
      </w:pPr>
      <w:r w:rsidRPr="00E926EC">
        <w:rPr>
          <w:rFonts w:asciiTheme="minorHAnsi" w:hAnsiTheme="minorHAnsi"/>
        </w:rPr>
        <w:t xml:space="preserve">Paramyxovirus (PVM) </w:t>
      </w:r>
    </w:p>
    <w:p w:rsidR="002159DE" w:rsidRPr="00E926EC" w:rsidRDefault="002159DE" w:rsidP="002159DE">
      <w:pPr>
        <w:pStyle w:val="Default"/>
        <w:numPr>
          <w:ilvl w:val="3"/>
          <w:numId w:val="27"/>
        </w:numPr>
        <w:rPr>
          <w:rFonts w:asciiTheme="minorHAnsi" w:hAnsiTheme="minorHAnsi"/>
        </w:rPr>
      </w:pPr>
      <w:proofErr w:type="spellStart"/>
      <w:r w:rsidRPr="00E926EC">
        <w:rPr>
          <w:rFonts w:asciiTheme="minorHAnsi" w:hAnsiTheme="minorHAnsi"/>
        </w:rPr>
        <w:t>Reovirus</w:t>
      </w:r>
      <w:proofErr w:type="spellEnd"/>
      <w:r w:rsidRPr="00E926EC">
        <w:rPr>
          <w:rFonts w:asciiTheme="minorHAnsi" w:hAnsiTheme="minorHAnsi"/>
        </w:rPr>
        <w:t xml:space="preserve"> Types 1&amp;3 (Reo)</w:t>
      </w:r>
    </w:p>
    <w:p w:rsidR="002159DE" w:rsidRPr="00E926EC" w:rsidRDefault="002159DE" w:rsidP="002159DE">
      <w:pPr>
        <w:pStyle w:val="Default"/>
        <w:numPr>
          <w:ilvl w:val="3"/>
          <w:numId w:val="27"/>
        </w:numPr>
        <w:rPr>
          <w:rFonts w:asciiTheme="minorHAnsi" w:hAnsiTheme="minorHAnsi"/>
        </w:rPr>
      </w:pPr>
      <w:proofErr w:type="spellStart"/>
      <w:r w:rsidRPr="00E926EC">
        <w:rPr>
          <w:rFonts w:asciiTheme="minorHAnsi" w:hAnsiTheme="minorHAnsi"/>
        </w:rPr>
        <w:t>Artevirus</w:t>
      </w:r>
      <w:proofErr w:type="spellEnd"/>
      <w:r w:rsidRPr="00E926EC">
        <w:rPr>
          <w:rFonts w:asciiTheme="minorHAnsi" w:hAnsiTheme="minorHAnsi"/>
        </w:rPr>
        <w:t xml:space="preserve"> (LCMV)</w:t>
      </w:r>
    </w:p>
    <w:p w:rsidR="002159DE" w:rsidRPr="00E926EC" w:rsidRDefault="002159DE" w:rsidP="002159DE">
      <w:pPr>
        <w:pStyle w:val="Default"/>
        <w:numPr>
          <w:ilvl w:val="3"/>
          <w:numId w:val="27"/>
        </w:numPr>
        <w:rPr>
          <w:rFonts w:asciiTheme="minorHAnsi" w:hAnsiTheme="minorHAnsi"/>
        </w:rPr>
      </w:pPr>
      <w:r w:rsidRPr="00E926EC">
        <w:rPr>
          <w:rFonts w:asciiTheme="minorHAnsi" w:hAnsiTheme="minorHAnsi"/>
        </w:rPr>
        <w:t>Adenovirus (MAV)</w:t>
      </w:r>
    </w:p>
    <w:p w:rsidR="002159DE" w:rsidRPr="00E926EC" w:rsidRDefault="002159DE" w:rsidP="002159DE">
      <w:pPr>
        <w:pStyle w:val="Default"/>
        <w:numPr>
          <w:ilvl w:val="3"/>
          <w:numId w:val="27"/>
        </w:numPr>
        <w:rPr>
          <w:rFonts w:asciiTheme="minorHAnsi" w:hAnsiTheme="minorHAnsi"/>
        </w:rPr>
      </w:pPr>
      <w:r w:rsidRPr="00E926EC">
        <w:rPr>
          <w:rFonts w:asciiTheme="minorHAnsi" w:hAnsiTheme="minorHAnsi"/>
        </w:rPr>
        <w:t xml:space="preserve">Hantavirus </w:t>
      </w:r>
    </w:p>
    <w:p w:rsidR="002159DE" w:rsidRPr="00E926EC" w:rsidRDefault="002159DE" w:rsidP="002159DE">
      <w:pPr>
        <w:pStyle w:val="Default"/>
        <w:numPr>
          <w:ilvl w:val="3"/>
          <w:numId w:val="27"/>
        </w:numPr>
        <w:rPr>
          <w:rFonts w:asciiTheme="minorHAnsi" w:hAnsiTheme="minorHAnsi"/>
        </w:rPr>
      </w:pPr>
      <w:r w:rsidRPr="00E926EC">
        <w:rPr>
          <w:rFonts w:asciiTheme="minorHAnsi" w:hAnsiTheme="minorHAnsi"/>
        </w:rPr>
        <w:t>Rotavirus (EDIM  or IDIR)</w:t>
      </w:r>
    </w:p>
    <w:p w:rsidR="002159DE" w:rsidRPr="00E926EC" w:rsidRDefault="00AB48C1" w:rsidP="002159DE">
      <w:pPr>
        <w:pStyle w:val="Default"/>
        <w:numPr>
          <w:ilvl w:val="3"/>
          <w:numId w:val="27"/>
        </w:numPr>
        <w:rPr>
          <w:rFonts w:asciiTheme="minorHAnsi" w:hAnsiTheme="minorHAnsi"/>
        </w:rPr>
      </w:pPr>
      <w:r w:rsidRPr="00E926EC">
        <w:rPr>
          <w:rFonts w:asciiTheme="minorHAnsi" w:hAnsiTheme="minorHAnsi"/>
        </w:rPr>
        <w:t>Lactate Dehydrogenase Virus (LDH)</w:t>
      </w:r>
    </w:p>
    <w:p w:rsidR="002159DE" w:rsidRPr="00E926EC" w:rsidRDefault="002159DE" w:rsidP="002159DE">
      <w:pPr>
        <w:pStyle w:val="Default"/>
        <w:numPr>
          <w:ilvl w:val="3"/>
          <w:numId w:val="27"/>
        </w:numPr>
        <w:rPr>
          <w:rFonts w:asciiTheme="minorHAnsi" w:hAnsiTheme="minorHAnsi"/>
        </w:rPr>
      </w:pPr>
      <w:proofErr w:type="spellStart"/>
      <w:r w:rsidRPr="00E926EC">
        <w:rPr>
          <w:rFonts w:asciiTheme="minorHAnsi" w:hAnsiTheme="minorHAnsi"/>
        </w:rPr>
        <w:t>Papovavirus</w:t>
      </w:r>
      <w:proofErr w:type="spellEnd"/>
      <w:r w:rsidRPr="00E926EC">
        <w:rPr>
          <w:rFonts w:asciiTheme="minorHAnsi" w:hAnsiTheme="minorHAnsi"/>
        </w:rPr>
        <w:t xml:space="preserve"> (Poly and K virus) – mice</w:t>
      </w:r>
    </w:p>
    <w:p w:rsidR="002159DE" w:rsidRPr="00E926EC" w:rsidRDefault="002159DE" w:rsidP="002159DE">
      <w:pPr>
        <w:pStyle w:val="Default"/>
        <w:numPr>
          <w:ilvl w:val="3"/>
          <w:numId w:val="27"/>
        </w:numPr>
        <w:rPr>
          <w:rFonts w:asciiTheme="minorHAnsi" w:hAnsiTheme="minorHAnsi"/>
        </w:rPr>
      </w:pPr>
      <w:r w:rsidRPr="00E926EC">
        <w:rPr>
          <w:rFonts w:asciiTheme="minorHAnsi" w:hAnsiTheme="minorHAnsi"/>
        </w:rPr>
        <w:t xml:space="preserve">Mouse Cytomegalovirus (MCMV) – mice </w:t>
      </w:r>
    </w:p>
    <w:p w:rsidR="002159DE" w:rsidRPr="00E926EC" w:rsidRDefault="000F42DE" w:rsidP="002159DE">
      <w:pPr>
        <w:pStyle w:val="Default"/>
        <w:numPr>
          <w:ilvl w:val="3"/>
          <w:numId w:val="27"/>
        </w:numPr>
        <w:rPr>
          <w:rFonts w:asciiTheme="minorHAnsi" w:hAnsiTheme="minorHAnsi"/>
        </w:rPr>
      </w:pPr>
      <w:r w:rsidRPr="00E926EC">
        <w:rPr>
          <w:rFonts w:asciiTheme="minorHAnsi" w:hAnsiTheme="minorHAnsi"/>
        </w:rPr>
        <w:t>Poxvirus (</w:t>
      </w:r>
      <w:proofErr w:type="spellStart"/>
      <w:r w:rsidRPr="00E926EC">
        <w:rPr>
          <w:rFonts w:asciiTheme="minorHAnsi" w:hAnsiTheme="minorHAnsi"/>
        </w:rPr>
        <w:t>Ectromelia</w:t>
      </w:r>
      <w:proofErr w:type="spellEnd"/>
      <w:r w:rsidRPr="00E926EC">
        <w:rPr>
          <w:rFonts w:asciiTheme="minorHAnsi" w:hAnsiTheme="minorHAnsi"/>
        </w:rPr>
        <w:t>) – mice</w:t>
      </w:r>
    </w:p>
    <w:p w:rsidR="002159DE" w:rsidRPr="00E926EC" w:rsidRDefault="002159DE" w:rsidP="002159DE">
      <w:pPr>
        <w:pStyle w:val="Default"/>
        <w:numPr>
          <w:ilvl w:val="3"/>
          <w:numId w:val="27"/>
        </w:numPr>
        <w:rPr>
          <w:rFonts w:asciiTheme="minorHAnsi" w:hAnsiTheme="minorHAnsi"/>
        </w:rPr>
      </w:pPr>
      <w:r w:rsidRPr="00E926EC">
        <w:rPr>
          <w:rFonts w:asciiTheme="minorHAnsi" w:hAnsiTheme="minorHAnsi"/>
        </w:rPr>
        <w:t xml:space="preserve">Mouse T Lymphocytic Virus (MTLV) – mice </w:t>
      </w:r>
    </w:p>
    <w:p w:rsidR="002159DE" w:rsidRPr="00E926EC" w:rsidRDefault="00F82B81" w:rsidP="00E926EC">
      <w:pPr>
        <w:pStyle w:val="Default"/>
        <w:numPr>
          <w:ilvl w:val="2"/>
          <w:numId w:val="27"/>
        </w:numPr>
        <w:ind w:left="1440" w:hanging="180"/>
        <w:rPr>
          <w:rFonts w:asciiTheme="minorHAnsi" w:hAnsiTheme="minorHAnsi"/>
        </w:rPr>
      </w:pPr>
      <w:r w:rsidRPr="00E926EC">
        <w:rPr>
          <w:rFonts w:asciiTheme="minorHAnsi" w:hAnsiTheme="minorHAnsi"/>
          <w:bCs/>
        </w:rPr>
        <w:t xml:space="preserve">Bacteria: </w:t>
      </w:r>
    </w:p>
    <w:p w:rsidR="00F82B81" w:rsidRPr="00E926EC" w:rsidRDefault="00F82B81" w:rsidP="002159DE">
      <w:pPr>
        <w:pStyle w:val="Default"/>
        <w:numPr>
          <w:ilvl w:val="3"/>
          <w:numId w:val="27"/>
        </w:numPr>
        <w:rPr>
          <w:rFonts w:asciiTheme="minorHAnsi" w:hAnsiTheme="minorHAnsi"/>
        </w:rPr>
      </w:pPr>
      <w:r w:rsidRPr="00E926EC">
        <w:rPr>
          <w:rFonts w:asciiTheme="minorHAnsi" w:hAnsiTheme="minorHAnsi"/>
          <w:bCs/>
        </w:rPr>
        <w:t>CAR bacillus</w:t>
      </w:r>
    </w:p>
    <w:p w:rsidR="002159DE" w:rsidRPr="00A66D10" w:rsidRDefault="002159DE" w:rsidP="002159DE">
      <w:pPr>
        <w:pStyle w:val="Default"/>
        <w:numPr>
          <w:ilvl w:val="3"/>
          <w:numId w:val="27"/>
        </w:numPr>
        <w:rPr>
          <w:rFonts w:asciiTheme="minorHAnsi" w:hAnsiTheme="minorHAnsi"/>
          <w:i/>
        </w:rPr>
      </w:pPr>
      <w:r w:rsidRPr="00E926EC">
        <w:rPr>
          <w:rFonts w:asciiTheme="minorHAnsi" w:hAnsiTheme="minorHAnsi"/>
          <w:bCs/>
          <w:i/>
        </w:rPr>
        <w:t xml:space="preserve">Mycoplasma </w:t>
      </w:r>
      <w:proofErr w:type="spellStart"/>
      <w:r w:rsidRPr="00E926EC">
        <w:rPr>
          <w:rFonts w:asciiTheme="minorHAnsi" w:hAnsiTheme="minorHAnsi"/>
          <w:bCs/>
          <w:i/>
        </w:rPr>
        <w:t>pulmonis</w:t>
      </w:r>
      <w:proofErr w:type="spellEnd"/>
    </w:p>
    <w:p w:rsidR="00A66D10" w:rsidRPr="00A66D10" w:rsidRDefault="00A66D10" w:rsidP="002159DE">
      <w:pPr>
        <w:pStyle w:val="Default"/>
        <w:numPr>
          <w:ilvl w:val="3"/>
          <w:numId w:val="27"/>
        </w:numPr>
        <w:rPr>
          <w:rFonts w:asciiTheme="minorHAnsi" w:hAnsiTheme="minorHAnsi"/>
          <w:i/>
        </w:rPr>
      </w:pPr>
      <w:proofErr w:type="spellStart"/>
      <w:r>
        <w:rPr>
          <w:rFonts w:asciiTheme="minorHAnsi" w:hAnsiTheme="minorHAnsi"/>
          <w:bCs/>
          <w:i/>
        </w:rPr>
        <w:t>Citrobacter</w:t>
      </w:r>
      <w:proofErr w:type="spellEnd"/>
      <w:r>
        <w:rPr>
          <w:rFonts w:asciiTheme="minorHAnsi" w:hAnsiTheme="minorHAnsi"/>
          <w:bCs/>
          <w:i/>
        </w:rPr>
        <w:t xml:space="preserve"> </w:t>
      </w:r>
      <w:proofErr w:type="spellStart"/>
      <w:r>
        <w:rPr>
          <w:rFonts w:asciiTheme="minorHAnsi" w:hAnsiTheme="minorHAnsi"/>
          <w:bCs/>
          <w:i/>
        </w:rPr>
        <w:t>rodentium</w:t>
      </w:r>
      <w:proofErr w:type="spellEnd"/>
    </w:p>
    <w:p w:rsidR="00A66D10" w:rsidRPr="00A66D10" w:rsidRDefault="00A66D10" w:rsidP="002159DE">
      <w:pPr>
        <w:pStyle w:val="Default"/>
        <w:numPr>
          <w:ilvl w:val="3"/>
          <w:numId w:val="27"/>
        </w:numPr>
        <w:rPr>
          <w:rFonts w:asciiTheme="minorHAnsi" w:hAnsiTheme="minorHAnsi"/>
          <w:i/>
        </w:rPr>
      </w:pPr>
      <w:r>
        <w:rPr>
          <w:rFonts w:asciiTheme="minorHAnsi" w:hAnsiTheme="minorHAnsi"/>
          <w:bCs/>
          <w:i/>
        </w:rPr>
        <w:t xml:space="preserve">Corynebacterium </w:t>
      </w:r>
      <w:proofErr w:type="spellStart"/>
      <w:r>
        <w:rPr>
          <w:rFonts w:asciiTheme="minorHAnsi" w:hAnsiTheme="minorHAnsi"/>
          <w:bCs/>
          <w:i/>
        </w:rPr>
        <w:t>kutscheri</w:t>
      </w:r>
      <w:proofErr w:type="spellEnd"/>
      <w:r>
        <w:rPr>
          <w:rFonts w:asciiTheme="minorHAnsi" w:hAnsiTheme="minorHAnsi"/>
          <w:bCs/>
          <w:i/>
        </w:rPr>
        <w:t xml:space="preserve"> and </w:t>
      </w:r>
      <w:proofErr w:type="spellStart"/>
      <w:r>
        <w:rPr>
          <w:rFonts w:asciiTheme="minorHAnsi" w:hAnsiTheme="minorHAnsi"/>
          <w:bCs/>
          <w:i/>
        </w:rPr>
        <w:t>bovis</w:t>
      </w:r>
      <w:proofErr w:type="spellEnd"/>
    </w:p>
    <w:p w:rsidR="00A66D10" w:rsidRPr="005C0BF9" w:rsidRDefault="005C0BF9" w:rsidP="002159DE">
      <w:pPr>
        <w:pStyle w:val="Default"/>
        <w:numPr>
          <w:ilvl w:val="3"/>
          <w:numId w:val="27"/>
        </w:numPr>
        <w:rPr>
          <w:rFonts w:asciiTheme="minorHAnsi" w:hAnsiTheme="minorHAnsi"/>
          <w:i/>
        </w:rPr>
      </w:pPr>
      <w:proofErr w:type="spellStart"/>
      <w:r>
        <w:rPr>
          <w:rFonts w:asciiTheme="minorHAnsi" w:hAnsiTheme="minorHAnsi"/>
          <w:bCs/>
          <w:i/>
        </w:rPr>
        <w:t>Streptobacillus</w:t>
      </w:r>
      <w:proofErr w:type="spellEnd"/>
      <w:r>
        <w:rPr>
          <w:rFonts w:asciiTheme="minorHAnsi" w:hAnsiTheme="minorHAnsi"/>
          <w:bCs/>
          <w:i/>
        </w:rPr>
        <w:t xml:space="preserve"> </w:t>
      </w:r>
      <w:proofErr w:type="spellStart"/>
      <w:r>
        <w:rPr>
          <w:rFonts w:asciiTheme="minorHAnsi" w:hAnsiTheme="minorHAnsi"/>
          <w:bCs/>
          <w:i/>
        </w:rPr>
        <w:t>moniliformis</w:t>
      </w:r>
      <w:proofErr w:type="spellEnd"/>
    </w:p>
    <w:p w:rsidR="005C0BF9" w:rsidRPr="00E926EC" w:rsidRDefault="005C0BF9" w:rsidP="002159DE">
      <w:pPr>
        <w:pStyle w:val="Default"/>
        <w:numPr>
          <w:ilvl w:val="3"/>
          <w:numId w:val="27"/>
        </w:numPr>
        <w:rPr>
          <w:rFonts w:asciiTheme="minorHAnsi" w:hAnsiTheme="minorHAnsi"/>
          <w:i/>
        </w:rPr>
      </w:pPr>
      <w:r>
        <w:rPr>
          <w:rFonts w:asciiTheme="minorHAnsi" w:hAnsiTheme="minorHAnsi"/>
          <w:bCs/>
          <w:i/>
        </w:rPr>
        <w:t>Streptococcus pneumoniae</w:t>
      </w:r>
    </w:p>
    <w:p w:rsidR="00F82B81" w:rsidRPr="00E926EC" w:rsidRDefault="00F82B81" w:rsidP="00E926EC">
      <w:pPr>
        <w:pStyle w:val="Default"/>
        <w:numPr>
          <w:ilvl w:val="2"/>
          <w:numId w:val="27"/>
        </w:numPr>
        <w:ind w:left="1440" w:hanging="180"/>
        <w:rPr>
          <w:rFonts w:asciiTheme="minorHAnsi" w:hAnsiTheme="minorHAnsi"/>
        </w:rPr>
      </w:pPr>
      <w:r w:rsidRPr="00E926EC">
        <w:rPr>
          <w:rFonts w:asciiTheme="minorHAnsi" w:hAnsiTheme="minorHAnsi"/>
          <w:bCs/>
        </w:rPr>
        <w:t xml:space="preserve">Fungi: </w:t>
      </w:r>
    </w:p>
    <w:p w:rsidR="00F82B81" w:rsidRPr="00E926EC" w:rsidRDefault="00F82B81" w:rsidP="002159DE">
      <w:pPr>
        <w:pStyle w:val="Default"/>
        <w:numPr>
          <w:ilvl w:val="3"/>
          <w:numId w:val="27"/>
        </w:numPr>
        <w:rPr>
          <w:rFonts w:asciiTheme="minorHAnsi" w:hAnsiTheme="minorHAnsi"/>
        </w:rPr>
      </w:pPr>
      <w:proofErr w:type="spellStart"/>
      <w:r w:rsidRPr="00E926EC">
        <w:rPr>
          <w:rFonts w:asciiTheme="minorHAnsi" w:hAnsiTheme="minorHAnsi"/>
        </w:rPr>
        <w:t>Enzephalitozoon</w:t>
      </w:r>
      <w:proofErr w:type="spellEnd"/>
      <w:r w:rsidRPr="00E926EC">
        <w:rPr>
          <w:rFonts w:asciiTheme="minorHAnsi" w:hAnsiTheme="minorHAnsi"/>
        </w:rPr>
        <w:t xml:space="preserve"> </w:t>
      </w:r>
      <w:proofErr w:type="spellStart"/>
      <w:r w:rsidRPr="00E926EC">
        <w:rPr>
          <w:rFonts w:asciiTheme="minorHAnsi" w:hAnsiTheme="minorHAnsi"/>
        </w:rPr>
        <w:t>cuniculi</w:t>
      </w:r>
      <w:proofErr w:type="spellEnd"/>
      <w:r w:rsidRPr="00E926EC">
        <w:rPr>
          <w:rFonts w:asciiTheme="minorHAnsi" w:hAnsiTheme="minorHAnsi"/>
        </w:rPr>
        <w:t xml:space="preserve"> </w:t>
      </w:r>
    </w:p>
    <w:p w:rsidR="00F82B81" w:rsidRPr="00E926EC" w:rsidRDefault="00F82B81" w:rsidP="002159DE">
      <w:pPr>
        <w:pStyle w:val="Default"/>
        <w:numPr>
          <w:ilvl w:val="3"/>
          <w:numId w:val="27"/>
        </w:numPr>
        <w:rPr>
          <w:rFonts w:asciiTheme="minorHAnsi" w:hAnsiTheme="minorHAnsi"/>
        </w:rPr>
      </w:pPr>
      <w:r w:rsidRPr="00E926EC">
        <w:rPr>
          <w:rFonts w:asciiTheme="minorHAnsi" w:hAnsiTheme="minorHAnsi"/>
        </w:rPr>
        <w:t>Pneumocystis</w:t>
      </w:r>
      <w:r w:rsidR="00B1300B">
        <w:rPr>
          <w:rFonts w:asciiTheme="minorHAnsi" w:hAnsiTheme="minorHAnsi"/>
        </w:rPr>
        <w:t xml:space="preserve"> spp.</w:t>
      </w:r>
      <w:r w:rsidR="00680F0B">
        <w:rPr>
          <w:rFonts w:asciiTheme="minorHAnsi" w:hAnsiTheme="minorHAnsi"/>
        </w:rPr>
        <w:t xml:space="preserve"> – rat </w:t>
      </w:r>
    </w:p>
    <w:p w:rsidR="00DC1FBC" w:rsidRPr="00E926EC" w:rsidRDefault="00DC1FBC" w:rsidP="00630653">
      <w:pPr>
        <w:pStyle w:val="Default"/>
        <w:numPr>
          <w:ilvl w:val="1"/>
          <w:numId w:val="27"/>
        </w:numPr>
        <w:ind w:left="1080" w:hanging="360"/>
        <w:rPr>
          <w:rFonts w:asciiTheme="minorHAnsi" w:hAnsiTheme="minorHAnsi"/>
        </w:rPr>
      </w:pPr>
      <w:r w:rsidRPr="00E926EC">
        <w:rPr>
          <w:rFonts w:asciiTheme="minorHAnsi" w:hAnsiTheme="minorHAnsi"/>
          <w:bCs/>
        </w:rPr>
        <w:t xml:space="preserve">In addition, any </w:t>
      </w:r>
      <w:r w:rsidRPr="00E926EC">
        <w:rPr>
          <w:rFonts w:asciiTheme="minorHAnsi" w:hAnsiTheme="minorHAnsi"/>
          <w:bCs/>
          <w:i/>
        </w:rPr>
        <w:t xml:space="preserve">Helicobacter </w:t>
      </w:r>
      <w:r w:rsidRPr="00E926EC">
        <w:rPr>
          <w:rFonts w:asciiTheme="minorHAnsi" w:hAnsiTheme="minorHAnsi"/>
          <w:bCs/>
        </w:rPr>
        <w:t>spp. and Mouse Norovirus</w:t>
      </w:r>
      <w:r w:rsidR="00E926EC">
        <w:rPr>
          <w:rFonts w:asciiTheme="minorHAnsi" w:hAnsiTheme="minorHAnsi"/>
          <w:bCs/>
        </w:rPr>
        <w:t xml:space="preserve"> (</w:t>
      </w:r>
      <w:proofErr w:type="spellStart"/>
      <w:r w:rsidR="00E926EC">
        <w:rPr>
          <w:rFonts w:asciiTheme="minorHAnsi" w:hAnsiTheme="minorHAnsi"/>
          <w:bCs/>
        </w:rPr>
        <w:t>Calicivirus</w:t>
      </w:r>
      <w:proofErr w:type="spellEnd"/>
      <w:r w:rsidR="00E926EC">
        <w:rPr>
          <w:rFonts w:asciiTheme="minorHAnsi" w:hAnsiTheme="minorHAnsi"/>
          <w:bCs/>
        </w:rPr>
        <w:t>, MNV)</w:t>
      </w:r>
      <w:r w:rsidRPr="00E926EC">
        <w:rPr>
          <w:rFonts w:asciiTheme="minorHAnsi" w:hAnsiTheme="minorHAnsi"/>
          <w:bCs/>
        </w:rPr>
        <w:t xml:space="preserve"> are excluded for the Boca Raton housing facilities. </w:t>
      </w:r>
    </w:p>
    <w:p w:rsidR="00E04165" w:rsidRPr="00E926EC" w:rsidRDefault="00E04165" w:rsidP="005F14A2">
      <w:pPr>
        <w:rPr>
          <w:rFonts w:asciiTheme="minorHAnsi" w:hAnsiTheme="minorHAnsi"/>
        </w:rPr>
      </w:pPr>
    </w:p>
    <w:p w:rsidR="00E42F4B" w:rsidRPr="00814B1D" w:rsidRDefault="00E42F4B" w:rsidP="005F14A2">
      <w:pPr>
        <w:pStyle w:val="ListParagraph"/>
        <w:rPr>
          <w:rFonts w:asciiTheme="minorHAnsi" w:hAnsiTheme="minorHAnsi"/>
          <w:b/>
        </w:rPr>
      </w:pPr>
    </w:p>
    <w:p w:rsidR="00E42F4B" w:rsidRDefault="00E42F4B" w:rsidP="005F14A2">
      <w:pPr>
        <w:pStyle w:val="ListParagraph"/>
        <w:numPr>
          <w:ilvl w:val="0"/>
          <w:numId w:val="27"/>
        </w:numPr>
        <w:rPr>
          <w:rFonts w:asciiTheme="minorHAnsi" w:hAnsiTheme="minorHAnsi"/>
          <w:b/>
        </w:rPr>
      </w:pPr>
      <w:r w:rsidRPr="00814B1D">
        <w:rPr>
          <w:rFonts w:asciiTheme="minorHAnsi" w:hAnsiTheme="minorHAnsi"/>
          <w:b/>
        </w:rPr>
        <w:t>P</w:t>
      </w:r>
      <w:r w:rsidR="00571A89" w:rsidRPr="00814B1D">
        <w:rPr>
          <w:rFonts w:asciiTheme="minorHAnsi" w:hAnsiTheme="minorHAnsi"/>
          <w:b/>
        </w:rPr>
        <w:t>ROCEDURE</w:t>
      </w:r>
    </w:p>
    <w:p w:rsidR="00C32798" w:rsidRDefault="00C32798" w:rsidP="00C32798">
      <w:pPr>
        <w:pStyle w:val="ListParagraph"/>
        <w:ind w:left="1080"/>
        <w:rPr>
          <w:rFonts w:asciiTheme="minorHAnsi" w:hAnsiTheme="minorHAnsi"/>
          <w:b/>
        </w:rPr>
      </w:pPr>
    </w:p>
    <w:p w:rsidR="00717674" w:rsidRPr="00134E47" w:rsidRDefault="00717674" w:rsidP="00717674">
      <w:pPr>
        <w:pStyle w:val="ListParagraph"/>
        <w:numPr>
          <w:ilvl w:val="1"/>
          <w:numId w:val="27"/>
        </w:numPr>
        <w:ind w:left="1080" w:hanging="360"/>
        <w:rPr>
          <w:rFonts w:asciiTheme="minorHAnsi" w:hAnsiTheme="minorHAnsi"/>
          <w:b/>
        </w:rPr>
      </w:pPr>
      <w:r>
        <w:rPr>
          <w:rFonts w:asciiTheme="minorHAnsi" w:hAnsiTheme="minorHAnsi"/>
        </w:rPr>
        <w:t>Pr</w:t>
      </w:r>
      <w:r w:rsidR="00E83A33">
        <w:rPr>
          <w:rFonts w:asciiTheme="minorHAnsi" w:hAnsiTheme="minorHAnsi"/>
        </w:rPr>
        <w:t xml:space="preserve">eparation </w:t>
      </w:r>
    </w:p>
    <w:p w:rsidR="00134E47" w:rsidRPr="00081D72" w:rsidRDefault="00134E47" w:rsidP="00134E47">
      <w:pPr>
        <w:pStyle w:val="ListParagraph"/>
        <w:numPr>
          <w:ilvl w:val="2"/>
          <w:numId w:val="27"/>
        </w:numPr>
        <w:ind w:left="1440" w:hanging="180"/>
        <w:rPr>
          <w:rFonts w:asciiTheme="minorHAnsi" w:hAnsiTheme="minorHAnsi"/>
          <w:b/>
        </w:rPr>
      </w:pPr>
      <w:r>
        <w:rPr>
          <w:rFonts w:asciiTheme="minorHAnsi" w:hAnsiTheme="minorHAnsi"/>
        </w:rPr>
        <w:t xml:space="preserve">Animal orders submitted by research personnel are checked against the approved vendor list </w:t>
      </w:r>
      <w:r w:rsidR="00081D72">
        <w:rPr>
          <w:rFonts w:asciiTheme="minorHAnsi" w:hAnsiTheme="minorHAnsi"/>
        </w:rPr>
        <w:t>by the CAS. N</w:t>
      </w:r>
      <w:r>
        <w:rPr>
          <w:rFonts w:asciiTheme="minorHAnsi" w:hAnsiTheme="minorHAnsi"/>
        </w:rPr>
        <w:t>on-approved vendors includ</w:t>
      </w:r>
      <w:r w:rsidR="00081D72">
        <w:rPr>
          <w:rFonts w:asciiTheme="minorHAnsi" w:hAnsiTheme="minorHAnsi"/>
        </w:rPr>
        <w:t>e</w:t>
      </w:r>
      <w:r>
        <w:rPr>
          <w:rFonts w:asciiTheme="minorHAnsi" w:hAnsiTheme="minorHAnsi"/>
        </w:rPr>
        <w:t xml:space="preserve"> </w:t>
      </w:r>
      <w:r w:rsidR="00E83A33">
        <w:rPr>
          <w:rFonts w:asciiTheme="minorHAnsi" w:hAnsiTheme="minorHAnsi"/>
        </w:rPr>
        <w:t>particular</w:t>
      </w:r>
      <w:r w:rsidR="00081D72">
        <w:rPr>
          <w:rFonts w:asciiTheme="minorHAnsi" w:hAnsiTheme="minorHAnsi"/>
        </w:rPr>
        <w:t xml:space="preserve"> </w:t>
      </w:r>
      <w:r>
        <w:rPr>
          <w:rFonts w:asciiTheme="minorHAnsi" w:hAnsiTheme="minorHAnsi"/>
        </w:rPr>
        <w:t xml:space="preserve">commercial vendors and </w:t>
      </w:r>
      <w:r w:rsidR="00E83A33">
        <w:rPr>
          <w:rFonts w:asciiTheme="minorHAnsi" w:hAnsiTheme="minorHAnsi"/>
        </w:rPr>
        <w:t xml:space="preserve">other </w:t>
      </w:r>
      <w:r>
        <w:rPr>
          <w:rFonts w:asciiTheme="minorHAnsi" w:hAnsiTheme="minorHAnsi"/>
        </w:rPr>
        <w:t xml:space="preserve">research institutions </w:t>
      </w:r>
      <w:r w:rsidR="00081D72">
        <w:rPr>
          <w:rFonts w:asciiTheme="minorHAnsi" w:hAnsiTheme="minorHAnsi"/>
        </w:rPr>
        <w:t xml:space="preserve">such as universities and private non-for-profit research institutions. Non-approved vendors can be domestic or international. </w:t>
      </w:r>
    </w:p>
    <w:p w:rsidR="00081D72" w:rsidRPr="00081D72" w:rsidRDefault="00081D72" w:rsidP="00134E47">
      <w:pPr>
        <w:pStyle w:val="ListParagraph"/>
        <w:numPr>
          <w:ilvl w:val="2"/>
          <w:numId w:val="27"/>
        </w:numPr>
        <w:ind w:left="1440" w:hanging="180"/>
        <w:rPr>
          <w:rFonts w:asciiTheme="minorHAnsi" w:hAnsiTheme="minorHAnsi"/>
          <w:b/>
        </w:rPr>
      </w:pPr>
      <w:r>
        <w:rPr>
          <w:rFonts w:asciiTheme="minorHAnsi" w:hAnsiTheme="minorHAnsi"/>
        </w:rPr>
        <w:t xml:space="preserve">Health status </w:t>
      </w:r>
      <w:r w:rsidR="004306F8">
        <w:rPr>
          <w:rFonts w:asciiTheme="minorHAnsi" w:hAnsiTheme="minorHAnsi"/>
        </w:rPr>
        <w:t xml:space="preserve">records </w:t>
      </w:r>
      <w:r>
        <w:rPr>
          <w:rFonts w:asciiTheme="minorHAnsi" w:hAnsiTheme="minorHAnsi"/>
        </w:rPr>
        <w:t xml:space="preserve">of animals from non-approved commercial vendors will be reviewed by the AV, animals ordered </w:t>
      </w:r>
      <w:r w:rsidR="00E83A33">
        <w:rPr>
          <w:rFonts w:asciiTheme="minorHAnsi" w:hAnsiTheme="minorHAnsi"/>
        </w:rPr>
        <w:t xml:space="preserve">by the CAS </w:t>
      </w:r>
      <w:r>
        <w:rPr>
          <w:rFonts w:asciiTheme="minorHAnsi" w:hAnsiTheme="minorHAnsi"/>
        </w:rPr>
        <w:t>and received into quarantine.</w:t>
      </w:r>
    </w:p>
    <w:p w:rsidR="00081D72" w:rsidRPr="00E83A33" w:rsidRDefault="00081D72" w:rsidP="00134E47">
      <w:pPr>
        <w:pStyle w:val="ListParagraph"/>
        <w:numPr>
          <w:ilvl w:val="2"/>
          <w:numId w:val="27"/>
        </w:numPr>
        <w:ind w:left="1440" w:hanging="180"/>
        <w:rPr>
          <w:rFonts w:asciiTheme="minorHAnsi" w:hAnsiTheme="minorHAnsi"/>
        </w:rPr>
      </w:pPr>
      <w:r>
        <w:rPr>
          <w:rFonts w:asciiTheme="minorHAnsi" w:hAnsiTheme="minorHAnsi"/>
        </w:rPr>
        <w:t xml:space="preserve">The CAS secures the </w:t>
      </w:r>
      <w:r w:rsidR="00E83A33">
        <w:rPr>
          <w:rFonts w:asciiTheme="minorHAnsi" w:hAnsiTheme="minorHAnsi"/>
        </w:rPr>
        <w:t xml:space="preserve">Incoming Shipment Request Form for animals from other research institutions if not already provided by the research personnel. The outlined responsible person at the other institution will be contacted to request the following </w:t>
      </w:r>
      <w:r w:rsidR="00E83A33" w:rsidRPr="00E83A33">
        <w:rPr>
          <w:rFonts w:asciiTheme="minorHAnsi" w:hAnsiTheme="minorHAnsi"/>
        </w:rPr>
        <w:t>documents</w:t>
      </w:r>
      <w:r w:rsidR="00E83A33">
        <w:rPr>
          <w:rFonts w:asciiTheme="minorHAnsi" w:hAnsiTheme="minorHAnsi"/>
        </w:rPr>
        <w:t>/information</w:t>
      </w:r>
      <w:r w:rsidR="00E83A33" w:rsidRPr="00E83A33">
        <w:rPr>
          <w:rFonts w:asciiTheme="minorHAnsi" w:hAnsiTheme="minorHAnsi"/>
        </w:rPr>
        <w:t>:</w:t>
      </w:r>
    </w:p>
    <w:p w:rsidR="00E83A33" w:rsidRDefault="00E83A33" w:rsidP="00E83A33">
      <w:pPr>
        <w:pStyle w:val="ListParagraph"/>
        <w:numPr>
          <w:ilvl w:val="3"/>
          <w:numId w:val="27"/>
        </w:numPr>
        <w:ind w:left="1800" w:hanging="360"/>
        <w:rPr>
          <w:rFonts w:asciiTheme="minorHAnsi" w:hAnsiTheme="minorHAnsi"/>
        </w:rPr>
      </w:pPr>
      <w:r w:rsidRPr="00E83A33">
        <w:rPr>
          <w:rFonts w:asciiTheme="minorHAnsi" w:hAnsiTheme="minorHAnsi"/>
        </w:rPr>
        <w:t xml:space="preserve">Health records for the housing facility for at least the </w:t>
      </w:r>
      <w:r w:rsidR="00930021">
        <w:rPr>
          <w:rFonts w:asciiTheme="minorHAnsi" w:hAnsiTheme="minorHAnsi"/>
        </w:rPr>
        <w:t>previous</w:t>
      </w:r>
      <w:r w:rsidRPr="00E83A33">
        <w:rPr>
          <w:rFonts w:asciiTheme="minorHAnsi" w:hAnsiTheme="minorHAnsi"/>
        </w:rPr>
        <w:t xml:space="preserve"> 12 months</w:t>
      </w:r>
      <w:r w:rsidR="00930021">
        <w:rPr>
          <w:rFonts w:asciiTheme="minorHAnsi" w:hAnsiTheme="minorHAnsi"/>
        </w:rPr>
        <w:t xml:space="preserve"> including test methods used such as PCR, se</w:t>
      </w:r>
      <w:r w:rsidR="00D725C5">
        <w:rPr>
          <w:rFonts w:asciiTheme="minorHAnsi" w:hAnsiTheme="minorHAnsi"/>
        </w:rPr>
        <w:t xml:space="preserve">rology, necropsy/histopathology, in-house </w:t>
      </w:r>
      <w:r w:rsidR="00FC709C">
        <w:rPr>
          <w:rFonts w:asciiTheme="minorHAnsi" w:hAnsiTheme="minorHAnsi"/>
        </w:rPr>
        <w:t>CM</w:t>
      </w:r>
      <w:r w:rsidR="00D725C5">
        <w:rPr>
          <w:rFonts w:asciiTheme="minorHAnsi" w:hAnsiTheme="minorHAnsi"/>
        </w:rPr>
        <w:t>. commercial laboratory testing</w:t>
      </w:r>
    </w:p>
    <w:p w:rsidR="00ED2F34" w:rsidRPr="00E83A33" w:rsidRDefault="00ED2F34" w:rsidP="00E83A33">
      <w:pPr>
        <w:pStyle w:val="ListParagraph"/>
        <w:numPr>
          <w:ilvl w:val="3"/>
          <w:numId w:val="27"/>
        </w:numPr>
        <w:ind w:left="1800" w:hanging="360"/>
        <w:rPr>
          <w:rFonts w:asciiTheme="minorHAnsi" w:hAnsiTheme="minorHAnsi"/>
        </w:rPr>
      </w:pPr>
      <w:r>
        <w:rPr>
          <w:rFonts w:asciiTheme="minorHAnsi" w:hAnsiTheme="minorHAnsi"/>
        </w:rPr>
        <w:t>Information about specific disease outbreaks within any of the facilities belonging to the animal care unit</w:t>
      </w:r>
      <w:r w:rsidR="00930021">
        <w:rPr>
          <w:rFonts w:asciiTheme="minorHAnsi" w:hAnsiTheme="minorHAnsi"/>
        </w:rPr>
        <w:t xml:space="preserve"> of the institution</w:t>
      </w:r>
    </w:p>
    <w:p w:rsidR="00E83A33" w:rsidRPr="00E83A33" w:rsidRDefault="00930021" w:rsidP="00E83A33">
      <w:pPr>
        <w:pStyle w:val="ListParagraph"/>
        <w:numPr>
          <w:ilvl w:val="3"/>
          <w:numId w:val="27"/>
        </w:numPr>
        <w:ind w:left="1800" w:hanging="360"/>
        <w:rPr>
          <w:rFonts w:asciiTheme="minorHAnsi" w:hAnsiTheme="minorHAnsi"/>
        </w:rPr>
      </w:pPr>
      <w:r>
        <w:rPr>
          <w:rFonts w:asciiTheme="minorHAnsi" w:hAnsiTheme="minorHAnsi"/>
        </w:rPr>
        <w:t>Brief d</w:t>
      </w:r>
      <w:r w:rsidR="00E83A33">
        <w:rPr>
          <w:rFonts w:asciiTheme="minorHAnsi" w:hAnsiTheme="minorHAnsi"/>
        </w:rPr>
        <w:t>escription of housing conditions</w:t>
      </w:r>
      <w:r w:rsidR="00ED2F34">
        <w:rPr>
          <w:rFonts w:asciiTheme="minorHAnsi" w:hAnsiTheme="minorHAnsi"/>
        </w:rPr>
        <w:t>, husbandry and care procedures</w:t>
      </w:r>
      <w:r>
        <w:rPr>
          <w:rFonts w:asciiTheme="minorHAnsi" w:hAnsiTheme="minorHAnsi"/>
        </w:rPr>
        <w:t>,</w:t>
      </w:r>
      <w:r w:rsidR="00E83A33">
        <w:rPr>
          <w:rFonts w:asciiTheme="minorHAnsi" w:hAnsiTheme="minorHAnsi"/>
        </w:rPr>
        <w:t xml:space="preserve"> and </w:t>
      </w:r>
      <w:r w:rsidR="00ED2F34">
        <w:rPr>
          <w:rFonts w:asciiTheme="minorHAnsi" w:hAnsiTheme="minorHAnsi"/>
        </w:rPr>
        <w:t>work practices o</w:t>
      </w:r>
      <w:r w:rsidR="00D725C5">
        <w:rPr>
          <w:rFonts w:asciiTheme="minorHAnsi" w:hAnsiTheme="minorHAnsi"/>
        </w:rPr>
        <w:t>f the animal care unit such as</w:t>
      </w:r>
      <w:r w:rsidR="00ED2F34">
        <w:rPr>
          <w:rFonts w:asciiTheme="minorHAnsi" w:hAnsiTheme="minorHAnsi"/>
        </w:rPr>
        <w:t xml:space="preserve"> work flow within particular facility and between facilities, sharing of ACTs between facilities of equal or differing health status</w:t>
      </w:r>
      <w:r>
        <w:rPr>
          <w:rFonts w:asciiTheme="minorHAnsi" w:hAnsiTheme="minorHAnsi"/>
        </w:rPr>
        <w:t xml:space="preserve">, and biosecurity status of the particular housing facility (e.g. barrier, conventional facility) including animal movement between housing facility and research labs. </w:t>
      </w:r>
    </w:p>
    <w:p w:rsidR="00E83A33" w:rsidRPr="00E83A33" w:rsidRDefault="00E83A33" w:rsidP="00134E47">
      <w:pPr>
        <w:pStyle w:val="ListParagraph"/>
        <w:numPr>
          <w:ilvl w:val="2"/>
          <w:numId w:val="27"/>
        </w:numPr>
        <w:ind w:left="1440" w:hanging="180"/>
        <w:rPr>
          <w:rFonts w:asciiTheme="minorHAnsi" w:hAnsiTheme="minorHAnsi"/>
        </w:rPr>
      </w:pPr>
      <w:r w:rsidRPr="00E83A33">
        <w:rPr>
          <w:rFonts w:asciiTheme="minorHAnsi" w:hAnsiTheme="minorHAnsi"/>
        </w:rPr>
        <w:t>The AV</w:t>
      </w:r>
      <w:r w:rsidR="00930021">
        <w:rPr>
          <w:rFonts w:asciiTheme="minorHAnsi" w:hAnsiTheme="minorHAnsi"/>
        </w:rPr>
        <w:t xml:space="preserve"> reviews all provided documents, requests additional informa</w:t>
      </w:r>
      <w:r w:rsidR="00D9132D">
        <w:rPr>
          <w:rFonts w:asciiTheme="minorHAnsi" w:hAnsiTheme="minorHAnsi"/>
        </w:rPr>
        <w:t>tion if necessary,</w:t>
      </w:r>
      <w:r w:rsidR="00930021">
        <w:rPr>
          <w:rFonts w:asciiTheme="minorHAnsi" w:hAnsiTheme="minorHAnsi"/>
        </w:rPr>
        <w:t xml:space="preserve"> decides whether animals can be imported</w:t>
      </w:r>
      <w:r w:rsidR="00D725C5">
        <w:rPr>
          <w:rFonts w:asciiTheme="minorHAnsi" w:hAnsiTheme="minorHAnsi"/>
        </w:rPr>
        <w:t xml:space="preserve"> and discusses</w:t>
      </w:r>
      <w:r w:rsidR="00D9132D">
        <w:rPr>
          <w:rFonts w:asciiTheme="minorHAnsi" w:hAnsiTheme="minorHAnsi"/>
        </w:rPr>
        <w:t xml:space="preserve"> decision and further options with the relevant PI. </w:t>
      </w:r>
      <w:r w:rsidR="00930021">
        <w:rPr>
          <w:rFonts w:asciiTheme="minorHAnsi" w:hAnsiTheme="minorHAnsi"/>
        </w:rPr>
        <w:t xml:space="preserve"> </w:t>
      </w:r>
    </w:p>
    <w:p w:rsidR="00E83A33" w:rsidRPr="00D9132D" w:rsidRDefault="00D9132D" w:rsidP="00134E47">
      <w:pPr>
        <w:pStyle w:val="ListParagraph"/>
        <w:numPr>
          <w:ilvl w:val="2"/>
          <w:numId w:val="27"/>
        </w:numPr>
        <w:ind w:left="1440" w:hanging="180"/>
        <w:rPr>
          <w:rFonts w:asciiTheme="minorHAnsi" w:hAnsiTheme="minorHAnsi"/>
          <w:b/>
        </w:rPr>
      </w:pPr>
      <w:r>
        <w:rPr>
          <w:rFonts w:asciiTheme="minorHAnsi" w:hAnsiTheme="minorHAnsi"/>
        </w:rPr>
        <w:t xml:space="preserve">The AV communicates specific testing/treatment options based on the health status, biosecurity level of the shipping facility, domestic or international shipment and any other relevant information to the CAS and FM. </w:t>
      </w:r>
    </w:p>
    <w:p w:rsidR="00A76FD0" w:rsidRPr="00E032FB" w:rsidRDefault="00F12F73" w:rsidP="00134E47">
      <w:pPr>
        <w:pStyle w:val="ListParagraph"/>
        <w:numPr>
          <w:ilvl w:val="2"/>
          <w:numId w:val="27"/>
        </w:numPr>
        <w:ind w:left="1440" w:hanging="180"/>
        <w:rPr>
          <w:rFonts w:asciiTheme="minorHAnsi" w:hAnsiTheme="minorHAnsi"/>
          <w:b/>
          <w:u w:val="single"/>
        </w:rPr>
      </w:pPr>
      <w:r>
        <w:rPr>
          <w:rFonts w:asciiTheme="minorHAnsi" w:hAnsiTheme="minorHAnsi"/>
        </w:rPr>
        <w:t xml:space="preserve">The </w:t>
      </w:r>
      <w:r w:rsidR="00D9132D">
        <w:rPr>
          <w:rFonts w:asciiTheme="minorHAnsi" w:hAnsiTheme="minorHAnsi"/>
        </w:rPr>
        <w:t xml:space="preserve">CAS arranges shipment with shipping institution and FAU PI. Shipment has to </w:t>
      </w:r>
      <w:r w:rsidR="00D9132D" w:rsidRPr="00E032FB">
        <w:rPr>
          <w:rFonts w:asciiTheme="minorHAnsi" w:hAnsiTheme="minorHAnsi"/>
          <w:u w:val="single"/>
        </w:rPr>
        <w:t xml:space="preserve">be paid either by the FAU PI or his/her collaborator. </w:t>
      </w:r>
    </w:p>
    <w:p w:rsidR="00F12F73" w:rsidRPr="00C32798" w:rsidRDefault="00A76FD0" w:rsidP="00A76FD0">
      <w:pPr>
        <w:pStyle w:val="ListParagraph"/>
        <w:numPr>
          <w:ilvl w:val="2"/>
          <w:numId w:val="27"/>
        </w:numPr>
        <w:ind w:left="1440" w:hanging="180"/>
        <w:rPr>
          <w:rFonts w:asciiTheme="minorHAnsi" w:hAnsiTheme="minorHAnsi"/>
          <w:b/>
        </w:rPr>
      </w:pPr>
      <w:r>
        <w:rPr>
          <w:rFonts w:asciiTheme="minorHAnsi" w:hAnsiTheme="minorHAnsi"/>
        </w:rPr>
        <w:t xml:space="preserve">The CAS </w:t>
      </w:r>
      <w:r w:rsidRPr="00622297">
        <w:rPr>
          <w:rFonts w:asciiTheme="minorHAnsi" w:hAnsiTheme="minorHAnsi"/>
        </w:rPr>
        <w:t xml:space="preserve">provides </w:t>
      </w:r>
      <w:r w:rsidR="00175F1B">
        <w:rPr>
          <w:rFonts w:asciiTheme="minorHAnsi" w:hAnsiTheme="minorHAnsi"/>
        </w:rPr>
        <w:t xml:space="preserve">the </w:t>
      </w:r>
      <w:r w:rsidRPr="00622297">
        <w:rPr>
          <w:rFonts w:asciiTheme="minorHAnsi" w:hAnsiTheme="minorHAnsi"/>
        </w:rPr>
        <w:t xml:space="preserve">Facility Manager with </w:t>
      </w:r>
      <w:r w:rsidR="00175F1B">
        <w:rPr>
          <w:rFonts w:asciiTheme="minorHAnsi" w:hAnsiTheme="minorHAnsi"/>
        </w:rPr>
        <w:t xml:space="preserve">the </w:t>
      </w:r>
      <w:r w:rsidRPr="00622297">
        <w:rPr>
          <w:rFonts w:asciiTheme="minorHAnsi" w:hAnsiTheme="minorHAnsi"/>
        </w:rPr>
        <w:t xml:space="preserve">appropriate Rodent Quarantine Record (i.e. </w:t>
      </w:r>
      <w:r w:rsidR="00FC709C">
        <w:rPr>
          <w:rFonts w:asciiTheme="minorHAnsi" w:hAnsiTheme="minorHAnsi"/>
        </w:rPr>
        <w:t>CM</w:t>
      </w:r>
      <w:r w:rsidRPr="00622297">
        <w:rPr>
          <w:rFonts w:asciiTheme="minorHAnsi" w:hAnsiTheme="minorHAnsi"/>
        </w:rPr>
        <w:t xml:space="preserve">013 or </w:t>
      </w:r>
      <w:r w:rsidR="00FC709C">
        <w:rPr>
          <w:rFonts w:asciiTheme="minorHAnsi" w:hAnsiTheme="minorHAnsi"/>
        </w:rPr>
        <w:t>CM</w:t>
      </w:r>
      <w:r w:rsidRPr="00622297">
        <w:rPr>
          <w:rFonts w:asciiTheme="minorHAnsi" w:hAnsiTheme="minorHAnsi"/>
        </w:rPr>
        <w:t>014)</w:t>
      </w:r>
      <w:r>
        <w:rPr>
          <w:rFonts w:asciiTheme="minorHAnsi" w:hAnsiTheme="minorHAnsi"/>
        </w:rPr>
        <w:t xml:space="preserve"> and</w:t>
      </w:r>
      <w:r w:rsidR="00D9132D">
        <w:rPr>
          <w:rFonts w:asciiTheme="minorHAnsi" w:hAnsiTheme="minorHAnsi"/>
        </w:rPr>
        <w:t xml:space="preserve"> communicates</w:t>
      </w:r>
      <w:r w:rsidR="00175F1B">
        <w:rPr>
          <w:rFonts w:asciiTheme="minorHAnsi" w:hAnsiTheme="minorHAnsi"/>
        </w:rPr>
        <w:t xml:space="preserve"> the </w:t>
      </w:r>
      <w:r w:rsidR="00D9132D">
        <w:rPr>
          <w:rFonts w:asciiTheme="minorHAnsi" w:hAnsiTheme="minorHAnsi"/>
        </w:rPr>
        <w:t>expected arrival date.</w:t>
      </w:r>
    </w:p>
    <w:p w:rsidR="00C32798" w:rsidRPr="00A76FD0" w:rsidRDefault="00C32798" w:rsidP="00C32798">
      <w:pPr>
        <w:pStyle w:val="ListParagraph"/>
        <w:ind w:left="1440"/>
        <w:rPr>
          <w:rFonts w:asciiTheme="minorHAnsi" w:hAnsiTheme="minorHAnsi"/>
          <w:b/>
        </w:rPr>
      </w:pPr>
    </w:p>
    <w:p w:rsidR="00717674" w:rsidRPr="00D9132D" w:rsidRDefault="00717674" w:rsidP="00717674">
      <w:pPr>
        <w:pStyle w:val="ListParagraph"/>
        <w:numPr>
          <w:ilvl w:val="1"/>
          <w:numId w:val="27"/>
        </w:numPr>
        <w:ind w:left="1080" w:hanging="360"/>
        <w:rPr>
          <w:rFonts w:asciiTheme="minorHAnsi" w:hAnsiTheme="minorHAnsi"/>
          <w:b/>
        </w:rPr>
      </w:pPr>
      <w:r>
        <w:rPr>
          <w:rFonts w:asciiTheme="minorHAnsi" w:hAnsiTheme="minorHAnsi"/>
        </w:rPr>
        <w:t>Receiving</w:t>
      </w:r>
      <w:r w:rsidR="00A76FD0" w:rsidRPr="00A76FD0">
        <w:rPr>
          <w:rFonts w:asciiTheme="minorHAnsi" w:hAnsiTheme="minorHAnsi"/>
        </w:rPr>
        <w:t xml:space="preserve"> </w:t>
      </w:r>
      <w:r w:rsidR="00A76FD0">
        <w:rPr>
          <w:rFonts w:asciiTheme="minorHAnsi" w:hAnsiTheme="minorHAnsi"/>
        </w:rPr>
        <w:t>by FM or Designated ACT</w:t>
      </w:r>
    </w:p>
    <w:p w:rsidR="00F12F73" w:rsidRPr="00F12F73" w:rsidRDefault="00D9132D" w:rsidP="00D9132D">
      <w:pPr>
        <w:pStyle w:val="ListParagraph"/>
        <w:numPr>
          <w:ilvl w:val="2"/>
          <w:numId w:val="27"/>
        </w:numPr>
        <w:tabs>
          <w:tab w:val="left" w:pos="1260"/>
        </w:tabs>
        <w:ind w:left="1440" w:hanging="180"/>
        <w:rPr>
          <w:rFonts w:asciiTheme="minorHAnsi" w:hAnsiTheme="minorHAnsi"/>
          <w:b/>
        </w:rPr>
      </w:pPr>
      <w:r>
        <w:rPr>
          <w:rFonts w:asciiTheme="minorHAnsi" w:hAnsiTheme="minorHAnsi"/>
          <w:b/>
        </w:rPr>
        <w:tab/>
      </w:r>
      <w:r w:rsidR="00B444DB">
        <w:rPr>
          <w:rFonts w:asciiTheme="minorHAnsi" w:hAnsiTheme="minorHAnsi"/>
        </w:rPr>
        <w:t>R</w:t>
      </w:r>
      <w:r>
        <w:rPr>
          <w:rFonts w:asciiTheme="minorHAnsi" w:hAnsiTheme="minorHAnsi"/>
        </w:rPr>
        <w:t xml:space="preserve">eceive incoming rodent quarantine shipment at the appropriate receiving area, according to </w:t>
      </w:r>
      <w:r w:rsidRPr="00F12F73">
        <w:rPr>
          <w:rFonts w:asciiTheme="minorHAnsi" w:hAnsiTheme="minorHAnsi"/>
          <w:i/>
        </w:rPr>
        <w:t>SOP</w:t>
      </w:r>
      <w:r w:rsidR="00E032FB">
        <w:rPr>
          <w:rFonts w:asciiTheme="minorHAnsi" w:hAnsiTheme="minorHAnsi"/>
          <w:i/>
        </w:rPr>
        <w:t xml:space="preserve"> Rodent</w:t>
      </w:r>
      <w:r w:rsidRPr="00F12F73">
        <w:rPr>
          <w:rFonts w:asciiTheme="minorHAnsi" w:hAnsiTheme="minorHAnsi"/>
          <w:i/>
        </w:rPr>
        <w:t xml:space="preserve"> </w:t>
      </w:r>
      <w:r w:rsidR="00F12F73">
        <w:rPr>
          <w:rFonts w:asciiTheme="minorHAnsi" w:hAnsiTheme="minorHAnsi"/>
          <w:i/>
        </w:rPr>
        <w:t>Receiving</w:t>
      </w:r>
      <w:r w:rsidR="00E032FB">
        <w:rPr>
          <w:rFonts w:asciiTheme="minorHAnsi" w:hAnsiTheme="minorHAnsi"/>
          <w:i/>
        </w:rPr>
        <w:t xml:space="preserve"> </w:t>
      </w:r>
      <w:r w:rsidR="00E032FB" w:rsidRPr="00E032FB">
        <w:rPr>
          <w:rFonts w:asciiTheme="minorHAnsi" w:hAnsiTheme="minorHAnsi"/>
        </w:rPr>
        <w:t>(</w:t>
      </w:r>
      <w:r w:rsidR="00E032FB">
        <w:rPr>
          <w:rFonts w:asciiTheme="minorHAnsi" w:hAnsiTheme="minorHAnsi"/>
        </w:rPr>
        <w:t>FAUSOP 406)</w:t>
      </w:r>
      <w:r w:rsidR="00F12F73">
        <w:rPr>
          <w:rFonts w:asciiTheme="minorHAnsi" w:hAnsiTheme="minorHAnsi"/>
        </w:rPr>
        <w:t>, especially check shipping container for any signs of damage</w:t>
      </w:r>
      <w:r w:rsidR="00A76FD0">
        <w:rPr>
          <w:rFonts w:asciiTheme="minorHAnsi" w:hAnsiTheme="minorHAnsi"/>
        </w:rPr>
        <w:t xml:space="preserve">, </w:t>
      </w:r>
      <w:r w:rsidR="00F12F73">
        <w:rPr>
          <w:rFonts w:asciiTheme="minorHAnsi" w:hAnsiTheme="minorHAnsi"/>
        </w:rPr>
        <w:t>spray with approved disinfectant</w:t>
      </w:r>
      <w:r w:rsidR="00A76FD0">
        <w:rPr>
          <w:rFonts w:asciiTheme="minorHAnsi" w:hAnsiTheme="minorHAnsi"/>
        </w:rPr>
        <w:t xml:space="preserve"> and verify information on shipping container matches </w:t>
      </w:r>
      <w:r w:rsidR="00B444DB">
        <w:rPr>
          <w:rFonts w:asciiTheme="minorHAnsi" w:hAnsiTheme="minorHAnsi"/>
        </w:rPr>
        <w:t>shipping paperwork</w:t>
      </w:r>
      <w:r w:rsidR="00F12F73">
        <w:rPr>
          <w:rFonts w:asciiTheme="minorHAnsi" w:hAnsiTheme="minorHAnsi"/>
          <w:i/>
        </w:rPr>
        <w:t>.</w:t>
      </w:r>
      <w:r w:rsidR="00B444DB">
        <w:rPr>
          <w:rFonts w:asciiTheme="minorHAnsi" w:hAnsiTheme="minorHAnsi"/>
        </w:rPr>
        <w:t xml:space="preserve"> Communicate discrepancies to relevant </w:t>
      </w:r>
      <w:r w:rsidR="00FC709C">
        <w:rPr>
          <w:rFonts w:asciiTheme="minorHAnsi" w:hAnsiTheme="minorHAnsi"/>
        </w:rPr>
        <w:t>CM</w:t>
      </w:r>
      <w:r w:rsidR="00B444DB">
        <w:rPr>
          <w:rFonts w:asciiTheme="minorHAnsi" w:hAnsiTheme="minorHAnsi"/>
        </w:rPr>
        <w:t xml:space="preserve"> personnel (i.e. FM, CAS</w:t>
      </w:r>
      <w:r w:rsidR="00175F1B">
        <w:rPr>
          <w:rFonts w:asciiTheme="minorHAnsi" w:hAnsiTheme="minorHAnsi"/>
        </w:rPr>
        <w:t xml:space="preserve"> and/</w:t>
      </w:r>
      <w:r w:rsidR="00B444DB">
        <w:rPr>
          <w:rFonts w:asciiTheme="minorHAnsi" w:hAnsiTheme="minorHAnsi"/>
        </w:rPr>
        <w:t>or AV).</w:t>
      </w:r>
    </w:p>
    <w:p w:rsidR="00A06ED6" w:rsidRPr="00A06ED6" w:rsidRDefault="00F12F73" w:rsidP="00A06ED6">
      <w:pPr>
        <w:pStyle w:val="ListParagraph"/>
        <w:numPr>
          <w:ilvl w:val="2"/>
          <w:numId w:val="27"/>
        </w:numPr>
        <w:tabs>
          <w:tab w:val="left" w:pos="1260"/>
        </w:tabs>
        <w:ind w:left="1440" w:hanging="180"/>
        <w:rPr>
          <w:rFonts w:asciiTheme="minorHAnsi" w:hAnsiTheme="minorHAnsi"/>
          <w:b/>
        </w:rPr>
      </w:pPr>
      <w:r>
        <w:rPr>
          <w:rFonts w:asciiTheme="minorHAnsi" w:hAnsiTheme="minorHAnsi"/>
        </w:rPr>
        <w:tab/>
      </w:r>
      <w:r w:rsidR="00D9132D">
        <w:rPr>
          <w:rFonts w:asciiTheme="minorHAnsi" w:hAnsiTheme="minorHAnsi"/>
        </w:rPr>
        <w:t xml:space="preserve"> </w:t>
      </w:r>
      <w:r>
        <w:rPr>
          <w:rFonts w:asciiTheme="minorHAnsi" w:hAnsiTheme="minorHAnsi"/>
        </w:rPr>
        <w:t xml:space="preserve">Transport shipping container to quarantine area, spray wheels of cart with disinfectant and push cart </w:t>
      </w:r>
      <w:r w:rsidR="00A76FD0">
        <w:rPr>
          <w:rFonts w:asciiTheme="minorHAnsi" w:hAnsiTheme="minorHAnsi"/>
        </w:rPr>
        <w:t xml:space="preserve">into quarantine room, which is already stocked with appropriate caging and supplies. </w:t>
      </w:r>
    </w:p>
    <w:p w:rsidR="00A06ED6" w:rsidRPr="00C32798" w:rsidRDefault="00A06ED6" w:rsidP="00A06ED6">
      <w:pPr>
        <w:pStyle w:val="ListParagraph"/>
        <w:numPr>
          <w:ilvl w:val="2"/>
          <w:numId w:val="27"/>
        </w:numPr>
        <w:tabs>
          <w:tab w:val="left" w:pos="1260"/>
        </w:tabs>
        <w:ind w:left="1440" w:hanging="180"/>
        <w:rPr>
          <w:rFonts w:asciiTheme="minorHAnsi" w:hAnsiTheme="minorHAnsi"/>
          <w:b/>
        </w:rPr>
      </w:pPr>
      <w:r>
        <w:rPr>
          <w:rFonts w:asciiTheme="minorHAnsi" w:hAnsiTheme="minorHAnsi"/>
        </w:rPr>
        <w:t xml:space="preserve">    Follow PPE rules as described above. </w:t>
      </w:r>
      <w:r w:rsidR="00E032FB">
        <w:rPr>
          <w:rFonts w:asciiTheme="minorHAnsi" w:hAnsiTheme="minorHAnsi"/>
        </w:rPr>
        <w:t xml:space="preserve"> </w:t>
      </w:r>
    </w:p>
    <w:p w:rsidR="00C32798" w:rsidRPr="00C32798" w:rsidRDefault="00C32798" w:rsidP="00C32798">
      <w:pPr>
        <w:pStyle w:val="ListParagraph"/>
        <w:ind w:left="1080"/>
        <w:rPr>
          <w:rFonts w:asciiTheme="minorHAnsi" w:hAnsiTheme="minorHAnsi"/>
          <w:b/>
        </w:rPr>
      </w:pPr>
    </w:p>
    <w:p w:rsidR="00717674" w:rsidRPr="00630653" w:rsidRDefault="00717674" w:rsidP="00717674">
      <w:pPr>
        <w:pStyle w:val="ListParagraph"/>
        <w:numPr>
          <w:ilvl w:val="1"/>
          <w:numId w:val="27"/>
        </w:numPr>
        <w:ind w:left="1080" w:hanging="360"/>
        <w:rPr>
          <w:rFonts w:asciiTheme="minorHAnsi" w:hAnsiTheme="minorHAnsi"/>
          <w:b/>
        </w:rPr>
      </w:pPr>
      <w:r>
        <w:rPr>
          <w:rFonts w:asciiTheme="minorHAnsi" w:hAnsiTheme="minorHAnsi"/>
        </w:rPr>
        <w:t>Husbandry and Care</w:t>
      </w:r>
    </w:p>
    <w:p w:rsidR="00131343" w:rsidRPr="003A097B" w:rsidRDefault="00131343" w:rsidP="00630653">
      <w:pPr>
        <w:pStyle w:val="ListParagraph"/>
        <w:numPr>
          <w:ilvl w:val="2"/>
          <w:numId w:val="27"/>
        </w:numPr>
        <w:rPr>
          <w:rFonts w:asciiTheme="minorHAnsi" w:hAnsiTheme="minorHAnsi"/>
          <w:b/>
        </w:rPr>
      </w:pPr>
      <w:r>
        <w:rPr>
          <w:rFonts w:asciiTheme="minorHAnsi" w:hAnsiTheme="minorHAnsi"/>
        </w:rPr>
        <w:t xml:space="preserve">Animals are checked daily as described in </w:t>
      </w:r>
      <w:r w:rsidRPr="00E032FB">
        <w:rPr>
          <w:rFonts w:asciiTheme="minorHAnsi" w:hAnsiTheme="minorHAnsi"/>
          <w:i/>
        </w:rPr>
        <w:t xml:space="preserve">SOP </w:t>
      </w:r>
      <w:r w:rsidR="00E032FB" w:rsidRPr="00E032FB">
        <w:rPr>
          <w:rFonts w:asciiTheme="minorHAnsi" w:hAnsiTheme="minorHAnsi"/>
          <w:i/>
        </w:rPr>
        <w:t>Rodent Husbandry and Care</w:t>
      </w:r>
      <w:r w:rsidR="00E032FB">
        <w:rPr>
          <w:rFonts w:asciiTheme="minorHAnsi" w:hAnsiTheme="minorHAnsi"/>
        </w:rPr>
        <w:t xml:space="preserve"> (FAUSOP 402).</w:t>
      </w:r>
    </w:p>
    <w:p w:rsidR="003A097B" w:rsidRPr="00131343" w:rsidRDefault="003A097B" w:rsidP="00630653">
      <w:pPr>
        <w:pStyle w:val="ListParagraph"/>
        <w:numPr>
          <w:ilvl w:val="2"/>
          <w:numId w:val="27"/>
        </w:numPr>
        <w:rPr>
          <w:rFonts w:asciiTheme="minorHAnsi" w:hAnsiTheme="minorHAnsi"/>
          <w:b/>
        </w:rPr>
      </w:pPr>
      <w:r>
        <w:rPr>
          <w:rFonts w:asciiTheme="minorHAnsi" w:hAnsiTheme="minorHAnsi"/>
        </w:rPr>
        <w:t>Place appropriate numbers of clean caging supplies for incoming shipment(s) or cage changing on sanitized transport cart and push into quarantine room. Spray wheels of cart with disinfectant if coming from outside of facility (i.e. in building 35B).</w:t>
      </w:r>
    </w:p>
    <w:p w:rsidR="00131343" w:rsidRPr="00131343" w:rsidRDefault="00131343" w:rsidP="00630653">
      <w:pPr>
        <w:pStyle w:val="ListParagraph"/>
        <w:numPr>
          <w:ilvl w:val="2"/>
          <w:numId w:val="27"/>
        </w:numPr>
        <w:rPr>
          <w:rFonts w:asciiTheme="minorHAnsi" w:hAnsiTheme="minorHAnsi"/>
          <w:b/>
        </w:rPr>
      </w:pPr>
      <w:r>
        <w:rPr>
          <w:rFonts w:asciiTheme="minorHAnsi" w:hAnsiTheme="minorHAnsi"/>
        </w:rPr>
        <w:t xml:space="preserve">Cage changing for scheduled changes or spot changes are performed as in regular housing. Please refer to </w:t>
      </w:r>
      <w:r w:rsidR="00E032FB" w:rsidRPr="00E032FB">
        <w:rPr>
          <w:rFonts w:asciiTheme="minorHAnsi" w:hAnsiTheme="minorHAnsi"/>
          <w:i/>
        </w:rPr>
        <w:t>SOP Rodent Husbandry and Care</w:t>
      </w:r>
      <w:r w:rsidR="00E032FB">
        <w:rPr>
          <w:rFonts w:asciiTheme="minorHAnsi" w:hAnsiTheme="minorHAnsi"/>
        </w:rPr>
        <w:t xml:space="preserve"> (FAUSOP 402).</w:t>
      </w:r>
    </w:p>
    <w:p w:rsidR="00131343" w:rsidRPr="00131343" w:rsidRDefault="00131343" w:rsidP="00630653">
      <w:pPr>
        <w:pStyle w:val="ListParagraph"/>
        <w:numPr>
          <w:ilvl w:val="2"/>
          <w:numId w:val="27"/>
        </w:numPr>
        <w:rPr>
          <w:rFonts w:asciiTheme="minorHAnsi" w:hAnsiTheme="minorHAnsi"/>
          <w:b/>
        </w:rPr>
      </w:pPr>
      <w:r>
        <w:rPr>
          <w:rFonts w:asciiTheme="minorHAnsi" w:hAnsiTheme="minorHAnsi"/>
        </w:rPr>
        <w:t xml:space="preserve">Work surfaces are decontaminated with an approved disinfectant before and after </w:t>
      </w:r>
      <w:r w:rsidRPr="00131343">
        <w:rPr>
          <w:rFonts w:asciiTheme="minorHAnsi" w:hAnsiTheme="minorHAnsi"/>
          <w:b/>
        </w:rPr>
        <w:t>each</w:t>
      </w:r>
      <w:r>
        <w:rPr>
          <w:rFonts w:asciiTheme="minorHAnsi" w:hAnsiTheme="minorHAnsi"/>
        </w:rPr>
        <w:t xml:space="preserve"> use.</w:t>
      </w:r>
    </w:p>
    <w:p w:rsidR="00630653" w:rsidRPr="003C299B" w:rsidRDefault="00630653" w:rsidP="00630653">
      <w:pPr>
        <w:pStyle w:val="ListParagraph"/>
        <w:numPr>
          <w:ilvl w:val="2"/>
          <w:numId w:val="27"/>
        </w:numPr>
        <w:rPr>
          <w:rFonts w:asciiTheme="minorHAnsi" w:hAnsiTheme="minorHAnsi"/>
          <w:b/>
        </w:rPr>
      </w:pPr>
      <w:r>
        <w:rPr>
          <w:rFonts w:asciiTheme="minorHAnsi" w:hAnsiTheme="minorHAnsi"/>
        </w:rPr>
        <w:t xml:space="preserve">Empty water bottles in the sink </w:t>
      </w:r>
      <w:r w:rsidR="003C299B">
        <w:rPr>
          <w:rFonts w:asciiTheme="minorHAnsi" w:hAnsiTheme="minorHAnsi"/>
        </w:rPr>
        <w:t xml:space="preserve">inside the room </w:t>
      </w:r>
      <w:r w:rsidR="009C5A99">
        <w:rPr>
          <w:rFonts w:asciiTheme="minorHAnsi" w:hAnsiTheme="minorHAnsi"/>
        </w:rPr>
        <w:t>if possible</w:t>
      </w:r>
      <w:r w:rsidR="003C299B">
        <w:rPr>
          <w:rFonts w:asciiTheme="minorHAnsi" w:hAnsiTheme="minorHAnsi"/>
        </w:rPr>
        <w:t>.</w:t>
      </w:r>
      <w:r w:rsidR="009C5A99">
        <w:rPr>
          <w:rFonts w:asciiTheme="minorHAnsi" w:hAnsiTheme="minorHAnsi"/>
        </w:rPr>
        <w:t xml:space="preserve"> If not, leave the partially filled bottles inside the cage to be autoclaved.</w:t>
      </w:r>
    </w:p>
    <w:p w:rsidR="003C299B" w:rsidRPr="003C299B" w:rsidRDefault="003C299B" w:rsidP="00630653">
      <w:pPr>
        <w:pStyle w:val="ListParagraph"/>
        <w:numPr>
          <w:ilvl w:val="2"/>
          <w:numId w:val="27"/>
        </w:numPr>
        <w:rPr>
          <w:rFonts w:asciiTheme="minorHAnsi" w:hAnsiTheme="minorHAnsi"/>
          <w:b/>
        </w:rPr>
      </w:pPr>
      <w:r>
        <w:rPr>
          <w:rFonts w:asciiTheme="minorHAnsi" w:hAnsiTheme="minorHAnsi"/>
        </w:rPr>
        <w:t>Stack dirty cages in an autoclave bag and tape it shut</w:t>
      </w:r>
      <w:r w:rsidR="00E032FB">
        <w:rPr>
          <w:rFonts w:asciiTheme="minorHAnsi" w:hAnsiTheme="minorHAnsi"/>
        </w:rPr>
        <w:t xml:space="preserve"> using autoclave tape</w:t>
      </w:r>
      <w:r>
        <w:rPr>
          <w:rFonts w:asciiTheme="minorHAnsi" w:hAnsiTheme="minorHAnsi"/>
        </w:rPr>
        <w:t xml:space="preserve">. </w:t>
      </w:r>
      <w:r w:rsidR="009D4F4D">
        <w:rPr>
          <w:rFonts w:asciiTheme="minorHAnsi" w:hAnsiTheme="minorHAnsi"/>
        </w:rPr>
        <w:t xml:space="preserve">Place a biological indicator in every </w:t>
      </w:r>
      <w:r w:rsidR="00022560">
        <w:rPr>
          <w:rFonts w:asciiTheme="minorHAnsi" w:hAnsiTheme="minorHAnsi"/>
        </w:rPr>
        <w:t xml:space="preserve">second or third </w:t>
      </w:r>
      <w:r w:rsidR="009D4F4D">
        <w:rPr>
          <w:rFonts w:asciiTheme="minorHAnsi" w:hAnsiTheme="minorHAnsi"/>
        </w:rPr>
        <w:t>bag</w:t>
      </w:r>
      <w:r w:rsidR="00022560">
        <w:rPr>
          <w:rFonts w:asciiTheme="minorHAnsi" w:hAnsiTheme="minorHAnsi"/>
        </w:rPr>
        <w:t xml:space="preserve"> depending on their size</w:t>
      </w:r>
      <w:r w:rsidR="009D4F4D">
        <w:rPr>
          <w:rFonts w:asciiTheme="minorHAnsi" w:hAnsiTheme="minorHAnsi"/>
        </w:rPr>
        <w:t>.</w:t>
      </w:r>
      <w:r w:rsidR="00022560">
        <w:rPr>
          <w:rFonts w:asciiTheme="minorHAnsi" w:hAnsiTheme="minorHAnsi"/>
        </w:rPr>
        <w:t xml:space="preserve"> Mark the </w:t>
      </w:r>
      <w:r w:rsidR="00566B17">
        <w:rPr>
          <w:rFonts w:asciiTheme="minorHAnsi" w:hAnsiTheme="minorHAnsi"/>
        </w:rPr>
        <w:t>bag(s) containing a bio indicator with a sharpie and make sure each autoclave load contains one of those.</w:t>
      </w:r>
      <w:r w:rsidR="009D4F4D">
        <w:rPr>
          <w:rFonts w:asciiTheme="minorHAnsi" w:hAnsiTheme="minorHAnsi"/>
        </w:rPr>
        <w:t xml:space="preserve"> </w:t>
      </w:r>
    </w:p>
    <w:p w:rsidR="003C299B" w:rsidRPr="003C299B" w:rsidRDefault="003C299B" w:rsidP="00630653">
      <w:pPr>
        <w:pStyle w:val="ListParagraph"/>
        <w:numPr>
          <w:ilvl w:val="2"/>
          <w:numId w:val="27"/>
        </w:numPr>
        <w:rPr>
          <w:rFonts w:asciiTheme="minorHAnsi" w:hAnsiTheme="minorHAnsi"/>
          <w:b/>
        </w:rPr>
      </w:pPr>
      <w:r>
        <w:rPr>
          <w:rFonts w:asciiTheme="minorHAnsi" w:hAnsiTheme="minorHAnsi"/>
        </w:rPr>
        <w:t>Place every item to be removed from quarantine room in a</w:t>
      </w:r>
      <w:r w:rsidR="009C5A99">
        <w:rPr>
          <w:rFonts w:asciiTheme="minorHAnsi" w:hAnsiTheme="minorHAnsi"/>
        </w:rPr>
        <w:t xml:space="preserve">n </w:t>
      </w:r>
      <w:proofErr w:type="spellStart"/>
      <w:r w:rsidR="009C5A99">
        <w:rPr>
          <w:rFonts w:asciiTheme="minorHAnsi" w:hAnsiTheme="minorHAnsi"/>
        </w:rPr>
        <w:t>autoclavable</w:t>
      </w:r>
      <w:proofErr w:type="spellEnd"/>
      <w:r>
        <w:rPr>
          <w:rFonts w:asciiTheme="minorHAnsi" w:hAnsiTheme="minorHAnsi"/>
        </w:rPr>
        <w:t xml:space="preserve"> </w:t>
      </w:r>
      <w:r w:rsidR="00022560">
        <w:rPr>
          <w:rFonts w:asciiTheme="minorHAnsi" w:hAnsiTheme="minorHAnsi"/>
        </w:rPr>
        <w:t xml:space="preserve">biohazard </w:t>
      </w:r>
      <w:r>
        <w:rPr>
          <w:rFonts w:asciiTheme="minorHAnsi" w:hAnsiTheme="minorHAnsi"/>
        </w:rPr>
        <w:t>bag if possible and spray with disinfectant.</w:t>
      </w:r>
      <w:r w:rsidR="00175F1B">
        <w:rPr>
          <w:rFonts w:asciiTheme="minorHAnsi" w:hAnsiTheme="minorHAnsi"/>
        </w:rPr>
        <w:t xml:space="preserve"> Observe contact time of particular disinfectant.</w:t>
      </w:r>
    </w:p>
    <w:p w:rsidR="003C299B" w:rsidRPr="00F677AD" w:rsidRDefault="003C299B" w:rsidP="00630653">
      <w:pPr>
        <w:pStyle w:val="ListParagraph"/>
        <w:numPr>
          <w:ilvl w:val="2"/>
          <w:numId w:val="27"/>
        </w:numPr>
        <w:rPr>
          <w:rFonts w:asciiTheme="minorHAnsi" w:hAnsiTheme="minorHAnsi"/>
          <w:b/>
        </w:rPr>
      </w:pPr>
      <w:r>
        <w:rPr>
          <w:rFonts w:asciiTheme="minorHAnsi" w:hAnsiTheme="minorHAnsi"/>
        </w:rPr>
        <w:t xml:space="preserve">Move removed items to nearest autoclave (i.e. 35B to 35A autoclave and in other facilities to autoclave of respective vivarium) and sterilize as soon as possible. </w:t>
      </w:r>
    </w:p>
    <w:p w:rsidR="00F677AD" w:rsidRPr="00F677AD" w:rsidRDefault="00F677AD" w:rsidP="00630653">
      <w:pPr>
        <w:pStyle w:val="ListParagraph"/>
        <w:numPr>
          <w:ilvl w:val="2"/>
          <w:numId w:val="27"/>
        </w:numPr>
        <w:rPr>
          <w:rFonts w:asciiTheme="minorHAnsi" w:hAnsiTheme="minorHAnsi"/>
          <w:b/>
        </w:rPr>
      </w:pPr>
      <w:r>
        <w:rPr>
          <w:rFonts w:asciiTheme="minorHAnsi" w:hAnsiTheme="minorHAnsi"/>
        </w:rPr>
        <w:t>If specific equipment or supplies cannot be autoclaved follow directions by AV for</w:t>
      </w:r>
      <w:r w:rsidR="00175F1B">
        <w:rPr>
          <w:rFonts w:asciiTheme="minorHAnsi" w:hAnsiTheme="minorHAnsi"/>
        </w:rPr>
        <w:t xml:space="preserve"> appropriate</w:t>
      </w:r>
      <w:r>
        <w:rPr>
          <w:rFonts w:asciiTheme="minorHAnsi" w:hAnsiTheme="minorHAnsi"/>
        </w:rPr>
        <w:t xml:space="preserve"> sterilization/sanitation</w:t>
      </w:r>
      <w:r w:rsidR="00175F1B">
        <w:rPr>
          <w:rFonts w:asciiTheme="minorHAnsi" w:hAnsiTheme="minorHAnsi"/>
        </w:rPr>
        <w:t xml:space="preserve"> procedure</w:t>
      </w:r>
      <w:r>
        <w:rPr>
          <w:rFonts w:asciiTheme="minorHAnsi" w:hAnsiTheme="minorHAnsi"/>
        </w:rPr>
        <w:t>.</w:t>
      </w:r>
    </w:p>
    <w:p w:rsidR="00F677AD" w:rsidRPr="00C32798" w:rsidRDefault="00F677AD" w:rsidP="00630653">
      <w:pPr>
        <w:pStyle w:val="ListParagraph"/>
        <w:numPr>
          <w:ilvl w:val="2"/>
          <w:numId w:val="27"/>
        </w:numPr>
        <w:rPr>
          <w:rFonts w:asciiTheme="minorHAnsi" w:hAnsiTheme="minorHAnsi"/>
          <w:b/>
        </w:rPr>
      </w:pPr>
      <w:r>
        <w:rPr>
          <w:rFonts w:asciiTheme="minorHAnsi" w:hAnsiTheme="minorHAnsi"/>
        </w:rPr>
        <w:t xml:space="preserve">Trash from quarantine area has to be collected in </w:t>
      </w:r>
      <w:r w:rsidR="00566B17">
        <w:rPr>
          <w:rFonts w:asciiTheme="minorHAnsi" w:hAnsiTheme="minorHAnsi"/>
        </w:rPr>
        <w:t>heavy duty trash</w:t>
      </w:r>
      <w:r w:rsidR="00022560">
        <w:rPr>
          <w:rFonts w:asciiTheme="minorHAnsi" w:hAnsiTheme="minorHAnsi"/>
        </w:rPr>
        <w:t xml:space="preserve"> bags</w:t>
      </w:r>
      <w:r w:rsidR="00566B17">
        <w:rPr>
          <w:rFonts w:asciiTheme="minorHAnsi" w:hAnsiTheme="minorHAnsi"/>
        </w:rPr>
        <w:t>,</w:t>
      </w:r>
      <w:r>
        <w:rPr>
          <w:rFonts w:asciiTheme="minorHAnsi" w:hAnsiTheme="minorHAnsi"/>
        </w:rPr>
        <w:t xml:space="preserve"> closed and sprayed before removal from room. </w:t>
      </w:r>
    </w:p>
    <w:p w:rsidR="00C32798" w:rsidRPr="00717674" w:rsidRDefault="00C32798" w:rsidP="00C32798">
      <w:pPr>
        <w:pStyle w:val="ListParagraph"/>
        <w:ind w:left="1800"/>
        <w:rPr>
          <w:rFonts w:asciiTheme="minorHAnsi" w:hAnsiTheme="minorHAnsi"/>
          <w:b/>
        </w:rPr>
      </w:pPr>
    </w:p>
    <w:p w:rsidR="00717674" w:rsidRPr="00175F1B" w:rsidRDefault="00717674" w:rsidP="00717674">
      <w:pPr>
        <w:pStyle w:val="ListParagraph"/>
        <w:numPr>
          <w:ilvl w:val="1"/>
          <w:numId w:val="27"/>
        </w:numPr>
        <w:ind w:left="1080" w:hanging="360"/>
        <w:rPr>
          <w:rFonts w:asciiTheme="minorHAnsi" w:hAnsiTheme="minorHAnsi"/>
          <w:b/>
        </w:rPr>
      </w:pPr>
      <w:r>
        <w:rPr>
          <w:rFonts w:asciiTheme="minorHAnsi" w:hAnsiTheme="minorHAnsi"/>
        </w:rPr>
        <w:t>Testing</w:t>
      </w:r>
      <w:r w:rsidR="00134E47">
        <w:rPr>
          <w:rFonts w:asciiTheme="minorHAnsi" w:hAnsiTheme="minorHAnsi"/>
        </w:rPr>
        <w:t xml:space="preserve"> and Treatment of Quarantine Animals </w:t>
      </w:r>
    </w:p>
    <w:p w:rsidR="00B81353" w:rsidRDefault="00175F1B" w:rsidP="00175F1B">
      <w:pPr>
        <w:pStyle w:val="ListParagraph"/>
        <w:numPr>
          <w:ilvl w:val="2"/>
          <w:numId w:val="27"/>
        </w:numPr>
        <w:rPr>
          <w:rFonts w:asciiTheme="minorHAnsi" w:hAnsiTheme="minorHAnsi"/>
        </w:rPr>
      </w:pPr>
      <w:r w:rsidRPr="00175F1B">
        <w:rPr>
          <w:rFonts w:asciiTheme="minorHAnsi" w:hAnsiTheme="minorHAnsi"/>
        </w:rPr>
        <w:t>Standard qu</w:t>
      </w:r>
      <w:r>
        <w:rPr>
          <w:rFonts w:asciiTheme="minorHAnsi" w:hAnsiTheme="minorHAnsi"/>
        </w:rPr>
        <w:t xml:space="preserve">arantine practices include </w:t>
      </w:r>
    </w:p>
    <w:p w:rsidR="00B81353" w:rsidRDefault="00B81353" w:rsidP="00B81353">
      <w:pPr>
        <w:pStyle w:val="ListParagraph"/>
        <w:numPr>
          <w:ilvl w:val="3"/>
          <w:numId w:val="27"/>
        </w:numPr>
        <w:rPr>
          <w:rFonts w:asciiTheme="minorHAnsi" w:hAnsiTheme="minorHAnsi"/>
        </w:rPr>
      </w:pPr>
      <w:r>
        <w:rPr>
          <w:rFonts w:asciiTheme="minorHAnsi" w:hAnsiTheme="minorHAnsi"/>
        </w:rPr>
        <w:t xml:space="preserve">In-house </w:t>
      </w:r>
      <w:r w:rsidR="00175F1B">
        <w:rPr>
          <w:rFonts w:asciiTheme="minorHAnsi" w:hAnsiTheme="minorHAnsi"/>
        </w:rPr>
        <w:t xml:space="preserve">testing </w:t>
      </w:r>
      <w:r>
        <w:rPr>
          <w:rFonts w:asciiTheme="minorHAnsi" w:hAnsiTheme="minorHAnsi"/>
        </w:rPr>
        <w:t xml:space="preserve">immediately upon arrival </w:t>
      </w:r>
      <w:r w:rsidR="00175F1B">
        <w:rPr>
          <w:rFonts w:asciiTheme="minorHAnsi" w:hAnsiTheme="minorHAnsi"/>
        </w:rPr>
        <w:t xml:space="preserve">for </w:t>
      </w:r>
      <w:r>
        <w:rPr>
          <w:rFonts w:asciiTheme="minorHAnsi" w:hAnsiTheme="minorHAnsi"/>
        </w:rPr>
        <w:t xml:space="preserve">1) </w:t>
      </w:r>
      <w:proofErr w:type="spellStart"/>
      <w:r w:rsidR="0098686C">
        <w:rPr>
          <w:rFonts w:asciiTheme="minorHAnsi" w:hAnsiTheme="minorHAnsi"/>
        </w:rPr>
        <w:t>ectopara</w:t>
      </w:r>
      <w:r w:rsidR="00F34F36">
        <w:rPr>
          <w:rFonts w:asciiTheme="minorHAnsi" w:hAnsiTheme="minorHAnsi"/>
        </w:rPr>
        <w:t>sit</w:t>
      </w:r>
      <w:r w:rsidR="0098686C">
        <w:rPr>
          <w:rFonts w:asciiTheme="minorHAnsi" w:hAnsiTheme="minorHAnsi"/>
        </w:rPr>
        <w:t>es</w:t>
      </w:r>
      <w:proofErr w:type="spellEnd"/>
      <w:r w:rsidR="0098686C">
        <w:rPr>
          <w:rFonts w:asciiTheme="minorHAnsi" w:hAnsiTheme="minorHAnsi"/>
        </w:rPr>
        <w:t xml:space="preserve"> via fur</w:t>
      </w:r>
      <w:r>
        <w:rPr>
          <w:rFonts w:asciiTheme="minorHAnsi" w:hAnsiTheme="minorHAnsi"/>
        </w:rPr>
        <w:t xml:space="preserve"> plucks, 2)</w:t>
      </w:r>
      <w:r w:rsidR="00175F1B">
        <w:rPr>
          <w:rFonts w:asciiTheme="minorHAnsi" w:hAnsiTheme="minorHAnsi"/>
        </w:rPr>
        <w:t xml:space="preserve"> pinworms via</w:t>
      </w:r>
      <w:r w:rsidR="00175F1B" w:rsidRPr="00175F1B">
        <w:rPr>
          <w:rFonts w:asciiTheme="minorHAnsi" w:hAnsiTheme="minorHAnsi"/>
        </w:rPr>
        <w:t xml:space="preserve"> </w:t>
      </w:r>
      <w:r>
        <w:rPr>
          <w:rFonts w:asciiTheme="minorHAnsi" w:hAnsiTheme="minorHAnsi"/>
        </w:rPr>
        <w:t xml:space="preserve">anal tape test and 3) </w:t>
      </w:r>
      <w:proofErr w:type="spellStart"/>
      <w:r w:rsidR="00BE64DE">
        <w:rPr>
          <w:rFonts w:asciiTheme="minorHAnsi" w:hAnsiTheme="minorHAnsi"/>
        </w:rPr>
        <w:t>endoparasites</w:t>
      </w:r>
      <w:proofErr w:type="spellEnd"/>
      <w:r w:rsidR="00BE64DE">
        <w:rPr>
          <w:rFonts w:asciiTheme="minorHAnsi" w:hAnsiTheme="minorHAnsi"/>
        </w:rPr>
        <w:t xml:space="preserve"> via fecal flotation</w:t>
      </w:r>
    </w:p>
    <w:p w:rsidR="00B81353" w:rsidRPr="00D31014" w:rsidRDefault="000A7F41" w:rsidP="004B43B1">
      <w:pPr>
        <w:pStyle w:val="ListParagraph"/>
        <w:numPr>
          <w:ilvl w:val="3"/>
          <w:numId w:val="27"/>
        </w:numPr>
        <w:rPr>
          <w:rFonts w:asciiTheme="minorHAnsi" w:hAnsiTheme="minorHAnsi"/>
        </w:rPr>
      </w:pPr>
      <w:r>
        <w:rPr>
          <w:rFonts w:asciiTheme="minorHAnsi" w:hAnsiTheme="minorHAnsi"/>
        </w:rPr>
        <w:t>F</w:t>
      </w:r>
      <w:r w:rsidR="00BE64DE" w:rsidRPr="00D31014">
        <w:rPr>
          <w:rFonts w:asciiTheme="minorHAnsi" w:hAnsiTheme="minorHAnsi"/>
        </w:rPr>
        <w:t xml:space="preserve">ecal matter </w:t>
      </w:r>
      <w:r w:rsidR="00D31014" w:rsidRPr="00D31014">
        <w:rPr>
          <w:rFonts w:asciiTheme="minorHAnsi" w:hAnsiTheme="minorHAnsi"/>
        </w:rPr>
        <w:t xml:space="preserve">and body swabs </w:t>
      </w:r>
      <w:r w:rsidR="009D4F4D">
        <w:rPr>
          <w:rFonts w:asciiTheme="minorHAnsi" w:hAnsiTheme="minorHAnsi"/>
        </w:rPr>
        <w:t>collection</w:t>
      </w:r>
      <w:r w:rsidR="00BE64DE" w:rsidRPr="00D31014">
        <w:rPr>
          <w:rFonts w:asciiTheme="minorHAnsi" w:hAnsiTheme="minorHAnsi"/>
        </w:rPr>
        <w:t xml:space="preserve"> for PCR testing</w:t>
      </w:r>
      <w:r w:rsidR="00303985">
        <w:rPr>
          <w:rFonts w:asciiTheme="minorHAnsi" w:hAnsiTheme="minorHAnsi"/>
        </w:rPr>
        <w:t xml:space="preserve"> 4-7 days after arrival</w:t>
      </w:r>
      <w:r w:rsidR="00D31014" w:rsidRPr="00D31014">
        <w:rPr>
          <w:rFonts w:asciiTheme="minorHAnsi" w:hAnsiTheme="minorHAnsi"/>
        </w:rPr>
        <w:t xml:space="preserve">. At a minimum </w:t>
      </w:r>
      <w:r w:rsidR="009D4F4D">
        <w:rPr>
          <w:rFonts w:asciiTheme="minorHAnsi" w:hAnsiTheme="minorHAnsi"/>
        </w:rPr>
        <w:t xml:space="preserve">a </w:t>
      </w:r>
      <w:r w:rsidR="00D31014" w:rsidRPr="00D31014">
        <w:rPr>
          <w:rFonts w:asciiTheme="minorHAnsi" w:hAnsiTheme="minorHAnsi"/>
        </w:rPr>
        <w:t xml:space="preserve">PRIA </w:t>
      </w:r>
      <w:r w:rsidR="00C32798">
        <w:rPr>
          <w:rFonts w:asciiTheme="minorHAnsi" w:hAnsiTheme="minorHAnsi"/>
        </w:rPr>
        <w:t>Prevalent panel has to be requested from</w:t>
      </w:r>
      <w:r w:rsidR="00BE64DE" w:rsidRPr="00D31014">
        <w:rPr>
          <w:rFonts w:asciiTheme="minorHAnsi" w:hAnsiTheme="minorHAnsi"/>
        </w:rPr>
        <w:t xml:space="preserve"> </w:t>
      </w:r>
      <w:r w:rsidR="00C32798" w:rsidRPr="000B694B">
        <w:rPr>
          <w:rFonts w:asciiTheme="minorHAnsi" w:hAnsiTheme="minorHAnsi"/>
        </w:rPr>
        <w:t>Charles River Laboratory (CRL)</w:t>
      </w:r>
      <w:r w:rsidR="0022433A">
        <w:rPr>
          <w:rFonts w:asciiTheme="minorHAnsi" w:hAnsiTheme="minorHAnsi"/>
        </w:rPr>
        <w:t>.</w:t>
      </w:r>
    </w:p>
    <w:p w:rsidR="00F34F36" w:rsidRDefault="00F34F36" w:rsidP="00175F1B">
      <w:pPr>
        <w:pStyle w:val="ListParagraph"/>
        <w:numPr>
          <w:ilvl w:val="2"/>
          <w:numId w:val="27"/>
        </w:numPr>
        <w:rPr>
          <w:rFonts w:asciiTheme="minorHAnsi" w:hAnsiTheme="minorHAnsi"/>
        </w:rPr>
      </w:pPr>
      <w:r>
        <w:rPr>
          <w:rFonts w:asciiTheme="minorHAnsi" w:hAnsiTheme="minorHAnsi"/>
        </w:rPr>
        <w:t xml:space="preserve">Non-standard quarantine practices </w:t>
      </w:r>
    </w:p>
    <w:p w:rsidR="00F34F36" w:rsidRDefault="00F34F36" w:rsidP="00F34F36">
      <w:pPr>
        <w:pStyle w:val="ListParagraph"/>
        <w:numPr>
          <w:ilvl w:val="3"/>
          <w:numId w:val="27"/>
        </w:numPr>
        <w:rPr>
          <w:rFonts w:asciiTheme="minorHAnsi" w:hAnsiTheme="minorHAnsi"/>
        </w:rPr>
      </w:pPr>
      <w:r>
        <w:rPr>
          <w:rFonts w:asciiTheme="minorHAnsi" w:hAnsiTheme="minorHAnsi"/>
        </w:rPr>
        <w:t>Will be employed for</w:t>
      </w:r>
    </w:p>
    <w:p w:rsidR="00F34F36" w:rsidRDefault="00C32798" w:rsidP="00F34F36">
      <w:pPr>
        <w:pStyle w:val="ListParagraph"/>
        <w:numPr>
          <w:ilvl w:val="4"/>
          <w:numId w:val="27"/>
        </w:numPr>
        <w:rPr>
          <w:rFonts w:asciiTheme="minorHAnsi" w:hAnsiTheme="minorHAnsi"/>
        </w:rPr>
      </w:pPr>
      <w:r>
        <w:rPr>
          <w:rFonts w:asciiTheme="minorHAnsi" w:hAnsiTheme="minorHAnsi"/>
        </w:rPr>
        <w:t>A</w:t>
      </w:r>
      <w:r w:rsidR="00F34F36">
        <w:rPr>
          <w:rFonts w:asciiTheme="minorHAnsi" w:hAnsiTheme="minorHAnsi"/>
        </w:rPr>
        <w:t xml:space="preserve">ll international imports and </w:t>
      </w:r>
    </w:p>
    <w:p w:rsidR="00F34F36" w:rsidRDefault="00F34F36" w:rsidP="00F34F36">
      <w:pPr>
        <w:pStyle w:val="ListParagraph"/>
        <w:numPr>
          <w:ilvl w:val="4"/>
          <w:numId w:val="27"/>
        </w:numPr>
        <w:rPr>
          <w:rFonts w:asciiTheme="minorHAnsi" w:hAnsiTheme="minorHAnsi"/>
        </w:rPr>
      </w:pPr>
      <w:r>
        <w:rPr>
          <w:rFonts w:asciiTheme="minorHAnsi" w:hAnsiTheme="minorHAnsi"/>
        </w:rPr>
        <w:t xml:space="preserve">National shipments at the discretion of the AV. </w:t>
      </w:r>
    </w:p>
    <w:p w:rsidR="00C32798" w:rsidRDefault="00F34F36" w:rsidP="00F34F36">
      <w:pPr>
        <w:pStyle w:val="ListParagraph"/>
        <w:numPr>
          <w:ilvl w:val="3"/>
          <w:numId w:val="27"/>
        </w:numPr>
        <w:rPr>
          <w:rFonts w:asciiTheme="minorHAnsi" w:hAnsiTheme="minorHAnsi"/>
        </w:rPr>
      </w:pPr>
      <w:r>
        <w:rPr>
          <w:rFonts w:asciiTheme="minorHAnsi" w:hAnsiTheme="minorHAnsi"/>
        </w:rPr>
        <w:t xml:space="preserve">Involve </w:t>
      </w:r>
    </w:p>
    <w:p w:rsidR="00577572" w:rsidRDefault="004226D7" w:rsidP="00577572">
      <w:pPr>
        <w:pStyle w:val="ListParagraph"/>
        <w:numPr>
          <w:ilvl w:val="4"/>
          <w:numId w:val="27"/>
        </w:numPr>
        <w:rPr>
          <w:rFonts w:asciiTheme="minorHAnsi" w:hAnsiTheme="minorHAnsi"/>
        </w:rPr>
      </w:pPr>
      <w:r w:rsidRPr="00C32798">
        <w:rPr>
          <w:rFonts w:asciiTheme="minorHAnsi" w:hAnsiTheme="minorHAnsi"/>
        </w:rPr>
        <w:t>1) in-house testing as per D.1.i., 2) initial PCR tes</w:t>
      </w:r>
      <w:r>
        <w:rPr>
          <w:rFonts w:asciiTheme="minorHAnsi" w:hAnsiTheme="minorHAnsi"/>
        </w:rPr>
        <w:t>ting 4-7 days after arrival and 3) serological testing</w:t>
      </w:r>
    </w:p>
    <w:p w:rsidR="00276DD3" w:rsidRDefault="00276DD3" w:rsidP="00577572">
      <w:pPr>
        <w:pStyle w:val="ListParagraph"/>
        <w:numPr>
          <w:ilvl w:val="4"/>
          <w:numId w:val="27"/>
        </w:numPr>
        <w:rPr>
          <w:rFonts w:asciiTheme="minorHAnsi" w:hAnsiTheme="minorHAnsi"/>
        </w:rPr>
      </w:pPr>
      <w:r>
        <w:rPr>
          <w:rFonts w:asciiTheme="minorHAnsi" w:hAnsiTheme="minorHAnsi"/>
        </w:rPr>
        <w:t>PCR testing with PRIA Prevalent</w:t>
      </w:r>
      <w:r w:rsidRPr="00577572">
        <w:rPr>
          <w:rFonts w:asciiTheme="minorHAnsi" w:hAnsiTheme="minorHAnsi"/>
        </w:rPr>
        <w:t xml:space="preserve"> </w:t>
      </w:r>
    </w:p>
    <w:p w:rsidR="00577572" w:rsidRPr="00276DD3" w:rsidRDefault="009D4F4D" w:rsidP="00276DD3">
      <w:pPr>
        <w:pStyle w:val="ListParagraph"/>
        <w:numPr>
          <w:ilvl w:val="4"/>
          <w:numId w:val="27"/>
        </w:numPr>
        <w:rPr>
          <w:rFonts w:asciiTheme="minorHAnsi" w:hAnsiTheme="minorHAnsi"/>
        </w:rPr>
      </w:pPr>
      <w:r w:rsidRPr="00577572">
        <w:rPr>
          <w:rFonts w:asciiTheme="minorHAnsi" w:hAnsiTheme="minorHAnsi"/>
        </w:rPr>
        <w:t>Blood s</w:t>
      </w:r>
      <w:r w:rsidR="00F34F36" w:rsidRPr="00577572">
        <w:rPr>
          <w:rFonts w:asciiTheme="minorHAnsi" w:hAnsiTheme="minorHAnsi"/>
        </w:rPr>
        <w:t>amples collected</w:t>
      </w:r>
      <w:r w:rsidR="004226D7" w:rsidRPr="00577572">
        <w:rPr>
          <w:rFonts w:asciiTheme="minorHAnsi" w:hAnsiTheme="minorHAnsi"/>
        </w:rPr>
        <w:t xml:space="preserve"> for serology</w:t>
      </w:r>
      <w:r w:rsidR="00F34F36" w:rsidRPr="00577572">
        <w:rPr>
          <w:rFonts w:asciiTheme="minorHAnsi" w:hAnsiTheme="minorHAnsi"/>
        </w:rPr>
        <w:t xml:space="preserve"> </w:t>
      </w:r>
      <w:r w:rsidR="000F42DE" w:rsidRPr="00577572">
        <w:rPr>
          <w:rFonts w:asciiTheme="minorHAnsi" w:hAnsiTheme="minorHAnsi"/>
        </w:rPr>
        <w:t>d</w:t>
      </w:r>
      <w:r w:rsidR="00F34F36" w:rsidRPr="00577572">
        <w:rPr>
          <w:rFonts w:asciiTheme="minorHAnsi" w:hAnsiTheme="minorHAnsi"/>
        </w:rPr>
        <w:t>ir</w:t>
      </w:r>
      <w:r w:rsidR="00C32798" w:rsidRPr="00577572">
        <w:rPr>
          <w:rFonts w:asciiTheme="minorHAnsi" w:hAnsiTheme="minorHAnsi"/>
        </w:rPr>
        <w:t>ectly from imported animals</w:t>
      </w:r>
      <w:r w:rsidR="004226D7" w:rsidRPr="00577572">
        <w:rPr>
          <w:rFonts w:asciiTheme="minorHAnsi" w:hAnsiTheme="minorHAnsi"/>
        </w:rPr>
        <w:t xml:space="preserve"> (immunologically mature animals, i.e. ≥ 10 </w:t>
      </w:r>
      <w:proofErr w:type="spellStart"/>
      <w:r w:rsidR="004226D7" w:rsidRPr="00577572">
        <w:rPr>
          <w:rFonts w:asciiTheme="minorHAnsi" w:hAnsiTheme="minorHAnsi"/>
        </w:rPr>
        <w:t>wks</w:t>
      </w:r>
      <w:proofErr w:type="spellEnd"/>
      <w:r w:rsidR="004226D7" w:rsidRPr="00577572">
        <w:rPr>
          <w:rFonts w:asciiTheme="minorHAnsi" w:hAnsiTheme="minorHAnsi"/>
        </w:rPr>
        <w:t xml:space="preserve"> old) after </w:t>
      </w:r>
      <w:r w:rsidR="00577572" w:rsidRPr="00577572">
        <w:rPr>
          <w:rFonts w:asciiTheme="minorHAnsi" w:hAnsiTheme="minorHAnsi"/>
        </w:rPr>
        <w:t>2-</w:t>
      </w:r>
      <w:r w:rsidR="004226D7" w:rsidRPr="00577572">
        <w:rPr>
          <w:rFonts w:asciiTheme="minorHAnsi" w:hAnsiTheme="minorHAnsi"/>
        </w:rPr>
        <w:t>4 weeks of</w:t>
      </w:r>
      <w:r w:rsidR="00303985" w:rsidRPr="00577572">
        <w:rPr>
          <w:rFonts w:asciiTheme="minorHAnsi" w:hAnsiTheme="minorHAnsi"/>
        </w:rPr>
        <w:t xml:space="preserve"> arrival</w:t>
      </w:r>
      <w:r w:rsidR="004226D7" w:rsidRPr="00577572">
        <w:rPr>
          <w:rFonts w:asciiTheme="minorHAnsi" w:hAnsiTheme="minorHAnsi"/>
        </w:rPr>
        <w:t xml:space="preserve"> </w:t>
      </w:r>
      <w:r w:rsidR="00303985" w:rsidRPr="00577572">
        <w:rPr>
          <w:rFonts w:asciiTheme="minorHAnsi" w:hAnsiTheme="minorHAnsi"/>
        </w:rPr>
        <w:t xml:space="preserve"> </w:t>
      </w:r>
      <w:r w:rsidR="00577572" w:rsidRPr="00577572">
        <w:rPr>
          <w:rFonts w:asciiTheme="minorHAnsi" w:hAnsiTheme="minorHAnsi"/>
        </w:rPr>
        <w:t>to be tested with Assessment Plus panel</w:t>
      </w:r>
    </w:p>
    <w:p w:rsidR="00175F1B" w:rsidRPr="003C4EC8" w:rsidRDefault="00F34F36" w:rsidP="00577572">
      <w:pPr>
        <w:pStyle w:val="ListParagraph"/>
        <w:numPr>
          <w:ilvl w:val="2"/>
          <w:numId w:val="27"/>
        </w:numPr>
        <w:rPr>
          <w:rFonts w:asciiTheme="minorHAnsi" w:hAnsiTheme="minorHAnsi"/>
        </w:rPr>
      </w:pPr>
      <w:r>
        <w:rPr>
          <w:rFonts w:asciiTheme="minorHAnsi" w:hAnsiTheme="minorHAnsi"/>
        </w:rPr>
        <w:t>The PCR and serology panels</w:t>
      </w:r>
      <w:r w:rsidR="00577572">
        <w:rPr>
          <w:rFonts w:asciiTheme="minorHAnsi" w:hAnsiTheme="minorHAnsi"/>
        </w:rPr>
        <w:t xml:space="preserve"> listed in table 1 are for regular testing and can be changed </w:t>
      </w:r>
      <w:r>
        <w:rPr>
          <w:rFonts w:asciiTheme="minorHAnsi" w:hAnsiTheme="minorHAnsi"/>
        </w:rPr>
        <w:t>by the AV on a case by case basis</w:t>
      </w:r>
      <w:r w:rsidR="004226D7">
        <w:rPr>
          <w:rFonts w:asciiTheme="minorHAnsi" w:hAnsiTheme="minorHAnsi"/>
        </w:rPr>
        <w:t xml:space="preserve">. </w:t>
      </w:r>
      <w:r w:rsidR="00276DD3">
        <w:rPr>
          <w:rFonts w:asciiTheme="minorHAnsi" w:hAnsiTheme="minorHAnsi"/>
        </w:rPr>
        <w:t xml:space="preserve">In addition, sentinel animals might be used if necessary. </w:t>
      </w:r>
    </w:p>
    <w:p w:rsidR="00303985" w:rsidRDefault="0022433A" w:rsidP="00303985">
      <w:pPr>
        <w:pStyle w:val="ListParagraph"/>
        <w:numPr>
          <w:ilvl w:val="2"/>
          <w:numId w:val="27"/>
        </w:numPr>
        <w:rPr>
          <w:rFonts w:asciiTheme="minorHAnsi" w:hAnsiTheme="minorHAnsi"/>
        </w:rPr>
      </w:pPr>
      <w:r>
        <w:rPr>
          <w:rFonts w:asciiTheme="minorHAnsi" w:hAnsiTheme="minorHAnsi"/>
        </w:rPr>
        <w:t xml:space="preserve">For small shipments (≤10 animals), each animal will be evaluated. </w:t>
      </w:r>
    </w:p>
    <w:p w:rsidR="00575D76" w:rsidRPr="00303985" w:rsidRDefault="0022433A" w:rsidP="00E367D7">
      <w:pPr>
        <w:pStyle w:val="ListParagraph"/>
        <w:numPr>
          <w:ilvl w:val="2"/>
          <w:numId w:val="27"/>
        </w:numPr>
        <w:rPr>
          <w:rFonts w:asciiTheme="minorHAnsi" w:hAnsiTheme="minorHAnsi"/>
        </w:rPr>
      </w:pPr>
      <w:r w:rsidRPr="00303985">
        <w:rPr>
          <w:rFonts w:asciiTheme="minorHAnsi" w:hAnsiTheme="minorHAnsi"/>
        </w:rPr>
        <w:t xml:space="preserve">For </w:t>
      </w:r>
      <w:r w:rsidR="00303985">
        <w:rPr>
          <w:rFonts w:asciiTheme="minorHAnsi" w:hAnsiTheme="minorHAnsi"/>
        </w:rPr>
        <w:t>medium size</w:t>
      </w:r>
      <w:r w:rsidRPr="00303985">
        <w:rPr>
          <w:rFonts w:asciiTheme="minorHAnsi" w:hAnsiTheme="minorHAnsi"/>
        </w:rPr>
        <w:t xml:space="preserve"> shipments (&gt;10</w:t>
      </w:r>
      <w:r w:rsidR="00303985" w:rsidRPr="00303985">
        <w:rPr>
          <w:rFonts w:asciiTheme="minorHAnsi" w:hAnsiTheme="minorHAnsi"/>
        </w:rPr>
        <w:t xml:space="preserve"> - ≤ 40</w:t>
      </w:r>
      <w:r w:rsidRPr="00303985">
        <w:rPr>
          <w:rFonts w:asciiTheme="minorHAnsi" w:hAnsiTheme="minorHAnsi"/>
        </w:rPr>
        <w:t xml:space="preserve"> animals), r</w:t>
      </w:r>
      <w:r w:rsidR="003C4EC8" w:rsidRPr="00303985">
        <w:rPr>
          <w:rFonts w:asciiTheme="minorHAnsi" w:hAnsiTheme="minorHAnsi"/>
        </w:rPr>
        <w:t>epresentativ</w:t>
      </w:r>
      <w:r w:rsidR="00303985" w:rsidRPr="00303985">
        <w:rPr>
          <w:rFonts w:asciiTheme="minorHAnsi" w:hAnsiTheme="minorHAnsi"/>
        </w:rPr>
        <w:t xml:space="preserve">e animals from each cage </w:t>
      </w:r>
      <w:r w:rsidR="000B694B" w:rsidRPr="00303985">
        <w:rPr>
          <w:rFonts w:asciiTheme="minorHAnsi" w:hAnsiTheme="minorHAnsi"/>
        </w:rPr>
        <w:t>are evaluated</w:t>
      </w:r>
      <w:r w:rsidRPr="00303985">
        <w:rPr>
          <w:rFonts w:asciiTheme="minorHAnsi" w:hAnsiTheme="minorHAnsi"/>
        </w:rPr>
        <w:t>.</w:t>
      </w:r>
      <w:r w:rsidR="000B694B" w:rsidRPr="00303985">
        <w:rPr>
          <w:rFonts w:asciiTheme="minorHAnsi" w:hAnsiTheme="minorHAnsi"/>
        </w:rPr>
        <w:t xml:space="preserve"> </w:t>
      </w:r>
      <w:r w:rsidR="00303985">
        <w:rPr>
          <w:rFonts w:asciiTheme="minorHAnsi" w:hAnsiTheme="minorHAnsi"/>
        </w:rPr>
        <w:t>T</w:t>
      </w:r>
      <w:r w:rsidR="00175F1B" w:rsidRPr="00303985">
        <w:rPr>
          <w:rFonts w:asciiTheme="minorHAnsi" w:hAnsiTheme="minorHAnsi"/>
        </w:rPr>
        <w:t xml:space="preserve">he number of animals to be evaluated is determined based on the animal’s health history, the health history of the originating facility, and the method housed, but no less than 25% of the arriving animals so as to achieve a 95% confidence that the individual results reflect the population’s health status (assuming an infectivity rate of 15%). </w:t>
      </w:r>
    </w:p>
    <w:p w:rsidR="00575D76" w:rsidRDefault="00303985" w:rsidP="00175F1B">
      <w:pPr>
        <w:pStyle w:val="ListParagraph"/>
        <w:numPr>
          <w:ilvl w:val="2"/>
          <w:numId w:val="27"/>
        </w:numPr>
        <w:rPr>
          <w:rFonts w:asciiTheme="minorHAnsi" w:hAnsiTheme="minorHAnsi"/>
        </w:rPr>
      </w:pPr>
      <w:r>
        <w:rPr>
          <w:rFonts w:asciiTheme="minorHAnsi" w:hAnsiTheme="minorHAnsi"/>
        </w:rPr>
        <w:t>T</w:t>
      </w:r>
      <w:r w:rsidRPr="00175F1B">
        <w:rPr>
          <w:rFonts w:asciiTheme="minorHAnsi" w:hAnsiTheme="minorHAnsi"/>
        </w:rPr>
        <w:t xml:space="preserve">he number of animals to be evaluated </w:t>
      </w:r>
      <w:r>
        <w:rPr>
          <w:rFonts w:asciiTheme="minorHAnsi" w:hAnsiTheme="minorHAnsi"/>
        </w:rPr>
        <w:t>for l</w:t>
      </w:r>
      <w:r w:rsidR="00175F1B" w:rsidRPr="00175F1B">
        <w:rPr>
          <w:rFonts w:asciiTheme="minorHAnsi" w:hAnsiTheme="minorHAnsi"/>
        </w:rPr>
        <w:t xml:space="preserve">arge shipments of rodents </w:t>
      </w:r>
      <w:r>
        <w:rPr>
          <w:rFonts w:asciiTheme="minorHAnsi" w:hAnsiTheme="minorHAnsi"/>
        </w:rPr>
        <w:t xml:space="preserve">(&gt;40 animals) </w:t>
      </w:r>
      <w:r w:rsidR="00F93A18">
        <w:rPr>
          <w:rFonts w:asciiTheme="minorHAnsi" w:hAnsiTheme="minorHAnsi"/>
        </w:rPr>
        <w:t>is</w:t>
      </w:r>
      <w:r w:rsidR="00175F1B" w:rsidRPr="00175F1B">
        <w:rPr>
          <w:rFonts w:asciiTheme="minorHAnsi" w:hAnsiTheme="minorHAnsi"/>
        </w:rPr>
        <w:t xml:space="preserve"> determined on a case by case basis, and </w:t>
      </w:r>
      <w:r w:rsidR="00F93A18">
        <w:rPr>
          <w:rFonts w:asciiTheme="minorHAnsi" w:hAnsiTheme="minorHAnsi"/>
        </w:rPr>
        <w:t>is</w:t>
      </w:r>
      <w:r w:rsidR="00175F1B" w:rsidRPr="00175F1B">
        <w:rPr>
          <w:rFonts w:asciiTheme="minorHAnsi" w:hAnsiTheme="minorHAnsi"/>
        </w:rPr>
        <w:t xml:space="preserve"> based on the animal’s health history, the health history of the originating facility, and the method housed, but no less than 10% of arriving animals so as to achieve a 95% confidence that the individual results reflects the population’s health status (assuming an infectivity rate of 30%). </w:t>
      </w:r>
    </w:p>
    <w:p w:rsidR="000B694B" w:rsidRDefault="000B694B" w:rsidP="00175F1B">
      <w:pPr>
        <w:pStyle w:val="ListParagraph"/>
        <w:numPr>
          <w:ilvl w:val="2"/>
          <w:numId w:val="27"/>
        </w:numPr>
        <w:rPr>
          <w:rFonts w:asciiTheme="minorHAnsi" w:hAnsiTheme="minorHAnsi"/>
        </w:rPr>
      </w:pPr>
      <w:r>
        <w:rPr>
          <w:rFonts w:asciiTheme="minorHAnsi" w:hAnsiTheme="minorHAnsi"/>
        </w:rPr>
        <w:t>If sentinel animals are used one sentinel cage (2 mice per cage) per ≤10 cages will be placed. Contact animals might be deployed at the discretion of the AV</w:t>
      </w:r>
      <w:r w:rsidR="004226D7">
        <w:rPr>
          <w:rFonts w:asciiTheme="minorHAnsi" w:hAnsiTheme="minorHAnsi"/>
        </w:rPr>
        <w:t xml:space="preserve"> in agreement with the PI</w:t>
      </w:r>
      <w:r>
        <w:rPr>
          <w:rFonts w:asciiTheme="minorHAnsi" w:hAnsiTheme="minorHAnsi"/>
        </w:rPr>
        <w:t xml:space="preserve">. </w:t>
      </w:r>
      <w:r w:rsidR="00303985">
        <w:rPr>
          <w:rFonts w:asciiTheme="minorHAnsi" w:hAnsiTheme="minorHAnsi"/>
        </w:rPr>
        <w:t xml:space="preserve">One </w:t>
      </w:r>
      <w:r w:rsidR="004226D7">
        <w:rPr>
          <w:rFonts w:asciiTheme="minorHAnsi" w:hAnsiTheme="minorHAnsi"/>
        </w:rPr>
        <w:t>animal</w:t>
      </w:r>
      <w:r>
        <w:rPr>
          <w:rFonts w:asciiTheme="minorHAnsi" w:hAnsiTheme="minorHAnsi"/>
        </w:rPr>
        <w:t xml:space="preserve"> </w:t>
      </w:r>
      <w:r w:rsidR="00303985">
        <w:rPr>
          <w:rFonts w:asciiTheme="minorHAnsi" w:hAnsiTheme="minorHAnsi"/>
        </w:rPr>
        <w:t xml:space="preserve">per sentinel cage </w:t>
      </w:r>
      <w:r>
        <w:rPr>
          <w:rFonts w:asciiTheme="minorHAnsi" w:hAnsiTheme="minorHAnsi"/>
        </w:rPr>
        <w:t xml:space="preserve">will be euthanized for </w:t>
      </w:r>
      <w:r w:rsidR="0044220C">
        <w:rPr>
          <w:rFonts w:asciiTheme="minorHAnsi" w:hAnsiTheme="minorHAnsi"/>
        </w:rPr>
        <w:t xml:space="preserve">serology </w:t>
      </w:r>
      <w:r>
        <w:rPr>
          <w:rFonts w:asciiTheme="minorHAnsi" w:hAnsiTheme="minorHAnsi"/>
        </w:rPr>
        <w:t xml:space="preserve">testing no earlier than 10 weeks after placement. </w:t>
      </w:r>
      <w:r w:rsidR="00303985">
        <w:rPr>
          <w:rFonts w:asciiTheme="minorHAnsi" w:hAnsiTheme="minorHAnsi"/>
        </w:rPr>
        <w:t>The second anim</w:t>
      </w:r>
      <w:r w:rsidR="004226D7">
        <w:rPr>
          <w:rFonts w:asciiTheme="minorHAnsi" w:hAnsiTheme="minorHAnsi"/>
        </w:rPr>
        <w:t>al is</w:t>
      </w:r>
      <w:r w:rsidR="00303985">
        <w:rPr>
          <w:rFonts w:asciiTheme="minorHAnsi" w:hAnsiTheme="minorHAnsi"/>
        </w:rPr>
        <w:t xml:space="preserve"> kept until serology results are received</w:t>
      </w:r>
      <w:r w:rsidR="004226D7">
        <w:rPr>
          <w:rFonts w:asciiTheme="minorHAnsi" w:hAnsiTheme="minorHAnsi"/>
        </w:rPr>
        <w:t xml:space="preserve"> and its disposition decided at this time</w:t>
      </w:r>
      <w:r w:rsidR="00303985">
        <w:rPr>
          <w:rFonts w:asciiTheme="minorHAnsi" w:hAnsiTheme="minorHAnsi"/>
        </w:rPr>
        <w:t>.</w:t>
      </w:r>
      <w:r>
        <w:rPr>
          <w:rFonts w:asciiTheme="minorHAnsi" w:hAnsiTheme="minorHAnsi"/>
        </w:rPr>
        <w:t xml:space="preserve"> </w:t>
      </w:r>
    </w:p>
    <w:p w:rsidR="00575D76" w:rsidRDefault="00175F1B" w:rsidP="00175F1B">
      <w:pPr>
        <w:pStyle w:val="ListParagraph"/>
        <w:numPr>
          <w:ilvl w:val="2"/>
          <w:numId w:val="27"/>
        </w:numPr>
        <w:rPr>
          <w:rFonts w:asciiTheme="minorHAnsi" w:hAnsiTheme="minorHAnsi"/>
        </w:rPr>
      </w:pPr>
      <w:r w:rsidRPr="00175F1B">
        <w:rPr>
          <w:rFonts w:asciiTheme="minorHAnsi" w:hAnsiTheme="minorHAnsi"/>
        </w:rPr>
        <w:t>Additional health evaluations are conducted at the discretion of th</w:t>
      </w:r>
      <w:r w:rsidR="0044220C">
        <w:rPr>
          <w:rFonts w:asciiTheme="minorHAnsi" w:hAnsiTheme="minorHAnsi"/>
        </w:rPr>
        <w:t>e veterinarian</w:t>
      </w:r>
      <w:r w:rsidRPr="00175F1B">
        <w:rPr>
          <w:rFonts w:asciiTheme="minorHAnsi" w:hAnsiTheme="minorHAnsi"/>
        </w:rPr>
        <w:t>, after consul</w:t>
      </w:r>
      <w:r w:rsidR="00575D76">
        <w:rPr>
          <w:rFonts w:asciiTheme="minorHAnsi" w:hAnsiTheme="minorHAnsi"/>
        </w:rPr>
        <w:t>tation with the research staff.</w:t>
      </w:r>
    </w:p>
    <w:p w:rsidR="0044220C" w:rsidRDefault="003C4EC8" w:rsidP="00575D76">
      <w:pPr>
        <w:pStyle w:val="ListParagraph"/>
        <w:numPr>
          <w:ilvl w:val="2"/>
          <w:numId w:val="27"/>
        </w:numPr>
        <w:rPr>
          <w:rFonts w:asciiTheme="minorHAnsi" w:hAnsiTheme="minorHAnsi"/>
        </w:rPr>
      </w:pPr>
      <w:r w:rsidRPr="00175F1B">
        <w:rPr>
          <w:rFonts w:asciiTheme="minorHAnsi" w:hAnsiTheme="minorHAnsi"/>
        </w:rPr>
        <w:t>If test results are positive the veterinarian will discuss with the PI and develop a plan that will ensu</w:t>
      </w:r>
      <w:r w:rsidR="004226D7">
        <w:rPr>
          <w:rFonts w:asciiTheme="minorHAnsi" w:hAnsiTheme="minorHAnsi"/>
        </w:rPr>
        <w:t>re delivery of the rodent line/strain</w:t>
      </w:r>
      <w:r w:rsidRPr="00175F1B">
        <w:rPr>
          <w:rFonts w:asciiTheme="minorHAnsi" w:hAnsiTheme="minorHAnsi"/>
        </w:rPr>
        <w:t xml:space="preserve"> free of evidence of exposure to agents on the exclusion list</w:t>
      </w:r>
      <w:r>
        <w:rPr>
          <w:rFonts w:asciiTheme="minorHAnsi" w:hAnsiTheme="minorHAnsi"/>
        </w:rPr>
        <w:t xml:space="preserve">.  </w:t>
      </w:r>
    </w:p>
    <w:p w:rsidR="00B43408" w:rsidRDefault="00575D76" w:rsidP="00B43408">
      <w:pPr>
        <w:pStyle w:val="ListParagraph"/>
        <w:numPr>
          <w:ilvl w:val="2"/>
          <w:numId w:val="27"/>
        </w:numPr>
        <w:rPr>
          <w:rFonts w:asciiTheme="minorHAnsi" w:hAnsiTheme="minorHAnsi"/>
        </w:rPr>
      </w:pPr>
      <w:proofErr w:type="gramStart"/>
      <w:r>
        <w:rPr>
          <w:rFonts w:asciiTheme="minorHAnsi" w:hAnsiTheme="minorHAnsi"/>
        </w:rPr>
        <w:t>Animals</w:t>
      </w:r>
      <w:proofErr w:type="gramEnd"/>
      <w:r>
        <w:rPr>
          <w:rFonts w:asciiTheme="minorHAnsi" w:hAnsiTheme="minorHAnsi"/>
        </w:rPr>
        <w:t xml:space="preserve"> positive for Helicobacter and/or MNV might be </w:t>
      </w:r>
      <w:r w:rsidR="0098686C">
        <w:rPr>
          <w:rFonts w:asciiTheme="minorHAnsi" w:hAnsiTheme="minorHAnsi"/>
        </w:rPr>
        <w:t>approved for import</w:t>
      </w:r>
      <w:r>
        <w:rPr>
          <w:rFonts w:asciiTheme="minorHAnsi" w:hAnsiTheme="minorHAnsi"/>
        </w:rPr>
        <w:t xml:space="preserve"> </w:t>
      </w:r>
      <w:r w:rsidR="00DC1FBC">
        <w:rPr>
          <w:rFonts w:asciiTheme="minorHAnsi" w:hAnsiTheme="minorHAnsi"/>
        </w:rPr>
        <w:t xml:space="preserve">into Boca Raton </w:t>
      </w:r>
      <w:proofErr w:type="spellStart"/>
      <w:r w:rsidR="00DC1FBC">
        <w:rPr>
          <w:rFonts w:asciiTheme="minorHAnsi" w:hAnsiTheme="minorHAnsi"/>
        </w:rPr>
        <w:t>vivaria</w:t>
      </w:r>
      <w:proofErr w:type="spellEnd"/>
      <w:r w:rsidR="00DC1FBC">
        <w:rPr>
          <w:rFonts w:asciiTheme="minorHAnsi" w:hAnsiTheme="minorHAnsi"/>
        </w:rPr>
        <w:t xml:space="preserve"> </w:t>
      </w:r>
      <w:r>
        <w:rPr>
          <w:rFonts w:asciiTheme="minorHAnsi" w:hAnsiTheme="minorHAnsi"/>
        </w:rPr>
        <w:t xml:space="preserve">at the discretion of the AV. </w:t>
      </w:r>
      <w:r w:rsidR="0066395B">
        <w:rPr>
          <w:rFonts w:asciiTheme="minorHAnsi" w:hAnsiTheme="minorHAnsi"/>
        </w:rPr>
        <w:t>Also,</w:t>
      </w:r>
      <w:r w:rsidRPr="00D31014">
        <w:rPr>
          <w:rFonts w:asciiTheme="minorHAnsi" w:hAnsiTheme="minorHAnsi"/>
        </w:rPr>
        <w:t xml:space="preserve"> animals </w:t>
      </w:r>
      <w:r w:rsidR="0066395B">
        <w:rPr>
          <w:rFonts w:asciiTheme="minorHAnsi" w:hAnsiTheme="minorHAnsi"/>
        </w:rPr>
        <w:t xml:space="preserve">might </w:t>
      </w:r>
      <w:r w:rsidRPr="00D31014">
        <w:rPr>
          <w:rFonts w:asciiTheme="minorHAnsi" w:hAnsiTheme="minorHAnsi"/>
        </w:rPr>
        <w:t xml:space="preserve">test </w:t>
      </w:r>
      <w:r w:rsidR="0066395B">
        <w:rPr>
          <w:rFonts w:asciiTheme="minorHAnsi" w:hAnsiTheme="minorHAnsi"/>
        </w:rPr>
        <w:t xml:space="preserve">unexpectedly </w:t>
      </w:r>
      <w:r w:rsidRPr="00D31014">
        <w:rPr>
          <w:rFonts w:asciiTheme="minorHAnsi" w:hAnsiTheme="minorHAnsi"/>
        </w:rPr>
        <w:t xml:space="preserve">positive for </w:t>
      </w:r>
      <w:r w:rsidR="0066395B">
        <w:rPr>
          <w:rFonts w:asciiTheme="minorHAnsi" w:hAnsiTheme="minorHAnsi"/>
        </w:rPr>
        <w:t xml:space="preserve">these agents. Those animals will be bred and pups </w:t>
      </w:r>
      <w:proofErr w:type="spellStart"/>
      <w:r w:rsidR="0066395B">
        <w:rPr>
          <w:rFonts w:asciiTheme="minorHAnsi" w:hAnsiTheme="minorHAnsi"/>
        </w:rPr>
        <w:t>rederived</w:t>
      </w:r>
      <w:proofErr w:type="spellEnd"/>
      <w:r w:rsidR="0066395B">
        <w:rPr>
          <w:rFonts w:asciiTheme="minorHAnsi" w:hAnsiTheme="minorHAnsi"/>
        </w:rPr>
        <w:t xml:space="preserve"> via cross fostering to clean dams to eliminate </w:t>
      </w:r>
      <w:r w:rsidR="0066395B" w:rsidRPr="00D31014">
        <w:rPr>
          <w:rFonts w:asciiTheme="minorHAnsi" w:hAnsiTheme="minorHAnsi"/>
        </w:rPr>
        <w:t>Helicobacter/MNV</w:t>
      </w:r>
      <w:r w:rsidR="0066395B">
        <w:rPr>
          <w:rFonts w:asciiTheme="minorHAnsi" w:hAnsiTheme="minorHAnsi"/>
        </w:rPr>
        <w:t xml:space="preserve"> if possible. Additional testing will be necessary and the AV will discuss specifics with the particular researcher(s).</w:t>
      </w:r>
    </w:p>
    <w:p w:rsidR="00B43408" w:rsidRDefault="00B43408" w:rsidP="00B43408">
      <w:pPr>
        <w:pStyle w:val="ListParagraph"/>
        <w:numPr>
          <w:ilvl w:val="2"/>
          <w:numId w:val="27"/>
        </w:numPr>
        <w:rPr>
          <w:rFonts w:asciiTheme="minorHAnsi" w:hAnsiTheme="minorHAnsi"/>
        </w:rPr>
      </w:pPr>
      <w:r>
        <w:rPr>
          <w:rFonts w:asciiTheme="minorHAnsi" w:hAnsiTheme="minorHAnsi"/>
        </w:rPr>
        <w:t>Necessity for any t</w:t>
      </w:r>
      <w:r w:rsidR="00575D76" w:rsidRPr="00B43408">
        <w:rPr>
          <w:rFonts w:asciiTheme="minorHAnsi" w:hAnsiTheme="minorHAnsi"/>
        </w:rPr>
        <w:t xml:space="preserve">reatment </w:t>
      </w:r>
      <w:r>
        <w:rPr>
          <w:rFonts w:asciiTheme="minorHAnsi" w:hAnsiTheme="minorHAnsi"/>
        </w:rPr>
        <w:t>is assessed by the AV. Treatment might include but is not limited to</w:t>
      </w:r>
    </w:p>
    <w:p w:rsidR="00B43408" w:rsidRDefault="004226D7" w:rsidP="00B43408">
      <w:pPr>
        <w:pStyle w:val="ListParagraph"/>
        <w:numPr>
          <w:ilvl w:val="3"/>
          <w:numId w:val="27"/>
        </w:numPr>
        <w:rPr>
          <w:rFonts w:asciiTheme="minorHAnsi" w:hAnsiTheme="minorHAnsi"/>
        </w:rPr>
      </w:pPr>
      <w:proofErr w:type="spellStart"/>
      <w:r>
        <w:rPr>
          <w:rFonts w:asciiTheme="minorHAnsi" w:hAnsiTheme="minorHAnsi"/>
        </w:rPr>
        <w:t>Endoparasite</w:t>
      </w:r>
      <w:proofErr w:type="spellEnd"/>
      <w:r>
        <w:rPr>
          <w:rFonts w:asciiTheme="minorHAnsi" w:hAnsiTheme="minorHAnsi"/>
        </w:rPr>
        <w:t xml:space="preserve"> treatment</w:t>
      </w:r>
      <w:r w:rsidR="00575D76" w:rsidRPr="00B43408">
        <w:rPr>
          <w:rFonts w:asciiTheme="minorHAnsi" w:hAnsiTheme="minorHAnsi"/>
        </w:rPr>
        <w:t xml:space="preserve"> (e.g., pinworms) by providing Harlan </w:t>
      </w:r>
      <w:proofErr w:type="spellStart"/>
      <w:r w:rsidR="00575D76" w:rsidRPr="00B43408">
        <w:rPr>
          <w:rFonts w:asciiTheme="minorHAnsi" w:hAnsiTheme="minorHAnsi"/>
        </w:rPr>
        <w:t>Teklad</w:t>
      </w:r>
      <w:proofErr w:type="spellEnd"/>
      <w:r w:rsidR="00575D76" w:rsidRPr="00B43408">
        <w:rPr>
          <w:rFonts w:asciiTheme="minorHAnsi" w:hAnsiTheme="minorHAnsi"/>
        </w:rPr>
        <w:t xml:space="preserve"> TD 01432 (a pelleted rodent diet containing </w:t>
      </w:r>
      <w:proofErr w:type="spellStart"/>
      <w:r w:rsidR="00575D76" w:rsidRPr="00B43408">
        <w:rPr>
          <w:rFonts w:asciiTheme="minorHAnsi" w:hAnsiTheme="minorHAnsi"/>
        </w:rPr>
        <w:t>fenbendazole</w:t>
      </w:r>
      <w:proofErr w:type="spellEnd"/>
      <w:r w:rsidR="00575D76" w:rsidRPr="00B43408">
        <w:rPr>
          <w:rFonts w:asciiTheme="minorHAnsi" w:hAnsiTheme="minorHAnsi"/>
        </w:rPr>
        <w:t xml:space="preserve">) ad libitum for days 1-7 of quarantine and for alternating subsequent weeks 3 and 5 (7 days on, 7 days off) for a </w:t>
      </w:r>
      <w:r w:rsidR="00B43408">
        <w:rPr>
          <w:rFonts w:asciiTheme="minorHAnsi" w:hAnsiTheme="minorHAnsi"/>
        </w:rPr>
        <w:t>total of 21 days of medication</w:t>
      </w:r>
      <w:r w:rsidR="00575D76" w:rsidRPr="00B43408">
        <w:rPr>
          <w:rFonts w:asciiTheme="minorHAnsi" w:hAnsiTheme="minorHAnsi"/>
        </w:rPr>
        <w:t xml:space="preserve"> </w:t>
      </w:r>
    </w:p>
    <w:p w:rsidR="00575D76" w:rsidRPr="00B43408" w:rsidRDefault="004226D7" w:rsidP="00B43408">
      <w:pPr>
        <w:pStyle w:val="ListParagraph"/>
        <w:numPr>
          <w:ilvl w:val="3"/>
          <w:numId w:val="27"/>
        </w:numPr>
        <w:rPr>
          <w:rFonts w:asciiTheme="minorHAnsi" w:hAnsiTheme="minorHAnsi"/>
        </w:rPr>
      </w:pPr>
      <w:proofErr w:type="spellStart"/>
      <w:r>
        <w:rPr>
          <w:rFonts w:asciiTheme="minorHAnsi" w:hAnsiTheme="minorHAnsi"/>
        </w:rPr>
        <w:t>E</w:t>
      </w:r>
      <w:r w:rsidR="00575D76" w:rsidRPr="00B43408">
        <w:rPr>
          <w:rFonts w:asciiTheme="minorHAnsi" w:hAnsiTheme="minorHAnsi"/>
        </w:rPr>
        <w:t>ctoparasite</w:t>
      </w:r>
      <w:proofErr w:type="spellEnd"/>
      <w:r>
        <w:rPr>
          <w:rFonts w:asciiTheme="minorHAnsi" w:hAnsiTheme="minorHAnsi"/>
        </w:rPr>
        <w:t xml:space="preserve"> treatment</w:t>
      </w:r>
      <w:r w:rsidR="00575D76" w:rsidRPr="00B43408">
        <w:rPr>
          <w:rFonts w:asciiTheme="minorHAnsi" w:hAnsiTheme="minorHAnsi"/>
        </w:rPr>
        <w:t xml:space="preserve"> (e.g., fur m</w:t>
      </w:r>
      <w:r>
        <w:rPr>
          <w:rFonts w:asciiTheme="minorHAnsi" w:hAnsiTheme="minorHAnsi"/>
        </w:rPr>
        <w:t xml:space="preserve">ites), and nematode </w:t>
      </w:r>
      <w:proofErr w:type="spellStart"/>
      <w:r>
        <w:rPr>
          <w:rFonts w:asciiTheme="minorHAnsi" w:hAnsiTheme="minorHAnsi"/>
        </w:rPr>
        <w:t>endoparasite</w:t>
      </w:r>
      <w:proofErr w:type="spellEnd"/>
      <w:r>
        <w:rPr>
          <w:rFonts w:asciiTheme="minorHAnsi" w:hAnsiTheme="minorHAnsi"/>
        </w:rPr>
        <w:t xml:space="preserve"> treatment</w:t>
      </w:r>
      <w:r w:rsidR="00575D76" w:rsidRPr="00B43408">
        <w:rPr>
          <w:rFonts w:asciiTheme="minorHAnsi" w:hAnsiTheme="minorHAnsi"/>
        </w:rPr>
        <w:t xml:space="preserve">, by the application of </w:t>
      </w:r>
      <w:proofErr w:type="spellStart"/>
      <w:r w:rsidR="00575D76" w:rsidRPr="00B43408">
        <w:rPr>
          <w:rFonts w:asciiTheme="minorHAnsi" w:hAnsiTheme="minorHAnsi"/>
        </w:rPr>
        <w:t>Ivermectin</w:t>
      </w:r>
      <w:proofErr w:type="spellEnd"/>
      <w:r w:rsidR="00575D76" w:rsidRPr="00B43408">
        <w:rPr>
          <w:rFonts w:asciiTheme="minorHAnsi" w:hAnsiTheme="minorHAnsi"/>
        </w:rPr>
        <w:t xml:space="preserve"> (10 mg/ml) at a dose of 1µl/5grams of body weight topically between the animals scapulae on day 1 and day 10 of quarantine.  The micropipette tip application of </w:t>
      </w:r>
      <w:proofErr w:type="spellStart"/>
      <w:r w:rsidR="00575D76" w:rsidRPr="00B43408">
        <w:rPr>
          <w:rFonts w:asciiTheme="minorHAnsi" w:hAnsiTheme="minorHAnsi"/>
        </w:rPr>
        <w:t>Ivermectin</w:t>
      </w:r>
      <w:proofErr w:type="spellEnd"/>
      <w:r w:rsidR="00575D76" w:rsidRPr="00B43408">
        <w:rPr>
          <w:rFonts w:asciiTheme="minorHAnsi" w:hAnsiTheme="minorHAnsi"/>
        </w:rPr>
        <w:t xml:space="preserve"> should be against the grain of hair growth, directly on the skin, while the animal is restrained. </w:t>
      </w:r>
    </w:p>
    <w:p w:rsidR="00175F1B" w:rsidRDefault="00175F1B" w:rsidP="00175F1B">
      <w:pPr>
        <w:pStyle w:val="ListParagraph"/>
        <w:numPr>
          <w:ilvl w:val="2"/>
          <w:numId w:val="27"/>
        </w:numPr>
        <w:rPr>
          <w:rFonts w:asciiTheme="minorHAnsi" w:hAnsiTheme="minorHAnsi"/>
        </w:rPr>
      </w:pPr>
      <w:r w:rsidRPr="00175F1B">
        <w:rPr>
          <w:rFonts w:asciiTheme="minorHAnsi" w:hAnsiTheme="minorHAnsi"/>
        </w:rPr>
        <w:t>All treatment</w:t>
      </w:r>
      <w:r w:rsidR="004226D7">
        <w:rPr>
          <w:rFonts w:asciiTheme="minorHAnsi" w:hAnsiTheme="minorHAnsi"/>
        </w:rPr>
        <w:t>s</w:t>
      </w:r>
      <w:r w:rsidR="009920E3">
        <w:rPr>
          <w:rFonts w:asciiTheme="minorHAnsi" w:hAnsiTheme="minorHAnsi"/>
        </w:rPr>
        <w:t>, evaluations, tests initiated</w:t>
      </w:r>
      <w:r w:rsidR="00C8114C">
        <w:rPr>
          <w:rFonts w:asciiTheme="minorHAnsi" w:hAnsiTheme="minorHAnsi"/>
        </w:rPr>
        <w:t>/performed</w:t>
      </w:r>
      <w:r w:rsidR="009920E3">
        <w:rPr>
          <w:rFonts w:asciiTheme="minorHAnsi" w:hAnsiTheme="minorHAnsi"/>
        </w:rPr>
        <w:t xml:space="preserve"> and test results</w:t>
      </w:r>
      <w:r w:rsidRPr="00175F1B">
        <w:rPr>
          <w:rFonts w:asciiTheme="minorHAnsi" w:hAnsiTheme="minorHAnsi"/>
        </w:rPr>
        <w:t xml:space="preserve"> are recorded on the </w:t>
      </w:r>
      <w:r w:rsidR="00575D76">
        <w:rPr>
          <w:rFonts w:asciiTheme="minorHAnsi" w:hAnsiTheme="minorHAnsi"/>
        </w:rPr>
        <w:t xml:space="preserve">relevant </w:t>
      </w:r>
      <w:r w:rsidRPr="00175F1B">
        <w:rPr>
          <w:rFonts w:asciiTheme="minorHAnsi" w:hAnsiTheme="minorHAnsi"/>
        </w:rPr>
        <w:t>Rodent Quarantine Record.</w:t>
      </w:r>
    </w:p>
    <w:p w:rsidR="00577572" w:rsidRDefault="00577572" w:rsidP="00175F1B">
      <w:pPr>
        <w:pStyle w:val="ListParagraph"/>
        <w:numPr>
          <w:ilvl w:val="2"/>
          <w:numId w:val="27"/>
        </w:numPr>
        <w:rPr>
          <w:rFonts w:asciiTheme="minorHAnsi" w:hAnsiTheme="minorHAnsi"/>
        </w:rPr>
      </w:pPr>
      <w:r>
        <w:rPr>
          <w:rFonts w:asciiTheme="minorHAnsi" w:hAnsiTheme="minorHAnsi"/>
        </w:rPr>
        <w:t>Table 1: Sample Collection Schedule for Mice and Rats</w:t>
      </w:r>
    </w:p>
    <w:tbl>
      <w:tblPr>
        <w:tblStyle w:val="GridTable2-Accent1"/>
        <w:tblW w:w="7195" w:type="dxa"/>
        <w:tblInd w:w="1800" w:type="dxa"/>
        <w:tblLayout w:type="fixed"/>
        <w:tblLook w:val="04A0" w:firstRow="1" w:lastRow="0" w:firstColumn="1" w:lastColumn="0" w:noHBand="0" w:noVBand="1"/>
      </w:tblPr>
      <w:tblGrid>
        <w:gridCol w:w="1620"/>
        <w:gridCol w:w="2785"/>
        <w:gridCol w:w="2790"/>
      </w:tblGrid>
      <w:tr w:rsidR="00577572" w:rsidRPr="00A93B17" w:rsidTr="00276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77572" w:rsidRDefault="00577572" w:rsidP="00D01ED4">
            <w:pPr>
              <w:jc w:val="center"/>
              <w:rPr>
                <w:sz w:val="28"/>
                <w:szCs w:val="28"/>
              </w:rPr>
            </w:pPr>
            <w:r>
              <w:rPr>
                <w:sz w:val="28"/>
                <w:szCs w:val="28"/>
              </w:rPr>
              <w:t>Time</w:t>
            </w:r>
          </w:p>
        </w:tc>
        <w:tc>
          <w:tcPr>
            <w:tcW w:w="2785" w:type="dxa"/>
          </w:tcPr>
          <w:p w:rsidR="00577572" w:rsidRPr="00A93B17" w:rsidRDefault="00577572" w:rsidP="00D01ED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Protocol</w:t>
            </w:r>
          </w:p>
        </w:tc>
        <w:tc>
          <w:tcPr>
            <w:tcW w:w="2790" w:type="dxa"/>
          </w:tcPr>
          <w:p w:rsidR="00577572" w:rsidRPr="00A93B17" w:rsidRDefault="00577572" w:rsidP="00D01ED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Specimen Type</w:t>
            </w:r>
          </w:p>
        </w:tc>
      </w:tr>
      <w:tr w:rsidR="00276DD3" w:rsidTr="008A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gridSpan w:val="3"/>
          </w:tcPr>
          <w:p w:rsidR="00276DD3" w:rsidRDefault="00276DD3" w:rsidP="00D01ED4">
            <w:pPr>
              <w:rPr>
                <w:sz w:val="28"/>
                <w:szCs w:val="28"/>
              </w:rPr>
            </w:pPr>
            <w:r>
              <w:rPr>
                <w:sz w:val="28"/>
                <w:szCs w:val="28"/>
              </w:rPr>
              <w:t>Standard Quarantine for Unapproved Vendors</w:t>
            </w:r>
          </w:p>
        </w:tc>
      </w:tr>
      <w:tr w:rsidR="00577572" w:rsidTr="00276DD3">
        <w:tc>
          <w:tcPr>
            <w:cnfStyle w:val="001000000000" w:firstRow="0" w:lastRow="0" w:firstColumn="1" w:lastColumn="0" w:oddVBand="0" w:evenVBand="0" w:oddHBand="0" w:evenHBand="0" w:firstRowFirstColumn="0" w:firstRowLastColumn="0" w:lastRowFirstColumn="0" w:lastRowLastColumn="0"/>
            <w:tcW w:w="1620" w:type="dxa"/>
          </w:tcPr>
          <w:p w:rsidR="00577572" w:rsidRDefault="00577572" w:rsidP="00D01ED4">
            <w:pPr>
              <w:jc w:val="center"/>
              <w:rPr>
                <w:b w:val="0"/>
                <w:sz w:val="28"/>
                <w:szCs w:val="28"/>
              </w:rPr>
            </w:pPr>
            <w:r>
              <w:rPr>
                <w:b w:val="0"/>
                <w:sz w:val="28"/>
                <w:szCs w:val="28"/>
              </w:rPr>
              <w:t>Day 0-</w:t>
            </w:r>
            <w:r w:rsidR="00276DD3">
              <w:rPr>
                <w:b w:val="0"/>
                <w:sz w:val="28"/>
                <w:szCs w:val="28"/>
              </w:rPr>
              <w:t>1</w:t>
            </w:r>
          </w:p>
        </w:tc>
        <w:tc>
          <w:tcPr>
            <w:tcW w:w="2785" w:type="dxa"/>
          </w:tcPr>
          <w:p w:rsidR="00577572" w:rsidRPr="00A93B17" w:rsidRDefault="00577572" w:rsidP="00D01ED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In-House Parasitology</w:t>
            </w:r>
            <w:r w:rsidR="00276DD3">
              <w:rPr>
                <w:sz w:val="28"/>
                <w:szCs w:val="28"/>
              </w:rPr>
              <w:t xml:space="preserve"> (endo/</w:t>
            </w:r>
            <w:proofErr w:type="spellStart"/>
            <w:r w:rsidR="00276DD3">
              <w:rPr>
                <w:sz w:val="28"/>
                <w:szCs w:val="28"/>
              </w:rPr>
              <w:t>ectoparasites</w:t>
            </w:r>
            <w:proofErr w:type="spellEnd"/>
            <w:r w:rsidR="00276DD3">
              <w:rPr>
                <w:sz w:val="28"/>
                <w:szCs w:val="28"/>
              </w:rPr>
              <w:t>)</w:t>
            </w:r>
          </w:p>
        </w:tc>
        <w:tc>
          <w:tcPr>
            <w:tcW w:w="2790" w:type="dxa"/>
          </w:tcPr>
          <w:p w:rsidR="00577572" w:rsidRPr="00A93B17" w:rsidRDefault="00577572" w:rsidP="00D01ED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Feces, Fur &amp; Perianal Tape </w:t>
            </w:r>
          </w:p>
        </w:tc>
      </w:tr>
      <w:tr w:rsidR="00577572" w:rsidTr="0027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77572" w:rsidRDefault="00276DD3" w:rsidP="00276DD3">
            <w:pPr>
              <w:jc w:val="center"/>
              <w:rPr>
                <w:b w:val="0"/>
                <w:sz w:val="28"/>
                <w:szCs w:val="28"/>
              </w:rPr>
            </w:pPr>
            <w:r>
              <w:rPr>
                <w:b w:val="0"/>
                <w:sz w:val="28"/>
                <w:szCs w:val="28"/>
              </w:rPr>
              <w:t>Day 4-14</w:t>
            </w:r>
          </w:p>
        </w:tc>
        <w:tc>
          <w:tcPr>
            <w:tcW w:w="2785" w:type="dxa"/>
          </w:tcPr>
          <w:p w:rsidR="00577572" w:rsidRPr="00A93B17" w:rsidRDefault="00276DD3" w:rsidP="00D01ED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PRIA Prevalent (PCR)</w:t>
            </w:r>
          </w:p>
        </w:tc>
        <w:tc>
          <w:tcPr>
            <w:tcW w:w="2790" w:type="dxa"/>
          </w:tcPr>
          <w:p w:rsidR="00577572" w:rsidRPr="00A93B17" w:rsidRDefault="00276DD3" w:rsidP="00D01ED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Body Swab &amp;Fecal Pools</w:t>
            </w:r>
          </w:p>
        </w:tc>
      </w:tr>
      <w:tr w:rsidR="00276DD3" w:rsidTr="00E1157A">
        <w:tc>
          <w:tcPr>
            <w:cnfStyle w:val="001000000000" w:firstRow="0" w:lastRow="0" w:firstColumn="1" w:lastColumn="0" w:oddVBand="0" w:evenVBand="0" w:oddHBand="0" w:evenHBand="0" w:firstRowFirstColumn="0" w:firstRowLastColumn="0" w:lastRowFirstColumn="0" w:lastRowLastColumn="0"/>
            <w:tcW w:w="7195" w:type="dxa"/>
            <w:gridSpan w:val="3"/>
          </w:tcPr>
          <w:p w:rsidR="00276DD3" w:rsidRPr="00A93B17" w:rsidRDefault="00276DD3" w:rsidP="00D01ED4">
            <w:pPr>
              <w:rPr>
                <w:sz w:val="28"/>
                <w:szCs w:val="28"/>
              </w:rPr>
            </w:pPr>
            <w:r>
              <w:rPr>
                <w:sz w:val="28"/>
                <w:szCs w:val="28"/>
              </w:rPr>
              <w:t xml:space="preserve">Comprehensive Quarantine for Exotic Sources </w:t>
            </w:r>
          </w:p>
        </w:tc>
      </w:tr>
      <w:tr w:rsidR="00577572" w:rsidTr="0027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77572" w:rsidRDefault="00276DD3" w:rsidP="00D01ED4">
            <w:pPr>
              <w:jc w:val="center"/>
              <w:rPr>
                <w:b w:val="0"/>
                <w:sz w:val="28"/>
                <w:szCs w:val="28"/>
              </w:rPr>
            </w:pPr>
            <w:r>
              <w:rPr>
                <w:b w:val="0"/>
                <w:sz w:val="28"/>
                <w:szCs w:val="28"/>
              </w:rPr>
              <w:t>Day 0-1</w:t>
            </w:r>
          </w:p>
        </w:tc>
        <w:tc>
          <w:tcPr>
            <w:tcW w:w="2785" w:type="dxa"/>
          </w:tcPr>
          <w:p w:rsidR="00577572" w:rsidRPr="00A93B17" w:rsidRDefault="00276DD3" w:rsidP="00D01ED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In-House Parasitology (endo/</w:t>
            </w:r>
            <w:proofErr w:type="spellStart"/>
            <w:r>
              <w:rPr>
                <w:sz w:val="28"/>
                <w:szCs w:val="28"/>
              </w:rPr>
              <w:t>ectoparasites</w:t>
            </w:r>
            <w:proofErr w:type="spellEnd"/>
            <w:r>
              <w:rPr>
                <w:sz w:val="28"/>
                <w:szCs w:val="28"/>
              </w:rPr>
              <w:t>)</w:t>
            </w:r>
          </w:p>
        </w:tc>
        <w:tc>
          <w:tcPr>
            <w:tcW w:w="2790" w:type="dxa"/>
          </w:tcPr>
          <w:p w:rsidR="00577572" w:rsidRPr="00A93B17" w:rsidRDefault="00276DD3" w:rsidP="00D01ED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Feces, Fur &amp; Perianal Tape</w:t>
            </w:r>
          </w:p>
        </w:tc>
      </w:tr>
      <w:tr w:rsidR="00577572" w:rsidTr="00276DD3">
        <w:tc>
          <w:tcPr>
            <w:cnfStyle w:val="001000000000" w:firstRow="0" w:lastRow="0" w:firstColumn="1" w:lastColumn="0" w:oddVBand="0" w:evenVBand="0" w:oddHBand="0" w:evenHBand="0" w:firstRowFirstColumn="0" w:firstRowLastColumn="0" w:lastRowFirstColumn="0" w:lastRowLastColumn="0"/>
            <w:tcW w:w="1620" w:type="dxa"/>
          </w:tcPr>
          <w:p w:rsidR="00577572" w:rsidRDefault="00276DD3" w:rsidP="00D01ED4">
            <w:pPr>
              <w:jc w:val="center"/>
              <w:rPr>
                <w:b w:val="0"/>
                <w:sz w:val="28"/>
                <w:szCs w:val="28"/>
              </w:rPr>
            </w:pPr>
            <w:r>
              <w:rPr>
                <w:b w:val="0"/>
                <w:sz w:val="28"/>
                <w:szCs w:val="28"/>
              </w:rPr>
              <w:t>Day 4-14</w:t>
            </w:r>
          </w:p>
        </w:tc>
        <w:tc>
          <w:tcPr>
            <w:tcW w:w="2785" w:type="dxa"/>
          </w:tcPr>
          <w:p w:rsidR="00577572" w:rsidRPr="00A93B17" w:rsidRDefault="00577572" w:rsidP="00D01ED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PRIA Prevalent (PCR)</w:t>
            </w:r>
          </w:p>
        </w:tc>
        <w:tc>
          <w:tcPr>
            <w:tcW w:w="2790" w:type="dxa"/>
          </w:tcPr>
          <w:p w:rsidR="00577572" w:rsidRPr="00A93B17" w:rsidRDefault="00577572" w:rsidP="00D01ED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Body Swab &amp;Fecal Pools</w:t>
            </w:r>
          </w:p>
        </w:tc>
      </w:tr>
      <w:tr w:rsidR="00577572" w:rsidTr="0027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77572" w:rsidRDefault="00577572" w:rsidP="00276DD3">
            <w:pPr>
              <w:jc w:val="center"/>
              <w:rPr>
                <w:b w:val="0"/>
                <w:sz w:val="28"/>
                <w:szCs w:val="28"/>
              </w:rPr>
            </w:pPr>
            <w:r>
              <w:rPr>
                <w:b w:val="0"/>
                <w:sz w:val="28"/>
                <w:szCs w:val="28"/>
              </w:rPr>
              <w:t xml:space="preserve">  </w:t>
            </w:r>
            <w:r w:rsidR="00276DD3">
              <w:rPr>
                <w:b w:val="0"/>
                <w:sz w:val="28"/>
                <w:szCs w:val="28"/>
              </w:rPr>
              <w:t>Day 14-28</w:t>
            </w:r>
          </w:p>
        </w:tc>
        <w:tc>
          <w:tcPr>
            <w:tcW w:w="2785" w:type="dxa"/>
          </w:tcPr>
          <w:p w:rsidR="00577572" w:rsidRPr="00A93B17" w:rsidRDefault="00577572" w:rsidP="00D01ED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Assessment Plus Serology Panel</w:t>
            </w:r>
          </w:p>
        </w:tc>
        <w:tc>
          <w:tcPr>
            <w:tcW w:w="2790" w:type="dxa"/>
          </w:tcPr>
          <w:p w:rsidR="00577572" w:rsidRPr="00A93B17" w:rsidRDefault="00577572" w:rsidP="00D01ED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Dried Blood Spot 2:1</w:t>
            </w:r>
          </w:p>
        </w:tc>
      </w:tr>
    </w:tbl>
    <w:p w:rsidR="00577572" w:rsidRDefault="00577572" w:rsidP="00577572">
      <w:pPr>
        <w:pStyle w:val="ListParagraph"/>
        <w:ind w:left="1800"/>
        <w:rPr>
          <w:rFonts w:asciiTheme="minorHAnsi" w:hAnsiTheme="minorHAnsi"/>
        </w:rPr>
      </w:pPr>
    </w:p>
    <w:p w:rsidR="00F93A18" w:rsidRPr="00175F1B" w:rsidRDefault="00F93A18" w:rsidP="00F93A18">
      <w:pPr>
        <w:pStyle w:val="ListParagraph"/>
        <w:ind w:left="1800"/>
        <w:rPr>
          <w:rFonts w:asciiTheme="minorHAnsi" w:hAnsiTheme="minorHAnsi"/>
        </w:rPr>
      </w:pPr>
    </w:p>
    <w:p w:rsidR="00175F1B" w:rsidRPr="00B43408" w:rsidRDefault="00175F1B" w:rsidP="00717674">
      <w:pPr>
        <w:pStyle w:val="ListParagraph"/>
        <w:numPr>
          <w:ilvl w:val="1"/>
          <w:numId w:val="27"/>
        </w:numPr>
        <w:ind w:left="1080" w:hanging="360"/>
        <w:rPr>
          <w:rFonts w:asciiTheme="minorHAnsi" w:hAnsiTheme="minorHAnsi"/>
          <w:b/>
        </w:rPr>
      </w:pPr>
      <w:r>
        <w:rPr>
          <w:rFonts w:asciiTheme="minorHAnsi" w:hAnsiTheme="minorHAnsi"/>
        </w:rPr>
        <w:t>Release of animals from Quarantine</w:t>
      </w:r>
    </w:p>
    <w:p w:rsidR="00B43408" w:rsidRPr="00B43408" w:rsidRDefault="00B43408" w:rsidP="00B43408">
      <w:pPr>
        <w:pStyle w:val="ListParagraph"/>
        <w:numPr>
          <w:ilvl w:val="2"/>
          <w:numId w:val="27"/>
        </w:numPr>
        <w:rPr>
          <w:rFonts w:asciiTheme="minorHAnsi" w:hAnsiTheme="minorHAnsi"/>
          <w:b/>
        </w:rPr>
      </w:pPr>
      <w:r>
        <w:rPr>
          <w:rFonts w:asciiTheme="minorHAnsi" w:hAnsiTheme="minorHAnsi"/>
        </w:rPr>
        <w:t>After all test results have been gathered the AV reviews and make</w:t>
      </w:r>
      <w:r w:rsidR="00C8114C">
        <w:rPr>
          <w:rFonts w:asciiTheme="minorHAnsi" w:hAnsiTheme="minorHAnsi"/>
        </w:rPr>
        <w:t>s</w:t>
      </w:r>
      <w:r>
        <w:rPr>
          <w:rFonts w:asciiTheme="minorHAnsi" w:hAnsiTheme="minorHAnsi"/>
        </w:rPr>
        <w:t xml:space="preserve"> a final decision, which </w:t>
      </w:r>
      <w:r w:rsidR="00F93A18">
        <w:rPr>
          <w:rFonts w:asciiTheme="minorHAnsi" w:hAnsiTheme="minorHAnsi"/>
        </w:rPr>
        <w:t>is</w:t>
      </w:r>
      <w:r>
        <w:rPr>
          <w:rFonts w:asciiTheme="minorHAnsi" w:hAnsiTheme="minorHAnsi"/>
        </w:rPr>
        <w:t xml:space="preserve"> discussed with the PI. The decision is to whether</w:t>
      </w:r>
    </w:p>
    <w:p w:rsidR="00B43408" w:rsidRPr="00B43408" w:rsidRDefault="00B43408" w:rsidP="00B43408">
      <w:pPr>
        <w:pStyle w:val="ListParagraph"/>
        <w:numPr>
          <w:ilvl w:val="3"/>
          <w:numId w:val="27"/>
        </w:numPr>
        <w:rPr>
          <w:rFonts w:asciiTheme="minorHAnsi" w:hAnsiTheme="minorHAnsi"/>
          <w:b/>
        </w:rPr>
      </w:pPr>
      <w:r>
        <w:rPr>
          <w:rFonts w:asciiTheme="minorHAnsi" w:hAnsiTheme="minorHAnsi"/>
        </w:rPr>
        <w:t>Release the animals to regular housing</w:t>
      </w:r>
    </w:p>
    <w:p w:rsidR="00B43408" w:rsidRPr="00B43408" w:rsidRDefault="00F93A18" w:rsidP="00B43408">
      <w:pPr>
        <w:pStyle w:val="ListParagraph"/>
        <w:numPr>
          <w:ilvl w:val="3"/>
          <w:numId w:val="27"/>
        </w:numPr>
        <w:rPr>
          <w:rFonts w:asciiTheme="minorHAnsi" w:hAnsiTheme="minorHAnsi"/>
          <w:b/>
        </w:rPr>
      </w:pPr>
      <w:r>
        <w:rPr>
          <w:rFonts w:asciiTheme="minorHAnsi" w:hAnsiTheme="minorHAnsi"/>
        </w:rPr>
        <w:t>Require additional</w:t>
      </w:r>
      <w:r w:rsidR="00B43408">
        <w:rPr>
          <w:rFonts w:asciiTheme="minorHAnsi" w:hAnsiTheme="minorHAnsi"/>
        </w:rPr>
        <w:t xml:space="preserve"> test</w:t>
      </w:r>
      <w:r>
        <w:rPr>
          <w:rFonts w:asciiTheme="minorHAnsi" w:hAnsiTheme="minorHAnsi"/>
        </w:rPr>
        <w:t>(s)</w:t>
      </w:r>
      <w:r w:rsidR="00B43408">
        <w:rPr>
          <w:rFonts w:asciiTheme="minorHAnsi" w:hAnsiTheme="minorHAnsi"/>
        </w:rPr>
        <w:t xml:space="preserve"> and/or treat the animals</w:t>
      </w:r>
    </w:p>
    <w:p w:rsidR="00B43408" w:rsidRPr="00B43408" w:rsidRDefault="00B43408" w:rsidP="00B43408">
      <w:pPr>
        <w:pStyle w:val="ListParagraph"/>
        <w:numPr>
          <w:ilvl w:val="3"/>
          <w:numId w:val="27"/>
        </w:numPr>
        <w:rPr>
          <w:rFonts w:asciiTheme="minorHAnsi" w:hAnsiTheme="minorHAnsi"/>
          <w:b/>
        </w:rPr>
      </w:pPr>
      <w:r>
        <w:rPr>
          <w:rFonts w:asciiTheme="minorHAnsi" w:hAnsiTheme="minorHAnsi"/>
        </w:rPr>
        <w:t>Euthanize animals</w:t>
      </w:r>
    </w:p>
    <w:p w:rsidR="00B43408" w:rsidRPr="00B43408" w:rsidRDefault="00B43408" w:rsidP="00B43408">
      <w:pPr>
        <w:pStyle w:val="ListParagraph"/>
        <w:numPr>
          <w:ilvl w:val="3"/>
          <w:numId w:val="27"/>
        </w:numPr>
        <w:rPr>
          <w:rFonts w:asciiTheme="minorHAnsi" w:hAnsiTheme="minorHAnsi"/>
          <w:b/>
        </w:rPr>
      </w:pPr>
      <w:r>
        <w:rPr>
          <w:rFonts w:asciiTheme="minorHAnsi" w:hAnsiTheme="minorHAnsi"/>
        </w:rPr>
        <w:t xml:space="preserve">Or any other reasonable disposition. </w:t>
      </w:r>
    </w:p>
    <w:p w:rsidR="00B43408" w:rsidRPr="00B43408" w:rsidRDefault="00B43408" w:rsidP="00B43408">
      <w:pPr>
        <w:pStyle w:val="ListParagraph"/>
        <w:numPr>
          <w:ilvl w:val="2"/>
          <w:numId w:val="27"/>
        </w:numPr>
        <w:rPr>
          <w:rFonts w:asciiTheme="minorHAnsi" w:hAnsiTheme="minorHAnsi"/>
          <w:b/>
        </w:rPr>
      </w:pPr>
      <w:r>
        <w:rPr>
          <w:rFonts w:asciiTheme="minorHAnsi" w:hAnsiTheme="minorHAnsi"/>
        </w:rPr>
        <w:t xml:space="preserve">Only after the Rodent Quarantine Record has been signed and release documented by the AV, the FM </w:t>
      </w:r>
      <w:r w:rsidR="00F93A18">
        <w:rPr>
          <w:rFonts w:asciiTheme="minorHAnsi" w:hAnsiTheme="minorHAnsi"/>
        </w:rPr>
        <w:t>informs</w:t>
      </w:r>
      <w:r>
        <w:rPr>
          <w:rFonts w:asciiTheme="minorHAnsi" w:hAnsiTheme="minorHAnsi"/>
        </w:rPr>
        <w:t xml:space="preserve"> the PI via email and arrange</w:t>
      </w:r>
      <w:r w:rsidR="00F93A18">
        <w:rPr>
          <w:rFonts w:asciiTheme="minorHAnsi" w:hAnsiTheme="minorHAnsi"/>
        </w:rPr>
        <w:t>s</w:t>
      </w:r>
      <w:r>
        <w:rPr>
          <w:rFonts w:asciiTheme="minorHAnsi" w:hAnsiTheme="minorHAnsi"/>
        </w:rPr>
        <w:t xml:space="preserve"> transfer of the animals to the final housing area.</w:t>
      </w:r>
    </w:p>
    <w:p w:rsidR="00B43408" w:rsidRPr="00814B1D" w:rsidRDefault="00B43408" w:rsidP="00B43408">
      <w:pPr>
        <w:pStyle w:val="ListParagraph"/>
        <w:numPr>
          <w:ilvl w:val="2"/>
          <w:numId w:val="27"/>
        </w:numPr>
        <w:rPr>
          <w:rFonts w:asciiTheme="minorHAnsi" w:hAnsiTheme="minorHAnsi"/>
          <w:b/>
        </w:rPr>
      </w:pPr>
      <w:r>
        <w:rPr>
          <w:rFonts w:asciiTheme="minorHAnsi" w:hAnsiTheme="minorHAnsi"/>
        </w:rPr>
        <w:t>After transfer of the animals, the procedures for cleaning and/or sterilization of equipment/supplies left in the qua</w:t>
      </w:r>
      <w:r w:rsidR="00691B2C">
        <w:rPr>
          <w:rFonts w:asciiTheme="minorHAnsi" w:hAnsiTheme="minorHAnsi"/>
        </w:rPr>
        <w:t xml:space="preserve">rantine room are decided by </w:t>
      </w:r>
      <w:r>
        <w:rPr>
          <w:rFonts w:asciiTheme="minorHAnsi" w:hAnsiTheme="minorHAnsi"/>
        </w:rPr>
        <w:t xml:space="preserve">the AV. The quarantine room has to be cleaned and disinfected.  </w:t>
      </w:r>
    </w:p>
    <w:p w:rsidR="00E42F4B" w:rsidRPr="00814B1D" w:rsidRDefault="00E42F4B" w:rsidP="005F14A2">
      <w:pPr>
        <w:rPr>
          <w:rFonts w:asciiTheme="minorHAnsi" w:hAnsiTheme="minorHAnsi"/>
          <w:b/>
        </w:rPr>
      </w:pPr>
    </w:p>
    <w:p w:rsidR="005F14A2" w:rsidRPr="00814B1D" w:rsidRDefault="005F14A2" w:rsidP="005F14A2">
      <w:pPr>
        <w:rPr>
          <w:rFonts w:asciiTheme="minorHAnsi" w:hAnsiTheme="minorHAnsi"/>
          <w:b/>
        </w:rPr>
      </w:pPr>
    </w:p>
    <w:p w:rsidR="00E42F4B" w:rsidRPr="00691B2C" w:rsidRDefault="00E42F4B" w:rsidP="00691B2C">
      <w:pPr>
        <w:pStyle w:val="ListParagraph"/>
        <w:numPr>
          <w:ilvl w:val="0"/>
          <w:numId w:val="27"/>
        </w:numPr>
        <w:rPr>
          <w:rFonts w:asciiTheme="minorHAnsi" w:hAnsiTheme="minorHAnsi"/>
          <w:b/>
        </w:rPr>
      </w:pPr>
      <w:r w:rsidRPr="00691B2C">
        <w:rPr>
          <w:rFonts w:asciiTheme="minorHAnsi" w:hAnsiTheme="minorHAnsi"/>
          <w:b/>
        </w:rPr>
        <w:t>R</w:t>
      </w:r>
      <w:r w:rsidR="00571A89" w:rsidRPr="00691B2C">
        <w:rPr>
          <w:rFonts w:asciiTheme="minorHAnsi" w:hAnsiTheme="minorHAnsi"/>
          <w:b/>
        </w:rPr>
        <w:t>ECORDKEEPING</w:t>
      </w:r>
    </w:p>
    <w:p w:rsidR="008C0180" w:rsidRPr="008C0180" w:rsidRDefault="008C0180" w:rsidP="00FF31EB">
      <w:pPr>
        <w:pStyle w:val="ListParagraph"/>
        <w:numPr>
          <w:ilvl w:val="1"/>
          <w:numId w:val="27"/>
        </w:numPr>
        <w:rPr>
          <w:rFonts w:asciiTheme="minorHAnsi" w:hAnsiTheme="minorHAnsi"/>
          <w:b/>
        </w:rPr>
      </w:pPr>
      <w:r>
        <w:rPr>
          <w:rFonts w:asciiTheme="minorHAnsi" w:hAnsiTheme="minorHAnsi"/>
        </w:rPr>
        <w:t>Rodent Quarantine Record</w:t>
      </w:r>
    </w:p>
    <w:p w:rsidR="00FF31EB" w:rsidRPr="00FF31EB" w:rsidRDefault="00FF31EB" w:rsidP="008C0180">
      <w:pPr>
        <w:pStyle w:val="ListParagraph"/>
        <w:numPr>
          <w:ilvl w:val="2"/>
          <w:numId w:val="27"/>
        </w:numPr>
        <w:rPr>
          <w:rFonts w:asciiTheme="minorHAnsi" w:hAnsiTheme="minorHAnsi"/>
          <w:b/>
        </w:rPr>
      </w:pPr>
      <w:r>
        <w:rPr>
          <w:rFonts w:asciiTheme="minorHAnsi" w:hAnsiTheme="minorHAnsi"/>
        </w:rPr>
        <w:t>A shipment specific Rodent Quarantine Record has to be established by the C</w:t>
      </w:r>
      <w:r w:rsidR="00F93A18">
        <w:rPr>
          <w:rFonts w:asciiTheme="minorHAnsi" w:hAnsiTheme="minorHAnsi"/>
        </w:rPr>
        <w:t>AS</w:t>
      </w:r>
      <w:r>
        <w:rPr>
          <w:rFonts w:asciiTheme="minorHAnsi" w:hAnsiTheme="minorHAnsi"/>
        </w:rPr>
        <w:t xml:space="preserve"> before arrival of the animals.</w:t>
      </w:r>
    </w:p>
    <w:p w:rsidR="00FF31EB" w:rsidRPr="00FF31EB" w:rsidRDefault="00FF31EB" w:rsidP="008C0180">
      <w:pPr>
        <w:pStyle w:val="ListParagraph"/>
        <w:numPr>
          <w:ilvl w:val="2"/>
          <w:numId w:val="27"/>
        </w:numPr>
        <w:rPr>
          <w:rFonts w:asciiTheme="minorHAnsi" w:hAnsiTheme="minorHAnsi"/>
          <w:b/>
        </w:rPr>
      </w:pPr>
      <w:r>
        <w:rPr>
          <w:rFonts w:asciiTheme="minorHAnsi" w:hAnsiTheme="minorHAnsi"/>
        </w:rPr>
        <w:t xml:space="preserve">The AV completes the rodent health history and indicates the </w:t>
      </w:r>
      <w:r w:rsidR="00F93A18">
        <w:rPr>
          <w:rFonts w:asciiTheme="minorHAnsi" w:hAnsiTheme="minorHAnsi"/>
        </w:rPr>
        <w:t xml:space="preserve">evaluations and/or </w:t>
      </w:r>
      <w:r>
        <w:rPr>
          <w:rFonts w:asciiTheme="minorHAnsi" w:hAnsiTheme="minorHAnsi"/>
        </w:rPr>
        <w:t xml:space="preserve">tests performed during quarantine. </w:t>
      </w:r>
    </w:p>
    <w:p w:rsidR="00FF31EB" w:rsidRPr="00FF31EB" w:rsidRDefault="00FF31EB" w:rsidP="008C0180">
      <w:pPr>
        <w:pStyle w:val="ListParagraph"/>
        <w:numPr>
          <w:ilvl w:val="2"/>
          <w:numId w:val="27"/>
        </w:numPr>
        <w:rPr>
          <w:rFonts w:asciiTheme="minorHAnsi" w:hAnsiTheme="minorHAnsi"/>
          <w:b/>
        </w:rPr>
      </w:pPr>
      <w:r>
        <w:rPr>
          <w:rFonts w:asciiTheme="minorHAnsi" w:hAnsiTheme="minorHAnsi"/>
        </w:rPr>
        <w:t xml:space="preserve">The prepared Rodent Quarantine Record is placed in the particular room log book by the FM. </w:t>
      </w:r>
    </w:p>
    <w:p w:rsidR="00FF31EB" w:rsidRPr="00FF31EB" w:rsidRDefault="00FF31EB" w:rsidP="008C0180">
      <w:pPr>
        <w:pStyle w:val="ListParagraph"/>
        <w:numPr>
          <w:ilvl w:val="2"/>
          <w:numId w:val="27"/>
        </w:numPr>
        <w:rPr>
          <w:rFonts w:asciiTheme="minorHAnsi" w:hAnsiTheme="minorHAnsi"/>
          <w:b/>
        </w:rPr>
      </w:pPr>
      <w:r>
        <w:rPr>
          <w:rFonts w:asciiTheme="minorHAnsi" w:hAnsiTheme="minorHAnsi"/>
        </w:rPr>
        <w:t>The assigned te</w:t>
      </w:r>
      <w:r w:rsidR="00F93A18">
        <w:rPr>
          <w:rFonts w:asciiTheme="minorHAnsi" w:hAnsiTheme="minorHAnsi"/>
        </w:rPr>
        <w:t>chnician(s) completes the form</w:t>
      </w:r>
      <w:r>
        <w:rPr>
          <w:rFonts w:asciiTheme="minorHAnsi" w:hAnsiTheme="minorHAnsi"/>
        </w:rPr>
        <w:t xml:space="preserve"> as health evaluations are performed or tests required making sure dates and initials of the responsible person are entered.</w:t>
      </w:r>
    </w:p>
    <w:p w:rsidR="00FF31EB" w:rsidRPr="00FF31EB" w:rsidRDefault="00FF31EB" w:rsidP="008C0180">
      <w:pPr>
        <w:pStyle w:val="ListParagraph"/>
        <w:numPr>
          <w:ilvl w:val="2"/>
          <w:numId w:val="27"/>
        </w:numPr>
        <w:rPr>
          <w:rFonts w:asciiTheme="minorHAnsi" w:hAnsiTheme="minorHAnsi"/>
          <w:b/>
        </w:rPr>
      </w:pPr>
      <w:r>
        <w:rPr>
          <w:rFonts w:asciiTheme="minorHAnsi" w:hAnsiTheme="minorHAnsi"/>
        </w:rPr>
        <w:t>As results become available, the number of results per total number of test</w:t>
      </w:r>
      <w:r w:rsidR="00F93A18">
        <w:rPr>
          <w:rFonts w:asciiTheme="minorHAnsi" w:hAnsiTheme="minorHAnsi"/>
        </w:rPr>
        <w:t>s</w:t>
      </w:r>
      <w:r>
        <w:rPr>
          <w:rFonts w:asciiTheme="minorHAnsi" w:hAnsiTheme="minorHAnsi"/>
        </w:rPr>
        <w:t xml:space="preserve"> requested are entered while negative results are entered as 0 (zero) and positive results as the number of positive results.</w:t>
      </w:r>
    </w:p>
    <w:p w:rsidR="00F93A18" w:rsidRPr="00F93A18" w:rsidRDefault="00FF31EB" w:rsidP="008C0180">
      <w:pPr>
        <w:pStyle w:val="ListParagraph"/>
        <w:numPr>
          <w:ilvl w:val="2"/>
          <w:numId w:val="27"/>
        </w:numPr>
        <w:rPr>
          <w:rFonts w:asciiTheme="minorHAnsi" w:hAnsiTheme="minorHAnsi"/>
          <w:b/>
        </w:rPr>
      </w:pPr>
      <w:r>
        <w:rPr>
          <w:rFonts w:asciiTheme="minorHAnsi" w:hAnsiTheme="minorHAnsi"/>
        </w:rPr>
        <w:t>After all testing has been completed, the form and the particular test results are presented to</w:t>
      </w:r>
      <w:r w:rsidR="00A4714D">
        <w:rPr>
          <w:rFonts w:asciiTheme="minorHAnsi" w:hAnsiTheme="minorHAnsi"/>
        </w:rPr>
        <w:t xml:space="preserve"> the AV for final review. Based on the test results the AV enters the final disposition of the animals. </w:t>
      </w:r>
    </w:p>
    <w:p w:rsidR="00FF31EB" w:rsidRPr="00A4714D" w:rsidRDefault="00A4714D" w:rsidP="008C0180">
      <w:pPr>
        <w:pStyle w:val="ListParagraph"/>
        <w:numPr>
          <w:ilvl w:val="2"/>
          <w:numId w:val="27"/>
        </w:numPr>
        <w:rPr>
          <w:rFonts w:asciiTheme="minorHAnsi" w:hAnsiTheme="minorHAnsi"/>
          <w:b/>
        </w:rPr>
      </w:pPr>
      <w:r>
        <w:rPr>
          <w:rFonts w:asciiTheme="minorHAnsi" w:hAnsiTheme="minorHAnsi"/>
        </w:rPr>
        <w:t>The FM completes the record</w:t>
      </w:r>
      <w:r w:rsidR="00F93A18">
        <w:rPr>
          <w:rFonts w:asciiTheme="minorHAnsi" w:hAnsiTheme="minorHAnsi"/>
        </w:rPr>
        <w:t xml:space="preserve"> including date of communication with the PI and transfer of animals to regular housing</w:t>
      </w:r>
      <w:r>
        <w:rPr>
          <w:rFonts w:asciiTheme="minorHAnsi" w:hAnsiTheme="minorHAnsi"/>
        </w:rPr>
        <w:t>.</w:t>
      </w:r>
    </w:p>
    <w:p w:rsidR="00A4714D" w:rsidRPr="00A4714D" w:rsidRDefault="00A4714D" w:rsidP="008C0180">
      <w:pPr>
        <w:pStyle w:val="ListParagraph"/>
        <w:numPr>
          <w:ilvl w:val="2"/>
          <w:numId w:val="27"/>
        </w:numPr>
        <w:rPr>
          <w:rFonts w:asciiTheme="minorHAnsi" w:hAnsiTheme="minorHAnsi"/>
          <w:b/>
        </w:rPr>
      </w:pPr>
      <w:r>
        <w:rPr>
          <w:rFonts w:asciiTheme="minorHAnsi" w:hAnsiTheme="minorHAnsi"/>
        </w:rPr>
        <w:t>Any relevant information not captured in the Rodent Quarantine Record, e.g. health conditions unrelated to quarantine such as fight wounds, are written into the progress notes located in the room log book.</w:t>
      </w:r>
    </w:p>
    <w:p w:rsidR="008C0180" w:rsidRPr="008C0180" w:rsidRDefault="00F93A18" w:rsidP="00691B2C">
      <w:pPr>
        <w:pStyle w:val="ListParagraph"/>
        <w:numPr>
          <w:ilvl w:val="1"/>
          <w:numId w:val="27"/>
        </w:numPr>
        <w:rPr>
          <w:rFonts w:asciiTheme="minorHAnsi" w:hAnsiTheme="minorHAnsi"/>
          <w:b/>
        </w:rPr>
      </w:pPr>
      <w:r>
        <w:rPr>
          <w:rFonts w:asciiTheme="minorHAnsi" w:hAnsiTheme="minorHAnsi"/>
        </w:rPr>
        <w:t>All paperwork related to a</w:t>
      </w:r>
      <w:r w:rsidR="00A4714D">
        <w:rPr>
          <w:rFonts w:asciiTheme="minorHAnsi" w:hAnsiTheme="minorHAnsi"/>
        </w:rPr>
        <w:t xml:space="preserve"> particular shipment from a non-approved vendor </w:t>
      </w:r>
    </w:p>
    <w:p w:rsidR="008C0180" w:rsidRPr="008C0180" w:rsidRDefault="008C0180" w:rsidP="008C0180">
      <w:pPr>
        <w:pStyle w:val="ListParagraph"/>
        <w:numPr>
          <w:ilvl w:val="2"/>
          <w:numId w:val="27"/>
        </w:numPr>
        <w:rPr>
          <w:rFonts w:asciiTheme="minorHAnsi" w:hAnsiTheme="minorHAnsi"/>
          <w:b/>
        </w:rPr>
      </w:pPr>
      <w:r>
        <w:rPr>
          <w:rFonts w:asciiTheme="minorHAnsi" w:hAnsiTheme="minorHAnsi"/>
        </w:rPr>
        <w:t>Are</w:t>
      </w:r>
      <w:r w:rsidR="00F93A18">
        <w:rPr>
          <w:rFonts w:asciiTheme="minorHAnsi" w:hAnsiTheme="minorHAnsi"/>
        </w:rPr>
        <w:t xml:space="preserve"> separately</w:t>
      </w:r>
      <w:r>
        <w:rPr>
          <w:rFonts w:asciiTheme="minorHAnsi" w:hAnsiTheme="minorHAnsi"/>
        </w:rPr>
        <w:t xml:space="preserve"> filed/</w:t>
      </w:r>
      <w:r w:rsidR="00F93A18">
        <w:rPr>
          <w:rFonts w:asciiTheme="minorHAnsi" w:hAnsiTheme="minorHAnsi"/>
        </w:rPr>
        <w:t xml:space="preserve">archived per import/shipment </w:t>
      </w:r>
    </w:p>
    <w:p w:rsidR="008C0180" w:rsidRPr="008C0180" w:rsidRDefault="008C0180" w:rsidP="008C0180">
      <w:pPr>
        <w:pStyle w:val="ListParagraph"/>
        <w:numPr>
          <w:ilvl w:val="2"/>
          <w:numId w:val="27"/>
        </w:numPr>
        <w:rPr>
          <w:rFonts w:asciiTheme="minorHAnsi" w:hAnsiTheme="minorHAnsi"/>
          <w:b/>
        </w:rPr>
      </w:pPr>
      <w:r>
        <w:rPr>
          <w:rFonts w:asciiTheme="minorHAnsi" w:hAnsiTheme="minorHAnsi"/>
        </w:rPr>
        <w:t>K</w:t>
      </w:r>
      <w:r w:rsidR="00A4714D">
        <w:rPr>
          <w:rFonts w:asciiTheme="minorHAnsi" w:hAnsiTheme="minorHAnsi"/>
        </w:rPr>
        <w:t>ept for at least three years fol</w:t>
      </w:r>
      <w:r>
        <w:rPr>
          <w:rFonts w:asciiTheme="minorHAnsi" w:hAnsiTheme="minorHAnsi"/>
        </w:rPr>
        <w:t>lowing completion of quarantine</w:t>
      </w:r>
    </w:p>
    <w:p w:rsidR="00A4714D" w:rsidRPr="00A4714D" w:rsidRDefault="008C0180" w:rsidP="008C0180">
      <w:pPr>
        <w:pStyle w:val="ListParagraph"/>
        <w:numPr>
          <w:ilvl w:val="2"/>
          <w:numId w:val="27"/>
        </w:numPr>
        <w:rPr>
          <w:rFonts w:asciiTheme="minorHAnsi" w:hAnsiTheme="minorHAnsi"/>
          <w:b/>
        </w:rPr>
      </w:pPr>
      <w:r>
        <w:rPr>
          <w:rFonts w:asciiTheme="minorHAnsi" w:hAnsiTheme="minorHAnsi"/>
        </w:rPr>
        <w:t>I</w:t>
      </w:r>
      <w:r w:rsidR="00A4714D">
        <w:rPr>
          <w:rFonts w:asciiTheme="minorHAnsi" w:hAnsiTheme="minorHAnsi"/>
        </w:rPr>
        <w:t>ncludes but is not limited to:</w:t>
      </w:r>
    </w:p>
    <w:p w:rsidR="00A4714D" w:rsidRPr="00A4714D" w:rsidRDefault="00F93A18" w:rsidP="008C0180">
      <w:pPr>
        <w:pStyle w:val="ListParagraph"/>
        <w:numPr>
          <w:ilvl w:val="3"/>
          <w:numId w:val="27"/>
        </w:numPr>
        <w:rPr>
          <w:rFonts w:asciiTheme="minorHAnsi" w:hAnsiTheme="minorHAnsi"/>
          <w:b/>
        </w:rPr>
      </w:pPr>
      <w:r>
        <w:rPr>
          <w:rFonts w:asciiTheme="minorHAnsi" w:hAnsiTheme="minorHAnsi"/>
        </w:rPr>
        <w:t>Any paperwork</w:t>
      </w:r>
      <w:r w:rsidR="008A17B5">
        <w:rPr>
          <w:rFonts w:asciiTheme="minorHAnsi" w:hAnsiTheme="minorHAnsi"/>
        </w:rPr>
        <w:t xml:space="preserve"> including</w:t>
      </w:r>
      <w:r w:rsidR="008C0180">
        <w:rPr>
          <w:rFonts w:asciiTheme="minorHAnsi" w:hAnsiTheme="minorHAnsi"/>
        </w:rPr>
        <w:t xml:space="preserve"> </w:t>
      </w:r>
      <w:r w:rsidR="008A17B5">
        <w:rPr>
          <w:rFonts w:asciiTheme="minorHAnsi" w:hAnsiTheme="minorHAnsi"/>
        </w:rPr>
        <w:t>h</w:t>
      </w:r>
      <w:r>
        <w:rPr>
          <w:rFonts w:asciiTheme="minorHAnsi" w:hAnsiTheme="minorHAnsi"/>
        </w:rPr>
        <w:t xml:space="preserve">ealth reports </w:t>
      </w:r>
      <w:r w:rsidR="008C0180">
        <w:rPr>
          <w:rFonts w:asciiTheme="minorHAnsi" w:hAnsiTheme="minorHAnsi"/>
        </w:rPr>
        <w:t xml:space="preserve">provided by </w:t>
      </w:r>
      <w:r w:rsidR="00A4714D">
        <w:rPr>
          <w:rFonts w:asciiTheme="minorHAnsi" w:hAnsiTheme="minorHAnsi"/>
        </w:rPr>
        <w:t>the originating institution.</w:t>
      </w:r>
    </w:p>
    <w:p w:rsidR="00A4714D" w:rsidRPr="008C0180" w:rsidRDefault="008C0180" w:rsidP="008C0180">
      <w:pPr>
        <w:pStyle w:val="ListParagraph"/>
        <w:numPr>
          <w:ilvl w:val="3"/>
          <w:numId w:val="27"/>
        </w:numPr>
        <w:rPr>
          <w:rFonts w:asciiTheme="minorHAnsi" w:hAnsiTheme="minorHAnsi"/>
          <w:b/>
        </w:rPr>
      </w:pPr>
      <w:r>
        <w:rPr>
          <w:rFonts w:asciiTheme="minorHAnsi" w:hAnsiTheme="minorHAnsi"/>
        </w:rPr>
        <w:t>Relevant email conversations.</w:t>
      </w:r>
    </w:p>
    <w:p w:rsidR="008C0180" w:rsidRPr="008C0180" w:rsidRDefault="008C0180" w:rsidP="008C0180">
      <w:pPr>
        <w:pStyle w:val="ListParagraph"/>
        <w:numPr>
          <w:ilvl w:val="3"/>
          <w:numId w:val="27"/>
        </w:numPr>
        <w:rPr>
          <w:rFonts w:asciiTheme="minorHAnsi" w:hAnsiTheme="minorHAnsi"/>
          <w:b/>
        </w:rPr>
      </w:pPr>
      <w:r>
        <w:rPr>
          <w:rFonts w:asciiTheme="minorHAnsi" w:hAnsiTheme="minorHAnsi"/>
        </w:rPr>
        <w:t>Shipping paperwork including health certificates</w:t>
      </w:r>
    </w:p>
    <w:p w:rsidR="008C0180" w:rsidRPr="008C0180" w:rsidRDefault="008C0180" w:rsidP="008C0180">
      <w:pPr>
        <w:pStyle w:val="ListParagraph"/>
        <w:numPr>
          <w:ilvl w:val="3"/>
          <w:numId w:val="27"/>
        </w:numPr>
        <w:rPr>
          <w:rFonts w:asciiTheme="minorHAnsi" w:hAnsiTheme="minorHAnsi"/>
          <w:b/>
        </w:rPr>
      </w:pPr>
      <w:r>
        <w:rPr>
          <w:rFonts w:asciiTheme="minorHAnsi" w:hAnsiTheme="minorHAnsi"/>
        </w:rPr>
        <w:t>Testing results and evaluations performed.</w:t>
      </w:r>
    </w:p>
    <w:p w:rsidR="008C0180" w:rsidRPr="008C0180" w:rsidRDefault="008C0180" w:rsidP="008C0180">
      <w:pPr>
        <w:pStyle w:val="ListParagraph"/>
        <w:numPr>
          <w:ilvl w:val="3"/>
          <w:numId w:val="27"/>
        </w:numPr>
        <w:rPr>
          <w:rFonts w:asciiTheme="minorHAnsi" w:hAnsiTheme="minorHAnsi"/>
          <w:b/>
        </w:rPr>
      </w:pPr>
      <w:r>
        <w:rPr>
          <w:rFonts w:asciiTheme="minorHAnsi" w:hAnsiTheme="minorHAnsi"/>
        </w:rPr>
        <w:t>Rodent Quarantine Record</w:t>
      </w:r>
    </w:p>
    <w:p w:rsidR="00F2403D" w:rsidRPr="008C0180" w:rsidRDefault="008C0180" w:rsidP="00CA78C8">
      <w:pPr>
        <w:pStyle w:val="ListParagraph"/>
        <w:numPr>
          <w:ilvl w:val="3"/>
          <w:numId w:val="27"/>
        </w:numPr>
        <w:rPr>
          <w:rFonts w:asciiTheme="minorHAnsi" w:hAnsiTheme="minorHAnsi"/>
        </w:rPr>
      </w:pPr>
      <w:r w:rsidRPr="008C0180">
        <w:rPr>
          <w:rFonts w:asciiTheme="minorHAnsi" w:hAnsiTheme="minorHAnsi"/>
        </w:rPr>
        <w:t xml:space="preserve">Progress Note sheet(s) from the log book of the quarantine room.  </w:t>
      </w:r>
    </w:p>
    <w:p w:rsidR="003A5571" w:rsidRPr="00814B1D" w:rsidRDefault="003A5571" w:rsidP="00F2403D">
      <w:pPr>
        <w:rPr>
          <w:rFonts w:asciiTheme="minorHAnsi" w:hAnsiTheme="minorHAnsi"/>
        </w:rPr>
      </w:pPr>
    </w:p>
    <w:tbl>
      <w:tblPr>
        <w:tblStyle w:val="TableGrid"/>
        <w:tblW w:w="0" w:type="auto"/>
        <w:tblLook w:val="04A0" w:firstRow="1" w:lastRow="0" w:firstColumn="1" w:lastColumn="0" w:noHBand="0" w:noVBand="1"/>
      </w:tblPr>
      <w:tblGrid>
        <w:gridCol w:w="1615"/>
        <w:gridCol w:w="1710"/>
        <w:gridCol w:w="2070"/>
        <w:gridCol w:w="3955"/>
      </w:tblGrid>
      <w:tr w:rsidR="008A17B5" w:rsidTr="000B7D2B">
        <w:tc>
          <w:tcPr>
            <w:tcW w:w="1615" w:type="dxa"/>
          </w:tcPr>
          <w:p w:rsidR="008A17B5" w:rsidRDefault="008A17B5" w:rsidP="00EF0B8F">
            <w:r>
              <w:t>Review Date</w:t>
            </w:r>
          </w:p>
        </w:tc>
        <w:tc>
          <w:tcPr>
            <w:tcW w:w="1710" w:type="dxa"/>
          </w:tcPr>
          <w:p w:rsidR="008A17B5" w:rsidRDefault="008A17B5" w:rsidP="00EF0B8F">
            <w:r>
              <w:t>Revision Date</w:t>
            </w:r>
          </w:p>
        </w:tc>
        <w:tc>
          <w:tcPr>
            <w:tcW w:w="2070" w:type="dxa"/>
          </w:tcPr>
          <w:p w:rsidR="008A17B5" w:rsidRDefault="008A17B5" w:rsidP="00EF0B8F">
            <w:r>
              <w:t>Revision Number</w:t>
            </w:r>
          </w:p>
        </w:tc>
        <w:tc>
          <w:tcPr>
            <w:tcW w:w="3955" w:type="dxa"/>
          </w:tcPr>
          <w:p w:rsidR="008A17B5" w:rsidRDefault="008A17B5" w:rsidP="00EF0B8F">
            <w:r>
              <w:t>Description of Revision</w:t>
            </w:r>
          </w:p>
        </w:tc>
      </w:tr>
      <w:tr w:rsidR="008A17B5" w:rsidTr="000B7D2B">
        <w:tc>
          <w:tcPr>
            <w:tcW w:w="1615" w:type="dxa"/>
          </w:tcPr>
          <w:p w:rsidR="008A17B5" w:rsidRDefault="00257761" w:rsidP="00EF0B8F">
            <w:r>
              <w:t>01/06/16</w:t>
            </w:r>
          </w:p>
        </w:tc>
        <w:tc>
          <w:tcPr>
            <w:tcW w:w="1710" w:type="dxa"/>
          </w:tcPr>
          <w:p w:rsidR="008A17B5" w:rsidRDefault="00257761" w:rsidP="00EF0B8F">
            <w:r>
              <w:t>01/06/16</w:t>
            </w:r>
          </w:p>
        </w:tc>
        <w:tc>
          <w:tcPr>
            <w:tcW w:w="2070" w:type="dxa"/>
          </w:tcPr>
          <w:p w:rsidR="008A17B5" w:rsidRDefault="00257761" w:rsidP="00EF0B8F">
            <w:r>
              <w:t>204.1</w:t>
            </w:r>
          </w:p>
        </w:tc>
        <w:tc>
          <w:tcPr>
            <w:tcW w:w="3955" w:type="dxa"/>
          </w:tcPr>
          <w:p w:rsidR="008A17B5" w:rsidRDefault="00257761" w:rsidP="00EF0B8F">
            <w:r>
              <w:t xml:space="preserve">Review of sent vendor health reports, addition of exclusion pathogen list, changed health status of Jupiter </w:t>
            </w:r>
            <w:proofErr w:type="spellStart"/>
            <w:r>
              <w:t>vivaria</w:t>
            </w:r>
            <w:proofErr w:type="spellEnd"/>
          </w:p>
        </w:tc>
      </w:tr>
      <w:tr w:rsidR="00276DD3" w:rsidTr="000B7D2B">
        <w:tc>
          <w:tcPr>
            <w:tcW w:w="1615" w:type="dxa"/>
          </w:tcPr>
          <w:p w:rsidR="00276DD3" w:rsidRDefault="00276DD3" w:rsidP="00EF0B8F">
            <w:r>
              <w:t>7/26/16</w:t>
            </w:r>
          </w:p>
        </w:tc>
        <w:tc>
          <w:tcPr>
            <w:tcW w:w="1710" w:type="dxa"/>
          </w:tcPr>
          <w:p w:rsidR="00276DD3" w:rsidRDefault="00276DD3" w:rsidP="00EF0B8F">
            <w:r>
              <w:t>7/26/16</w:t>
            </w:r>
          </w:p>
        </w:tc>
        <w:tc>
          <w:tcPr>
            <w:tcW w:w="2070" w:type="dxa"/>
          </w:tcPr>
          <w:p w:rsidR="00276DD3" w:rsidRDefault="00276DD3" w:rsidP="00EF0B8F">
            <w:r>
              <w:t>204.2</w:t>
            </w:r>
          </w:p>
        </w:tc>
        <w:tc>
          <w:tcPr>
            <w:tcW w:w="3955" w:type="dxa"/>
          </w:tcPr>
          <w:p w:rsidR="00276DD3" w:rsidRDefault="000B7D2B" w:rsidP="00EF0B8F">
            <w:r>
              <w:t>Update of pathogen exclusion panel, update of testing of quarantine animals with addition of table for overview</w:t>
            </w:r>
          </w:p>
        </w:tc>
      </w:tr>
    </w:tbl>
    <w:p w:rsidR="00425987" w:rsidRPr="00814B1D" w:rsidRDefault="00425987" w:rsidP="000B7D2B">
      <w:pPr>
        <w:ind w:left="1080"/>
        <w:rPr>
          <w:rFonts w:asciiTheme="minorHAnsi" w:hAnsiTheme="minorHAnsi"/>
        </w:rPr>
      </w:pPr>
    </w:p>
    <w:sectPr w:rsidR="00425987" w:rsidRPr="00814B1D" w:rsidSect="002816EE">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F1A" w:rsidRDefault="00297F1A" w:rsidP="00197D4A">
      <w:r>
        <w:separator/>
      </w:r>
    </w:p>
  </w:endnote>
  <w:endnote w:type="continuationSeparator" w:id="0">
    <w:p w:rsidR="00297F1A" w:rsidRDefault="00297F1A" w:rsidP="00197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16494"/>
      <w:docPartObj>
        <w:docPartGallery w:val="Page Numbers (Bottom of Page)"/>
        <w:docPartUnique/>
      </w:docPartObj>
    </w:sdtPr>
    <w:sdtEndPr/>
    <w:sdtContent>
      <w:sdt>
        <w:sdtPr>
          <w:id w:val="167116495"/>
          <w:docPartObj>
            <w:docPartGallery w:val="Page Numbers (Top of Page)"/>
            <w:docPartUnique/>
          </w:docPartObj>
        </w:sdtPr>
        <w:sdtEndPr/>
        <w:sdtContent>
          <w:p w:rsidR="00622297" w:rsidRDefault="00622297">
            <w:pPr>
              <w:pStyle w:val="Footer"/>
            </w:pPr>
            <w:r>
              <w:t xml:space="preserve">Page </w:t>
            </w:r>
            <w:r w:rsidR="00257B19">
              <w:rPr>
                <w:b/>
                <w:bCs/>
              </w:rPr>
              <w:fldChar w:fldCharType="begin"/>
            </w:r>
            <w:r>
              <w:rPr>
                <w:b/>
                <w:bCs/>
              </w:rPr>
              <w:instrText xml:space="preserve"> PAGE </w:instrText>
            </w:r>
            <w:r w:rsidR="00257B19">
              <w:rPr>
                <w:b/>
                <w:bCs/>
              </w:rPr>
              <w:fldChar w:fldCharType="separate"/>
            </w:r>
            <w:r w:rsidR="0047221A">
              <w:rPr>
                <w:b/>
                <w:bCs/>
                <w:noProof/>
              </w:rPr>
              <w:t>9</w:t>
            </w:r>
            <w:r w:rsidR="00257B19">
              <w:rPr>
                <w:b/>
                <w:bCs/>
              </w:rPr>
              <w:fldChar w:fldCharType="end"/>
            </w:r>
            <w:r>
              <w:t xml:space="preserve"> of </w:t>
            </w:r>
            <w:r w:rsidR="00257B19">
              <w:rPr>
                <w:b/>
                <w:bCs/>
              </w:rPr>
              <w:fldChar w:fldCharType="begin"/>
            </w:r>
            <w:r>
              <w:rPr>
                <w:b/>
                <w:bCs/>
              </w:rPr>
              <w:instrText xml:space="preserve"> NUMPAGES  </w:instrText>
            </w:r>
            <w:r w:rsidR="00257B19">
              <w:rPr>
                <w:b/>
                <w:bCs/>
              </w:rPr>
              <w:fldChar w:fldCharType="separate"/>
            </w:r>
            <w:r w:rsidR="0047221A">
              <w:rPr>
                <w:b/>
                <w:bCs/>
                <w:noProof/>
              </w:rPr>
              <w:t>9</w:t>
            </w:r>
            <w:r w:rsidR="00257B19">
              <w:rPr>
                <w:b/>
                <w:bCs/>
              </w:rPr>
              <w:fldChar w:fldCharType="end"/>
            </w:r>
            <w:r>
              <w:rPr>
                <w:b/>
                <w:bCs/>
              </w:rPr>
              <w:t xml:space="preserve">  </w:t>
            </w:r>
            <w:r>
              <w:rPr>
                <w:b/>
                <w:bCs/>
              </w:rPr>
              <w:tab/>
              <w:t xml:space="preserve">                                                                </w:t>
            </w:r>
            <w:r w:rsidR="00FC709C">
              <w:rPr>
                <w:b/>
                <w:bCs/>
              </w:rPr>
              <w:t>Comparative Medicine</w:t>
            </w:r>
            <w:r>
              <w:rPr>
                <w:b/>
                <w:bCs/>
              </w:rPr>
              <w:t xml:space="preserve"> - Florida Atlantic University</w:t>
            </w:r>
          </w:p>
        </w:sdtContent>
      </w:sdt>
    </w:sdtContent>
  </w:sdt>
  <w:p w:rsidR="00622297" w:rsidRDefault="006222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F1A" w:rsidRDefault="00297F1A" w:rsidP="00197D4A">
      <w:r>
        <w:separator/>
      </w:r>
    </w:p>
  </w:footnote>
  <w:footnote w:type="continuationSeparator" w:id="0">
    <w:p w:rsidR="00297F1A" w:rsidRDefault="00297F1A" w:rsidP="00197D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297" w:rsidRDefault="007E535F" w:rsidP="00197D4A">
    <w:pPr>
      <w:pStyle w:val="Header"/>
      <w:jc w:val="both"/>
    </w:pPr>
    <w:r>
      <w:t xml:space="preserve">January </w:t>
    </w:r>
    <w:r w:rsidR="001B0F8A">
      <w:t>12</w:t>
    </w:r>
    <w:r w:rsidR="008A17B5">
      <w:t>, 201</w:t>
    </w:r>
    <w:r>
      <w:t>6</w:t>
    </w:r>
    <w:r w:rsidR="00622297">
      <w:t xml:space="preserve">                                              SOP </w:t>
    </w:r>
    <w:r w:rsidR="008A17B5">
      <w:t>204</w:t>
    </w:r>
    <w:r>
      <w:t>.2</w:t>
    </w:r>
    <w:r w:rsidR="00622297">
      <w:t xml:space="preserve">                                    </w:t>
    </w:r>
    <w:r w:rsidR="008A17B5">
      <w:t>Rodent Quarantine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646E4"/>
    <w:multiLevelType w:val="hybridMultilevel"/>
    <w:tmpl w:val="D3D65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4128ED"/>
    <w:multiLevelType w:val="hybridMultilevel"/>
    <w:tmpl w:val="7AF22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40601"/>
    <w:multiLevelType w:val="hybridMultilevel"/>
    <w:tmpl w:val="25B01F04"/>
    <w:lvl w:ilvl="0" w:tplc="198457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AD281F"/>
    <w:multiLevelType w:val="hybridMultilevel"/>
    <w:tmpl w:val="E2D22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165AC"/>
    <w:multiLevelType w:val="hybridMultilevel"/>
    <w:tmpl w:val="97C26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40F24"/>
    <w:multiLevelType w:val="hybridMultilevel"/>
    <w:tmpl w:val="2150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5017D"/>
    <w:multiLevelType w:val="hybridMultilevel"/>
    <w:tmpl w:val="5F1C337A"/>
    <w:lvl w:ilvl="0" w:tplc="80F229C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6C0E0F"/>
    <w:multiLevelType w:val="hybridMultilevel"/>
    <w:tmpl w:val="F014D2A0"/>
    <w:lvl w:ilvl="0" w:tplc="626AF6EA">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BF04DEF"/>
    <w:multiLevelType w:val="hybridMultilevel"/>
    <w:tmpl w:val="17BAA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A092A"/>
    <w:multiLevelType w:val="hybridMultilevel"/>
    <w:tmpl w:val="22BAB9E4"/>
    <w:lvl w:ilvl="0" w:tplc="0122F1E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1293707"/>
    <w:multiLevelType w:val="hybridMultilevel"/>
    <w:tmpl w:val="E55A6100"/>
    <w:lvl w:ilvl="0" w:tplc="04090001">
      <w:start w:val="1"/>
      <w:numFmt w:val="bullet"/>
      <w:lvlText w:val=""/>
      <w:lvlJc w:val="left"/>
      <w:pPr>
        <w:ind w:left="720" w:hanging="360"/>
      </w:pPr>
      <w:rPr>
        <w:rFonts w:ascii="Symbol" w:hAnsi="Symbol" w:hint="default"/>
      </w:rPr>
    </w:lvl>
    <w:lvl w:ilvl="1" w:tplc="99AA8D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17280"/>
    <w:multiLevelType w:val="multilevel"/>
    <w:tmpl w:val="1E08A242"/>
    <w:styleLink w:val="SOPTemplate"/>
    <w:lvl w:ilvl="0">
      <w:start w:val="1"/>
      <w:numFmt w:val="upperRoman"/>
      <w:lvlText w:val="%1."/>
      <w:lvlJc w:val="left"/>
      <w:pPr>
        <w:ind w:left="1080" w:hanging="72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E246A0"/>
    <w:multiLevelType w:val="hybridMultilevel"/>
    <w:tmpl w:val="708E85BA"/>
    <w:lvl w:ilvl="0" w:tplc="219CBEEA">
      <w:start w:val="1"/>
      <w:numFmt w:val="upperLetter"/>
      <w:lvlText w:val="%1."/>
      <w:lvlJc w:val="left"/>
      <w:pPr>
        <w:ind w:left="1440" w:hanging="360"/>
      </w:pPr>
      <w:rPr>
        <w:rFonts w:hint="default"/>
      </w:rPr>
    </w:lvl>
    <w:lvl w:ilvl="1" w:tplc="BC08FDFC">
      <w:start w:val="1"/>
      <w:numFmt w:val="decimal"/>
      <w:lvlText w:val="%2."/>
      <w:lvlJc w:val="left"/>
      <w:pPr>
        <w:ind w:left="2070" w:hanging="360"/>
      </w:pPr>
      <w:rPr>
        <w:rFonts w:ascii="Times New Roman" w:eastAsia="Times New Roman" w:hAnsi="Times New Roman" w:cs="Times New Roman"/>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EF1C01"/>
    <w:multiLevelType w:val="multilevel"/>
    <w:tmpl w:val="700CF9F2"/>
    <w:name w:val="SOP Template"/>
    <w:lvl w:ilvl="0">
      <w:start w:val="1"/>
      <w:numFmt w:val="upperRoman"/>
      <w:lvlText w:val="%1."/>
      <w:lvlJc w:val="left"/>
      <w:pPr>
        <w:ind w:left="1080" w:hanging="720"/>
      </w:pPr>
      <w:rPr>
        <w:rFonts w:ascii="Times New Roman" w:hAnsi="Times New Roman" w:hint="default"/>
        <w:sz w:val="24"/>
      </w:rPr>
    </w:lvl>
    <w:lvl w:ilvl="1">
      <w:start w:val="1"/>
      <w:numFmt w:val="upperLetter"/>
      <w:lvlText w:val="%2."/>
      <w:lvlJc w:val="left"/>
      <w:pPr>
        <w:ind w:left="1440" w:hanging="720"/>
      </w:pPr>
      <w:rPr>
        <w:rFonts w:hint="default"/>
        <w:b w:val="0"/>
      </w:rPr>
    </w:lvl>
    <w:lvl w:ilvl="2">
      <w:start w:val="1"/>
      <w:numFmt w:val="decimal"/>
      <w:lvlText w:val="%3."/>
      <w:lvlJc w:val="right"/>
      <w:pPr>
        <w:ind w:left="1800" w:hanging="720"/>
      </w:pPr>
      <w:rPr>
        <w:rFonts w:hint="default"/>
        <w:b w:val="0"/>
      </w:rPr>
    </w:lvl>
    <w:lvl w:ilvl="3">
      <w:start w:val="1"/>
      <w:numFmt w:val="lowerRoman"/>
      <w:lvlText w:val="%4."/>
      <w:lvlJc w:val="left"/>
      <w:pPr>
        <w:ind w:left="2160" w:hanging="720"/>
      </w:pPr>
      <w:rPr>
        <w:rFonts w:hint="default"/>
        <w:b/>
      </w:rPr>
    </w:lvl>
    <w:lvl w:ilvl="4">
      <w:start w:val="1"/>
      <w:numFmt w:val="lowerLetter"/>
      <w:lvlText w:val="%5."/>
      <w:lvlJc w:val="left"/>
      <w:pPr>
        <w:ind w:left="2520" w:hanging="720"/>
      </w:pPr>
      <w:rPr>
        <w:rFonts w:hint="default"/>
      </w:rPr>
    </w:lvl>
    <w:lvl w:ilvl="5">
      <w:start w:val="1"/>
      <w:numFmt w:val="lowerRoman"/>
      <w:lvlText w:val="%6."/>
      <w:lvlJc w:val="right"/>
      <w:pPr>
        <w:ind w:left="2880" w:hanging="720"/>
      </w:pPr>
      <w:rPr>
        <w:rFonts w:hint="default"/>
      </w:rPr>
    </w:lvl>
    <w:lvl w:ilvl="6">
      <w:start w:val="1"/>
      <w:numFmt w:val="decimal"/>
      <w:lvlText w:val="%7."/>
      <w:lvlJc w:val="left"/>
      <w:pPr>
        <w:ind w:left="3240" w:hanging="720"/>
      </w:pPr>
      <w:rPr>
        <w:rFonts w:hint="default"/>
      </w:rPr>
    </w:lvl>
    <w:lvl w:ilvl="7">
      <w:start w:val="1"/>
      <w:numFmt w:val="lowerLetter"/>
      <w:lvlText w:val="%8."/>
      <w:lvlJc w:val="left"/>
      <w:pPr>
        <w:ind w:left="3600" w:hanging="720"/>
      </w:pPr>
      <w:rPr>
        <w:rFonts w:hint="default"/>
      </w:rPr>
    </w:lvl>
    <w:lvl w:ilvl="8">
      <w:start w:val="1"/>
      <w:numFmt w:val="lowerRoman"/>
      <w:lvlText w:val="%9."/>
      <w:lvlJc w:val="right"/>
      <w:pPr>
        <w:ind w:left="3960" w:hanging="720"/>
      </w:pPr>
      <w:rPr>
        <w:rFonts w:hint="default"/>
      </w:rPr>
    </w:lvl>
  </w:abstractNum>
  <w:abstractNum w:abstractNumId="14" w15:restartNumberingAfterBreak="0">
    <w:nsid w:val="37FF6845"/>
    <w:multiLevelType w:val="hybridMultilevel"/>
    <w:tmpl w:val="FF2CDB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D6E88"/>
    <w:multiLevelType w:val="hybridMultilevel"/>
    <w:tmpl w:val="BBA686C6"/>
    <w:lvl w:ilvl="0" w:tplc="8B20DE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86A9C"/>
    <w:multiLevelType w:val="hybridMultilevel"/>
    <w:tmpl w:val="A5E6E882"/>
    <w:lvl w:ilvl="0" w:tplc="6D6C1F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15DFE"/>
    <w:multiLevelType w:val="hybridMultilevel"/>
    <w:tmpl w:val="35CE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E1727"/>
    <w:multiLevelType w:val="multilevel"/>
    <w:tmpl w:val="1E08A24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620276"/>
    <w:multiLevelType w:val="hybridMultilevel"/>
    <w:tmpl w:val="4D58A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5269E"/>
    <w:multiLevelType w:val="hybridMultilevel"/>
    <w:tmpl w:val="93B40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A71AAE"/>
    <w:multiLevelType w:val="hybridMultilevel"/>
    <w:tmpl w:val="5CBC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4652A3"/>
    <w:multiLevelType w:val="multilevel"/>
    <w:tmpl w:val="1F1A970A"/>
    <w:lvl w:ilvl="0">
      <w:start w:val="1"/>
      <w:numFmt w:val="decimal"/>
      <w:lvlText w:val="%1."/>
      <w:lvlJc w:val="left"/>
      <w:pPr>
        <w:tabs>
          <w:tab w:val="num" w:pos="1170"/>
        </w:tabs>
        <w:ind w:left="1170" w:hanging="360"/>
      </w:pPr>
      <w:rPr>
        <w:rFonts w:hint="default"/>
        <w:b w:val="0"/>
      </w:rPr>
    </w:lvl>
    <w:lvl w:ilvl="1">
      <w:start w:val="1"/>
      <w:numFmt w:val="decimal"/>
      <w:lvlText w:val="%2."/>
      <w:lvlJc w:val="left"/>
      <w:pPr>
        <w:tabs>
          <w:tab w:val="num" w:pos="1350"/>
        </w:tabs>
        <w:ind w:left="1350" w:hanging="360"/>
      </w:pPr>
      <w:rPr>
        <w:rFonts w:hint="default"/>
      </w:rPr>
    </w:lvl>
    <w:lvl w:ilvl="2" w:tentative="1">
      <w:start w:val="1"/>
      <w:numFmt w:val="lowerRoman"/>
      <w:lvlText w:val="%3."/>
      <w:lvlJc w:val="right"/>
      <w:pPr>
        <w:tabs>
          <w:tab w:val="num" w:pos="2070"/>
        </w:tabs>
        <w:ind w:left="2070" w:hanging="180"/>
      </w:pPr>
    </w:lvl>
    <w:lvl w:ilvl="3" w:tentative="1">
      <w:start w:val="1"/>
      <w:numFmt w:val="decimal"/>
      <w:lvlText w:val="%4."/>
      <w:lvlJc w:val="left"/>
      <w:pPr>
        <w:tabs>
          <w:tab w:val="num" w:pos="2790"/>
        </w:tabs>
        <w:ind w:left="2790" w:hanging="360"/>
      </w:pPr>
    </w:lvl>
    <w:lvl w:ilvl="4" w:tentative="1">
      <w:start w:val="1"/>
      <w:numFmt w:val="lowerLetter"/>
      <w:lvlText w:val="%5."/>
      <w:lvlJc w:val="left"/>
      <w:pPr>
        <w:tabs>
          <w:tab w:val="num" w:pos="3510"/>
        </w:tabs>
        <w:ind w:left="3510" w:hanging="360"/>
      </w:pPr>
    </w:lvl>
    <w:lvl w:ilvl="5" w:tentative="1">
      <w:start w:val="1"/>
      <w:numFmt w:val="lowerRoman"/>
      <w:lvlText w:val="%6."/>
      <w:lvlJc w:val="right"/>
      <w:pPr>
        <w:tabs>
          <w:tab w:val="num" w:pos="4230"/>
        </w:tabs>
        <w:ind w:left="4230" w:hanging="180"/>
      </w:pPr>
    </w:lvl>
    <w:lvl w:ilvl="6" w:tentative="1">
      <w:start w:val="1"/>
      <w:numFmt w:val="decimal"/>
      <w:lvlText w:val="%7."/>
      <w:lvlJc w:val="left"/>
      <w:pPr>
        <w:tabs>
          <w:tab w:val="num" w:pos="4950"/>
        </w:tabs>
        <w:ind w:left="4950" w:hanging="360"/>
      </w:pPr>
    </w:lvl>
    <w:lvl w:ilvl="7" w:tentative="1">
      <w:start w:val="1"/>
      <w:numFmt w:val="lowerLetter"/>
      <w:lvlText w:val="%8."/>
      <w:lvlJc w:val="left"/>
      <w:pPr>
        <w:tabs>
          <w:tab w:val="num" w:pos="5670"/>
        </w:tabs>
        <w:ind w:left="5670" w:hanging="360"/>
      </w:pPr>
    </w:lvl>
    <w:lvl w:ilvl="8" w:tentative="1">
      <w:start w:val="1"/>
      <w:numFmt w:val="lowerRoman"/>
      <w:lvlText w:val="%9."/>
      <w:lvlJc w:val="right"/>
      <w:pPr>
        <w:tabs>
          <w:tab w:val="num" w:pos="6390"/>
        </w:tabs>
        <w:ind w:left="6390" w:hanging="180"/>
      </w:pPr>
    </w:lvl>
  </w:abstractNum>
  <w:abstractNum w:abstractNumId="23" w15:restartNumberingAfterBreak="0">
    <w:nsid w:val="56165FBD"/>
    <w:multiLevelType w:val="hybridMultilevel"/>
    <w:tmpl w:val="56986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B90935"/>
    <w:multiLevelType w:val="hybridMultilevel"/>
    <w:tmpl w:val="8CAE77E6"/>
    <w:lvl w:ilvl="0" w:tplc="B48E34BC">
      <w:start w:val="6"/>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59300BB"/>
    <w:multiLevelType w:val="hybridMultilevel"/>
    <w:tmpl w:val="4CD6FF32"/>
    <w:lvl w:ilvl="0" w:tplc="315E567A">
      <w:start w:val="1"/>
      <w:numFmt w:val="bullet"/>
      <w:lvlText w:val=""/>
      <w:lvlJc w:val="left"/>
      <w:pPr>
        <w:ind w:left="720" w:hanging="360"/>
      </w:pPr>
      <w:rPr>
        <w:rFonts w:ascii="Symbol" w:hAnsi="Symbol" w:hint="default"/>
      </w:rPr>
    </w:lvl>
    <w:lvl w:ilvl="1" w:tplc="FD706FF4">
      <w:start w:val="1"/>
      <w:numFmt w:val="bullet"/>
      <w:lvlText w:val="o"/>
      <w:lvlJc w:val="left"/>
      <w:pPr>
        <w:ind w:left="1440" w:hanging="360"/>
      </w:pPr>
      <w:rPr>
        <w:rFonts w:ascii="Courier New" w:hAnsi="Courier New" w:cs="Courier New" w:hint="default"/>
      </w:rPr>
    </w:lvl>
    <w:lvl w:ilvl="2" w:tplc="4ECEBB42" w:tentative="1">
      <w:start w:val="1"/>
      <w:numFmt w:val="bullet"/>
      <w:lvlText w:val=""/>
      <w:lvlJc w:val="left"/>
      <w:pPr>
        <w:ind w:left="2160" w:hanging="360"/>
      </w:pPr>
      <w:rPr>
        <w:rFonts w:ascii="Wingdings" w:hAnsi="Wingdings" w:hint="default"/>
      </w:rPr>
    </w:lvl>
    <w:lvl w:ilvl="3" w:tplc="705252FC" w:tentative="1">
      <w:start w:val="1"/>
      <w:numFmt w:val="bullet"/>
      <w:lvlText w:val=""/>
      <w:lvlJc w:val="left"/>
      <w:pPr>
        <w:ind w:left="2880" w:hanging="360"/>
      </w:pPr>
      <w:rPr>
        <w:rFonts w:ascii="Symbol" w:hAnsi="Symbol" w:hint="default"/>
      </w:rPr>
    </w:lvl>
    <w:lvl w:ilvl="4" w:tplc="13D65632" w:tentative="1">
      <w:start w:val="1"/>
      <w:numFmt w:val="bullet"/>
      <w:lvlText w:val="o"/>
      <w:lvlJc w:val="left"/>
      <w:pPr>
        <w:ind w:left="3600" w:hanging="360"/>
      </w:pPr>
      <w:rPr>
        <w:rFonts w:ascii="Courier New" w:hAnsi="Courier New" w:cs="Courier New" w:hint="default"/>
      </w:rPr>
    </w:lvl>
    <w:lvl w:ilvl="5" w:tplc="478C20DC" w:tentative="1">
      <w:start w:val="1"/>
      <w:numFmt w:val="bullet"/>
      <w:lvlText w:val=""/>
      <w:lvlJc w:val="left"/>
      <w:pPr>
        <w:ind w:left="4320" w:hanging="360"/>
      </w:pPr>
      <w:rPr>
        <w:rFonts w:ascii="Wingdings" w:hAnsi="Wingdings" w:hint="default"/>
      </w:rPr>
    </w:lvl>
    <w:lvl w:ilvl="6" w:tplc="F9967C6E" w:tentative="1">
      <w:start w:val="1"/>
      <w:numFmt w:val="bullet"/>
      <w:lvlText w:val=""/>
      <w:lvlJc w:val="left"/>
      <w:pPr>
        <w:ind w:left="5040" w:hanging="360"/>
      </w:pPr>
      <w:rPr>
        <w:rFonts w:ascii="Symbol" w:hAnsi="Symbol" w:hint="default"/>
      </w:rPr>
    </w:lvl>
    <w:lvl w:ilvl="7" w:tplc="0B82DB28" w:tentative="1">
      <w:start w:val="1"/>
      <w:numFmt w:val="bullet"/>
      <w:lvlText w:val="o"/>
      <w:lvlJc w:val="left"/>
      <w:pPr>
        <w:ind w:left="5760" w:hanging="360"/>
      </w:pPr>
      <w:rPr>
        <w:rFonts w:ascii="Courier New" w:hAnsi="Courier New" w:cs="Courier New" w:hint="default"/>
      </w:rPr>
    </w:lvl>
    <w:lvl w:ilvl="8" w:tplc="05701116" w:tentative="1">
      <w:start w:val="1"/>
      <w:numFmt w:val="bullet"/>
      <w:lvlText w:val=""/>
      <w:lvlJc w:val="left"/>
      <w:pPr>
        <w:ind w:left="6480" w:hanging="360"/>
      </w:pPr>
      <w:rPr>
        <w:rFonts w:ascii="Wingdings" w:hAnsi="Wingdings" w:hint="default"/>
      </w:rPr>
    </w:lvl>
  </w:abstractNum>
  <w:abstractNum w:abstractNumId="26" w15:restartNumberingAfterBreak="0">
    <w:nsid w:val="678C410B"/>
    <w:multiLevelType w:val="hybridMultilevel"/>
    <w:tmpl w:val="E81C1A70"/>
    <w:lvl w:ilvl="0" w:tplc="04090001">
      <w:start w:val="1"/>
      <w:numFmt w:val="upp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15:restartNumberingAfterBreak="0">
    <w:nsid w:val="699F4BE1"/>
    <w:multiLevelType w:val="hybridMultilevel"/>
    <w:tmpl w:val="C1BCEE04"/>
    <w:lvl w:ilvl="0" w:tplc="E658462E">
      <w:start w:val="1"/>
      <w:numFmt w:val="upperRoman"/>
      <w:lvlText w:val="%1."/>
      <w:lvlJc w:val="left"/>
      <w:pPr>
        <w:ind w:left="126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24B4D"/>
    <w:multiLevelType w:val="hybridMultilevel"/>
    <w:tmpl w:val="9076A828"/>
    <w:lvl w:ilvl="0" w:tplc="53B0DD00">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76E20062"/>
    <w:multiLevelType w:val="hybridMultilevel"/>
    <w:tmpl w:val="DD9644DE"/>
    <w:lvl w:ilvl="0" w:tplc="E200AD6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D087C"/>
    <w:multiLevelType w:val="hybridMultilevel"/>
    <w:tmpl w:val="7CE01030"/>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1" w15:restartNumberingAfterBreak="0">
    <w:nsid w:val="79BA1E03"/>
    <w:multiLevelType w:val="hybridMultilevel"/>
    <w:tmpl w:val="09844874"/>
    <w:lvl w:ilvl="0" w:tplc="4FC4A8F0">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7B6773EC"/>
    <w:multiLevelType w:val="hybridMultilevel"/>
    <w:tmpl w:val="02C82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9"/>
  </w:num>
  <w:num w:numId="4">
    <w:abstractNumId w:val="7"/>
  </w:num>
  <w:num w:numId="5">
    <w:abstractNumId w:val="2"/>
  </w:num>
  <w:num w:numId="6">
    <w:abstractNumId w:val="17"/>
  </w:num>
  <w:num w:numId="7">
    <w:abstractNumId w:val="15"/>
  </w:num>
  <w:num w:numId="8">
    <w:abstractNumId w:val="10"/>
  </w:num>
  <w:num w:numId="9">
    <w:abstractNumId w:val="29"/>
  </w:num>
  <w:num w:numId="10">
    <w:abstractNumId w:val="25"/>
  </w:num>
  <w:num w:numId="11">
    <w:abstractNumId w:val="31"/>
  </w:num>
  <w:num w:numId="12">
    <w:abstractNumId w:val="32"/>
  </w:num>
  <w:num w:numId="13">
    <w:abstractNumId w:val="1"/>
  </w:num>
  <w:num w:numId="14">
    <w:abstractNumId w:val="23"/>
  </w:num>
  <w:num w:numId="15">
    <w:abstractNumId w:val="19"/>
  </w:num>
  <w:num w:numId="16">
    <w:abstractNumId w:val="8"/>
  </w:num>
  <w:num w:numId="17">
    <w:abstractNumId w:val="3"/>
  </w:num>
  <w:num w:numId="18">
    <w:abstractNumId w:val="5"/>
  </w:num>
  <w:num w:numId="19">
    <w:abstractNumId w:val="21"/>
  </w:num>
  <w:num w:numId="20">
    <w:abstractNumId w:val="28"/>
  </w:num>
  <w:num w:numId="21">
    <w:abstractNumId w:val="6"/>
  </w:num>
  <w:num w:numId="22">
    <w:abstractNumId w:val="24"/>
  </w:num>
  <w:num w:numId="23">
    <w:abstractNumId w:val="30"/>
  </w:num>
  <w:num w:numId="24">
    <w:abstractNumId w:val="20"/>
  </w:num>
  <w:num w:numId="25">
    <w:abstractNumId w:val="0"/>
  </w:num>
  <w:num w:numId="26">
    <w:abstractNumId w:val="4"/>
  </w:num>
  <w:num w:numId="27">
    <w:abstractNumId w:val="13"/>
  </w:num>
  <w:num w:numId="28">
    <w:abstractNumId w:val="26"/>
  </w:num>
  <w:num w:numId="29">
    <w:abstractNumId w:val="16"/>
  </w:num>
  <w:num w:numId="30">
    <w:abstractNumId w:val="18"/>
  </w:num>
  <w:num w:numId="31">
    <w:abstractNumId w:val="11"/>
  </w:num>
  <w:num w:numId="32">
    <w:abstractNumId w:val="1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4A"/>
    <w:rsid w:val="00000224"/>
    <w:rsid w:val="00011C33"/>
    <w:rsid w:val="00022560"/>
    <w:rsid w:val="00025184"/>
    <w:rsid w:val="00033F41"/>
    <w:rsid w:val="000405A7"/>
    <w:rsid w:val="00041940"/>
    <w:rsid w:val="00051860"/>
    <w:rsid w:val="000552C8"/>
    <w:rsid w:val="00056814"/>
    <w:rsid w:val="00072C7C"/>
    <w:rsid w:val="00081D72"/>
    <w:rsid w:val="0008303C"/>
    <w:rsid w:val="00086EBF"/>
    <w:rsid w:val="000A51FF"/>
    <w:rsid w:val="000A7F41"/>
    <w:rsid w:val="000B694B"/>
    <w:rsid w:val="000B7D2B"/>
    <w:rsid w:val="000D62AE"/>
    <w:rsid w:val="000F42DE"/>
    <w:rsid w:val="00101CF5"/>
    <w:rsid w:val="00107C5B"/>
    <w:rsid w:val="00112BF3"/>
    <w:rsid w:val="00131343"/>
    <w:rsid w:val="00134E47"/>
    <w:rsid w:val="0014131D"/>
    <w:rsid w:val="0015170B"/>
    <w:rsid w:val="0015216B"/>
    <w:rsid w:val="00175F1B"/>
    <w:rsid w:val="00176815"/>
    <w:rsid w:val="00187FE4"/>
    <w:rsid w:val="001907E6"/>
    <w:rsid w:val="001966AE"/>
    <w:rsid w:val="00197D4A"/>
    <w:rsid w:val="001A36ED"/>
    <w:rsid w:val="001B0F8A"/>
    <w:rsid w:val="001B7D32"/>
    <w:rsid w:val="001C37DD"/>
    <w:rsid w:val="002159DE"/>
    <w:rsid w:val="0022433A"/>
    <w:rsid w:val="00226883"/>
    <w:rsid w:val="002332F3"/>
    <w:rsid w:val="00234ECB"/>
    <w:rsid w:val="002445DC"/>
    <w:rsid w:val="00257761"/>
    <w:rsid w:val="00257B19"/>
    <w:rsid w:val="00262DE7"/>
    <w:rsid w:val="0026618C"/>
    <w:rsid w:val="002667CE"/>
    <w:rsid w:val="00274EB4"/>
    <w:rsid w:val="00276DD3"/>
    <w:rsid w:val="00280DFC"/>
    <w:rsid w:val="002816EE"/>
    <w:rsid w:val="00297F1A"/>
    <w:rsid w:val="002A30BE"/>
    <w:rsid w:val="002A3107"/>
    <w:rsid w:val="002A49EF"/>
    <w:rsid w:val="002C787C"/>
    <w:rsid w:val="00303985"/>
    <w:rsid w:val="00317B43"/>
    <w:rsid w:val="00321B7B"/>
    <w:rsid w:val="00325858"/>
    <w:rsid w:val="00327AAC"/>
    <w:rsid w:val="00332B15"/>
    <w:rsid w:val="00343E35"/>
    <w:rsid w:val="003545D1"/>
    <w:rsid w:val="00363E0E"/>
    <w:rsid w:val="00383AE3"/>
    <w:rsid w:val="00385146"/>
    <w:rsid w:val="00397E64"/>
    <w:rsid w:val="003A097B"/>
    <w:rsid w:val="003A5571"/>
    <w:rsid w:val="003C299B"/>
    <w:rsid w:val="003C4EC8"/>
    <w:rsid w:val="00405256"/>
    <w:rsid w:val="00406341"/>
    <w:rsid w:val="00413341"/>
    <w:rsid w:val="004226D7"/>
    <w:rsid w:val="00425987"/>
    <w:rsid w:val="004306F8"/>
    <w:rsid w:val="0044220C"/>
    <w:rsid w:val="00442587"/>
    <w:rsid w:val="00466171"/>
    <w:rsid w:val="0047221A"/>
    <w:rsid w:val="004A01C6"/>
    <w:rsid w:val="004A5698"/>
    <w:rsid w:val="004B09CE"/>
    <w:rsid w:val="004B30AE"/>
    <w:rsid w:val="004C5A7F"/>
    <w:rsid w:val="004E1DF6"/>
    <w:rsid w:val="00523700"/>
    <w:rsid w:val="00530152"/>
    <w:rsid w:val="005307C5"/>
    <w:rsid w:val="005342CE"/>
    <w:rsid w:val="00566B17"/>
    <w:rsid w:val="00571A89"/>
    <w:rsid w:val="0057445E"/>
    <w:rsid w:val="00575D76"/>
    <w:rsid w:val="00577344"/>
    <w:rsid w:val="00577572"/>
    <w:rsid w:val="00591632"/>
    <w:rsid w:val="005B3FCC"/>
    <w:rsid w:val="005B7E9E"/>
    <w:rsid w:val="005C0BF9"/>
    <w:rsid w:val="005C4A52"/>
    <w:rsid w:val="005D088D"/>
    <w:rsid w:val="005E0D5D"/>
    <w:rsid w:val="005E1157"/>
    <w:rsid w:val="005F14A2"/>
    <w:rsid w:val="00611D32"/>
    <w:rsid w:val="00615DAB"/>
    <w:rsid w:val="00620A76"/>
    <w:rsid w:val="00622297"/>
    <w:rsid w:val="00627AD3"/>
    <w:rsid w:val="00630653"/>
    <w:rsid w:val="0063494E"/>
    <w:rsid w:val="00652392"/>
    <w:rsid w:val="00660E47"/>
    <w:rsid w:val="0066395B"/>
    <w:rsid w:val="006711D0"/>
    <w:rsid w:val="00676BE9"/>
    <w:rsid w:val="00680F0B"/>
    <w:rsid w:val="00691B2C"/>
    <w:rsid w:val="0069589E"/>
    <w:rsid w:val="006C3DEC"/>
    <w:rsid w:val="006E0153"/>
    <w:rsid w:val="006E1D69"/>
    <w:rsid w:val="006E4E46"/>
    <w:rsid w:val="006E5A49"/>
    <w:rsid w:val="006F21CD"/>
    <w:rsid w:val="00703B67"/>
    <w:rsid w:val="00712F6F"/>
    <w:rsid w:val="00717674"/>
    <w:rsid w:val="00724E4B"/>
    <w:rsid w:val="00725910"/>
    <w:rsid w:val="00747FF9"/>
    <w:rsid w:val="007727CD"/>
    <w:rsid w:val="007866DB"/>
    <w:rsid w:val="00790413"/>
    <w:rsid w:val="00792ABF"/>
    <w:rsid w:val="00797472"/>
    <w:rsid w:val="007B6E03"/>
    <w:rsid w:val="007C6A6A"/>
    <w:rsid w:val="007D3A09"/>
    <w:rsid w:val="007E535F"/>
    <w:rsid w:val="007F6F37"/>
    <w:rsid w:val="00814B1D"/>
    <w:rsid w:val="00847518"/>
    <w:rsid w:val="00854F28"/>
    <w:rsid w:val="00856BE6"/>
    <w:rsid w:val="0086535C"/>
    <w:rsid w:val="00866BD3"/>
    <w:rsid w:val="00893C95"/>
    <w:rsid w:val="008A0CA3"/>
    <w:rsid w:val="008A17B5"/>
    <w:rsid w:val="008B4D0C"/>
    <w:rsid w:val="008C0180"/>
    <w:rsid w:val="008C52CE"/>
    <w:rsid w:val="008F7B12"/>
    <w:rsid w:val="00907172"/>
    <w:rsid w:val="00930021"/>
    <w:rsid w:val="00977BA4"/>
    <w:rsid w:val="0098686C"/>
    <w:rsid w:val="00987090"/>
    <w:rsid w:val="009920E3"/>
    <w:rsid w:val="009943B3"/>
    <w:rsid w:val="009A12FC"/>
    <w:rsid w:val="009A49A8"/>
    <w:rsid w:val="009B04EB"/>
    <w:rsid w:val="009B3F2A"/>
    <w:rsid w:val="009C5A99"/>
    <w:rsid w:val="009D213E"/>
    <w:rsid w:val="009D4F4D"/>
    <w:rsid w:val="009F6EB8"/>
    <w:rsid w:val="009F77D0"/>
    <w:rsid w:val="009F783F"/>
    <w:rsid w:val="00A05E74"/>
    <w:rsid w:val="00A06ED6"/>
    <w:rsid w:val="00A168D1"/>
    <w:rsid w:val="00A20F8A"/>
    <w:rsid w:val="00A23EF1"/>
    <w:rsid w:val="00A259B0"/>
    <w:rsid w:val="00A350A5"/>
    <w:rsid w:val="00A3780E"/>
    <w:rsid w:val="00A426E3"/>
    <w:rsid w:val="00A45BEA"/>
    <w:rsid w:val="00A4714D"/>
    <w:rsid w:val="00A55072"/>
    <w:rsid w:val="00A66D10"/>
    <w:rsid w:val="00A76FD0"/>
    <w:rsid w:val="00AB48C1"/>
    <w:rsid w:val="00AC0909"/>
    <w:rsid w:val="00AE6225"/>
    <w:rsid w:val="00AF189A"/>
    <w:rsid w:val="00AF7B75"/>
    <w:rsid w:val="00B1300B"/>
    <w:rsid w:val="00B24794"/>
    <w:rsid w:val="00B36A98"/>
    <w:rsid w:val="00B42896"/>
    <w:rsid w:val="00B43408"/>
    <w:rsid w:val="00B444DB"/>
    <w:rsid w:val="00B54DED"/>
    <w:rsid w:val="00B75FFE"/>
    <w:rsid w:val="00B81353"/>
    <w:rsid w:val="00B908E8"/>
    <w:rsid w:val="00BD6F9A"/>
    <w:rsid w:val="00BE11E7"/>
    <w:rsid w:val="00BE1D29"/>
    <w:rsid w:val="00BE64DE"/>
    <w:rsid w:val="00BF0183"/>
    <w:rsid w:val="00BF1115"/>
    <w:rsid w:val="00C12ED6"/>
    <w:rsid w:val="00C32798"/>
    <w:rsid w:val="00C4533D"/>
    <w:rsid w:val="00C61C31"/>
    <w:rsid w:val="00C62802"/>
    <w:rsid w:val="00C62890"/>
    <w:rsid w:val="00C73926"/>
    <w:rsid w:val="00C74D96"/>
    <w:rsid w:val="00C75B03"/>
    <w:rsid w:val="00C8114C"/>
    <w:rsid w:val="00C82570"/>
    <w:rsid w:val="00C84C76"/>
    <w:rsid w:val="00C9220F"/>
    <w:rsid w:val="00C95830"/>
    <w:rsid w:val="00CA620C"/>
    <w:rsid w:val="00CB03F2"/>
    <w:rsid w:val="00CD08B6"/>
    <w:rsid w:val="00CD1A99"/>
    <w:rsid w:val="00CD65B9"/>
    <w:rsid w:val="00D03FCC"/>
    <w:rsid w:val="00D12567"/>
    <w:rsid w:val="00D31014"/>
    <w:rsid w:val="00D51B11"/>
    <w:rsid w:val="00D54376"/>
    <w:rsid w:val="00D5733E"/>
    <w:rsid w:val="00D6214C"/>
    <w:rsid w:val="00D725C5"/>
    <w:rsid w:val="00D84F31"/>
    <w:rsid w:val="00D875DC"/>
    <w:rsid w:val="00D9132D"/>
    <w:rsid w:val="00DA4560"/>
    <w:rsid w:val="00DB3A7B"/>
    <w:rsid w:val="00DC1CCA"/>
    <w:rsid w:val="00DC1FBC"/>
    <w:rsid w:val="00DE4A0B"/>
    <w:rsid w:val="00E032FB"/>
    <w:rsid w:val="00E04165"/>
    <w:rsid w:val="00E06AF8"/>
    <w:rsid w:val="00E07D94"/>
    <w:rsid w:val="00E15752"/>
    <w:rsid w:val="00E34B0D"/>
    <w:rsid w:val="00E42F4B"/>
    <w:rsid w:val="00E50FA3"/>
    <w:rsid w:val="00E567CF"/>
    <w:rsid w:val="00E77650"/>
    <w:rsid w:val="00E83A33"/>
    <w:rsid w:val="00E924D3"/>
    <w:rsid w:val="00E926EC"/>
    <w:rsid w:val="00E92DAF"/>
    <w:rsid w:val="00EA5483"/>
    <w:rsid w:val="00EB42FE"/>
    <w:rsid w:val="00EB6A29"/>
    <w:rsid w:val="00EB6FCA"/>
    <w:rsid w:val="00ED2F34"/>
    <w:rsid w:val="00EF4C07"/>
    <w:rsid w:val="00F002AA"/>
    <w:rsid w:val="00F12F73"/>
    <w:rsid w:val="00F2403D"/>
    <w:rsid w:val="00F34F36"/>
    <w:rsid w:val="00F51597"/>
    <w:rsid w:val="00F671E9"/>
    <w:rsid w:val="00F677AD"/>
    <w:rsid w:val="00F82B81"/>
    <w:rsid w:val="00F93A18"/>
    <w:rsid w:val="00FC4A8A"/>
    <w:rsid w:val="00FC709C"/>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D5C36E54-669D-4D04-B731-DC63561A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5D1"/>
    <w:rPr>
      <w:sz w:val="24"/>
      <w:szCs w:val="24"/>
    </w:rPr>
  </w:style>
  <w:style w:type="paragraph" w:styleId="Heading1">
    <w:name w:val="heading 1"/>
    <w:basedOn w:val="Normal"/>
    <w:next w:val="Normal"/>
    <w:link w:val="Heading1Char"/>
    <w:qFormat/>
    <w:rsid w:val="00E07D9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866DB"/>
    <w:pPr>
      <w:keepNext/>
      <w:keepLines/>
      <w:spacing w:before="20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866DB"/>
    <w:pPr>
      <w:keepNext/>
      <w:keepLines/>
      <w:spacing w:before="200"/>
      <w:ind w:left="14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866DB"/>
    <w:pPr>
      <w:keepNext/>
      <w:keepLines/>
      <w:spacing w:before="200"/>
      <w:ind w:left="21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7866DB"/>
    <w:pPr>
      <w:keepNext/>
      <w:keepLines/>
      <w:spacing w:before="200"/>
      <w:ind w:left="288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7866DB"/>
    <w:pPr>
      <w:keepNext/>
      <w:keepLines/>
      <w:spacing w:before="200"/>
      <w:ind w:left="36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7866DB"/>
    <w:pPr>
      <w:keepNext/>
      <w:keepLines/>
      <w:spacing w:before="200"/>
      <w:ind w:left="432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866DB"/>
    <w:pPr>
      <w:keepNext/>
      <w:keepLines/>
      <w:spacing w:before="200"/>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866DB"/>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7D4A"/>
    <w:pPr>
      <w:tabs>
        <w:tab w:val="center" w:pos="4680"/>
        <w:tab w:val="right" w:pos="9360"/>
      </w:tabs>
    </w:pPr>
  </w:style>
  <w:style w:type="character" w:customStyle="1" w:styleId="HeaderChar">
    <w:name w:val="Header Char"/>
    <w:link w:val="Header"/>
    <w:uiPriority w:val="99"/>
    <w:rsid w:val="00197D4A"/>
    <w:rPr>
      <w:sz w:val="24"/>
      <w:szCs w:val="24"/>
    </w:rPr>
  </w:style>
  <w:style w:type="paragraph" w:styleId="Footer">
    <w:name w:val="footer"/>
    <w:basedOn w:val="Normal"/>
    <w:link w:val="FooterChar"/>
    <w:uiPriority w:val="99"/>
    <w:rsid w:val="00197D4A"/>
    <w:pPr>
      <w:tabs>
        <w:tab w:val="center" w:pos="4680"/>
        <w:tab w:val="right" w:pos="9360"/>
      </w:tabs>
    </w:pPr>
  </w:style>
  <w:style w:type="character" w:customStyle="1" w:styleId="FooterChar">
    <w:name w:val="Footer Char"/>
    <w:link w:val="Footer"/>
    <w:uiPriority w:val="99"/>
    <w:rsid w:val="00197D4A"/>
    <w:rPr>
      <w:sz w:val="24"/>
      <w:szCs w:val="24"/>
    </w:rPr>
  </w:style>
  <w:style w:type="paragraph" w:styleId="BalloonText">
    <w:name w:val="Balloon Text"/>
    <w:basedOn w:val="Normal"/>
    <w:link w:val="BalloonTextChar"/>
    <w:rsid w:val="00197D4A"/>
    <w:rPr>
      <w:rFonts w:ascii="Tahoma" w:hAnsi="Tahoma" w:cs="Tahoma"/>
      <w:sz w:val="16"/>
      <w:szCs w:val="16"/>
    </w:rPr>
  </w:style>
  <w:style w:type="character" w:customStyle="1" w:styleId="BalloonTextChar">
    <w:name w:val="Balloon Text Char"/>
    <w:link w:val="BalloonText"/>
    <w:rsid w:val="00197D4A"/>
    <w:rPr>
      <w:rFonts w:ascii="Tahoma" w:hAnsi="Tahoma" w:cs="Tahoma"/>
      <w:sz w:val="16"/>
      <w:szCs w:val="16"/>
    </w:rPr>
  </w:style>
  <w:style w:type="paragraph" w:customStyle="1" w:styleId="8660412C4D884999B44DBF3481676D47">
    <w:name w:val="8660412C4D884999B44DBF3481676D47"/>
    <w:rsid w:val="00197D4A"/>
    <w:pPr>
      <w:spacing w:after="200" w:line="276" w:lineRule="auto"/>
    </w:pPr>
    <w:rPr>
      <w:rFonts w:ascii="Calibri" w:hAnsi="Calibri"/>
      <w:sz w:val="22"/>
      <w:szCs w:val="22"/>
    </w:rPr>
  </w:style>
  <w:style w:type="table" w:styleId="TableGrid">
    <w:name w:val="Table Grid"/>
    <w:basedOn w:val="TableNormal"/>
    <w:rsid w:val="009F7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A8A"/>
    <w:pPr>
      <w:ind w:left="720"/>
      <w:contextualSpacing/>
    </w:pPr>
  </w:style>
  <w:style w:type="character" w:customStyle="1" w:styleId="Heading1Char">
    <w:name w:val="Heading 1 Char"/>
    <w:link w:val="Heading1"/>
    <w:rsid w:val="00E07D94"/>
    <w:rPr>
      <w:rFonts w:ascii="Cambria" w:eastAsia="Times New Roman" w:hAnsi="Cambria" w:cs="Times New Roman"/>
      <w:b/>
      <w:bCs/>
      <w:kern w:val="32"/>
      <w:sz w:val="32"/>
      <w:szCs w:val="32"/>
    </w:rPr>
  </w:style>
  <w:style w:type="character" w:styleId="CommentReference">
    <w:name w:val="annotation reference"/>
    <w:basedOn w:val="DefaultParagraphFont"/>
    <w:rsid w:val="00CA620C"/>
    <w:rPr>
      <w:sz w:val="16"/>
      <w:szCs w:val="16"/>
    </w:rPr>
  </w:style>
  <w:style w:type="paragraph" w:styleId="CommentText">
    <w:name w:val="annotation text"/>
    <w:basedOn w:val="Normal"/>
    <w:link w:val="CommentTextChar"/>
    <w:rsid w:val="00CA620C"/>
    <w:rPr>
      <w:sz w:val="20"/>
      <w:szCs w:val="20"/>
    </w:rPr>
  </w:style>
  <w:style w:type="character" w:customStyle="1" w:styleId="CommentTextChar">
    <w:name w:val="Comment Text Char"/>
    <w:basedOn w:val="DefaultParagraphFont"/>
    <w:link w:val="CommentText"/>
    <w:rsid w:val="00CA620C"/>
  </w:style>
  <w:style w:type="paragraph" w:styleId="CommentSubject">
    <w:name w:val="annotation subject"/>
    <w:basedOn w:val="CommentText"/>
    <w:next w:val="CommentText"/>
    <w:link w:val="CommentSubjectChar"/>
    <w:rsid w:val="00CA620C"/>
    <w:rPr>
      <w:b/>
      <w:bCs/>
    </w:rPr>
  </w:style>
  <w:style w:type="character" w:customStyle="1" w:styleId="CommentSubjectChar">
    <w:name w:val="Comment Subject Char"/>
    <w:basedOn w:val="CommentTextChar"/>
    <w:link w:val="CommentSubject"/>
    <w:rsid w:val="00CA620C"/>
    <w:rPr>
      <w:b/>
      <w:bCs/>
    </w:rPr>
  </w:style>
  <w:style w:type="character" w:customStyle="1" w:styleId="Heading2Char">
    <w:name w:val="Heading 2 Char"/>
    <w:basedOn w:val="DefaultParagraphFont"/>
    <w:link w:val="Heading2"/>
    <w:rsid w:val="007866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866D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866D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7866D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7866D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7866D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7866D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6DB"/>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7866DB"/>
    <w:rPr>
      <w:b/>
      <w:bCs/>
    </w:rPr>
  </w:style>
  <w:style w:type="numbering" w:customStyle="1" w:styleId="SOPTemplate">
    <w:name w:val="SOP Template"/>
    <w:uiPriority w:val="99"/>
    <w:rsid w:val="00571A89"/>
    <w:pPr>
      <w:numPr>
        <w:numId w:val="31"/>
      </w:numPr>
    </w:pPr>
  </w:style>
  <w:style w:type="paragraph" w:customStyle="1" w:styleId="Default">
    <w:name w:val="Default"/>
    <w:rsid w:val="00A259B0"/>
    <w:pPr>
      <w:autoSpaceDE w:val="0"/>
      <w:autoSpaceDN w:val="0"/>
      <w:adjustRightInd w:val="0"/>
    </w:pPr>
    <w:rPr>
      <w:rFonts w:ascii="Arial" w:hAnsi="Arial" w:cs="Arial"/>
      <w:color w:val="000000"/>
      <w:sz w:val="24"/>
      <w:szCs w:val="24"/>
    </w:rPr>
  </w:style>
  <w:style w:type="table" w:styleId="GridTable2-Accent1">
    <w:name w:val="Grid Table 2 Accent 1"/>
    <w:basedOn w:val="TableNormal"/>
    <w:uiPriority w:val="47"/>
    <w:rsid w:val="0057757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62EEF0-08B0-4856-87B3-859BA637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3108</Words>
  <Characters>17036</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SOP No. 0002          Cage Changing</vt:lpstr>
    </vt:vector>
  </TitlesOfParts>
  <Company>Oklahoma Medical Research Foundation</Company>
  <LinksUpToDate>false</LinksUpToDate>
  <CharactersWithSpaces>20104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No. 0002          Cage Changing</dc:title>
  <dc:creator>Test</dc:creator>
  <cp:lastModifiedBy>Sylvia Gografe</cp:lastModifiedBy>
  <cp:revision>3</cp:revision>
  <cp:lastPrinted>2014-10-09T19:05:00Z</cp:lastPrinted>
  <dcterms:created xsi:type="dcterms:W3CDTF">2016-07-26T20:17:00Z</dcterms:created>
  <dcterms:modified xsi:type="dcterms:W3CDTF">2016-11-15T22:15:00Z</dcterms:modified>
</cp:coreProperties>
</file>