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drawings/drawing1.xml" ContentType="application/vnd.openxmlformats-officedocument.drawingml.chartshapes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4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5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6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7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8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9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20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charts/chart21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charts/chart22.xml" ContentType="application/vnd.openxmlformats-officedocument.drawingml.chart+xml"/>
  <Override PartName="/word/charts/style21.xml" ContentType="application/vnd.ms-office.chartstyle+xml"/>
  <Override PartName="/word/charts/colors21.xml" ContentType="application/vnd.ms-office.chartcolorstyle+xml"/>
  <Override PartName="/word/charts/chart23.xml" ContentType="application/vnd.openxmlformats-officedocument.drawingml.chart+xml"/>
  <Override PartName="/word/charts/style22.xml" ContentType="application/vnd.ms-office.chartstyle+xml"/>
  <Override PartName="/word/charts/colors22.xml" ContentType="application/vnd.ms-office.chartcolorstyle+xml"/>
  <Override PartName="/word/charts/chart24.xml" ContentType="application/vnd.openxmlformats-officedocument.drawingml.chart+xml"/>
  <Override PartName="/word/charts/style23.xml" ContentType="application/vnd.ms-office.chartstyle+xml"/>
  <Override PartName="/word/charts/colors23.xml" ContentType="application/vnd.ms-office.chartcolorstyle+xml"/>
  <Override PartName="/word/charts/chart25.xml" ContentType="application/vnd.openxmlformats-officedocument.drawingml.chart+xml"/>
  <Override PartName="/word/charts/style24.xml" ContentType="application/vnd.ms-office.chartstyle+xml"/>
  <Override PartName="/word/charts/colors24.xml" ContentType="application/vnd.ms-office.chartcolorstyle+xml"/>
  <Override PartName="/word/charts/chart26.xml" ContentType="application/vnd.openxmlformats-officedocument.drawingml.chart+xml"/>
  <Override PartName="/word/charts/style25.xml" ContentType="application/vnd.ms-office.chartstyle+xml"/>
  <Override PartName="/word/charts/colors25.xml" ContentType="application/vnd.ms-office.chartcolorstyle+xml"/>
  <Override PartName="/word/charts/chart27.xml" ContentType="application/vnd.openxmlformats-officedocument.drawingml.chart+xml"/>
  <Override PartName="/word/charts/style26.xml" ContentType="application/vnd.ms-office.chartstyle+xml"/>
  <Override PartName="/word/charts/colors26.xml" ContentType="application/vnd.ms-office.chartcolorstyle+xml"/>
  <Override PartName="/word/drawings/drawing2.xml" ContentType="application/vnd.openxmlformats-officedocument.drawingml.chartshapes+xml"/>
  <Override PartName="/word/charts/chart28.xml" ContentType="application/vnd.openxmlformats-officedocument.drawingml.chart+xml"/>
  <Override PartName="/word/charts/style27.xml" ContentType="application/vnd.ms-office.chartstyle+xml"/>
  <Override PartName="/word/charts/colors27.xml" ContentType="application/vnd.ms-office.chartcolorstyle+xml"/>
  <Override PartName="/word/charts/chart29.xml" ContentType="application/vnd.openxmlformats-officedocument.drawingml.chart+xml"/>
  <Override PartName="/word/charts/style28.xml" ContentType="application/vnd.ms-office.chartstyle+xml"/>
  <Override PartName="/word/charts/colors28.xml" ContentType="application/vnd.ms-office.chartcolorstyle+xml"/>
  <Override PartName="/word/charts/chart30.xml" ContentType="application/vnd.openxmlformats-officedocument.drawingml.chart+xml"/>
  <Override PartName="/word/charts/style29.xml" ContentType="application/vnd.ms-office.chartstyle+xml"/>
  <Override PartName="/word/charts/colors29.xml" ContentType="application/vnd.ms-office.chartcolorstyle+xml"/>
  <Override PartName="/word/charts/chart31.xml" ContentType="application/vnd.openxmlformats-officedocument.drawingml.chart+xml"/>
  <Override PartName="/word/charts/chart32.xml" ContentType="application/vnd.openxmlformats-officedocument.drawingml.chart+xml"/>
  <Override PartName="/word/charts/style30.xml" ContentType="application/vnd.ms-office.chartstyle+xml"/>
  <Override PartName="/word/charts/colors30.xml" ContentType="application/vnd.ms-office.chartcolorsty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15ADF" w14:textId="48944E7B" w:rsidR="000B1CA8" w:rsidRDefault="009D5176" w:rsidP="004D44A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0399A0" wp14:editId="435817FF">
                <wp:simplePos x="0" y="0"/>
                <wp:positionH relativeFrom="page">
                  <wp:posOffset>274320</wp:posOffset>
                </wp:positionH>
                <wp:positionV relativeFrom="paragraph">
                  <wp:posOffset>252095</wp:posOffset>
                </wp:positionV>
                <wp:extent cx="5730240" cy="892800"/>
                <wp:effectExtent l="0" t="0" r="0" b="31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89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glow rad="190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txbx>
                        <w:txbxContent>
                          <w:p w14:paraId="2234BF8A" w14:textId="72190BA1" w:rsidR="00B62805" w:rsidRPr="00683ED6" w:rsidRDefault="00BC6F44" w:rsidP="00763FDE">
                            <w:pPr>
                              <w:spacing w:line="360" w:lineRule="auto"/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70"/>
                                <w:szCs w:val="70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70"/>
                                <w:szCs w:val="70"/>
                              </w:rPr>
                              <w:t>HD현대마린솔루션</w:t>
                            </w:r>
                            <w:r w:rsidR="00B62805" w:rsidRPr="009D5176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66"/>
                                <w:szCs w:val="66"/>
                              </w:rPr>
                              <w:t>(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66"/>
                                <w:szCs w:val="66"/>
                              </w:rPr>
                              <w:t>443060</w:t>
                            </w:r>
                            <w:r w:rsidR="00014079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66"/>
                                <w:szCs w:val="66"/>
                              </w:rPr>
                              <w:t>.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66"/>
                                <w:szCs w:val="66"/>
                              </w:rPr>
                              <w:t>K</w:t>
                            </w:r>
                            <w:r w:rsidR="00014079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66"/>
                                <w:szCs w:val="66"/>
                              </w:rPr>
                              <w:t>S</w:t>
                            </w:r>
                            <w:r w:rsidR="00B62805" w:rsidRPr="009D5176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66"/>
                                <w:szCs w:val="66"/>
                              </w:rPr>
                              <w:t>)</w:t>
                            </w:r>
                            <w:r w:rsidR="00B62805" w:rsidRPr="00683ED6"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70"/>
                                <w:szCs w:val="70"/>
                              </w:rPr>
                              <w:t xml:space="preserve">    </w:t>
                            </w:r>
                            <w:r w:rsidR="0069164B" w:rsidRPr="00683ED6"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70"/>
                                <w:szCs w:val="7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0399A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.6pt;margin-top:19.85pt;width:451.2pt;height:70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" filled="f" stroked="f" strokeweight=".5pt">
                <v:textbox>
                  <w:txbxContent>
                    <w:p w14:paraId="2234BF8A" w14:textId="72190BA1" w:rsidR="00B62805" w:rsidRPr="00683ED6" w:rsidRDefault="00BC6F44" w:rsidP="00763FDE">
                      <w:pPr>
                        <w:spacing w:line="360" w:lineRule="auto"/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F2F2F2" w:themeColor="background1" w:themeShade="F2"/>
                          <w:spacing w:val="-20"/>
                          <w:sz w:val="70"/>
                          <w:szCs w:val="70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2F2F2" w:themeColor="background1" w:themeShade="F2"/>
                          <w:spacing w:val="-20"/>
                          <w:sz w:val="70"/>
                          <w:szCs w:val="70"/>
                        </w:rPr>
                        <w:t>HD현대마린솔루션</w:t>
                      </w:r>
                      <w:r w:rsidR="00B62805" w:rsidRPr="009D5176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2F2F2" w:themeColor="background1" w:themeShade="F2"/>
                          <w:spacing w:val="-20"/>
                          <w:sz w:val="66"/>
                          <w:szCs w:val="66"/>
                        </w:rPr>
                        <w:t>(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2F2F2" w:themeColor="background1" w:themeShade="F2"/>
                          <w:spacing w:val="-20"/>
                          <w:sz w:val="66"/>
                          <w:szCs w:val="66"/>
                        </w:rPr>
                        <w:t>443060</w:t>
                      </w:r>
                      <w:r w:rsidR="00014079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2F2F2" w:themeColor="background1" w:themeShade="F2"/>
                          <w:spacing w:val="-20"/>
                          <w:sz w:val="66"/>
                          <w:szCs w:val="66"/>
                        </w:rPr>
                        <w:t>.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2F2F2" w:themeColor="background1" w:themeShade="F2"/>
                          <w:spacing w:val="-20"/>
                          <w:sz w:val="66"/>
                          <w:szCs w:val="66"/>
                        </w:rPr>
                        <w:t>K</w:t>
                      </w:r>
                      <w:r w:rsidR="00014079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2F2F2" w:themeColor="background1" w:themeShade="F2"/>
                          <w:spacing w:val="-20"/>
                          <w:sz w:val="66"/>
                          <w:szCs w:val="66"/>
                        </w:rPr>
                        <w:t>S</w:t>
                      </w:r>
                      <w:r w:rsidR="00B62805" w:rsidRPr="009D5176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2F2F2" w:themeColor="background1" w:themeShade="F2"/>
                          <w:spacing w:val="-20"/>
                          <w:sz w:val="66"/>
                          <w:szCs w:val="66"/>
                        </w:rPr>
                        <w:t>)</w:t>
                      </w:r>
                      <w:r w:rsidR="00B62805" w:rsidRPr="00683ED6"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F2F2F2" w:themeColor="background1" w:themeShade="F2"/>
                          <w:spacing w:val="-20"/>
                          <w:sz w:val="70"/>
                          <w:szCs w:val="70"/>
                        </w:rPr>
                        <w:t xml:space="preserve">    </w:t>
                      </w:r>
                      <w:r w:rsidR="0069164B" w:rsidRPr="00683ED6"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F2F2F2" w:themeColor="background1" w:themeShade="F2"/>
                          <w:spacing w:val="-20"/>
                          <w:sz w:val="70"/>
                          <w:szCs w:val="7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34E7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003D9C" wp14:editId="24EBA514">
                <wp:simplePos x="0" y="0"/>
                <wp:positionH relativeFrom="column">
                  <wp:posOffset>-2207260</wp:posOffset>
                </wp:positionH>
                <wp:positionV relativeFrom="paragraph">
                  <wp:posOffset>-636872</wp:posOffset>
                </wp:positionV>
                <wp:extent cx="3649345" cy="30670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9345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EFC7CB" w14:textId="04BBAE36" w:rsidR="00B62805" w:rsidRPr="00B62FB2" w:rsidRDefault="00B62805">
                            <w:pPr>
                              <w:rPr>
                                <w:rFonts w:ascii="Yoon 윤고딕 540_TT" w:eastAsia="Yoon 윤고딕 540_TT" w:hAnsi="KoPubWorld돋움체 Bold" w:cs="KoPubWorld돋움체 Bold"/>
                                <w:color w:val="7F7F7F" w:themeColor="text1" w:themeTint="80"/>
                                <w:spacing w:val="0"/>
                                <w:w w:val="100"/>
                              </w:rPr>
                            </w:pPr>
                            <w:r w:rsidRPr="00691640">
                              <w:rPr>
                                <w:rFonts w:ascii="Yoon 윤고딕 540_TT" w:eastAsia="Yoon 윤고딕 540_TT" w:hAnsi="KoPubWorld돋움체 Bold" w:cs="KoPubWorld돋움체 Bold" w:hint="eastAsia"/>
                                <w:color w:val="7F7F7F" w:themeColor="text1" w:themeTint="80"/>
                                <w:spacing w:val="0"/>
                                <w:w w:val="100"/>
                              </w:rPr>
                              <w:t>202</w:t>
                            </w:r>
                            <w:r w:rsidR="00AE67BD" w:rsidRPr="00691640">
                              <w:rPr>
                                <w:rFonts w:ascii="Yoon 윤고딕 540_TT" w:eastAsia="Yoon 윤고딕 540_TT" w:hAnsi="KoPubWorld돋움체 Bold" w:cs="KoPubWorld돋움체 Bold" w:hint="eastAsia"/>
                                <w:color w:val="7F7F7F" w:themeColor="text1" w:themeTint="80"/>
                                <w:spacing w:val="0"/>
                                <w:w w:val="100"/>
                              </w:rPr>
                              <w:t>5</w:t>
                            </w:r>
                            <w:r w:rsidRPr="00691640">
                              <w:rPr>
                                <w:rFonts w:ascii="Yoon 윤고딕 540_TT" w:eastAsia="Yoon 윤고딕 540_TT" w:hAnsi="KoPubWorld돋움체 Bold" w:cs="KoPubWorld돋움체 Bold" w:hint="eastAsia"/>
                                <w:color w:val="7F7F7F" w:themeColor="text1" w:themeTint="80"/>
                                <w:spacing w:val="0"/>
                                <w:w w:val="100"/>
                              </w:rPr>
                              <w:t>.</w:t>
                            </w:r>
                            <w:r w:rsidR="00607A7E" w:rsidRPr="00691640">
                              <w:rPr>
                                <w:rFonts w:ascii="Yoon 윤고딕 540_TT" w:eastAsia="Yoon 윤고딕 540_TT" w:hAnsi="KoPubWorld돋움체 Bold" w:cs="KoPubWorld돋움체 Bold" w:hint="eastAsia"/>
                                <w:color w:val="7F7F7F" w:themeColor="text1" w:themeTint="80"/>
                                <w:spacing w:val="0"/>
                                <w:w w:val="100"/>
                              </w:rPr>
                              <w:t>0</w:t>
                            </w:r>
                            <w:r w:rsidR="00E42591">
                              <w:rPr>
                                <w:rFonts w:ascii="Yoon 윤고딕 540_TT" w:eastAsia="Yoon 윤고딕 540_TT" w:hAnsi="KoPubWorld돋움체 Bold" w:cs="KoPubWorld돋움체 Bold" w:hint="eastAsia"/>
                                <w:color w:val="7F7F7F" w:themeColor="text1" w:themeTint="80"/>
                                <w:spacing w:val="0"/>
                                <w:w w:val="100"/>
                              </w:rPr>
                              <w:t>9</w:t>
                            </w:r>
                            <w:r w:rsidRPr="00691640">
                              <w:rPr>
                                <w:rFonts w:ascii="Yoon 윤고딕 540_TT" w:eastAsia="Yoon 윤고딕 540_TT" w:hAnsi="KoPubWorld돋움체 Bold" w:cs="KoPubWorld돋움체 Bold" w:hint="eastAsia"/>
                                <w:color w:val="7F7F7F" w:themeColor="text1" w:themeTint="80"/>
                                <w:spacing w:val="0"/>
                                <w:w w:val="100"/>
                              </w:rPr>
                              <w:t>.</w:t>
                            </w:r>
                            <w:r w:rsidR="00E42591">
                              <w:rPr>
                                <w:rFonts w:ascii="Yoon 윤고딕 540_TT" w:eastAsia="Yoon 윤고딕 540_TT" w:hAnsi="KoPubWorld돋움체 Bold" w:cs="KoPubWorld돋움체 Bold" w:hint="eastAsia"/>
                                <w:color w:val="7F7F7F" w:themeColor="text1" w:themeTint="80"/>
                                <w:spacing w:val="0"/>
                                <w:w w:val="100"/>
                              </w:rPr>
                              <w:t>2</w:t>
                            </w:r>
                            <w:r w:rsidR="001D5F9A">
                              <w:rPr>
                                <w:rFonts w:ascii="Yoon 윤고딕 540_TT" w:eastAsia="Yoon 윤고딕 540_TT" w:hAnsi="KoPubWorld돋움체 Bold" w:cs="KoPubWorld돋움체 Bold" w:hint="eastAsia"/>
                                <w:color w:val="7F7F7F" w:themeColor="text1" w:themeTint="80"/>
                                <w:spacing w:val="0"/>
                                <w:w w:val="100"/>
                              </w:rPr>
                              <w:t>2</w:t>
                            </w:r>
                            <w:r w:rsidRPr="00B62FB2">
                              <w:rPr>
                                <w:rFonts w:ascii="Yoon 윤고딕 540_TT" w:eastAsia="Yoon 윤고딕 540_TT" w:hAnsi="KoPubWorld돋움체 Bold" w:cs="KoPubWorld돋움체 Bold" w:hint="eastAsia"/>
                                <w:color w:val="7F7F7F" w:themeColor="text1" w:themeTint="80"/>
                                <w:spacing w:val="0"/>
                                <w:w w:val="100"/>
                              </w:rPr>
                              <w:t>│Company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03D9C" id="Text Box 33" o:spid="_x0000_s1027" type="#_x0000_t202" style="position:absolute;left:0;text-align:left;margin-left:-173.8pt;margin-top:-50.15pt;width:287.35pt;height:24.1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PTQGQIAADM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" filled="f" stroked="f" strokeweight=".5pt">
                <v:textbox>
                  <w:txbxContent>
                    <w:p w14:paraId="2FEFC7CB" w14:textId="04BBAE36" w:rsidR="00B62805" w:rsidRPr="00B62FB2" w:rsidRDefault="00B62805">
                      <w:pPr>
                        <w:rPr>
                          <w:rFonts w:ascii="Yoon 윤고딕 540_TT" w:eastAsia="Yoon 윤고딕 540_TT" w:hAnsi="KoPubWorld돋움체 Bold" w:cs="KoPubWorld돋움체 Bold"/>
                          <w:color w:val="7F7F7F" w:themeColor="text1" w:themeTint="80"/>
                          <w:spacing w:val="0"/>
                          <w:w w:val="100"/>
                        </w:rPr>
                      </w:pPr>
                      <w:r w:rsidRPr="00691640">
                        <w:rPr>
                          <w:rFonts w:ascii="Yoon 윤고딕 540_TT" w:eastAsia="Yoon 윤고딕 540_TT" w:hAnsi="KoPubWorld돋움체 Bold" w:cs="KoPubWorld돋움체 Bold" w:hint="eastAsia"/>
                          <w:color w:val="7F7F7F" w:themeColor="text1" w:themeTint="80"/>
                          <w:spacing w:val="0"/>
                          <w:w w:val="100"/>
                        </w:rPr>
                        <w:t>202</w:t>
                      </w:r>
                      <w:r w:rsidR="00AE67BD" w:rsidRPr="00691640">
                        <w:rPr>
                          <w:rFonts w:ascii="Yoon 윤고딕 540_TT" w:eastAsia="Yoon 윤고딕 540_TT" w:hAnsi="KoPubWorld돋움체 Bold" w:cs="KoPubWorld돋움체 Bold" w:hint="eastAsia"/>
                          <w:color w:val="7F7F7F" w:themeColor="text1" w:themeTint="80"/>
                          <w:spacing w:val="0"/>
                          <w:w w:val="100"/>
                        </w:rPr>
                        <w:t>5</w:t>
                      </w:r>
                      <w:r w:rsidRPr="00691640">
                        <w:rPr>
                          <w:rFonts w:ascii="Yoon 윤고딕 540_TT" w:eastAsia="Yoon 윤고딕 540_TT" w:hAnsi="KoPubWorld돋움체 Bold" w:cs="KoPubWorld돋움체 Bold" w:hint="eastAsia"/>
                          <w:color w:val="7F7F7F" w:themeColor="text1" w:themeTint="80"/>
                          <w:spacing w:val="0"/>
                          <w:w w:val="100"/>
                        </w:rPr>
                        <w:t>.</w:t>
                      </w:r>
                      <w:r w:rsidR="00607A7E" w:rsidRPr="00691640">
                        <w:rPr>
                          <w:rFonts w:ascii="Yoon 윤고딕 540_TT" w:eastAsia="Yoon 윤고딕 540_TT" w:hAnsi="KoPubWorld돋움체 Bold" w:cs="KoPubWorld돋움체 Bold" w:hint="eastAsia"/>
                          <w:color w:val="7F7F7F" w:themeColor="text1" w:themeTint="80"/>
                          <w:spacing w:val="0"/>
                          <w:w w:val="100"/>
                        </w:rPr>
                        <w:t>0</w:t>
                      </w:r>
                      <w:r w:rsidR="00E42591">
                        <w:rPr>
                          <w:rFonts w:ascii="Yoon 윤고딕 540_TT" w:eastAsia="Yoon 윤고딕 540_TT" w:hAnsi="KoPubWorld돋움체 Bold" w:cs="KoPubWorld돋움체 Bold" w:hint="eastAsia"/>
                          <w:color w:val="7F7F7F" w:themeColor="text1" w:themeTint="80"/>
                          <w:spacing w:val="0"/>
                          <w:w w:val="100"/>
                        </w:rPr>
                        <w:t>9</w:t>
                      </w:r>
                      <w:r w:rsidRPr="00691640">
                        <w:rPr>
                          <w:rFonts w:ascii="Yoon 윤고딕 540_TT" w:eastAsia="Yoon 윤고딕 540_TT" w:hAnsi="KoPubWorld돋움체 Bold" w:cs="KoPubWorld돋움체 Bold" w:hint="eastAsia"/>
                          <w:color w:val="7F7F7F" w:themeColor="text1" w:themeTint="80"/>
                          <w:spacing w:val="0"/>
                          <w:w w:val="100"/>
                        </w:rPr>
                        <w:t>.</w:t>
                      </w:r>
                      <w:r w:rsidR="00E42591">
                        <w:rPr>
                          <w:rFonts w:ascii="Yoon 윤고딕 540_TT" w:eastAsia="Yoon 윤고딕 540_TT" w:hAnsi="KoPubWorld돋움체 Bold" w:cs="KoPubWorld돋움체 Bold" w:hint="eastAsia"/>
                          <w:color w:val="7F7F7F" w:themeColor="text1" w:themeTint="80"/>
                          <w:spacing w:val="0"/>
                          <w:w w:val="100"/>
                        </w:rPr>
                        <w:t>2</w:t>
                      </w:r>
                      <w:r w:rsidR="001D5F9A">
                        <w:rPr>
                          <w:rFonts w:ascii="Yoon 윤고딕 540_TT" w:eastAsia="Yoon 윤고딕 540_TT" w:hAnsi="KoPubWorld돋움체 Bold" w:cs="KoPubWorld돋움체 Bold" w:hint="eastAsia"/>
                          <w:color w:val="7F7F7F" w:themeColor="text1" w:themeTint="80"/>
                          <w:spacing w:val="0"/>
                          <w:w w:val="100"/>
                        </w:rPr>
                        <w:t>2</w:t>
                      </w:r>
                      <w:r w:rsidRPr="00B62FB2">
                        <w:rPr>
                          <w:rFonts w:ascii="Yoon 윤고딕 540_TT" w:eastAsia="Yoon 윤고딕 540_TT" w:hAnsi="KoPubWorld돋움체 Bold" w:cs="KoPubWorld돋움체 Bold" w:hint="eastAsia"/>
                          <w:color w:val="7F7F7F" w:themeColor="text1" w:themeTint="80"/>
                          <w:spacing w:val="0"/>
                          <w:w w:val="100"/>
                        </w:rPr>
                        <w:t>│Company Analysis</w:t>
                      </w:r>
                    </w:p>
                  </w:txbxContent>
                </v:textbox>
              </v:shape>
            </w:pict>
          </mc:Fallback>
        </mc:AlternateContent>
      </w:r>
      <w:r w:rsidR="00534E7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43DCBE" wp14:editId="7F28B4D2">
                <wp:simplePos x="0" y="0"/>
                <wp:positionH relativeFrom="column">
                  <wp:posOffset>-2101215</wp:posOffset>
                </wp:positionH>
                <wp:positionV relativeFrom="paragraph">
                  <wp:posOffset>172372</wp:posOffset>
                </wp:positionV>
                <wp:extent cx="2404745" cy="31496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74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BBBDA3" w14:textId="7B399B42" w:rsidR="00B62805" w:rsidRPr="0069164B" w:rsidRDefault="00B62805">
                            <w:pPr>
                              <w:rPr>
                                <w:rFonts w:ascii="KoPubWorld돋움체 Bold" w:eastAsia="KoPubWorld돋움체 Bold" w:hAnsi="KoPubWorld돋움체 Bold" w:cs="KoPubWorld돋움체 Bold"/>
                                <w:color w:val="FFFFFF" w:themeColor="background1"/>
                                <w:spacing w:val="0"/>
                                <w:w w:val="100"/>
                                <w:sz w:val="22"/>
                                <w:szCs w:val="24"/>
                              </w:rPr>
                            </w:pPr>
                            <w:r w:rsidRPr="0069164B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FFFFFF" w:themeColor="background1"/>
                                <w:spacing w:val="0"/>
                                <w:w w:val="100"/>
                                <w:sz w:val="22"/>
                                <w:szCs w:val="24"/>
                              </w:rPr>
                              <w:t>│</w:t>
                            </w:r>
                            <w:r w:rsidR="00BC6F44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FFFFFF" w:themeColor="background1"/>
                                <w:spacing w:val="0"/>
                                <w:w w:val="100"/>
                                <w:sz w:val="22"/>
                                <w:szCs w:val="24"/>
                              </w:rPr>
                              <w:t>조선</w:t>
                            </w:r>
                            <w:r w:rsidRPr="0069164B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FFFFFF" w:themeColor="background1"/>
                                <w:spacing w:val="0"/>
                                <w:w w:val="100"/>
                                <w:sz w:val="22"/>
                                <w:szCs w:val="24"/>
                              </w:rPr>
                              <w:t>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3DCBE" id="Text Box 34" o:spid="_x0000_s1028" type="#_x0000_t202" style="position:absolute;left:0;text-align:left;margin-left:-165.45pt;margin-top:13.55pt;width:189.35pt;height:24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3eVHAIAADMEAAAOAAAAZHJzL2Uyb0RvYy54bWysU11v2yAUfZ+0/4B4X+ykTt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" filled="f" stroked="f" strokeweight=".5pt">
                <v:textbox>
                  <w:txbxContent>
                    <w:p w14:paraId="56BBBDA3" w14:textId="7B399B42" w:rsidR="00B62805" w:rsidRPr="0069164B" w:rsidRDefault="00B62805">
                      <w:pPr>
                        <w:rPr>
                          <w:rFonts w:ascii="KoPubWorld돋움체 Bold" w:eastAsia="KoPubWorld돋움체 Bold" w:hAnsi="KoPubWorld돋움체 Bold" w:cs="KoPubWorld돋움체 Bold"/>
                          <w:color w:val="FFFFFF" w:themeColor="background1"/>
                          <w:spacing w:val="0"/>
                          <w:w w:val="100"/>
                          <w:sz w:val="22"/>
                          <w:szCs w:val="24"/>
                        </w:rPr>
                      </w:pPr>
                      <w:r w:rsidRPr="0069164B">
                        <w:rPr>
                          <w:rFonts w:ascii="KoPubWorld돋움체 Bold" w:eastAsia="KoPubWorld돋움체 Bold" w:hAnsi="KoPubWorld돋움체 Bold" w:cs="KoPubWorld돋움체 Bold" w:hint="eastAsia"/>
                          <w:color w:val="FFFFFF" w:themeColor="background1"/>
                          <w:spacing w:val="0"/>
                          <w:w w:val="100"/>
                          <w:sz w:val="22"/>
                          <w:szCs w:val="24"/>
                        </w:rPr>
                        <w:t>│</w:t>
                      </w:r>
                      <w:r w:rsidR="00BC6F44">
                        <w:rPr>
                          <w:rFonts w:ascii="KoPubWorld돋움체 Bold" w:eastAsia="KoPubWorld돋움체 Bold" w:hAnsi="KoPubWorld돋움체 Bold" w:cs="KoPubWorld돋움체 Bold" w:hint="eastAsia"/>
                          <w:color w:val="FFFFFF" w:themeColor="background1"/>
                          <w:spacing w:val="0"/>
                          <w:w w:val="100"/>
                          <w:sz w:val="22"/>
                          <w:szCs w:val="24"/>
                        </w:rPr>
                        <w:t>조선</w:t>
                      </w:r>
                      <w:r w:rsidRPr="0069164B">
                        <w:rPr>
                          <w:rFonts w:ascii="KoPubWorld돋움체 Bold" w:eastAsia="KoPubWorld돋움체 Bold" w:hAnsi="KoPubWorld돋움체 Bold" w:cs="KoPubWorld돋움체 Bold" w:hint="eastAsia"/>
                          <w:color w:val="FFFFFF" w:themeColor="background1"/>
                          <w:spacing w:val="0"/>
                          <w:w w:val="100"/>
                          <w:sz w:val="22"/>
                          <w:szCs w:val="24"/>
                        </w:rPr>
                        <w:t>│</w:t>
                      </w:r>
                    </w:p>
                  </w:txbxContent>
                </v:textbox>
              </v:shape>
            </w:pict>
          </mc:Fallback>
        </mc:AlternateContent>
      </w:r>
    </w:p>
    <w:p w14:paraId="51BBF914" w14:textId="2E8F4537" w:rsidR="00994366" w:rsidRDefault="00994366" w:rsidP="004D44AD">
      <w:pPr>
        <w:tabs>
          <w:tab w:val="left" w:pos="2160"/>
        </w:tabs>
        <w:rPr>
          <w:sz w:val="28"/>
          <w:szCs w:val="32"/>
        </w:rPr>
      </w:pPr>
    </w:p>
    <w:p w14:paraId="308A091D" w14:textId="51F01C73" w:rsidR="00EE14CA" w:rsidRDefault="00EE14CA" w:rsidP="004D44AD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sz w:val="10"/>
          <w:szCs w:val="12"/>
        </w:rPr>
      </w:pPr>
    </w:p>
    <w:p w14:paraId="5C07F10D" w14:textId="647816DD" w:rsidR="00DC6783" w:rsidRDefault="00B62FB2" w:rsidP="004D44AD">
      <w:r w:rsidRPr="00691640">
        <w:rPr>
          <w:rFonts w:ascii="KoPubWorld돋움체 Bold" w:eastAsia="KoPubWorld돋움체 Bold" w:hAnsi="KoPubWorld돋움체 Bold" w:cs="KoPubWorld돋움체 Bold" w:hint="eastAsia"/>
          <w:b/>
          <w:bCs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D67B19" wp14:editId="30E7E0B2">
                <wp:simplePos x="0" y="0"/>
                <wp:positionH relativeFrom="margin">
                  <wp:posOffset>-2102071</wp:posOffset>
                </wp:positionH>
                <wp:positionV relativeFrom="paragraph">
                  <wp:posOffset>372165</wp:posOffset>
                </wp:positionV>
                <wp:extent cx="4835471" cy="5964822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5471" cy="59648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890248" w14:textId="3EC2E76F" w:rsidR="005839CF" w:rsidRPr="00534E74" w:rsidRDefault="007B6043" w:rsidP="00C17708">
                            <w:pPr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002060"/>
                                <w:spacing w:val="0"/>
                                <w:w w:val="1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002060"/>
                                <w:spacing w:val="0"/>
                                <w:w w:val="100"/>
                                <w:sz w:val="44"/>
                                <w:szCs w:val="44"/>
                              </w:rPr>
                              <w:t xml:space="preserve">전적으로 저를 </w:t>
                            </w:r>
                            <w:proofErr w:type="spellStart"/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002060"/>
                                <w:spacing w:val="0"/>
                                <w:w w:val="100"/>
                                <w:sz w:val="44"/>
                                <w:szCs w:val="44"/>
                              </w:rPr>
                              <w:t>믿으셔야</w:t>
                            </w:r>
                            <w:proofErr w:type="spellEnd"/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002060"/>
                                <w:spacing w:val="0"/>
                                <w:w w:val="100"/>
                                <w:sz w:val="44"/>
                                <w:szCs w:val="44"/>
                              </w:rPr>
                              <w:t xml:space="preserve"> 합니다</w:t>
                            </w:r>
                            <w:r w:rsidR="00BC6F44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002060"/>
                                <w:spacing w:val="0"/>
                                <w:w w:val="100"/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12A5E23D" w14:textId="77777777" w:rsidR="00B62805" w:rsidRPr="000D7A68" w:rsidRDefault="00B62805" w:rsidP="00C17708">
                            <w:pPr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002060"/>
                                <w:spacing w:val="0"/>
                                <w:w w:val="100"/>
                                <w:sz w:val="2"/>
                                <w:szCs w:val="2"/>
                              </w:rPr>
                            </w:pPr>
                          </w:p>
                          <w:p w14:paraId="01808B9F" w14:textId="591E8267" w:rsidR="001C1D0C" w:rsidRPr="002B6040" w:rsidRDefault="00F92A2D" w:rsidP="002A2837">
                            <w:pPr>
                              <w:spacing w:line="168" w:lineRule="auto"/>
                              <w:rPr>
                                <w:w w:val="1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>2Q</w:t>
                            </w:r>
                            <w:r w:rsidR="00AE67BD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 xml:space="preserve">25 </w:t>
                            </w:r>
                            <w:r w:rsidR="001C1D0C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>Review</w:t>
                            </w:r>
                            <w:r w:rsidR="00FC0B00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 xml:space="preserve">: </w:t>
                            </w:r>
                            <w:r w:rsidRPr="00E92A17">
                              <w:rPr>
                                <w:rFonts w:hint="eastAsia"/>
                                <w:w w:val="100"/>
                              </w:rPr>
                              <w:t xml:space="preserve">동사는 </w:t>
                            </w:r>
                            <w:r w:rsidRPr="00313B6A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</w:rPr>
                              <w:t>2Q25</w:t>
                            </w:r>
                            <w:r w:rsidR="0006400A" w:rsidRPr="00313B6A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</w:rPr>
                              <w:t xml:space="preserve"> 매출액 4,677억 원(QoQ -4%), 영업이익 830억 원(QoQ 0%)</w:t>
                            </w:r>
                            <w:r w:rsidR="0006400A">
                              <w:rPr>
                                <w:rFonts w:hint="eastAsia"/>
                                <w:w w:val="100"/>
                              </w:rPr>
                              <w:t xml:space="preserve">을 기록하며 컨센서스를 소폭 하회하였다. 환율과 유가의 불리한 조건으로 </w:t>
                            </w:r>
                            <w:proofErr w:type="spellStart"/>
                            <w:r w:rsidR="0006400A">
                              <w:rPr>
                                <w:rFonts w:hint="eastAsia"/>
                                <w:w w:val="100"/>
                              </w:rPr>
                              <w:t>벙커링</w:t>
                            </w:r>
                            <w:proofErr w:type="spellEnd"/>
                            <w:r w:rsidR="0006400A">
                              <w:rPr>
                                <w:rFonts w:hint="eastAsia"/>
                                <w:w w:val="100"/>
                              </w:rPr>
                              <w:t xml:space="preserve"> 부문의 매출이 침체되었지만, </w:t>
                            </w:r>
                            <w:r w:rsidR="0006400A" w:rsidRPr="00313B6A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</w:rPr>
                              <w:t>핵심 사업부인 AM 솔루션의 최대 실적</w:t>
                            </w:r>
                            <w:r w:rsidR="00562A61" w:rsidRPr="00313B6A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</w:rPr>
                              <w:t xml:space="preserve"> 갱신</w:t>
                            </w:r>
                            <w:r w:rsidR="0006400A" w:rsidRPr="00313B6A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</w:rPr>
                              <w:t xml:space="preserve"> 및 마진 상승</w:t>
                            </w:r>
                            <w:r w:rsidR="0006400A">
                              <w:rPr>
                                <w:rFonts w:hint="eastAsia"/>
                                <w:w w:val="100"/>
                              </w:rPr>
                              <w:t xml:space="preserve">으로 이를 상쇄하였다. </w:t>
                            </w:r>
                          </w:p>
                          <w:p w14:paraId="38EC89F0" w14:textId="45A633E7" w:rsidR="00B62805" w:rsidRPr="00921EEB" w:rsidRDefault="001C1D0C" w:rsidP="0035120C">
                            <w:pPr>
                              <w:spacing w:line="168" w:lineRule="auto"/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 xml:space="preserve">[Investment Point 1] </w:t>
                            </w:r>
                            <w:r w:rsidR="004B1E34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>내게 꼭 맞는 Fit</w:t>
                            </w:r>
                            <w:r w:rsidR="00534A83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 xml:space="preserve">, </w:t>
                            </w:r>
                            <w:r w:rsidR="00CA7157"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  <w:sz w:val="24"/>
                                <w:szCs w:val="28"/>
                              </w:rPr>
                              <w:t>“</w:t>
                            </w:r>
                            <w:r w:rsidR="00534A83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>Retrofit</w:t>
                            </w:r>
                            <w:r w:rsidR="00CA7157"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  <w:sz w:val="24"/>
                                <w:szCs w:val="28"/>
                              </w:rPr>
                              <w:t>”</w:t>
                            </w:r>
                          </w:p>
                          <w:p w14:paraId="1432A957" w14:textId="36746DDC" w:rsidR="00E83898" w:rsidRDefault="00E83898" w:rsidP="005B5D1E">
                            <w:pPr>
                              <w:spacing w:line="168" w:lineRule="auto"/>
                              <w:rPr>
                                <w:szCs w:val="20"/>
                              </w:rPr>
                            </w:pPr>
                            <w:r w:rsidRPr="00313B6A">
                              <w:rPr>
                                <w:rFonts w:ascii="KoPubWorld돋움체 Bold" w:eastAsia="KoPubWorld돋움체 Bold" w:hAnsi="KoPubWorld돋움체 Bold" w:cs="KoPubWorld돋움체 Bold"/>
                                <w:szCs w:val="20"/>
                              </w:rPr>
                              <w:t>‘26E</w:t>
                            </w:r>
                            <w:r w:rsidRPr="00313B6A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 xml:space="preserve"> 친환경</w:t>
                            </w:r>
                            <w:r w:rsidRPr="00313B6A">
                              <w:rPr>
                                <w:rFonts w:ascii="KoPubWorld돋움체 Bold" w:eastAsia="KoPubWorld돋움체 Bold" w:hAnsi="KoPubWorld돋움체 Bold" w:cs="KoPubWorld돋움체 Bold"/>
                                <w:szCs w:val="20"/>
                              </w:rPr>
                              <w:t xml:space="preserve"> 솔루션 부문 매출액 2,573억 원(YoY +51.4%)</w:t>
                            </w:r>
                            <w:r w:rsidRPr="00E83898">
                              <w:rPr>
                                <w:szCs w:val="20"/>
                              </w:rPr>
                              <w:t xml:space="preserve">을 전망한다. 강화되는 환경 규제는 선주와 해운사에 새로운 대응을 요구하고 있으며, 이는 곧 </w:t>
                            </w:r>
                            <w:r w:rsidRPr="00313B6A">
                              <w:rPr>
                                <w:rFonts w:ascii="KoPubWorld돋움체 Bold" w:eastAsia="KoPubWorld돋움체 Bold" w:hAnsi="KoPubWorld돋움체 Bold" w:cs="KoPubWorld돋움체 Bold"/>
                                <w:szCs w:val="20"/>
                              </w:rPr>
                              <w:t xml:space="preserve">친환경 개조 수요의 </w:t>
                            </w:r>
                            <w:r w:rsidR="008B114F" w:rsidRPr="00313B6A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>폭증</w:t>
                            </w:r>
                            <w:r w:rsidR="008B114F">
                              <w:rPr>
                                <w:rFonts w:hint="eastAsia"/>
                                <w:szCs w:val="20"/>
                              </w:rPr>
                              <w:t>으로</w:t>
                            </w:r>
                            <w:r w:rsidRPr="00E83898">
                              <w:rPr>
                                <w:szCs w:val="20"/>
                              </w:rPr>
                              <w:t xml:space="preserve"> 이</w:t>
                            </w:r>
                            <w:r w:rsidR="00CC6AD2">
                              <w:rPr>
                                <w:rFonts w:hint="eastAsia"/>
                                <w:szCs w:val="20"/>
                              </w:rPr>
                              <w:t>어질 것이다</w:t>
                            </w:r>
                            <w:r w:rsidRPr="00E83898">
                              <w:rPr>
                                <w:szCs w:val="20"/>
                              </w:rPr>
                              <w:t xml:space="preserve">. </w:t>
                            </w:r>
                            <w:r w:rsidR="00CC6AD2">
                              <w:rPr>
                                <w:rFonts w:hint="eastAsia"/>
                                <w:szCs w:val="20"/>
                              </w:rPr>
                              <w:t xml:space="preserve">또한, </w:t>
                            </w:r>
                            <w:r w:rsidRPr="00E83898">
                              <w:rPr>
                                <w:szCs w:val="20"/>
                              </w:rPr>
                              <w:t>LNG</w:t>
                            </w:r>
                            <w:r w:rsidR="00CC6AD2">
                              <w:rPr>
                                <w:rFonts w:hint="eastAsia"/>
                                <w:szCs w:val="20"/>
                              </w:rPr>
                              <w:t>C</w:t>
                            </w:r>
                            <w:r w:rsidR="008B114F">
                              <w:rPr>
                                <w:rFonts w:hint="eastAsia"/>
                                <w:szCs w:val="20"/>
                              </w:rPr>
                              <w:t>를</w:t>
                            </w:r>
                            <w:r w:rsidRPr="00E83898">
                              <w:rPr>
                                <w:szCs w:val="20"/>
                              </w:rPr>
                              <w:t xml:space="preserve"> 중심으로 확대되는</w:t>
                            </w:r>
                            <w:r w:rsidR="0019498F">
                              <w:rPr>
                                <w:rFonts w:hint="eastAsia"/>
                                <w:szCs w:val="20"/>
                              </w:rPr>
                              <w:t xml:space="preserve"> </w:t>
                            </w:r>
                            <w:r w:rsidR="008B114F">
                              <w:rPr>
                                <w:rFonts w:hint="eastAsia"/>
                                <w:szCs w:val="20"/>
                              </w:rPr>
                              <w:t>개조</w:t>
                            </w:r>
                            <w:r w:rsidR="0019498F">
                              <w:rPr>
                                <w:rFonts w:hint="eastAsia"/>
                                <w:szCs w:val="20"/>
                              </w:rPr>
                              <w:t xml:space="preserve"> 수요</w:t>
                            </w:r>
                            <w:r w:rsidRPr="00E83898">
                              <w:rPr>
                                <w:szCs w:val="20"/>
                              </w:rPr>
                              <w:t xml:space="preserve">는 동사의 </w:t>
                            </w:r>
                            <w:r w:rsidRPr="00313B6A">
                              <w:rPr>
                                <w:rFonts w:ascii="KoPubWorld돋움체 Bold" w:eastAsia="KoPubWorld돋움체 Bold" w:hAnsi="KoPubWorld돋움체 Bold" w:cs="KoPubWorld돋움체 Bold"/>
                                <w:szCs w:val="20"/>
                              </w:rPr>
                              <w:t xml:space="preserve">핵심 </w:t>
                            </w:r>
                            <w:proofErr w:type="spellStart"/>
                            <w:r w:rsidRPr="00313B6A">
                              <w:rPr>
                                <w:rFonts w:ascii="KoPubWorld돋움체 Bold" w:eastAsia="KoPubWorld돋움체 Bold" w:hAnsi="KoPubWorld돋움체 Bold" w:cs="KoPubWorld돋움체 Bold"/>
                                <w:szCs w:val="20"/>
                              </w:rPr>
                              <w:t>성장축</w:t>
                            </w:r>
                            <w:r w:rsidRPr="00E83898">
                              <w:rPr>
                                <w:szCs w:val="20"/>
                              </w:rPr>
                              <w:t>으로</w:t>
                            </w:r>
                            <w:proofErr w:type="spellEnd"/>
                            <w:r w:rsidRPr="00E83898">
                              <w:rPr>
                                <w:szCs w:val="20"/>
                              </w:rPr>
                              <w:t xml:space="preserve"> 자리매김하고 있다. 동사는 </w:t>
                            </w:r>
                            <w:r w:rsidR="0019498F">
                              <w:rPr>
                                <w:rFonts w:hint="eastAsia"/>
                                <w:szCs w:val="20"/>
                              </w:rPr>
                              <w:t xml:space="preserve">블랙마켓이 대체할 수 없는 </w:t>
                            </w:r>
                            <w:r w:rsidR="0019498F" w:rsidRPr="00E83898">
                              <w:rPr>
                                <w:szCs w:val="20"/>
                              </w:rPr>
                              <w:t>고도의 기술력을 기반으로</w:t>
                            </w:r>
                            <w:r w:rsidR="0019498F">
                              <w:rPr>
                                <w:rFonts w:hint="eastAsia"/>
                                <w:szCs w:val="20"/>
                              </w:rPr>
                              <w:t>,</w:t>
                            </w:r>
                            <w:r w:rsidRPr="00E83898">
                              <w:rPr>
                                <w:szCs w:val="20"/>
                              </w:rPr>
                              <w:t xml:space="preserve"> </w:t>
                            </w:r>
                            <w:r w:rsidR="008B114F" w:rsidRPr="00313B6A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>친환경 개조 시장</w:t>
                            </w:r>
                            <w:r w:rsidRPr="00313B6A">
                              <w:rPr>
                                <w:rFonts w:ascii="KoPubWorld돋움체 Bold" w:eastAsia="KoPubWorld돋움체 Bold" w:hAnsi="KoPubWorld돋움체 Bold" w:cs="KoPubWorld돋움체 Bold"/>
                                <w:szCs w:val="20"/>
                              </w:rPr>
                              <w:t>의 최대 수혜자</w:t>
                            </w:r>
                            <w:r w:rsidRPr="00E83898">
                              <w:rPr>
                                <w:szCs w:val="20"/>
                              </w:rPr>
                              <w:t>로 부상할 전망이다.</w:t>
                            </w:r>
                            <w:r w:rsidRPr="00E83898">
                              <w:rPr>
                                <w:rFonts w:hint="eastAsia"/>
                                <w:szCs w:val="20"/>
                              </w:rPr>
                              <w:t xml:space="preserve"> </w:t>
                            </w:r>
                          </w:p>
                          <w:p w14:paraId="3DA1B12C" w14:textId="647D48BA" w:rsidR="00B62805" w:rsidRDefault="001C1D0C" w:rsidP="005B5D1E">
                            <w:pPr>
                              <w:spacing w:line="168" w:lineRule="auto"/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 xml:space="preserve">[Investment Point 2] </w:t>
                            </w:r>
                            <w:r w:rsidR="00453699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 xml:space="preserve">I </w:t>
                            </w:r>
                            <w:r w:rsidR="00A86933"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  <w:sz w:val="24"/>
                                <w:szCs w:val="28"/>
                              </w:rPr>
                              <w:t>“</w:t>
                            </w:r>
                            <w:r w:rsidR="00A86933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>AM</w:t>
                            </w:r>
                            <w:r w:rsidR="00A86933"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  <w:sz w:val="24"/>
                                <w:szCs w:val="28"/>
                              </w:rPr>
                              <w:t>”</w:t>
                            </w:r>
                            <w:r w:rsidR="00453699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C207EE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>신뢰</w:t>
                            </w:r>
                            <w:r w:rsidR="004E51AC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>에</w:t>
                            </w:r>
                            <w:r w:rsidR="00C207EE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>요</w:t>
                            </w:r>
                            <w:proofErr w:type="spellEnd"/>
                            <w:proofErr w:type="gramEnd"/>
                          </w:p>
                          <w:p w14:paraId="5399C137" w14:textId="2F1AD981" w:rsidR="00CC6AD2" w:rsidRDefault="00E83898" w:rsidP="001C1D0C">
                            <w:pPr>
                              <w:spacing w:line="168" w:lineRule="auto"/>
                              <w:rPr>
                                <w:w w:val="100"/>
                              </w:rPr>
                            </w:pPr>
                            <w:r w:rsidRPr="00313B6A"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</w:rPr>
                              <w:t>‘26E AM 솔루션 부문 매출액 1조 1,250억 원(YoY +18.5%)</w:t>
                            </w:r>
                            <w:r w:rsidRPr="00E83898">
                              <w:rPr>
                                <w:w w:val="100"/>
                              </w:rPr>
                              <w:t xml:space="preserve">을 전망한다. </w:t>
                            </w:r>
                            <w:r w:rsidR="0019498F">
                              <w:rPr>
                                <w:rFonts w:hint="eastAsia"/>
                                <w:w w:val="100"/>
                              </w:rPr>
                              <w:t>HD</w:t>
                            </w:r>
                            <w:r w:rsidRPr="00E83898">
                              <w:rPr>
                                <w:w w:val="100"/>
                              </w:rPr>
                              <w:t xml:space="preserve">현대그룹과의 긴밀한 협업은 안정적 물량 확보를 넘어, 선주들의 선택 기준으로 작용하며 </w:t>
                            </w:r>
                            <w:r w:rsidRPr="00313B6A"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</w:rPr>
                              <w:t>AM</w:t>
                            </w:r>
                            <w:r w:rsidR="002A55BD" w:rsidRPr="00313B6A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</w:rPr>
                              <w:t xml:space="preserve"> </w:t>
                            </w:r>
                            <w:r w:rsidRPr="00313B6A"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</w:rPr>
                              <w:t>부문의 점유율 확대</w:t>
                            </w:r>
                            <w:r w:rsidRPr="00E83898">
                              <w:rPr>
                                <w:w w:val="100"/>
                              </w:rPr>
                              <w:t xml:space="preserve">를 견인할 것이다. </w:t>
                            </w:r>
                            <w:r w:rsidR="002A55BD" w:rsidRPr="00313B6A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</w:rPr>
                              <w:t>HD</w:t>
                            </w:r>
                            <w:r w:rsidRPr="00313B6A"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</w:rPr>
                              <w:t xml:space="preserve">현대그룹의 선박은 </w:t>
                            </w:r>
                            <w:r w:rsidR="002A55BD" w:rsidRPr="00313B6A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</w:rPr>
                              <w:t>동사의 핵심 고객층이 되어 매출 유지</w:t>
                            </w:r>
                            <w:r w:rsidR="002A55BD">
                              <w:rPr>
                                <w:rFonts w:hint="eastAsia"/>
                                <w:w w:val="100"/>
                              </w:rPr>
                              <w:t xml:space="preserve">에 기여하며, </w:t>
                            </w:r>
                            <w:r w:rsidRPr="00313B6A"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</w:rPr>
                              <w:t xml:space="preserve">독자 라이선스를 보유한 </w:t>
                            </w:r>
                            <w:proofErr w:type="spellStart"/>
                            <w:r w:rsidRPr="00313B6A"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</w:rPr>
                              <w:t>힘쎈엔진</w:t>
                            </w:r>
                            <w:proofErr w:type="spellEnd"/>
                            <w:r w:rsidR="002A55BD" w:rsidRPr="00313B6A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</w:rPr>
                              <w:t xml:space="preserve"> 관련 수요는 영업이익을 견인</w:t>
                            </w:r>
                            <w:r w:rsidR="002A55BD">
                              <w:rPr>
                                <w:rFonts w:hint="eastAsia"/>
                                <w:w w:val="100"/>
                              </w:rPr>
                              <w:t xml:space="preserve">할 </w:t>
                            </w:r>
                            <w:r w:rsidRPr="00E83898">
                              <w:rPr>
                                <w:w w:val="100"/>
                              </w:rPr>
                              <w:t>전망이다. 특히 D/F</w:t>
                            </w:r>
                            <w:r w:rsidR="002A55BD">
                              <w:rPr>
                                <w:rFonts w:hint="eastAsia"/>
                                <w:w w:val="100"/>
                              </w:rPr>
                              <w:t xml:space="preserve"> </w:t>
                            </w:r>
                            <w:r w:rsidRPr="00E83898">
                              <w:rPr>
                                <w:w w:val="100"/>
                              </w:rPr>
                              <w:t>엔진 탑재 선박 확대와 ASP</w:t>
                            </w:r>
                            <w:r w:rsidR="002A55BD">
                              <w:rPr>
                                <w:rFonts w:hint="eastAsia"/>
                                <w:w w:val="100"/>
                              </w:rPr>
                              <w:t xml:space="preserve"> 상승이</w:t>
                            </w:r>
                            <w:r w:rsidRPr="00E83898">
                              <w:rPr>
                                <w:w w:val="100"/>
                              </w:rPr>
                              <w:t xml:space="preserve"> 맞물리며</w:t>
                            </w:r>
                            <w:r w:rsidR="002A55BD">
                              <w:rPr>
                                <w:rFonts w:hint="eastAsia"/>
                                <w:w w:val="100"/>
                              </w:rPr>
                              <w:t>,</w:t>
                            </w:r>
                            <w:r w:rsidRPr="00E83898">
                              <w:rPr>
                                <w:w w:val="100"/>
                              </w:rPr>
                              <w:t xml:space="preserve"> </w:t>
                            </w:r>
                            <w:r w:rsidR="002A55BD">
                              <w:rPr>
                                <w:rFonts w:hint="eastAsia"/>
                                <w:w w:val="100"/>
                              </w:rPr>
                              <w:t>향후 동사의</w:t>
                            </w:r>
                            <w:r w:rsidRPr="00E83898">
                              <w:rPr>
                                <w:w w:val="100"/>
                              </w:rPr>
                              <w:t xml:space="preserve"> </w:t>
                            </w:r>
                            <w:r w:rsidRPr="00313B6A"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</w:rPr>
                              <w:t>매</w:t>
                            </w:r>
                            <w:r w:rsidRPr="00313B6A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</w:rPr>
                              <w:t>출</w:t>
                            </w:r>
                            <w:r w:rsidRPr="00313B6A"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</w:rPr>
                              <w:t xml:space="preserve"> 성장을 주도</w:t>
                            </w:r>
                            <w:r w:rsidRPr="00E83898">
                              <w:rPr>
                                <w:w w:val="100"/>
                              </w:rPr>
                              <w:t>할 것으로 판단된다.</w:t>
                            </w:r>
                          </w:p>
                          <w:p w14:paraId="1AC99A86" w14:textId="4C5FEAD2" w:rsidR="001C1D0C" w:rsidRPr="0096112D" w:rsidRDefault="001C1D0C" w:rsidP="001C1D0C">
                            <w:pPr>
                              <w:spacing w:line="168" w:lineRule="auto"/>
                              <w:rPr>
                                <w:w w:val="100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>[</w:t>
                            </w:r>
                            <w:r w:rsidR="002D1A6E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>Check Point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>]</w:t>
                            </w:r>
                            <w:r w:rsidR="0096112D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 xml:space="preserve"> </w:t>
                            </w:r>
                            <w:r w:rsidR="00CA7157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>HD현대그룹 대장 계열사 간 합병</w:t>
                            </w:r>
                          </w:p>
                          <w:p w14:paraId="6EE45987" w14:textId="6A409565" w:rsidR="0096112D" w:rsidRPr="00245551" w:rsidRDefault="00C501A3" w:rsidP="00B50CD3">
                            <w:pPr>
                              <w:spacing w:line="168" w:lineRule="auto"/>
                              <w:rPr>
                                <w:w w:val="100"/>
                              </w:rPr>
                            </w:pPr>
                            <w:r>
                              <w:rPr>
                                <w:rFonts w:hint="eastAsia"/>
                                <w:w w:val="100"/>
                              </w:rPr>
                              <w:t xml:space="preserve">동사가 속한 HD현대그룹 내 대장 계열사인 HD현대중공업과 HD현대미포의 합병이 공식 발표되었다. </w:t>
                            </w:r>
                            <w:r w:rsidR="00580F88">
                              <w:rPr>
                                <w:rFonts w:hint="eastAsia"/>
                                <w:w w:val="100"/>
                              </w:rPr>
                              <w:t xml:space="preserve">합병의 주 목적은 </w:t>
                            </w:r>
                            <w:r w:rsidR="00400860" w:rsidRPr="00313B6A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</w:rPr>
                              <w:t xml:space="preserve">해양 </w:t>
                            </w:r>
                            <w:r w:rsidR="00580F88" w:rsidRPr="00313B6A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</w:rPr>
                              <w:t>방산 사업 확대와 사업 효율성 제고</w:t>
                            </w:r>
                            <w:r w:rsidR="000B45D3">
                              <w:rPr>
                                <w:rFonts w:hint="eastAsia"/>
                                <w:w w:val="100"/>
                              </w:rPr>
                              <w:t>인 것으로</w:t>
                            </w:r>
                            <w:r w:rsidR="00580F88">
                              <w:rPr>
                                <w:rFonts w:hint="eastAsia"/>
                                <w:w w:val="100"/>
                              </w:rPr>
                              <w:t xml:space="preserve"> 분석된다. </w:t>
                            </w:r>
                            <w:r w:rsidR="00245551">
                              <w:rPr>
                                <w:rFonts w:hint="eastAsia"/>
                                <w:w w:val="100"/>
                              </w:rPr>
                              <w:t xml:space="preserve">HD현대중공업의 엔진 프리미엄이 HD현대미포의 물량에도 적용될 </w:t>
                            </w:r>
                            <w:r w:rsidR="009E5BF6">
                              <w:rPr>
                                <w:rFonts w:hint="eastAsia"/>
                                <w:w w:val="100"/>
                              </w:rPr>
                              <w:t>것으</w:t>
                            </w:r>
                            <w:r w:rsidR="00245551">
                              <w:rPr>
                                <w:rFonts w:hint="eastAsia"/>
                                <w:w w:val="100"/>
                              </w:rPr>
                              <w:t xml:space="preserve">로 전망됨에 따라, 동사의 </w:t>
                            </w:r>
                            <w:r w:rsidR="00245551" w:rsidRPr="00313B6A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</w:rPr>
                              <w:t>잠재적 고객 범위도 더욱 확대</w:t>
                            </w:r>
                            <w:r w:rsidR="00245551">
                              <w:rPr>
                                <w:rFonts w:hint="eastAsia"/>
                                <w:w w:val="100"/>
                              </w:rPr>
                              <w:t xml:space="preserve">될 것으로 </w:t>
                            </w:r>
                            <w:r w:rsidR="009E5BF6">
                              <w:rPr>
                                <w:rFonts w:hint="eastAsia"/>
                                <w:w w:val="100"/>
                              </w:rPr>
                              <w:t>예상</w:t>
                            </w:r>
                            <w:r w:rsidR="00245551">
                              <w:rPr>
                                <w:rFonts w:hint="eastAsia"/>
                                <w:w w:val="100"/>
                              </w:rPr>
                              <w:t>된다.</w:t>
                            </w:r>
                          </w:p>
                          <w:p w14:paraId="61F68A62" w14:textId="5AEC8F4B" w:rsidR="00B62805" w:rsidRPr="00683ED6" w:rsidRDefault="001D7182" w:rsidP="0035120C">
                            <w:pPr>
                              <w:spacing w:line="168" w:lineRule="auto"/>
                              <w:rPr>
                                <w:rFonts w:ascii="KoPubWorld돋움체 Bold" w:eastAsia="KoPubWorld돋움체 Bold" w:hAnsi="KoPubWorld돋움체 Bold" w:cs="KoPubWorld돋움체 Bol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4"/>
                              </w:rPr>
                              <w:t>[</w:t>
                            </w:r>
                            <w:r w:rsidR="00B62805" w:rsidRPr="00683ED6"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  <w:sz w:val="24"/>
                                <w:szCs w:val="24"/>
                              </w:rPr>
                              <w:t>Valuation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4"/>
                              </w:rPr>
                              <w:t>]</w:t>
                            </w:r>
                            <w:r w:rsidR="00BB63B8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4"/>
                              </w:rPr>
                              <w:t xml:space="preserve"> Peer P/E Valuation</w:t>
                            </w:r>
                          </w:p>
                          <w:p w14:paraId="73AB7C61" w14:textId="2116D4A1" w:rsidR="00CC6AD2" w:rsidRPr="00AB1A91" w:rsidRDefault="00CC6AD2" w:rsidP="00CC6AD2">
                            <w:r>
                              <w:rPr>
                                <w:rFonts w:hint="eastAsia"/>
                                <w:szCs w:val="20"/>
                              </w:rPr>
                              <w:t xml:space="preserve">동사의 가치평가 방식으로 </w:t>
                            </w:r>
                            <w:r w:rsidRPr="00580F88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 xml:space="preserve">Peer P/E </w:t>
                            </w:r>
                            <w:r w:rsidR="00A51A32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 xml:space="preserve">Valuation </w:t>
                            </w:r>
                            <w:r w:rsidRPr="00580F88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>방식</w:t>
                            </w:r>
                            <w:r>
                              <w:rPr>
                                <w:rFonts w:hint="eastAsia"/>
                                <w:szCs w:val="20"/>
                              </w:rPr>
                              <w:t>을 채택하였으며,</w:t>
                            </w:r>
                            <w:r w:rsidR="00580F88">
                              <w:rPr>
                                <w:rFonts w:hint="eastAsia"/>
                                <w:szCs w:val="20"/>
                              </w:rPr>
                              <w:t xml:space="preserve"> Peer 그룹으로는 </w:t>
                            </w:r>
                            <w:r w:rsidR="00580F88" w:rsidRPr="00580F88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>타 중공업종 내 MRO 기업</w:t>
                            </w:r>
                            <w:r w:rsidR="00580F88">
                              <w:rPr>
                                <w:rFonts w:hint="eastAsia"/>
                                <w:szCs w:val="20"/>
                              </w:rPr>
                              <w:t>들을 선정하였다.</w:t>
                            </w:r>
                            <w:r>
                              <w:rPr>
                                <w:rFonts w:hint="eastAsia"/>
                                <w:szCs w:val="20"/>
                              </w:rPr>
                              <w:t xml:space="preserve"> 이에</w:t>
                            </w:r>
                            <w:r w:rsidR="00A51A32">
                              <w:rPr>
                                <w:rFonts w:hint="eastAsia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  <w:szCs w:val="20"/>
                              </w:rPr>
                              <w:t xml:space="preserve"> </w:t>
                            </w:r>
                            <w:r w:rsidRPr="00B85366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목표주가 298,200원, </w:t>
                            </w:r>
                            <w:r w:rsidRPr="002D0DBB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</w:rPr>
                              <w:t xml:space="preserve">상승 여력 </w:t>
                            </w:r>
                            <w:r w:rsidR="00382E1B" w:rsidRPr="002D0DBB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</w:rPr>
                              <w:t>47</w:t>
                            </w:r>
                            <w:r w:rsidRPr="002D0DBB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</w:rPr>
                              <w:t>%,</w:t>
                            </w:r>
                            <w:r w:rsidRPr="00B85366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EE0000"/>
                              </w:rPr>
                              <w:t xml:space="preserve"> </w:t>
                            </w:r>
                            <w:r w:rsidRPr="002D0DBB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</w:rPr>
                              <w:t>투자의견 Buy</w:t>
                            </w:r>
                            <w:r w:rsidRPr="00B85366">
                              <w:rPr>
                                <w:rFonts w:hint="eastAsia"/>
                              </w:rPr>
                              <w:t>를 제시한다.</w:t>
                            </w:r>
                          </w:p>
                          <w:p w14:paraId="4B354959" w14:textId="14CF83FC" w:rsidR="00AC6986" w:rsidRPr="00CC6AD2" w:rsidRDefault="00AC6986" w:rsidP="00AC6986">
                            <w:pPr>
                              <w:spacing w:line="168" w:lineRule="auto"/>
                              <w:rPr>
                                <w:szCs w:val="20"/>
                              </w:rPr>
                            </w:pPr>
                          </w:p>
                          <w:p w14:paraId="4A27CE35" w14:textId="50354BD1" w:rsidR="00B62805" w:rsidRPr="00AC6986" w:rsidRDefault="00B62805" w:rsidP="0035120C">
                            <w:pPr>
                              <w:spacing w:line="168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741EA3B6" w14:textId="77777777" w:rsidR="00B62805" w:rsidRPr="002A46F9" w:rsidRDefault="00B62805" w:rsidP="0035120C">
                            <w:pPr>
                              <w:spacing w:line="168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567B82DD" w14:textId="77777777" w:rsidR="00B62805" w:rsidRPr="002A46F9" w:rsidRDefault="00B62805" w:rsidP="0035120C">
                            <w:pPr>
                              <w:spacing w:line="168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5B583AF7" w14:textId="77777777" w:rsidR="00B62805" w:rsidRPr="002A46F9" w:rsidRDefault="00B62805" w:rsidP="002A46F9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67B19" id="Text Box 15" o:spid="_x0000_s1029" type="#_x0000_t202" style="position:absolute;left:0;text-align:left;margin-left:-165.5pt;margin-top:29.3pt;width:380.75pt;height:469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" filled="f" stroked="f" strokeweight=".5pt">
                <v:textbox>
                  <w:txbxContent>
                    <w:p w14:paraId="2E890248" w14:textId="3EC2E76F" w:rsidR="005839CF" w:rsidRPr="00534E74" w:rsidRDefault="007B6043" w:rsidP="00C17708">
                      <w:pPr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002060"/>
                          <w:spacing w:val="0"/>
                          <w:w w:val="100"/>
                          <w:sz w:val="44"/>
                          <w:szCs w:val="44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002060"/>
                          <w:spacing w:val="0"/>
                          <w:w w:val="100"/>
                          <w:sz w:val="44"/>
                          <w:szCs w:val="44"/>
                        </w:rPr>
                        <w:t xml:space="preserve">전적으로 저를 </w:t>
                      </w:r>
                      <w:proofErr w:type="spellStart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002060"/>
                          <w:spacing w:val="0"/>
                          <w:w w:val="100"/>
                          <w:sz w:val="44"/>
                          <w:szCs w:val="44"/>
                        </w:rPr>
                        <w:t>믿으셔야</w:t>
                      </w:r>
                      <w:proofErr w:type="spellEnd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002060"/>
                          <w:spacing w:val="0"/>
                          <w:w w:val="100"/>
                          <w:sz w:val="44"/>
                          <w:szCs w:val="44"/>
                        </w:rPr>
                        <w:t xml:space="preserve"> 합니다</w:t>
                      </w:r>
                      <w:r w:rsidR="00BC6F44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002060"/>
                          <w:spacing w:val="0"/>
                          <w:w w:val="100"/>
                          <w:sz w:val="44"/>
                          <w:szCs w:val="44"/>
                        </w:rPr>
                        <w:t>.</w:t>
                      </w:r>
                    </w:p>
                    <w:p w14:paraId="12A5E23D" w14:textId="77777777" w:rsidR="00B62805" w:rsidRPr="000D7A68" w:rsidRDefault="00B62805" w:rsidP="00C17708">
                      <w:pPr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002060"/>
                          <w:spacing w:val="0"/>
                          <w:w w:val="100"/>
                          <w:sz w:val="2"/>
                          <w:szCs w:val="2"/>
                        </w:rPr>
                      </w:pPr>
                    </w:p>
                    <w:p w14:paraId="01808B9F" w14:textId="591E8267" w:rsidR="001C1D0C" w:rsidRPr="002B6040" w:rsidRDefault="00F92A2D" w:rsidP="002A2837">
                      <w:pPr>
                        <w:spacing w:line="168" w:lineRule="auto"/>
                        <w:rPr>
                          <w:w w:val="100"/>
                          <w:sz w:val="24"/>
                          <w:szCs w:val="28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>2Q</w:t>
                      </w:r>
                      <w:r w:rsidR="00AE67BD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 xml:space="preserve">25 </w:t>
                      </w:r>
                      <w:r w:rsidR="001C1D0C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>Review</w:t>
                      </w:r>
                      <w:r w:rsidR="00FC0B00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 xml:space="preserve">: </w:t>
                      </w:r>
                      <w:r w:rsidRPr="00E92A17">
                        <w:rPr>
                          <w:rFonts w:hint="eastAsia"/>
                          <w:w w:val="100"/>
                        </w:rPr>
                        <w:t xml:space="preserve">동사는 </w:t>
                      </w:r>
                      <w:r w:rsidRPr="00313B6A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</w:rPr>
                        <w:t>2Q25</w:t>
                      </w:r>
                      <w:r w:rsidR="0006400A" w:rsidRPr="00313B6A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</w:rPr>
                        <w:t xml:space="preserve"> 매출액 4,677억 원(QoQ -4%), 영업이익 830억 원(QoQ 0%)</w:t>
                      </w:r>
                      <w:r w:rsidR="0006400A">
                        <w:rPr>
                          <w:rFonts w:hint="eastAsia"/>
                          <w:w w:val="100"/>
                        </w:rPr>
                        <w:t xml:space="preserve">을 기록하며 컨센서스를 소폭 하회하였다. 환율과 유가의 불리한 조건으로 </w:t>
                      </w:r>
                      <w:proofErr w:type="spellStart"/>
                      <w:r w:rsidR="0006400A">
                        <w:rPr>
                          <w:rFonts w:hint="eastAsia"/>
                          <w:w w:val="100"/>
                        </w:rPr>
                        <w:t>벙커링</w:t>
                      </w:r>
                      <w:proofErr w:type="spellEnd"/>
                      <w:r w:rsidR="0006400A">
                        <w:rPr>
                          <w:rFonts w:hint="eastAsia"/>
                          <w:w w:val="100"/>
                        </w:rPr>
                        <w:t xml:space="preserve"> 부문의 매출이 침체되었지만, </w:t>
                      </w:r>
                      <w:r w:rsidR="0006400A" w:rsidRPr="00313B6A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</w:rPr>
                        <w:t>핵심 사업부인 AM 솔루션의 최대 실적</w:t>
                      </w:r>
                      <w:r w:rsidR="00562A61" w:rsidRPr="00313B6A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</w:rPr>
                        <w:t xml:space="preserve"> 갱신</w:t>
                      </w:r>
                      <w:r w:rsidR="0006400A" w:rsidRPr="00313B6A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</w:rPr>
                        <w:t xml:space="preserve"> 및 마진 상승</w:t>
                      </w:r>
                      <w:r w:rsidR="0006400A">
                        <w:rPr>
                          <w:rFonts w:hint="eastAsia"/>
                          <w:w w:val="100"/>
                        </w:rPr>
                        <w:t xml:space="preserve">으로 이를 상쇄하였다. </w:t>
                      </w:r>
                    </w:p>
                    <w:p w14:paraId="38EC89F0" w14:textId="45A633E7" w:rsidR="00B62805" w:rsidRPr="00921EEB" w:rsidRDefault="001C1D0C" w:rsidP="0035120C">
                      <w:pPr>
                        <w:spacing w:line="168" w:lineRule="auto"/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  <w:sz w:val="22"/>
                          <w:szCs w:val="24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 xml:space="preserve">[Investment Point 1] </w:t>
                      </w:r>
                      <w:r w:rsidR="004B1E34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>내게 꼭 맞는 Fit</w:t>
                      </w:r>
                      <w:r w:rsidR="00534A83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 xml:space="preserve">, </w:t>
                      </w:r>
                      <w:r w:rsidR="00CA7157"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  <w:sz w:val="24"/>
                          <w:szCs w:val="28"/>
                        </w:rPr>
                        <w:t>“</w:t>
                      </w:r>
                      <w:r w:rsidR="00534A83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>Retrofit</w:t>
                      </w:r>
                      <w:r w:rsidR="00CA7157"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  <w:sz w:val="24"/>
                          <w:szCs w:val="28"/>
                        </w:rPr>
                        <w:t>”</w:t>
                      </w:r>
                    </w:p>
                    <w:p w14:paraId="1432A957" w14:textId="36746DDC" w:rsidR="00E83898" w:rsidRDefault="00E83898" w:rsidP="005B5D1E">
                      <w:pPr>
                        <w:spacing w:line="168" w:lineRule="auto"/>
                        <w:rPr>
                          <w:szCs w:val="20"/>
                        </w:rPr>
                      </w:pPr>
                      <w:r w:rsidRPr="00313B6A">
                        <w:rPr>
                          <w:rFonts w:ascii="KoPubWorld돋움체 Bold" w:eastAsia="KoPubWorld돋움체 Bold" w:hAnsi="KoPubWorld돋움체 Bold" w:cs="KoPubWorld돋움체 Bold"/>
                          <w:szCs w:val="20"/>
                        </w:rPr>
                        <w:t>‘26E</w:t>
                      </w:r>
                      <w:r w:rsidRPr="00313B6A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 xml:space="preserve"> 친환경</w:t>
                      </w:r>
                      <w:r w:rsidRPr="00313B6A">
                        <w:rPr>
                          <w:rFonts w:ascii="KoPubWorld돋움체 Bold" w:eastAsia="KoPubWorld돋움체 Bold" w:hAnsi="KoPubWorld돋움체 Bold" w:cs="KoPubWorld돋움체 Bold"/>
                          <w:szCs w:val="20"/>
                        </w:rPr>
                        <w:t xml:space="preserve"> 솔루션 부문 매출액 2,573억 원(YoY +51.4%)</w:t>
                      </w:r>
                      <w:r w:rsidRPr="00E83898">
                        <w:rPr>
                          <w:szCs w:val="20"/>
                        </w:rPr>
                        <w:t xml:space="preserve">을 전망한다. 강화되는 환경 규제는 선주와 해운사에 새로운 대응을 요구하고 있으며, 이는 곧 </w:t>
                      </w:r>
                      <w:r w:rsidRPr="00313B6A">
                        <w:rPr>
                          <w:rFonts w:ascii="KoPubWorld돋움체 Bold" w:eastAsia="KoPubWorld돋움체 Bold" w:hAnsi="KoPubWorld돋움체 Bold" w:cs="KoPubWorld돋움체 Bold"/>
                          <w:szCs w:val="20"/>
                        </w:rPr>
                        <w:t xml:space="preserve">친환경 개조 수요의 </w:t>
                      </w:r>
                      <w:r w:rsidR="008B114F" w:rsidRPr="00313B6A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>폭증</w:t>
                      </w:r>
                      <w:r w:rsidR="008B114F">
                        <w:rPr>
                          <w:rFonts w:hint="eastAsia"/>
                          <w:szCs w:val="20"/>
                        </w:rPr>
                        <w:t>으로</w:t>
                      </w:r>
                      <w:r w:rsidRPr="00E83898">
                        <w:rPr>
                          <w:szCs w:val="20"/>
                        </w:rPr>
                        <w:t xml:space="preserve"> 이</w:t>
                      </w:r>
                      <w:r w:rsidR="00CC6AD2">
                        <w:rPr>
                          <w:rFonts w:hint="eastAsia"/>
                          <w:szCs w:val="20"/>
                        </w:rPr>
                        <w:t>어질 것이다</w:t>
                      </w:r>
                      <w:r w:rsidRPr="00E83898">
                        <w:rPr>
                          <w:szCs w:val="20"/>
                        </w:rPr>
                        <w:t xml:space="preserve">. </w:t>
                      </w:r>
                      <w:r w:rsidR="00CC6AD2">
                        <w:rPr>
                          <w:rFonts w:hint="eastAsia"/>
                          <w:szCs w:val="20"/>
                        </w:rPr>
                        <w:t xml:space="preserve">또한, </w:t>
                      </w:r>
                      <w:r w:rsidRPr="00E83898">
                        <w:rPr>
                          <w:szCs w:val="20"/>
                        </w:rPr>
                        <w:t>LNG</w:t>
                      </w:r>
                      <w:r w:rsidR="00CC6AD2">
                        <w:rPr>
                          <w:rFonts w:hint="eastAsia"/>
                          <w:szCs w:val="20"/>
                        </w:rPr>
                        <w:t>C</w:t>
                      </w:r>
                      <w:r w:rsidR="008B114F">
                        <w:rPr>
                          <w:rFonts w:hint="eastAsia"/>
                          <w:szCs w:val="20"/>
                        </w:rPr>
                        <w:t>를</w:t>
                      </w:r>
                      <w:r w:rsidRPr="00E83898">
                        <w:rPr>
                          <w:szCs w:val="20"/>
                        </w:rPr>
                        <w:t xml:space="preserve"> 중심으로 확대되는</w:t>
                      </w:r>
                      <w:r w:rsidR="0019498F">
                        <w:rPr>
                          <w:rFonts w:hint="eastAsia"/>
                          <w:szCs w:val="20"/>
                        </w:rPr>
                        <w:t xml:space="preserve"> </w:t>
                      </w:r>
                      <w:r w:rsidR="008B114F">
                        <w:rPr>
                          <w:rFonts w:hint="eastAsia"/>
                          <w:szCs w:val="20"/>
                        </w:rPr>
                        <w:t>개조</w:t>
                      </w:r>
                      <w:r w:rsidR="0019498F">
                        <w:rPr>
                          <w:rFonts w:hint="eastAsia"/>
                          <w:szCs w:val="20"/>
                        </w:rPr>
                        <w:t xml:space="preserve"> 수요</w:t>
                      </w:r>
                      <w:r w:rsidRPr="00E83898">
                        <w:rPr>
                          <w:szCs w:val="20"/>
                        </w:rPr>
                        <w:t xml:space="preserve">는 동사의 </w:t>
                      </w:r>
                      <w:r w:rsidRPr="00313B6A">
                        <w:rPr>
                          <w:rFonts w:ascii="KoPubWorld돋움체 Bold" w:eastAsia="KoPubWorld돋움체 Bold" w:hAnsi="KoPubWorld돋움체 Bold" w:cs="KoPubWorld돋움체 Bold"/>
                          <w:szCs w:val="20"/>
                        </w:rPr>
                        <w:t xml:space="preserve">핵심 </w:t>
                      </w:r>
                      <w:proofErr w:type="spellStart"/>
                      <w:r w:rsidRPr="00313B6A">
                        <w:rPr>
                          <w:rFonts w:ascii="KoPubWorld돋움체 Bold" w:eastAsia="KoPubWorld돋움체 Bold" w:hAnsi="KoPubWorld돋움체 Bold" w:cs="KoPubWorld돋움체 Bold"/>
                          <w:szCs w:val="20"/>
                        </w:rPr>
                        <w:t>성장축</w:t>
                      </w:r>
                      <w:r w:rsidRPr="00E83898">
                        <w:rPr>
                          <w:szCs w:val="20"/>
                        </w:rPr>
                        <w:t>으로</w:t>
                      </w:r>
                      <w:proofErr w:type="spellEnd"/>
                      <w:r w:rsidRPr="00E83898">
                        <w:rPr>
                          <w:szCs w:val="20"/>
                        </w:rPr>
                        <w:t xml:space="preserve"> 자리매김하고 있다. 동사는 </w:t>
                      </w:r>
                      <w:r w:rsidR="0019498F">
                        <w:rPr>
                          <w:rFonts w:hint="eastAsia"/>
                          <w:szCs w:val="20"/>
                        </w:rPr>
                        <w:t xml:space="preserve">블랙마켓이 대체할 수 없는 </w:t>
                      </w:r>
                      <w:r w:rsidR="0019498F" w:rsidRPr="00E83898">
                        <w:rPr>
                          <w:szCs w:val="20"/>
                        </w:rPr>
                        <w:t>고도의 기술력을 기반으로</w:t>
                      </w:r>
                      <w:r w:rsidR="0019498F">
                        <w:rPr>
                          <w:rFonts w:hint="eastAsia"/>
                          <w:szCs w:val="20"/>
                        </w:rPr>
                        <w:t>,</w:t>
                      </w:r>
                      <w:r w:rsidRPr="00E83898">
                        <w:rPr>
                          <w:szCs w:val="20"/>
                        </w:rPr>
                        <w:t xml:space="preserve"> </w:t>
                      </w:r>
                      <w:r w:rsidR="008B114F" w:rsidRPr="00313B6A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>친환경 개조 시장</w:t>
                      </w:r>
                      <w:r w:rsidRPr="00313B6A">
                        <w:rPr>
                          <w:rFonts w:ascii="KoPubWorld돋움체 Bold" w:eastAsia="KoPubWorld돋움체 Bold" w:hAnsi="KoPubWorld돋움체 Bold" w:cs="KoPubWorld돋움체 Bold"/>
                          <w:szCs w:val="20"/>
                        </w:rPr>
                        <w:t>의 최대 수혜자</w:t>
                      </w:r>
                      <w:r w:rsidRPr="00E83898">
                        <w:rPr>
                          <w:szCs w:val="20"/>
                        </w:rPr>
                        <w:t>로 부상할 전망이다.</w:t>
                      </w:r>
                      <w:r w:rsidRPr="00E83898">
                        <w:rPr>
                          <w:rFonts w:hint="eastAsia"/>
                          <w:szCs w:val="20"/>
                        </w:rPr>
                        <w:t xml:space="preserve"> </w:t>
                      </w:r>
                    </w:p>
                    <w:p w14:paraId="3DA1B12C" w14:textId="647D48BA" w:rsidR="00B62805" w:rsidRDefault="001C1D0C" w:rsidP="005B5D1E">
                      <w:pPr>
                        <w:spacing w:line="168" w:lineRule="auto"/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  <w:sz w:val="22"/>
                          <w:szCs w:val="24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 xml:space="preserve">[Investment Point 2] </w:t>
                      </w:r>
                      <w:r w:rsidR="00453699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 xml:space="preserve">I </w:t>
                      </w:r>
                      <w:r w:rsidR="00A86933"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  <w:sz w:val="24"/>
                          <w:szCs w:val="28"/>
                        </w:rPr>
                        <w:t>“</w:t>
                      </w:r>
                      <w:r w:rsidR="00A86933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>AM</w:t>
                      </w:r>
                      <w:r w:rsidR="00A86933"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  <w:sz w:val="24"/>
                          <w:szCs w:val="28"/>
                        </w:rPr>
                        <w:t>”</w:t>
                      </w:r>
                      <w:r w:rsidR="00453699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="00C207EE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>신뢰</w:t>
                      </w:r>
                      <w:r w:rsidR="004E51AC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>에</w:t>
                      </w:r>
                      <w:r w:rsidR="00C207EE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>요</w:t>
                      </w:r>
                      <w:proofErr w:type="spellEnd"/>
                      <w:proofErr w:type="gramEnd"/>
                    </w:p>
                    <w:p w14:paraId="5399C137" w14:textId="2F1AD981" w:rsidR="00CC6AD2" w:rsidRDefault="00E83898" w:rsidP="001C1D0C">
                      <w:pPr>
                        <w:spacing w:line="168" w:lineRule="auto"/>
                        <w:rPr>
                          <w:w w:val="100"/>
                        </w:rPr>
                      </w:pPr>
                      <w:r w:rsidRPr="00313B6A"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</w:rPr>
                        <w:t>‘26E AM 솔루션 부문 매출액 1조 1,250억 원(YoY +18.5%)</w:t>
                      </w:r>
                      <w:r w:rsidRPr="00E83898">
                        <w:rPr>
                          <w:w w:val="100"/>
                        </w:rPr>
                        <w:t xml:space="preserve">을 전망한다. </w:t>
                      </w:r>
                      <w:r w:rsidR="0019498F">
                        <w:rPr>
                          <w:rFonts w:hint="eastAsia"/>
                          <w:w w:val="100"/>
                        </w:rPr>
                        <w:t>HD</w:t>
                      </w:r>
                      <w:r w:rsidRPr="00E83898">
                        <w:rPr>
                          <w:w w:val="100"/>
                        </w:rPr>
                        <w:t xml:space="preserve">현대그룹과의 긴밀한 협업은 안정적 물량 확보를 넘어, 선주들의 선택 기준으로 작용하며 </w:t>
                      </w:r>
                      <w:r w:rsidRPr="00313B6A"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</w:rPr>
                        <w:t>AM</w:t>
                      </w:r>
                      <w:r w:rsidR="002A55BD" w:rsidRPr="00313B6A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</w:rPr>
                        <w:t xml:space="preserve"> </w:t>
                      </w:r>
                      <w:r w:rsidRPr="00313B6A"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</w:rPr>
                        <w:t>부문의 점유율 확대</w:t>
                      </w:r>
                      <w:r w:rsidRPr="00E83898">
                        <w:rPr>
                          <w:w w:val="100"/>
                        </w:rPr>
                        <w:t xml:space="preserve">를 견인할 것이다. </w:t>
                      </w:r>
                      <w:r w:rsidR="002A55BD" w:rsidRPr="00313B6A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</w:rPr>
                        <w:t>HD</w:t>
                      </w:r>
                      <w:r w:rsidRPr="00313B6A"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</w:rPr>
                        <w:t xml:space="preserve">현대그룹의 선박은 </w:t>
                      </w:r>
                      <w:r w:rsidR="002A55BD" w:rsidRPr="00313B6A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</w:rPr>
                        <w:t>동사의 핵심 고객층이 되어 매출 유지</w:t>
                      </w:r>
                      <w:r w:rsidR="002A55BD">
                        <w:rPr>
                          <w:rFonts w:hint="eastAsia"/>
                          <w:w w:val="100"/>
                        </w:rPr>
                        <w:t xml:space="preserve">에 기여하며, </w:t>
                      </w:r>
                      <w:r w:rsidRPr="00313B6A"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</w:rPr>
                        <w:t xml:space="preserve">독자 라이선스를 보유한 </w:t>
                      </w:r>
                      <w:proofErr w:type="spellStart"/>
                      <w:r w:rsidRPr="00313B6A"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</w:rPr>
                        <w:t>힘쎈엔진</w:t>
                      </w:r>
                      <w:proofErr w:type="spellEnd"/>
                      <w:r w:rsidR="002A55BD" w:rsidRPr="00313B6A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</w:rPr>
                        <w:t xml:space="preserve"> 관련 수요는 영업이익을 견인</w:t>
                      </w:r>
                      <w:r w:rsidR="002A55BD">
                        <w:rPr>
                          <w:rFonts w:hint="eastAsia"/>
                          <w:w w:val="100"/>
                        </w:rPr>
                        <w:t xml:space="preserve">할 </w:t>
                      </w:r>
                      <w:r w:rsidRPr="00E83898">
                        <w:rPr>
                          <w:w w:val="100"/>
                        </w:rPr>
                        <w:t>전망이다. 특히 D/F</w:t>
                      </w:r>
                      <w:r w:rsidR="002A55BD">
                        <w:rPr>
                          <w:rFonts w:hint="eastAsia"/>
                          <w:w w:val="100"/>
                        </w:rPr>
                        <w:t xml:space="preserve"> </w:t>
                      </w:r>
                      <w:r w:rsidRPr="00E83898">
                        <w:rPr>
                          <w:w w:val="100"/>
                        </w:rPr>
                        <w:t>엔진 탑재 선박 확대와 ASP</w:t>
                      </w:r>
                      <w:r w:rsidR="002A55BD">
                        <w:rPr>
                          <w:rFonts w:hint="eastAsia"/>
                          <w:w w:val="100"/>
                        </w:rPr>
                        <w:t xml:space="preserve"> 상승이</w:t>
                      </w:r>
                      <w:r w:rsidRPr="00E83898">
                        <w:rPr>
                          <w:w w:val="100"/>
                        </w:rPr>
                        <w:t xml:space="preserve"> 맞물리며</w:t>
                      </w:r>
                      <w:r w:rsidR="002A55BD">
                        <w:rPr>
                          <w:rFonts w:hint="eastAsia"/>
                          <w:w w:val="100"/>
                        </w:rPr>
                        <w:t>,</w:t>
                      </w:r>
                      <w:r w:rsidRPr="00E83898">
                        <w:rPr>
                          <w:w w:val="100"/>
                        </w:rPr>
                        <w:t xml:space="preserve"> </w:t>
                      </w:r>
                      <w:r w:rsidR="002A55BD">
                        <w:rPr>
                          <w:rFonts w:hint="eastAsia"/>
                          <w:w w:val="100"/>
                        </w:rPr>
                        <w:t>향후 동사의</w:t>
                      </w:r>
                      <w:r w:rsidRPr="00E83898">
                        <w:rPr>
                          <w:w w:val="100"/>
                        </w:rPr>
                        <w:t xml:space="preserve"> </w:t>
                      </w:r>
                      <w:r w:rsidRPr="00313B6A"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</w:rPr>
                        <w:t>매</w:t>
                      </w:r>
                      <w:r w:rsidRPr="00313B6A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</w:rPr>
                        <w:t>출</w:t>
                      </w:r>
                      <w:r w:rsidRPr="00313B6A"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</w:rPr>
                        <w:t xml:space="preserve"> 성장을 주도</w:t>
                      </w:r>
                      <w:r w:rsidRPr="00E83898">
                        <w:rPr>
                          <w:w w:val="100"/>
                        </w:rPr>
                        <w:t>할 것으로 판단된다.</w:t>
                      </w:r>
                    </w:p>
                    <w:p w14:paraId="1AC99A86" w14:textId="4C5FEAD2" w:rsidR="001C1D0C" w:rsidRPr="0096112D" w:rsidRDefault="001C1D0C" w:rsidP="001C1D0C">
                      <w:pPr>
                        <w:spacing w:line="168" w:lineRule="auto"/>
                        <w:rPr>
                          <w:w w:val="100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>[</w:t>
                      </w:r>
                      <w:r w:rsidR="002D1A6E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>Check Point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>]</w:t>
                      </w:r>
                      <w:r w:rsidR="0096112D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 xml:space="preserve"> </w:t>
                      </w:r>
                      <w:r w:rsidR="00CA7157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>HD현대그룹 대장 계열사 간 합병</w:t>
                      </w:r>
                    </w:p>
                    <w:p w14:paraId="6EE45987" w14:textId="6A409565" w:rsidR="0096112D" w:rsidRPr="00245551" w:rsidRDefault="00C501A3" w:rsidP="00B50CD3">
                      <w:pPr>
                        <w:spacing w:line="168" w:lineRule="auto"/>
                        <w:rPr>
                          <w:w w:val="100"/>
                        </w:rPr>
                      </w:pPr>
                      <w:r>
                        <w:rPr>
                          <w:rFonts w:hint="eastAsia"/>
                          <w:w w:val="100"/>
                        </w:rPr>
                        <w:t xml:space="preserve">동사가 속한 HD현대그룹 내 대장 계열사인 HD현대중공업과 HD현대미포의 합병이 공식 발표되었다. </w:t>
                      </w:r>
                      <w:r w:rsidR="00580F88">
                        <w:rPr>
                          <w:rFonts w:hint="eastAsia"/>
                          <w:w w:val="100"/>
                        </w:rPr>
                        <w:t xml:space="preserve">합병의 주 목적은 </w:t>
                      </w:r>
                      <w:r w:rsidR="00400860" w:rsidRPr="00313B6A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</w:rPr>
                        <w:t xml:space="preserve">해양 </w:t>
                      </w:r>
                      <w:r w:rsidR="00580F88" w:rsidRPr="00313B6A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</w:rPr>
                        <w:t>방산 사업 확대와 사업 효율성 제고</w:t>
                      </w:r>
                      <w:r w:rsidR="000B45D3">
                        <w:rPr>
                          <w:rFonts w:hint="eastAsia"/>
                          <w:w w:val="100"/>
                        </w:rPr>
                        <w:t>인 것으로</w:t>
                      </w:r>
                      <w:r w:rsidR="00580F88">
                        <w:rPr>
                          <w:rFonts w:hint="eastAsia"/>
                          <w:w w:val="100"/>
                        </w:rPr>
                        <w:t xml:space="preserve"> 분석된다. </w:t>
                      </w:r>
                      <w:r w:rsidR="00245551">
                        <w:rPr>
                          <w:rFonts w:hint="eastAsia"/>
                          <w:w w:val="100"/>
                        </w:rPr>
                        <w:t xml:space="preserve">HD현대중공업의 엔진 프리미엄이 HD현대미포의 물량에도 적용될 </w:t>
                      </w:r>
                      <w:r w:rsidR="009E5BF6">
                        <w:rPr>
                          <w:rFonts w:hint="eastAsia"/>
                          <w:w w:val="100"/>
                        </w:rPr>
                        <w:t>것으</w:t>
                      </w:r>
                      <w:r w:rsidR="00245551">
                        <w:rPr>
                          <w:rFonts w:hint="eastAsia"/>
                          <w:w w:val="100"/>
                        </w:rPr>
                        <w:t xml:space="preserve">로 전망됨에 따라, 동사의 </w:t>
                      </w:r>
                      <w:r w:rsidR="00245551" w:rsidRPr="00313B6A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</w:rPr>
                        <w:t>잠재적 고객 범위도 더욱 확대</w:t>
                      </w:r>
                      <w:r w:rsidR="00245551">
                        <w:rPr>
                          <w:rFonts w:hint="eastAsia"/>
                          <w:w w:val="100"/>
                        </w:rPr>
                        <w:t xml:space="preserve">될 것으로 </w:t>
                      </w:r>
                      <w:r w:rsidR="009E5BF6">
                        <w:rPr>
                          <w:rFonts w:hint="eastAsia"/>
                          <w:w w:val="100"/>
                        </w:rPr>
                        <w:t>예상</w:t>
                      </w:r>
                      <w:r w:rsidR="00245551">
                        <w:rPr>
                          <w:rFonts w:hint="eastAsia"/>
                          <w:w w:val="100"/>
                        </w:rPr>
                        <w:t>된다.</w:t>
                      </w:r>
                    </w:p>
                    <w:p w14:paraId="61F68A62" w14:textId="5AEC8F4B" w:rsidR="00B62805" w:rsidRPr="00683ED6" w:rsidRDefault="001D7182" w:rsidP="0035120C">
                      <w:pPr>
                        <w:spacing w:line="168" w:lineRule="auto"/>
                        <w:rPr>
                          <w:rFonts w:ascii="KoPubWorld돋움체 Bold" w:eastAsia="KoPubWorld돋움체 Bold" w:hAnsi="KoPubWorld돋움체 Bold" w:cs="KoPubWorld돋움체 Bold"/>
                          <w:sz w:val="24"/>
                          <w:szCs w:val="24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4"/>
                        </w:rPr>
                        <w:t>[</w:t>
                      </w:r>
                      <w:r w:rsidR="00B62805" w:rsidRPr="00683ED6"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  <w:sz w:val="24"/>
                          <w:szCs w:val="24"/>
                        </w:rPr>
                        <w:t>Valuation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4"/>
                        </w:rPr>
                        <w:t>]</w:t>
                      </w:r>
                      <w:r w:rsidR="00BB63B8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4"/>
                        </w:rPr>
                        <w:t xml:space="preserve"> Peer P/E Valuation</w:t>
                      </w:r>
                    </w:p>
                    <w:p w14:paraId="73AB7C61" w14:textId="2116D4A1" w:rsidR="00CC6AD2" w:rsidRPr="00AB1A91" w:rsidRDefault="00CC6AD2" w:rsidP="00CC6AD2">
                      <w:r>
                        <w:rPr>
                          <w:rFonts w:hint="eastAsia"/>
                          <w:szCs w:val="20"/>
                        </w:rPr>
                        <w:t xml:space="preserve">동사의 가치평가 방식으로 </w:t>
                      </w:r>
                      <w:r w:rsidRPr="00580F88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 xml:space="preserve">Peer P/E </w:t>
                      </w:r>
                      <w:r w:rsidR="00A51A32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 xml:space="preserve">Valuation </w:t>
                      </w:r>
                      <w:r w:rsidRPr="00580F88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>방식</w:t>
                      </w:r>
                      <w:r>
                        <w:rPr>
                          <w:rFonts w:hint="eastAsia"/>
                          <w:szCs w:val="20"/>
                        </w:rPr>
                        <w:t>을 채택하였으며,</w:t>
                      </w:r>
                      <w:r w:rsidR="00580F88">
                        <w:rPr>
                          <w:rFonts w:hint="eastAsia"/>
                          <w:szCs w:val="20"/>
                        </w:rPr>
                        <w:t xml:space="preserve"> Peer 그룹으로는 </w:t>
                      </w:r>
                      <w:r w:rsidR="00580F88" w:rsidRPr="00580F88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>타 중공업종 내 MRO 기업</w:t>
                      </w:r>
                      <w:r w:rsidR="00580F88">
                        <w:rPr>
                          <w:rFonts w:hint="eastAsia"/>
                          <w:szCs w:val="20"/>
                        </w:rPr>
                        <w:t>들을 선정하였다.</w:t>
                      </w:r>
                      <w:r>
                        <w:rPr>
                          <w:rFonts w:hint="eastAsia"/>
                          <w:szCs w:val="20"/>
                        </w:rPr>
                        <w:t xml:space="preserve"> 이에</w:t>
                      </w:r>
                      <w:r w:rsidR="00A51A32">
                        <w:rPr>
                          <w:rFonts w:hint="eastAsia"/>
                          <w:szCs w:val="20"/>
                        </w:rPr>
                        <w:t>,</w:t>
                      </w:r>
                      <w:r>
                        <w:rPr>
                          <w:rFonts w:hint="eastAsia"/>
                          <w:szCs w:val="20"/>
                        </w:rPr>
                        <w:t xml:space="preserve"> </w:t>
                      </w:r>
                      <w:r w:rsidRPr="00B85366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목표주가 298,200원, </w:t>
                      </w:r>
                      <w:r w:rsidRPr="002D0DBB">
                        <w:rPr>
                          <w:rFonts w:ascii="KoPubWorld돋움체 Bold" w:eastAsia="KoPubWorld돋움체 Bold" w:hAnsi="KoPubWorld돋움체 Bold" w:cs="KoPubWorld돋움체 Bold" w:hint="eastAsia"/>
                          <w:color w:val="C00000"/>
                        </w:rPr>
                        <w:t xml:space="preserve">상승 여력 </w:t>
                      </w:r>
                      <w:r w:rsidR="00382E1B" w:rsidRPr="002D0DBB">
                        <w:rPr>
                          <w:rFonts w:ascii="KoPubWorld돋움체 Bold" w:eastAsia="KoPubWorld돋움체 Bold" w:hAnsi="KoPubWorld돋움체 Bold" w:cs="KoPubWorld돋움체 Bold" w:hint="eastAsia"/>
                          <w:color w:val="C00000"/>
                        </w:rPr>
                        <w:t>47</w:t>
                      </w:r>
                      <w:r w:rsidRPr="002D0DBB">
                        <w:rPr>
                          <w:rFonts w:ascii="KoPubWorld돋움체 Bold" w:eastAsia="KoPubWorld돋움체 Bold" w:hAnsi="KoPubWorld돋움체 Bold" w:cs="KoPubWorld돋움체 Bold" w:hint="eastAsia"/>
                          <w:color w:val="C00000"/>
                        </w:rPr>
                        <w:t>%,</w:t>
                      </w:r>
                      <w:r w:rsidRPr="00B85366">
                        <w:rPr>
                          <w:rFonts w:ascii="KoPubWorld돋움체 Bold" w:eastAsia="KoPubWorld돋움체 Bold" w:hAnsi="KoPubWorld돋움체 Bold" w:cs="KoPubWorld돋움체 Bold" w:hint="eastAsia"/>
                          <w:color w:val="EE0000"/>
                        </w:rPr>
                        <w:t xml:space="preserve"> </w:t>
                      </w:r>
                      <w:r w:rsidRPr="002D0DBB">
                        <w:rPr>
                          <w:rFonts w:ascii="KoPubWorld돋움체 Bold" w:eastAsia="KoPubWorld돋움체 Bold" w:hAnsi="KoPubWorld돋움체 Bold" w:cs="KoPubWorld돋움체 Bold" w:hint="eastAsia"/>
                          <w:color w:val="C00000"/>
                        </w:rPr>
                        <w:t>투자의견 Buy</w:t>
                      </w:r>
                      <w:r w:rsidRPr="00B85366">
                        <w:rPr>
                          <w:rFonts w:hint="eastAsia"/>
                        </w:rPr>
                        <w:t>를 제시한다.</w:t>
                      </w:r>
                    </w:p>
                    <w:p w14:paraId="4B354959" w14:textId="14CF83FC" w:rsidR="00AC6986" w:rsidRPr="00CC6AD2" w:rsidRDefault="00AC6986" w:rsidP="00AC6986">
                      <w:pPr>
                        <w:spacing w:line="168" w:lineRule="auto"/>
                        <w:rPr>
                          <w:szCs w:val="20"/>
                        </w:rPr>
                      </w:pPr>
                    </w:p>
                    <w:p w14:paraId="4A27CE35" w14:textId="50354BD1" w:rsidR="00B62805" w:rsidRPr="00AC6986" w:rsidRDefault="00B62805" w:rsidP="0035120C">
                      <w:pPr>
                        <w:spacing w:line="168" w:lineRule="auto"/>
                        <w:rPr>
                          <w:sz w:val="18"/>
                          <w:szCs w:val="20"/>
                        </w:rPr>
                      </w:pPr>
                    </w:p>
                    <w:p w14:paraId="741EA3B6" w14:textId="77777777" w:rsidR="00B62805" w:rsidRPr="002A46F9" w:rsidRDefault="00B62805" w:rsidP="0035120C">
                      <w:pPr>
                        <w:spacing w:line="168" w:lineRule="auto"/>
                        <w:rPr>
                          <w:sz w:val="18"/>
                          <w:szCs w:val="20"/>
                        </w:rPr>
                      </w:pPr>
                    </w:p>
                    <w:p w14:paraId="567B82DD" w14:textId="77777777" w:rsidR="00B62805" w:rsidRPr="002A46F9" w:rsidRDefault="00B62805" w:rsidP="0035120C">
                      <w:pPr>
                        <w:spacing w:line="168" w:lineRule="auto"/>
                        <w:rPr>
                          <w:sz w:val="18"/>
                          <w:szCs w:val="20"/>
                        </w:rPr>
                      </w:pPr>
                    </w:p>
                    <w:p w14:paraId="5B583AF7" w14:textId="77777777" w:rsidR="00B62805" w:rsidRPr="002A46F9" w:rsidRDefault="00B62805" w:rsidP="002A46F9">
                      <w:pPr>
                        <w:rPr>
                          <w:sz w:val="18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pPr w:vertAnchor="page" w:horzAnchor="margin" w:tblpXSpec="right" w:tblpY="3403"/>
        <w:tblW w:w="3289" w:type="dxa"/>
        <w:shd w:val="clear" w:color="auto" w:fill="00206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"/>
        <w:gridCol w:w="1463"/>
        <w:gridCol w:w="1462"/>
        <w:gridCol w:w="182"/>
      </w:tblGrid>
      <w:tr w:rsidR="008503D5" w14:paraId="68ECF7B2" w14:textId="77777777" w:rsidTr="007A00AD">
        <w:trPr>
          <w:trHeight w:val="438"/>
        </w:trPr>
        <w:tc>
          <w:tcPr>
            <w:tcW w:w="113" w:type="dxa"/>
            <w:shd w:val="clear" w:color="auto" w:fill="002060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48F81D94" w14:textId="77777777" w:rsidR="008503D5" w:rsidRPr="005E3744" w:rsidRDefault="008503D5" w:rsidP="004D44AD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  <w:tc>
          <w:tcPr>
            <w:tcW w:w="909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14:paraId="7193A2BC" w14:textId="77777777" w:rsidR="008503D5" w:rsidRPr="005E3744" w:rsidRDefault="008503D5" w:rsidP="004D44AD">
            <w:pPr>
              <w:pStyle w:val="a8"/>
              <w:rPr>
                <w:rFonts w:ascii="Yoon 윤고딕 530_TT" w:eastAsia="Yoon 윤고딕 530_TT" w:hAnsi="나눔스퀘어_ac Bold"/>
                <w:color w:val="FFFFFF" w:themeColor="background1"/>
                <w:sz w:val="16"/>
                <w:szCs w:val="16"/>
              </w:rPr>
            </w:pPr>
            <w:r>
              <w:rPr>
                <w:rFonts w:ascii="Yoon 윤고딕 530_TT" w:eastAsia="Yoon 윤고딕 530_TT" w:hAnsi="나눔스퀘어_ac Bold" w:hint="eastAsia"/>
                <w:color w:val="FFFFFF" w:themeColor="background1"/>
                <w:sz w:val="16"/>
                <w:szCs w:val="16"/>
              </w:rPr>
              <w:t>투자의견</w:t>
            </w:r>
          </w:p>
        </w:tc>
        <w:tc>
          <w:tcPr>
            <w:tcW w:w="90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14:paraId="47D6FCAF" w14:textId="17104FF9" w:rsidR="008503D5" w:rsidRPr="00382E1B" w:rsidRDefault="00A751B1" w:rsidP="004D44AD">
            <w:pPr>
              <w:pStyle w:val="a8"/>
              <w:jc w:val="center"/>
              <w:rPr>
                <w:rFonts w:ascii="Yoon 윤고딕 540_TT" w:eastAsia="Yoon 윤고딕 540_TT" w:hAnsi="Yoon 윤고딕 540_TT"/>
                <w:color w:val="FFFFFF" w:themeColor="background1"/>
                <w:sz w:val="30"/>
                <w:szCs w:val="30"/>
              </w:rPr>
            </w:pPr>
            <w:r w:rsidRPr="00382E1B">
              <w:rPr>
                <w:rFonts w:ascii="Yoon 윤고딕 540_TT" w:eastAsia="Yoon 윤고딕 540_TT" w:hAnsi="Yoon 윤고딕 540_TT" w:hint="eastAsia"/>
                <w:color w:val="FFFFFF" w:themeColor="background1"/>
                <w:sz w:val="24"/>
                <w:szCs w:val="24"/>
              </w:rPr>
              <w:t>BUY</w:t>
            </w:r>
          </w:p>
        </w:tc>
        <w:tc>
          <w:tcPr>
            <w:tcW w:w="113" w:type="dxa"/>
            <w:shd w:val="clear" w:color="auto" w:fill="002060"/>
            <w:vAlign w:val="center"/>
          </w:tcPr>
          <w:p w14:paraId="1DA89F1E" w14:textId="77777777" w:rsidR="008503D5" w:rsidRPr="005E3744" w:rsidRDefault="008503D5" w:rsidP="004D44AD">
            <w:pPr>
              <w:pStyle w:val="a8"/>
              <w:jc w:val="right"/>
              <w:rPr>
                <w:rFonts w:ascii="나눔스퀘어_ac Bold" w:eastAsia="나눔스퀘어_ac Bold" w:hAnsi="나눔스퀘어_ac Bold"/>
                <w:sz w:val="22"/>
              </w:rPr>
            </w:pPr>
          </w:p>
        </w:tc>
      </w:tr>
      <w:tr w:rsidR="008503D5" w14:paraId="709298D9" w14:textId="77777777" w:rsidTr="007A00AD">
        <w:trPr>
          <w:trHeight w:val="437"/>
        </w:trPr>
        <w:tc>
          <w:tcPr>
            <w:tcW w:w="113" w:type="dxa"/>
            <w:shd w:val="clear" w:color="auto" w:fill="002060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65E75189" w14:textId="77777777" w:rsidR="008503D5" w:rsidRPr="005E3744" w:rsidRDefault="008503D5" w:rsidP="004D44AD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14:paraId="762FE7DB" w14:textId="77777777" w:rsidR="008503D5" w:rsidRPr="005E3744" w:rsidRDefault="008503D5" w:rsidP="004D44AD">
            <w:pPr>
              <w:pStyle w:val="a8"/>
              <w:rPr>
                <w:rFonts w:ascii="Yoon 윤고딕 530_TT" w:eastAsia="Yoon 윤고딕 530_TT" w:hAnsi="나눔스퀘어_ac Bold"/>
                <w:color w:val="FFFFFF" w:themeColor="background1"/>
                <w:sz w:val="16"/>
                <w:szCs w:val="16"/>
              </w:rPr>
            </w:pPr>
            <w:r>
              <w:rPr>
                <w:rFonts w:ascii="Yoon 윤고딕 530_TT" w:eastAsia="Yoon 윤고딕 530_TT" w:hAnsi="나눔스퀘어_ac Bold" w:hint="eastAsia"/>
                <w:color w:val="FFFFFF" w:themeColor="background1"/>
                <w:sz w:val="16"/>
                <w:szCs w:val="16"/>
              </w:rPr>
              <w:t>목표주가</w:t>
            </w:r>
          </w:p>
        </w:tc>
        <w:tc>
          <w:tcPr>
            <w:tcW w:w="90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14:paraId="26DEBCC3" w14:textId="13DC62A8" w:rsidR="00382E1B" w:rsidRPr="002F0A6D" w:rsidRDefault="00382E1B" w:rsidP="00382E1B">
            <w:pPr>
              <w:pStyle w:val="a8"/>
              <w:jc w:val="center"/>
              <w:rPr>
                <w:rFonts w:ascii="Yoon 윤고딕 540_TT" w:eastAsia="Yoon 윤고딕 540_TT" w:hAnsi="나눔스퀘어_ac Bold"/>
                <w:color w:val="FFFFFF" w:themeColor="background1"/>
                <w:sz w:val="24"/>
                <w:szCs w:val="24"/>
              </w:rPr>
            </w:pPr>
            <w:r>
              <w:rPr>
                <w:rFonts w:ascii="Yoon 윤고딕 540_TT" w:eastAsia="Yoon 윤고딕 540_TT" w:hAnsi="나눔스퀘어_ac Bold" w:hint="eastAsia"/>
                <w:color w:val="FFFFFF" w:themeColor="background1"/>
                <w:sz w:val="24"/>
                <w:szCs w:val="24"/>
              </w:rPr>
              <w:t>298,200</w:t>
            </w:r>
          </w:p>
        </w:tc>
        <w:tc>
          <w:tcPr>
            <w:tcW w:w="113" w:type="dxa"/>
            <w:shd w:val="clear" w:color="auto" w:fill="002060"/>
            <w:vAlign w:val="center"/>
          </w:tcPr>
          <w:p w14:paraId="49FC5696" w14:textId="77777777" w:rsidR="008503D5" w:rsidRPr="005E3744" w:rsidRDefault="008503D5" w:rsidP="004D44AD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</w:tr>
      <w:tr w:rsidR="008503D5" w14:paraId="6156E6C2" w14:textId="77777777" w:rsidTr="007A00AD">
        <w:trPr>
          <w:trHeight w:val="437"/>
        </w:trPr>
        <w:tc>
          <w:tcPr>
            <w:tcW w:w="113" w:type="dxa"/>
            <w:shd w:val="clear" w:color="auto" w:fill="002060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42FEAD4D" w14:textId="77777777" w:rsidR="008503D5" w:rsidRPr="005E3744" w:rsidRDefault="008503D5" w:rsidP="004D44AD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14:paraId="3F4B2F2D" w14:textId="0F2DCC9B" w:rsidR="008503D5" w:rsidRPr="005E3744" w:rsidRDefault="008503D5" w:rsidP="004D44AD">
            <w:pPr>
              <w:pStyle w:val="a8"/>
              <w:rPr>
                <w:rFonts w:ascii="Yoon 윤고딕 530_TT" w:eastAsia="Yoon 윤고딕 530_TT" w:hAnsi="나눔스퀘어_ac Bold"/>
                <w:color w:val="FFFFFF" w:themeColor="background1"/>
                <w:sz w:val="16"/>
                <w:szCs w:val="16"/>
              </w:rPr>
            </w:pPr>
            <w:r>
              <w:rPr>
                <w:rFonts w:ascii="Yoon 윤고딕 530_TT" w:eastAsia="Yoon 윤고딕 530_TT" w:hAnsi="나눔스퀘어_ac Bold" w:hint="eastAsia"/>
                <w:color w:val="FFFFFF" w:themeColor="background1"/>
                <w:sz w:val="16"/>
                <w:szCs w:val="16"/>
              </w:rPr>
              <w:t>현재주가(</w:t>
            </w:r>
            <w:r>
              <w:rPr>
                <w:rFonts w:ascii="Yoon 윤고딕 530_TT" w:eastAsia="Yoon 윤고딕 530_TT" w:hAnsi="나눔스퀘어_ac Bold"/>
                <w:color w:val="FFFFFF" w:themeColor="background1"/>
                <w:sz w:val="16"/>
                <w:szCs w:val="16"/>
              </w:rPr>
              <w:t>0</w:t>
            </w:r>
            <w:r w:rsidR="001D3174">
              <w:rPr>
                <w:rFonts w:ascii="Yoon 윤고딕 530_TT" w:eastAsia="Yoon 윤고딕 530_TT" w:hAnsi="나눔스퀘어_ac Bold" w:hint="eastAsia"/>
                <w:color w:val="FFFFFF" w:themeColor="background1"/>
                <w:sz w:val="16"/>
                <w:szCs w:val="16"/>
              </w:rPr>
              <w:t>9</w:t>
            </w:r>
            <w:r w:rsidR="003B2710">
              <w:rPr>
                <w:rFonts w:ascii="Yoon 윤고딕 530_TT" w:eastAsia="Yoon 윤고딕 530_TT" w:hAnsi="나눔스퀘어_ac Bold" w:hint="eastAsia"/>
                <w:color w:val="FFFFFF" w:themeColor="background1"/>
                <w:sz w:val="16"/>
                <w:szCs w:val="16"/>
              </w:rPr>
              <w:t>.</w:t>
            </w:r>
            <w:r w:rsidR="001D3174">
              <w:rPr>
                <w:rFonts w:ascii="Yoon 윤고딕 530_TT" w:eastAsia="Yoon 윤고딕 530_TT" w:hAnsi="나눔스퀘어_ac Bold" w:hint="eastAsia"/>
                <w:color w:val="FFFFFF" w:themeColor="background1"/>
                <w:sz w:val="16"/>
                <w:szCs w:val="16"/>
              </w:rPr>
              <w:t>2</w:t>
            </w:r>
            <w:r w:rsidR="00E83898">
              <w:rPr>
                <w:rFonts w:ascii="Yoon 윤고딕 530_TT" w:eastAsia="Yoon 윤고딕 530_TT" w:hAnsi="나눔스퀘어_ac Bold" w:hint="eastAsia"/>
                <w:color w:val="FFFFFF" w:themeColor="background1"/>
                <w:sz w:val="16"/>
                <w:szCs w:val="16"/>
              </w:rPr>
              <w:t>2</w:t>
            </w:r>
            <w:r>
              <w:rPr>
                <w:rFonts w:ascii="Yoon 윤고딕 530_TT" w:eastAsia="Yoon 윤고딕 530_TT" w:hAnsi="나눔스퀘어_ac Bold"/>
                <w:color w:val="FFFFFF" w:themeColor="background1"/>
                <w:sz w:val="16"/>
                <w:szCs w:val="16"/>
              </w:rPr>
              <w:t>)</w:t>
            </w:r>
          </w:p>
        </w:tc>
        <w:tc>
          <w:tcPr>
            <w:tcW w:w="90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14:paraId="425DA0C6" w14:textId="27C14626" w:rsidR="008503D5" w:rsidRPr="002F0A6D" w:rsidRDefault="00853172" w:rsidP="004D44AD">
            <w:pPr>
              <w:pStyle w:val="a8"/>
              <w:jc w:val="center"/>
              <w:rPr>
                <w:rFonts w:ascii="Yoon 윤고딕 540_TT" w:eastAsia="Yoon 윤고딕 540_TT" w:hAnsi="나눔스퀘어_ac Bold"/>
                <w:color w:val="FFFFFF" w:themeColor="background1"/>
                <w:sz w:val="24"/>
                <w:szCs w:val="24"/>
              </w:rPr>
            </w:pPr>
            <w:r>
              <w:rPr>
                <w:rFonts w:ascii="Yoon 윤고딕 540_TT" w:eastAsia="Yoon 윤고딕 540_TT" w:hAnsi="나눔스퀘어_ac Bold" w:hint="eastAsia"/>
                <w:color w:val="FFFFFF" w:themeColor="background1"/>
                <w:sz w:val="24"/>
                <w:szCs w:val="24"/>
              </w:rPr>
              <w:t>203,500</w:t>
            </w:r>
          </w:p>
        </w:tc>
        <w:tc>
          <w:tcPr>
            <w:tcW w:w="113" w:type="dxa"/>
            <w:shd w:val="clear" w:color="auto" w:fill="002060"/>
            <w:vAlign w:val="center"/>
          </w:tcPr>
          <w:p w14:paraId="1CED9417" w14:textId="77777777" w:rsidR="008503D5" w:rsidRPr="005E3744" w:rsidRDefault="008503D5" w:rsidP="004D44AD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</w:tr>
      <w:tr w:rsidR="008503D5" w14:paraId="39F02408" w14:textId="77777777" w:rsidTr="007A00AD">
        <w:trPr>
          <w:trHeight w:val="437"/>
        </w:trPr>
        <w:tc>
          <w:tcPr>
            <w:tcW w:w="113" w:type="dxa"/>
            <w:shd w:val="clear" w:color="auto" w:fill="002060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5DDF875A" w14:textId="77777777" w:rsidR="008503D5" w:rsidRPr="005E3744" w:rsidRDefault="008503D5" w:rsidP="004D44AD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14:paraId="63587098" w14:textId="77777777" w:rsidR="008503D5" w:rsidRPr="005E3744" w:rsidRDefault="008503D5" w:rsidP="004D44AD">
            <w:pPr>
              <w:pStyle w:val="a8"/>
              <w:rPr>
                <w:rFonts w:ascii="Yoon 윤고딕 530_TT" w:eastAsia="Yoon 윤고딕 530_TT" w:hAnsi="나눔스퀘어_ac Bold"/>
                <w:color w:val="FFFFFF" w:themeColor="background1"/>
                <w:sz w:val="16"/>
                <w:szCs w:val="16"/>
              </w:rPr>
            </w:pPr>
            <w:r>
              <w:rPr>
                <w:rFonts w:ascii="Yoon 윤고딕 530_TT" w:eastAsia="Yoon 윤고딕 530_TT" w:hAnsi="나눔스퀘어_ac Bold" w:hint="eastAsia"/>
                <w:color w:val="FFFFFF" w:themeColor="background1"/>
                <w:sz w:val="16"/>
                <w:szCs w:val="16"/>
              </w:rPr>
              <w:t>상승여력</w:t>
            </w:r>
          </w:p>
        </w:tc>
        <w:tc>
          <w:tcPr>
            <w:tcW w:w="90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14:paraId="52E45C72" w14:textId="5ABA8AB9" w:rsidR="008503D5" w:rsidRPr="002F0A6D" w:rsidRDefault="00382E1B" w:rsidP="004D44AD">
            <w:pPr>
              <w:pStyle w:val="a8"/>
              <w:jc w:val="center"/>
              <w:rPr>
                <w:rFonts w:ascii="Yoon 윤고딕 540_TT" w:eastAsia="Yoon 윤고딕 540_TT" w:hAnsi="나눔스퀘어_ac Bold"/>
                <w:color w:val="FFFFFF" w:themeColor="background1"/>
                <w:sz w:val="24"/>
                <w:szCs w:val="24"/>
              </w:rPr>
            </w:pPr>
            <w:r>
              <w:rPr>
                <w:rFonts w:ascii="Yoon 윤고딕 540_TT" w:eastAsia="Yoon 윤고딕 540_TT" w:hAnsi="나눔스퀘어_ac Bold" w:hint="eastAsia"/>
                <w:color w:val="FFFFFF" w:themeColor="background1"/>
                <w:sz w:val="24"/>
                <w:szCs w:val="24"/>
              </w:rPr>
              <w:t>47%</w:t>
            </w:r>
          </w:p>
        </w:tc>
        <w:tc>
          <w:tcPr>
            <w:tcW w:w="113" w:type="dxa"/>
            <w:shd w:val="clear" w:color="auto" w:fill="002060"/>
            <w:vAlign w:val="center"/>
          </w:tcPr>
          <w:p w14:paraId="1DBB6A77" w14:textId="77777777" w:rsidR="008503D5" w:rsidRPr="005E3744" w:rsidRDefault="008503D5" w:rsidP="004D44AD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</w:tr>
    </w:tbl>
    <w:p w14:paraId="14E78445" w14:textId="1503C30C" w:rsidR="00592DD6" w:rsidRPr="00592DD6" w:rsidRDefault="005B438E" w:rsidP="004D44AD">
      <w:pPr>
        <w:tabs>
          <w:tab w:val="left" w:pos="2160"/>
        </w:tabs>
        <w:jc w:val="left"/>
        <w:rPr>
          <w:rFonts w:ascii="KoPubWorld돋움체 Bold" w:eastAsia="KoPubWorld돋움체 Bold" w:hAnsi="KoPubWorld돋움체 Bold" w:cs="KoPubWorld돋움체 Bold"/>
          <w:b/>
          <w:bCs/>
          <w:sz w:val="32"/>
          <w:szCs w:val="36"/>
        </w:rPr>
      </w:pPr>
      <w:r>
        <w:rPr>
          <w:rFonts w:ascii="KoPubWorld돋움체 Bold" w:eastAsia="KoPubWorld돋움체 Bold" w:hAnsi="KoPubWorld돋움체 Bold" w:cs="KoPubWorld돋움체 Bold"/>
          <w:b/>
          <w:bCs/>
          <w:noProof/>
          <w:w w:val="100"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5E521D" wp14:editId="57ADE435">
                <wp:simplePos x="0" y="0"/>
                <wp:positionH relativeFrom="column">
                  <wp:posOffset>-2015490</wp:posOffset>
                </wp:positionH>
                <wp:positionV relativeFrom="paragraph">
                  <wp:posOffset>535405</wp:posOffset>
                </wp:positionV>
                <wp:extent cx="4675796" cy="0"/>
                <wp:effectExtent l="0" t="0" r="0" b="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75796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A0D7B3" id="직선 연결선 3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8.7pt,42.15pt" to="209.4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" strokecolor="#002060" strokeweight=".5pt">
                <v:stroke joinstyle="miter"/>
              </v:line>
            </w:pict>
          </mc:Fallback>
        </mc:AlternateContent>
      </w:r>
    </w:p>
    <w:p w14:paraId="0BAD6CFF" w14:textId="2427524B" w:rsidR="00592DD6" w:rsidRDefault="00592DD6" w:rsidP="004D44AD">
      <w:pPr>
        <w:tabs>
          <w:tab w:val="left" w:pos="2160"/>
        </w:tabs>
        <w:rPr>
          <w:rFonts w:ascii="Arial Black" w:eastAsia="KoPubWorld돋움체 Medium" w:hAnsi="Arial Black" w:cs="KoPubWorld돋움체 Medium"/>
          <w:b/>
          <w:bCs/>
          <w:u w:val="thick"/>
        </w:rPr>
      </w:pPr>
    </w:p>
    <w:p w14:paraId="64F517FE" w14:textId="63963035" w:rsidR="00592DD6" w:rsidRPr="00592DD6" w:rsidRDefault="00592DD6" w:rsidP="004D44AD">
      <w:pPr>
        <w:tabs>
          <w:tab w:val="left" w:pos="2160"/>
        </w:tabs>
        <w:rPr>
          <w:rFonts w:ascii="Arial Black" w:eastAsia="KoPubWorld돋움체 Medium" w:hAnsi="Arial Black" w:cs="KoPubWorld돋움체 Medium"/>
          <w:b/>
          <w:bCs/>
          <w:color w:val="002060"/>
          <w:u w:val="thick"/>
        </w:rPr>
      </w:pPr>
    </w:p>
    <w:p w14:paraId="0F49326D" w14:textId="47214B1D" w:rsidR="00852E7E" w:rsidRDefault="00852E7E" w:rsidP="004D44AD">
      <w:pPr>
        <w:tabs>
          <w:tab w:val="left" w:pos="2160"/>
        </w:tabs>
        <w:spacing w:afterLines="40" w:after="96" w:line="240" w:lineRule="auto"/>
        <w:rPr>
          <w:rFonts w:ascii="KoPubWorld돋움체 Medium" w:eastAsia="KoPubWorld돋움체 Medium" w:hAnsi="KoPubWorld돋움체 Medium" w:cs="KoPubWorld돋움체 Medium"/>
        </w:rPr>
      </w:pPr>
    </w:p>
    <w:tbl>
      <w:tblPr>
        <w:tblpPr w:leftFromText="142" w:rightFromText="142" w:vertAnchor="text" w:horzAnchor="margin" w:tblpXSpec="right" w:tblpY="455"/>
        <w:tblW w:w="328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06"/>
        <w:gridCol w:w="728"/>
        <w:gridCol w:w="73"/>
        <w:gridCol w:w="655"/>
        <w:gridCol w:w="185"/>
        <w:gridCol w:w="542"/>
      </w:tblGrid>
      <w:tr w:rsidR="000604CB" w:rsidRPr="002E4180" w14:paraId="19E19802" w14:textId="77777777" w:rsidTr="00326290">
        <w:trPr>
          <w:trHeight w:val="20"/>
        </w:trPr>
        <w:tc>
          <w:tcPr>
            <w:tcW w:w="5000" w:type="pct"/>
            <w:gridSpan w:val="6"/>
            <w:tcBorders>
              <w:bottom w:val="single" w:sz="2" w:space="0" w:color="000000" w:themeColor="text1"/>
            </w:tcBorders>
            <w:vAlign w:val="bottom"/>
          </w:tcPr>
          <w:p w14:paraId="00034E5B" w14:textId="258ECB93" w:rsidR="000604CB" w:rsidRPr="00683ED6" w:rsidRDefault="000604CB" w:rsidP="004D44AD">
            <w:pPr>
              <w:adjustRightInd w:val="0"/>
              <w:snapToGrid w:val="0"/>
              <w:spacing w:after="0" w:line="240" w:lineRule="auto"/>
              <w:rPr>
                <w:rFonts w:ascii="Yoon 윤고딕 550_TT" w:eastAsia="Yoon 윤고딕 550_TT" w:hAnsi="Arial" w:cs="Times New Roman"/>
                <w:bCs/>
                <w:color w:val="000000"/>
                <w:spacing w:val="-10"/>
                <w:sz w:val="18"/>
                <w:szCs w:val="18"/>
              </w:rPr>
            </w:pPr>
            <w:r w:rsidRPr="00683ED6">
              <w:rPr>
                <w:rFonts w:ascii="Yoon 윤고딕 550_TT" w:eastAsia="Yoon 윤고딕 550_TT" w:hAnsi="KoPubWorld돋움체_Pro Bold" w:cs="KoPubWorld돋움체_Pro Bold"/>
                <w:w w:val="100"/>
                <w:sz w:val="18"/>
                <w:szCs w:val="18"/>
              </w:rPr>
              <w:t xml:space="preserve">Stock </w:t>
            </w:r>
            <w:r w:rsidRPr="00683ED6">
              <w:rPr>
                <w:rFonts w:ascii="Yoon 윤고딕 550_TT" w:eastAsia="Yoon 윤고딕 550_TT" w:hAnsi="KoPubWorld돋움체_Pro Bold" w:cs="KoPubWorld돋움체_Pro Bold" w:hint="eastAsia"/>
                <w:w w:val="100"/>
                <w:sz w:val="18"/>
                <w:szCs w:val="18"/>
              </w:rPr>
              <w:t>D</w:t>
            </w:r>
            <w:r w:rsidRPr="00683ED6">
              <w:rPr>
                <w:rFonts w:ascii="Yoon 윤고딕 550_TT" w:eastAsia="Yoon 윤고딕 550_TT" w:hAnsi="KoPubWorld돋움체_Pro Bold" w:cs="KoPubWorld돋움체_Pro Bold"/>
                <w:w w:val="100"/>
                <w:sz w:val="18"/>
                <w:szCs w:val="18"/>
              </w:rPr>
              <w:t>ata</w:t>
            </w:r>
          </w:p>
        </w:tc>
      </w:tr>
      <w:tr w:rsidR="00BB0283" w:rsidRPr="002E4180" w14:paraId="41B022E5" w14:textId="77777777" w:rsidTr="00326290">
        <w:trPr>
          <w:trHeight w:val="227"/>
        </w:trPr>
        <w:tc>
          <w:tcPr>
            <w:tcW w:w="2899" w:type="pct"/>
            <w:gridSpan w:val="3"/>
            <w:tcBorders>
              <w:top w:val="single" w:sz="2" w:space="0" w:color="000000" w:themeColor="text1"/>
            </w:tcBorders>
            <w:vAlign w:val="bottom"/>
          </w:tcPr>
          <w:p w14:paraId="7E9138E0" w14:textId="02D7C9E0" w:rsidR="00BB0283" w:rsidRPr="0001611F" w:rsidRDefault="00B042E9" w:rsidP="004D44AD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proofErr w:type="gramStart"/>
            <w:r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KOSPI</w:t>
            </w:r>
            <w:r w:rsidR="001D3174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(</w:t>
            </w:r>
            <w:proofErr w:type="gramEnd"/>
            <w:r w:rsidR="001D3174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09/2</w:t>
            </w:r>
            <w:r w:rsidR="00E83898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2</w:t>
            </w:r>
            <w:r w:rsidR="001D3174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)</w:t>
            </w:r>
          </w:p>
        </w:tc>
        <w:tc>
          <w:tcPr>
            <w:tcW w:w="2101" w:type="pct"/>
            <w:gridSpan w:val="3"/>
            <w:tcBorders>
              <w:top w:val="single" w:sz="2" w:space="0" w:color="000000" w:themeColor="text1"/>
            </w:tcBorders>
            <w:vAlign w:val="bottom"/>
          </w:tcPr>
          <w:p w14:paraId="243FE13A" w14:textId="6533CE84" w:rsidR="00BB0283" w:rsidRPr="0001611F" w:rsidRDefault="00853172" w:rsidP="004D44A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3468.65</w:t>
            </w:r>
          </w:p>
        </w:tc>
      </w:tr>
      <w:tr w:rsidR="00BB0283" w:rsidRPr="002E4180" w14:paraId="2A94E6FC" w14:textId="77777777" w:rsidTr="00326290">
        <w:trPr>
          <w:trHeight w:val="227"/>
        </w:trPr>
        <w:tc>
          <w:tcPr>
            <w:tcW w:w="2899" w:type="pct"/>
            <w:gridSpan w:val="3"/>
            <w:vAlign w:val="bottom"/>
          </w:tcPr>
          <w:p w14:paraId="1D378735" w14:textId="5B2AFEC4" w:rsidR="00BB0283" w:rsidRPr="0001611F" w:rsidRDefault="00B042E9" w:rsidP="004D44AD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proofErr w:type="gramStart"/>
            <w:r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KOSDAQ</w:t>
            </w:r>
            <w:r w:rsidR="001D3174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(</w:t>
            </w:r>
            <w:proofErr w:type="gramEnd"/>
            <w:r w:rsidR="001D3174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09/2</w:t>
            </w:r>
            <w:r w:rsidR="00E83898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2</w:t>
            </w:r>
            <w:r w:rsidR="001D3174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)</w:t>
            </w:r>
          </w:p>
        </w:tc>
        <w:tc>
          <w:tcPr>
            <w:tcW w:w="2101" w:type="pct"/>
            <w:gridSpan w:val="3"/>
            <w:vAlign w:val="bottom"/>
          </w:tcPr>
          <w:p w14:paraId="764AB1D3" w14:textId="22BCDD38" w:rsidR="00BB0283" w:rsidRPr="0001611F" w:rsidRDefault="00853172" w:rsidP="004D44A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874.36</w:t>
            </w:r>
          </w:p>
        </w:tc>
      </w:tr>
      <w:tr w:rsidR="00BB0283" w:rsidRPr="002E4180" w14:paraId="3306657B" w14:textId="77777777" w:rsidTr="00326290">
        <w:trPr>
          <w:trHeight w:val="227"/>
        </w:trPr>
        <w:tc>
          <w:tcPr>
            <w:tcW w:w="2899" w:type="pct"/>
            <w:gridSpan w:val="3"/>
            <w:vAlign w:val="bottom"/>
          </w:tcPr>
          <w:p w14:paraId="2D6E2ACA" w14:textId="74D9ECA1" w:rsidR="00BB0283" w:rsidRPr="0001611F" w:rsidRDefault="00BB0283" w:rsidP="004D44AD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 w:rsidRPr="0001611F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시가총액</w:t>
            </w:r>
          </w:p>
        </w:tc>
        <w:tc>
          <w:tcPr>
            <w:tcW w:w="2101" w:type="pct"/>
            <w:gridSpan w:val="3"/>
            <w:vAlign w:val="bottom"/>
          </w:tcPr>
          <w:p w14:paraId="766C47AB" w14:textId="788F82D5" w:rsidR="00BB0283" w:rsidRPr="0001611F" w:rsidRDefault="00853172" w:rsidP="004D44A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9조 3,693억 원</w:t>
            </w:r>
          </w:p>
        </w:tc>
      </w:tr>
      <w:tr w:rsidR="00BB0283" w:rsidRPr="002E4180" w14:paraId="1F95264C" w14:textId="77777777" w:rsidTr="00326290">
        <w:trPr>
          <w:trHeight w:val="227"/>
        </w:trPr>
        <w:tc>
          <w:tcPr>
            <w:tcW w:w="2899" w:type="pct"/>
            <w:gridSpan w:val="3"/>
            <w:vAlign w:val="bottom"/>
          </w:tcPr>
          <w:p w14:paraId="176FEAFD" w14:textId="310AC06D" w:rsidR="00BB0283" w:rsidRPr="0001611F" w:rsidRDefault="00BB0283" w:rsidP="004D44AD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proofErr w:type="spellStart"/>
            <w:r w:rsidRPr="0001611F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발행주식수</w:t>
            </w:r>
            <w:proofErr w:type="spellEnd"/>
            <w:r w:rsidRPr="0001611F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(주)</w:t>
            </w:r>
          </w:p>
        </w:tc>
        <w:tc>
          <w:tcPr>
            <w:tcW w:w="2101" w:type="pct"/>
            <w:gridSpan w:val="3"/>
            <w:vAlign w:val="bottom"/>
          </w:tcPr>
          <w:p w14:paraId="3B96B471" w14:textId="59C425F6" w:rsidR="00BB0283" w:rsidRPr="0001611F" w:rsidRDefault="00853172" w:rsidP="004D44A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44,829,210주</w:t>
            </w:r>
          </w:p>
        </w:tc>
      </w:tr>
      <w:tr w:rsidR="00BB0283" w:rsidRPr="002E4180" w14:paraId="0CD9AA37" w14:textId="77777777" w:rsidTr="00326290">
        <w:trPr>
          <w:trHeight w:val="227"/>
        </w:trPr>
        <w:tc>
          <w:tcPr>
            <w:tcW w:w="2899" w:type="pct"/>
            <w:gridSpan w:val="3"/>
            <w:vAlign w:val="bottom"/>
          </w:tcPr>
          <w:p w14:paraId="37EB03E2" w14:textId="7BD1029F" w:rsidR="00BB0283" w:rsidRPr="0001611F" w:rsidRDefault="00BB0283" w:rsidP="004D44AD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 w:rsidRPr="0001611F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52주 최고/최저가(원)</w:t>
            </w:r>
          </w:p>
        </w:tc>
        <w:tc>
          <w:tcPr>
            <w:tcW w:w="2101" w:type="pct"/>
            <w:gridSpan w:val="3"/>
            <w:vAlign w:val="bottom"/>
          </w:tcPr>
          <w:p w14:paraId="4E00B983" w14:textId="697B7C6E" w:rsidR="00BB0283" w:rsidRPr="0001611F" w:rsidRDefault="00853172" w:rsidP="004D44A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227,500원/101,900원</w:t>
            </w:r>
          </w:p>
        </w:tc>
      </w:tr>
      <w:tr w:rsidR="00BB0283" w:rsidRPr="002E4180" w14:paraId="35DA562B" w14:textId="77777777" w:rsidTr="00326290">
        <w:trPr>
          <w:trHeight w:val="227"/>
        </w:trPr>
        <w:tc>
          <w:tcPr>
            <w:tcW w:w="2899" w:type="pct"/>
            <w:gridSpan w:val="3"/>
            <w:tcBorders>
              <w:bottom w:val="single" w:sz="2" w:space="0" w:color="000000" w:themeColor="text1"/>
            </w:tcBorders>
            <w:vAlign w:val="bottom"/>
          </w:tcPr>
          <w:p w14:paraId="22A3C6E1" w14:textId="6BF8F46E" w:rsidR="00BB0283" w:rsidRPr="0001611F" w:rsidRDefault="00BB0283" w:rsidP="004D44AD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 w:rsidRPr="0001611F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배당수익률</w:t>
            </w:r>
            <w:r w:rsidR="00B9737C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(%)</w:t>
            </w:r>
          </w:p>
        </w:tc>
        <w:tc>
          <w:tcPr>
            <w:tcW w:w="2101" w:type="pct"/>
            <w:gridSpan w:val="3"/>
            <w:tcBorders>
              <w:bottom w:val="single" w:sz="2" w:space="0" w:color="000000" w:themeColor="text1"/>
            </w:tcBorders>
            <w:vAlign w:val="bottom"/>
          </w:tcPr>
          <w:p w14:paraId="0011619C" w14:textId="1105093F" w:rsidR="00BB0283" w:rsidRPr="0001611F" w:rsidRDefault="00853172" w:rsidP="004D44A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2.01%</w:t>
            </w:r>
          </w:p>
        </w:tc>
      </w:tr>
      <w:tr w:rsidR="00BB0283" w:rsidRPr="002E4180" w14:paraId="581E7E9E" w14:textId="77777777" w:rsidTr="00326290">
        <w:trPr>
          <w:trHeight w:val="227"/>
        </w:trPr>
        <w:tc>
          <w:tcPr>
            <w:tcW w:w="1681" w:type="pct"/>
            <w:tcBorders>
              <w:top w:val="single" w:sz="2" w:space="0" w:color="000000" w:themeColor="text1"/>
            </w:tcBorders>
            <w:vAlign w:val="bottom"/>
          </w:tcPr>
          <w:p w14:paraId="142887D1" w14:textId="77777777" w:rsidR="00BB0283" w:rsidRPr="0001611F" w:rsidRDefault="00BB0283" w:rsidP="004D44AD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Yoon 윤고딕 520_TT" w:cs="Times New Roman"/>
                <w:b/>
                <w:color w:val="000000"/>
                <w:spacing w:val="-11"/>
                <w:w w:val="90"/>
                <w:sz w:val="15"/>
                <w:szCs w:val="15"/>
              </w:rPr>
            </w:pPr>
            <w:r w:rsidRPr="0001611F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주요주주(%)</w:t>
            </w:r>
          </w:p>
        </w:tc>
        <w:tc>
          <w:tcPr>
            <w:tcW w:w="2495" w:type="pct"/>
            <w:gridSpan w:val="4"/>
            <w:tcBorders>
              <w:top w:val="single" w:sz="2" w:space="0" w:color="000000" w:themeColor="text1"/>
            </w:tcBorders>
            <w:vAlign w:val="bottom"/>
          </w:tcPr>
          <w:p w14:paraId="71EF1605" w14:textId="33CF0DF3" w:rsidR="00BB0283" w:rsidRPr="0001611F" w:rsidRDefault="00853172" w:rsidP="004D44AD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HD현대</w:t>
            </w:r>
          </w:p>
        </w:tc>
        <w:tc>
          <w:tcPr>
            <w:tcW w:w="824" w:type="pct"/>
            <w:tcBorders>
              <w:top w:val="single" w:sz="2" w:space="0" w:color="000000" w:themeColor="text1"/>
            </w:tcBorders>
            <w:vAlign w:val="bottom"/>
          </w:tcPr>
          <w:p w14:paraId="7C2CA763" w14:textId="30BA5A53" w:rsidR="00BB0283" w:rsidRPr="0001611F" w:rsidRDefault="00853172" w:rsidP="004D44A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55.32%</w:t>
            </w:r>
          </w:p>
        </w:tc>
      </w:tr>
      <w:tr w:rsidR="00BB0283" w:rsidRPr="002E4180" w14:paraId="3C03C576" w14:textId="77777777" w:rsidTr="00326290">
        <w:trPr>
          <w:trHeight w:val="227"/>
        </w:trPr>
        <w:tc>
          <w:tcPr>
            <w:tcW w:w="1681" w:type="pct"/>
            <w:tcBorders>
              <w:bottom w:val="single" w:sz="2" w:space="0" w:color="000000" w:themeColor="text1"/>
            </w:tcBorders>
            <w:vAlign w:val="bottom"/>
          </w:tcPr>
          <w:p w14:paraId="24EC64C4" w14:textId="77777777" w:rsidR="00BB0283" w:rsidRPr="0001611F" w:rsidRDefault="00BB0283" w:rsidP="004D44AD">
            <w:pPr>
              <w:adjustRightInd w:val="0"/>
              <w:snapToGrid w:val="0"/>
              <w:spacing w:after="0" w:line="240" w:lineRule="auto"/>
              <w:ind w:rightChars="20" w:right="30"/>
              <w:rPr>
                <w:rFonts w:ascii="Yoon 윤고딕 520_TT" w:eastAsia="Yoon 윤고딕 520_TT" w:hAnsi="Yoon 윤고딕 520_TT" w:cs="Times New Roman"/>
                <w:b/>
                <w:color w:val="000000"/>
                <w:spacing w:val="-11"/>
                <w:w w:val="90"/>
                <w:sz w:val="15"/>
                <w:szCs w:val="15"/>
              </w:rPr>
            </w:pPr>
          </w:p>
        </w:tc>
        <w:tc>
          <w:tcPr>
            <w:tcW w:w="2495" w:type="pct"/>
            <w:gridSpan w:val="4"/>
            <w:tcBorders>
              <w:bottom w:val="single" w:sz="2" w:space="0" w:color="000000" w:themeColor="text1"/>
            </w:tcBorders>
            <w:vAlign w:val="bottom"/>
          </w:tcPr>
          <w:p w14:paraId="1BE2863A" w14:textId="46D3FB87" w:rsidR="00BB0283" w:rsidRPr="0001611F" w:rsidRDefault="00853172" w:rsidP="004D44AD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 xml:space="preserve">Global Vessel Solutions, </w:t>
            </w:r>
            <w:proofErr w:type="gramStart"/>
            <w:r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L.P</w:t>
            </w:r>
            <w:proofErr w:type="gramEnd"/>
          </w:p>
        </w:tc>
        <w:tc>
          <w:tcPr>
            <w:tcW w:w="824" w:type="pct"/>
            <w:tcBorders>
              <w:bottom w:val="single" w:sz="2" w:space="0" w:color="000000" w:themeColor="text1"/>
            </w:tcBorders>
            <w:vAlign w:val="bottom"/>
          </w:tcPr>
          <w:p w14:paraId="5C441C6F" w14:textId="7E7D26D3" w:rsidR="00BB0283" w:rsidRPr="00853172" w:rsidRDefault="00853172" w:rsidP="004D44A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9.99%</w:t>
            </w:r>
          </w:p>
        </w:tc>
      </w:tr>
      <w:tr w:rsidR="00BB0283" w:rsidRPr="002E4180" w14:paraId="4C39F284" w14:textId="77777777" w:rsidTr="00326290">
        <w:trPr>
          <w:trHeight w:val="227"/>
        </w:trPr>
        <w:tc>
          <w:tcPr>
            <w:tcW w:w="1681" w:type="pct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bottom"/>
          </w:tcPr>
          <w:p w14:paraId="7F70144A" w14:textId="0FBAF66A" w:rsidR="00BB0283" w:rsidRPr="0001611F" w:rsidRDefault="00BB0283" w:rsidP="004D44AD">
            <w:pPr>
              <w:adjustRightInd w:val="0"/>
              <w:snapToGrid w:val="0"/>
              <w:spacing w:after="0" w:line="240" w:lineRule="auto"/>
              <w:ind w:rightChars="20" w:right="30"/>
              <w:rPr>
                <w:rFonts w:ascii="Yoon 윤고딕 520_TT" w:eastAsia="Yoon 윤고딕 520_TT" w:hAnsi="Yoon 윤고딕 520_TT" w:cs="Times New Roman"/>
                <w:bCs/>
                <w:color w:val="000000"/>
                <w:spacing w:val="-11"/>
                <w:w w:val="90"/>
                <w:sz w:val="15"/>
                <w:szCs w:val="15"/>
              </w:rPr>
            </w:pPr>
            <w:r w:rsidRPr="0001611F">
              <w:rPr>
                <w:rFonts w:ascii="Yoon 윤고딕 520_TT" w:eastAsia="Yoon 윤고딕 520_TT" w:hAnsi="Yoon 윤고딕 520_TT" w:cs="Times New Roman" w:hint="eastAsia"/>
                <w:bCs/>
                <w:color w:val="000000"/>
                <w:spacing w:val="-11"/>
                <w:w w:val="90"/>
                <w:sz w:val="15"/>
                <w:szCs w:val="15"/>
              </w:rPr>
              <w:t>주가상승률(%)</w:t>
            </w:r>
          </w:p>
        </w:tc>
        <w:tc>
          <w:tcPr>
            <w:tcW w:w="1107" w:type="pct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bottom"/>
          </w:tcPr>
          <w:p w14:paraId="0410E2AD" w14:textId="3B45456F" w:rsidR="00BB0283" w:rsidRPr="0001611F" w:rsidRDefault="00BB0283" w:rsidP="00853172">
            <w:pPr>
              <w:adjustRightInd w:val="0"/>
              <w:snapToGrid w:val="0"/>
              <w:spacing w:after="0" w:line="240" w:lineRule="auto"/>
              <w:ind w:rightChars="20" w:right="30"/>
              <w:jc w:val="center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 w:rsidRPr="0001611F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1개월</w:t>
            </w:r>
          </w:p>
        </w:tc>
        <w:tc>
          <w:tcPr>
            <w:tcW w:w="1107" w:type="pct"/>
            <w:gridSpan w:val="2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bottom"/>
          </w:tcPr>
          <w:p w14:paraId="16D4AF76" w14:textId="11CD7421" w:rsidR="00BB0283" w:rsidRPr="0001611F" w:rsidRDefault="00BB0283" w:rsidP="00853172">
            <w:pPr>
              <w:adjustRightInd w:val="0"/>
              <w:snapToGrid w:val="0"/>
              <w:spacing w:after="0" w:line="240" w:lineRule="auto"/>
              <w:ind w:rightChars="20" w:right="30"/>
              <w:jc w:val="center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 w:rsidRPr="0001611F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6개월</w:t>
            </w:r>
          </w:p>
        </w:tc>
        <w:tc>
          <w:tcPr>
            <w:tcW w:w="1105" w:type="pct"/>
            <w:gridSpan w:val="2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bottom"/>
          </w:tcPr>
          <w:p w14:paraId="3FA230E1" w14:textId="7F4B1414" w:rsidR="00BB0283" w:rsidRPr="0001611F" w:rsidRDefault="00BB0283" w:rsidP="00853172">
            <w:pPr>
              <w:adjustRightInd w:val="0"/>
              <w:snapToGrid w:val="0"/>
              <w:spacing w:after="0" w:line="240" w:lineRule="auto"/>
              <w:ind w:rightChars="20" w:right="30"/>
              <w:jc w:val="center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 w:rsidRPr="0001611F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12개월</w:t>
            </w:r>
          </w:p>
        </w:tc>
      </w:tr>
      <w:tr w:rsidR="00BB0283" w:rsidRPr="002E4180" w14:paraId="4BFE8CE5" w14:textId="77777777" w:rsidTr="00326290">
        <w:trPr>
          <w:trHeight w:val="227"/>
        </w:trPr>
        <w:tc>
          <w:tcPr>
            <w:tcW w:w="1681" w:type="pct"/>
            <w:tcBorders>
              <w:bottom w:val="single" w:sz="2" w:space="0" w:color="auto"/>
            </w:tcBorders>
            <w:vAlign w:val="bottom"/>
          </w:tcPr>
          <w:p w14:paraId="2707DA65" w14:textId="77777777" w:rsidR="00BB0283" w:rsidRPr="0001611F" w:rsidRDefault="00BB0283" w:rsidP="004D44AD">
            <w:pPr>
              <w:adjustRightInd w:val="0"/>
              <w:snapToGrid w:val="0"/>
              <w:spacing w:after="0" w:line="240" w:lineRule="auto"/>
              <w:ind w:rightChars="20" w:right="30"/>
              <w:rPr>
                <w:rFonts w:ascii="Yoon 윤고딕 520_TT" w:eastAsia="Yoon 윤고딕 520_TT" w:hAnsi="Yoon 윤고딕 520_TT" w:cs="Times New Roman"/>
                <w:b/>
                <w:color w:val="000000"/>
                <w:spacing w:val="-11"/>
                <w:w w:val="90"/>
                <w:sz w:val="15"/>
                <w:szCs w:val="15"/>
              </w:rPr>
            </w:pPr>
          </w:p>
        </w:tc>
        <w:tc>
          <w:tcPr>
            <w:tcW w:w="1107" w:type="pct"/>
            <w:tcBorders>
              <w:bottom w:val="single" w:sz="2" w:space="0" w:color="auto"/>
            </w:tcBorders>
            <w:vAlign w:val="bottom"/>
          </w:tcPr>
          <w:p w14:paraId="6500FC84" w14:textId="59C6A966" w:rsidR="00BB0283" w:rsidRPr="0001611F" w:rsidRDefault="00853172" w:rsidP="00853172">
            <w:pPr>
              <w:adjustRightInd w:val="0"/>
              <w:snapToGrid w:val="0"/>
              <w:spacing w:after="0" w:line="240" w:lineRule="auto"/>
              <w:ind w:rightChars="20" w:right="30"/>
              <w:jc w:val="center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7.84%</w:t>
            </w:r>
          </w:p>
        </w:tc>
        <w:tc>
          <w:tcPr>
            <w:tcW w:w="1107" w:type="pct"/>
            <w:gridSpan w:val="2"/>
            <w:tcBorders>
              <w:bottom w:val="single" w:sz="2" w:space="0" w:color="auto"/>
            </w:tcBorders>
            <w:vAlign w:val="bottom"/>
          </w:tcPr>
          <w:p w14:paraId="71E4422B" w14:textId="6621DF22" w:rsidR="00BB0283" w:rsidRPr="0001611F" w:rsidRDefault="00E912DE" w:rsidP="00853172">
            <w:pPr>
              <w:adjustRightInd w:val="0"/>
              <w:snapToGrid w:val="0"/>
              <w:spacing w:after="0" w:line="240" w:lineRule="auto"/>
              <w:ind w:rightChars="20" w:right="30"/>
              <w:jc w:val="center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2</w:t>
            </w:r>
            <w:r w:rsidR="00853172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.61%</w:t>
            </w:r>
          </w:p>
        </w:tc>
        <w:tc>
          <w:tcPr>
            <w:tcW w:w="1105" w:type="pct"/>
            <w:gridSpan w:val="2"/>
            <w:tcBorders>
              <w:bottom w:val="single" w:sz="2" w:space="0" w:color="auto"/>
            </w:tcBorders>
            <w:vAlign w:val="bottom"/>
          </w:tcPr>
          <w:p w14:paraId="310C9D62" w14:textId="1B480709" w:rsidR="00BB0283" w:rsidRPr="0001611F" w:rsidRDefault="00853172" w:rsidP="00853172">
            <w:pPr>
              <w:adjustRightInd w:val="0"/>
              <w:snapToGrid w:val="0"/>
              <w:spacing w:after="0" w:line="240" w:lineRule="auto"/>
              <w:ind w:rightChars="20" w:right="30"/>
              <w:jc w:val="center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87.4%</w:t>
            </w:r>
          </w:p>
        </w:tc>
      </w:tr>
      <w:tr w:rsidR="00BB0283" w:rsidRPr="002E4180" w14:paraId="3C38924D" w14:textId="77777777" w:rsidTr="00326290">
        <w:trPr>
          <w:trHeight w:val="510"/>
        </w:trPr>
        <w:tc>
          <w:tcPr>
            <w:tcW w:w="5000" w:type="pct"/>
            <w:gridSpan w:val="6"/>
            <w:tcBorders>
              <w:top w:val="single" w:sz="2" w:space="0" w:color="auto"/>
            </w:tcBorders>
            <w:vAlign w:val="bottom"/>
          </w:tcPr>
          <w:p w14:paraId="27D54804" w14:textId="64176687" w:rsidR="00BB0283" w:rsidRPr="00174CD7" w:rsidRDefault="00084DEE" w:rsidP="004D44A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 xml:space="preserve"> </w:t>
            </w:r>
          </w:p>
        </w:tc>
      </w:tr>
      <w:tr w:rsidR="00BB0283" w:rsidRPr="002E4180" w14:paraId="36B1B04D" w14:textId="77777777" w:rsidTr="00326290">
        <w:trPr>
          <w:trHeight w:val="20"/>
        </w:trPr>
        <w:tc>
          <w:tcPr>
            <w:tcW w:w="5000" w:type="pct"/>
            <w:gridSpan w:val="6"/>
            <w:tcBorders>
              <w:bottom w:val="single" w:sz="4" w:space="0" w:color="auto"/>
            </w:tcBorders>
          </w:tcPr>
          <w:tbl>
            <w:tblPr>
              <w:tblpPr w:leftFromText="142" w:rightFromText="142" w:vertAnchor="text" w:horzAnchor="margin" w:tblpXSpec="right" w:tblpY="-112"/>
              <w:tblW w:w="3299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299"/>
            </w:tblGrid>
            <w:tr w:rsidR="00BB0283" w:rsidRPr="00F94FCD" w14:paraId="7FCB23DB" w14:textId="77777777" w:rsidTr="00326290">
              <w:trPr>
                <w:trHeight w:val="113"/>
              </w:trPr>
              <w:tc>
                <w:tcPr>
                  <w:tcW w:w="5000" w:type="pct"/>
                  <w:tcBorders>
                    <w:bottom w:val="single" w:sz="2" w:space="0" w:color="auto"/>
                  </w:tcBorders>
                  <w:vAlign w:val="bottom"/>
                </w:tcPr>
                <w:p w14:paraId="09118294" w14:textId="77777777" w:rsidR="00BB0283" w:rsidRPr="00F94FCD" w:rsidRDefault="00BB0283" w:rsidP="004D44AD">
                  <w:pPr>
                    <w:adjustRightInd w:val="0"/>
                    <w:snapToGrid w:val="0"/>
                    <w:spacing w:after="0" w:line="240" w:lineRule="auto"/>
                    <w:ind w:rightChars="20" w:right="30"/>
                    <w:jc w:val="left"/>
                    <w:rPr>
                      <w:rFonts w:ascii="Yoon 윤고딕 520_TT" w:eastAsia="Yoon 윤고딕 520_TT" w:hAnsi="돋움" w:cs="Times New Roman"/>
                      <w:color w:val="000000"/>
                      <w:spacing w:val="-11"/>
                      <w:w w:val="90"/>
                      <w:sz w:val="15"/>
                      <w:szCs w:val="15"/>
                    </w:rPr>
                  </w:pPr>
                  <w:r w:rsidRPr="00F94FCD">
                    <w:rPr>
                      <w:rFonts w:ascii="Yoon 윤고딕 550_TT" w:eastAsia="Yoon 윤고딕 550_TT" w:hAnsi="KoPubWorld돋움체_Pro Bold" w:cs="KoPubWorld돋움체_Pro Bold"/>
                      <w:w w:val="100"/>
                      <w:sz w:val="18"/>
                      <w:szCs w:val="18"/>
                    </w:rPr>
                    <w:t>Stock Price</w:t>
                  </w:r>
                </w:p>
              </w:tc>
            </w:tr>
            <w:tr w:rsidR="00BB0283" w:rsidRPr="00F94FCD" w14:paraId="324D480E" w14:textId="77777777" w:rsidTr="00326290">
              <w:tblPrEx>
                <w:tblCellMar>
                  <w:left w:w="99" w:type="dxa"/>
                  <w:right w:w="99" w:type="dxa"/>
                </w:tblCellMar>
              </w:tblPrEx>
              <w:trPr>
                <w:trHeight w:val="224"/>
              </w:trPr>
              <w:tc>
                <w:tcPr>
                  <w:tcW w:w="5000" w:type="pct"/>
                  <w:tcBorders>
                    <w:top w:val="single" w:sz="2" w:space="0" w:color="auto"/>
                  </w:tcBorders>
                </w:tcPr>
                <w:p w14:paraId="2F2B7C53" w14:textId="45A07546" w:rsidR="00BB0283" w:rsidRPr="00F94FCD" w:rsidRDefault="00084DEE" w:rsidP="00BB63B8">
                  <w:pPr>
                    <w:adjustRightInd w:val="0"/>
                    <w:snapToGrid w:val="0"/>
                    <w:spacing w:after="0" w:line="240" w:lineRule="auto"/>
                    <w:ind w:rightChars="20" w:right="30"/>
                    <w:jc w:val="center"/>
                    <w:rPr>
                      <w:rFonts w:ascii="Yoon 윤고딕 550_TT" w:eastAsia="Yoon 윤고딕 550_TT" w:hAnsi="KoPubWorld돋움체_Pro Bold" w:cs="KoPubWorld돋움체_Pro Bold"/>
                      <w:w w:val="100"/>
                      <w:sz w:val="2"/>
                      <w:szCs w:val="2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7BFE2D6" wp14:editId="05AF6216">
                        <wp:extent cx="1999129" cy="1558925"/>
                        <wp:effectExtent l="0" t="0" r="1270" b="0"/>
                        <wp:docPr id="132326798" name="차트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8ECBFFFC-D69F-E652-4D1E-206D41F117BA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8"/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380FE89" w14:textId="560E9907" w:rsidR="00BB0283" w:rsidRPr="00174CD7" w:rsidRDefault="00BB0283" w:rsidP="004D44AD">
            <w:pPr>
              <w:adjustRightInd w:val="0"/>
              <w:snapToGrid w:val="0"/>
              <w:spacing w:after="0" w:line="240" w:lineRule="auto"/>
              <w:ind w:rightChars="20" w:right="30"/>
              <w:jc w:val="left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</w:p>
        </w:tc>
      </w:tr>
    </w:tbl>
    <w:p w14:paraId="7D31DCAC" w14:textId="38934397" w:rsidR="00E035EA" w:rsidRDefault="00E035EA" w:rsidP="004D44AD">
      <w:pPr>
        <w:tabs>
          <w:tab w:val="left" w:pos="2160"/>
        </w:tabs>
        <w:rPr>
          <w:sz w:val="28"/>
          <w:szCs w:val="32"/>
        </w:rPr>
      </w:pPr>
    </w:p>
    <w:tbl>
      <w:tblPr>
        <w:tblStyle w:val="a5"/>
        <w:tblpPr w:leftFromText="142" w:rightFromText="142" w:vertAnchor="page" w:horzAnchor="page" w:tblpX="511" w:tblpY="13048"/>
        <w:tblOverlap w:val="never"/>
        <w:tblW w:w="73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6"/>
        <w:gridCol w:w="1159"/>
        <w:gridCol w:w="1159"/>
        <w:gridCol w:w="1159"/>
        <w:gridCol w:w="244"/>
        <w:gridCol w:w="915"/>
        <w:gridCol w:w="1159"/>
      </w:tblGrid>
      <w:tr w:rsidR="00683ED6" w:rsidRPr="004B1E34" w14:paraId="6989D349" w14:textId="77777777" w:rsidTr="00ED1E3E">
        <w:trPr>
          <w:cantSplit/>
          <w:trHeight w:val="20"/>
        </w:trPr>
        <w:tc>
          <w:tcPr>
            <w:tcW w:w="5297" w:type="dxa"/>
            <w:gridSpan w:val="5"/>
            <w:tcBorders>
              <w:bottom w:val="single" w:sz="2" w:space="0" w:color="000000" w:themeColor="text1"/>
            </w:tcBorders>
            <w:vAlign w:val="bottom"/>
          </w:tcPr>
          <w:p w14:paraId="550B0F2A" w14:textId="03A76CAC" w:rsidR="00683ED6" w:rsidRPr="00A51A32" w:rsidRDefault="00683ED6" w:rsidP="004D44AD">
            <w:pPr>
              <w:tabs>
                <w:tab w:val="left" w:pos="2160"/>
              </w:tabs>
              <w:rPr>
                <w:rFonts w:ascii="Yoon 윤고딕 550_TT" w:eastAsia="Yoon 윤고딕 550_TT" w:hAnsi="KoPubWorld돋움체_Pro Bold" w:cs="KoPubWorld돋움체_Pro Bold"/>
                <w:color w:val="002060"/>
                <w:w w:val="100"/>
                <w:sz w:val="18"/>
                <w:szCs w:val="20"/>
              </w:rPr>
            </w:pPr>
            <w:r w:rsidRPr="00A51A32">
              <w:rPr>
                <w:rFonts w:ascii="Yoon 윤고딕 550_TT" w:eastAsia="Yoon 윤고딕 550_TT" w:hAnsi="KoPubWorld돋움체_Pro Bold" w:cs="KoPubWorld돋움체_Pro Bold" w:hint="eastAsia"/>
                <w:w w:val="100"/>
                <w:sz w:val="18"/>
                <w:szCs w:val="20"/>
              </w:rPr>
              <w:t>Investment Fundamentals</w:t>
            </w:r>
          </w:p>
        </w:tc>
        <w:tc>
          <w:tcPr>
            <w:tcW w:w="2074" w:type="dxa"/>
            <w:gridSpan w:val="2"/>
            <w:tcBorders>
              <w:bottom w:val="single" w:sz="2" w:space="0" w:color="000000" w:themeColor="text1"/>
            </w:tcBorders>
            <w:vAlign w:val="bottom"/>
          </w:tcPr>
          <w:p w14:paraId="245199E6" w14:textId="427A77D9" w:rsidR="00683ED6" w:rsidRPr="004B1E34" w:rsidRDefault="005839CF" w:rsidP="004D44AD">
            <w:pPr>
              <w:tabs>
                <w:tab w:val="left" w:pos="2160"/>
              </w:tabs>
              <w:ind w:right="39"/>
              <w:jc w:val="right"/>
              <w:rPr>
                <w:rFonts w:ascii="Yoon 윤고딕 530_TT" w:eastAsia="Yoon 윤고딕 530_TT"/>
                <w:sz w:val="12"/>
                <w:szCs w:val="14"/>
              </w:rPr>
            </w:pPr>
            <w:r w:rsidRPr="004B1E34">
              <w:rPr>
                <w:rFonts w:ascii="Yoon 윤고딕 530_TT" w:eastAsia="Yoon 윤고딕 530_TT" w:hint="eastAsia"/>
                <w:sz w:val="12"/>
                <w:szCs w:val="14"/>
              </w:rPr>
              <w:t xml:space="preserve">  </w:t>
            </w:r>
            <w:r w:rsidR="00683ED6" w:rsidRPr="004B1E34">
              <w:rPr>
                <w:rFonts w:ascii="Yoon 윤고딕 530_TT" w:eastAsia="Yoon 윤고딕 530_TT" w:hint="eastAsia"/>
                <w:sz w:val="12"/>
                <w:szCs w:val="14"/>
              </w:rPr>
              <w:t xml:space="preserve"> (</w:t>
            </w:r>
            <w:r w:rsidR="00B9737C" w:rsidRPr="004B1E34">
              <w:rPr>
                <w:rFonts w:ascii="Yoon 윤고딕 530_TT" w:eastAsia="Yoon 윤고딕 530_TT" w:hint="eastAsia"/>
                <w:sz w:val="12"/>
                <w:szCs w:val="14"/>
              </w:rPr>
              <w:t xml:space="preserve">십억 원, </w:t>
            </w:r>
            <w:r w:rsidR="00FC2456" w:rsidRPr="004B1E34">
              <w:rPr>
                <w:rFonts w:ascii="Yoon 윤고딕 530_TT" w:eastAsia="Yoon 윤고딕 530_TT" w:hint="eastAsia"/>
                <w:sz w:val="12"/>
                <w:szCs w:val="14"/>
              </w:rPr>
              <w:t xml:space="preserve">원, </w:t>
            </w:r>
            <w:r w:rsidR="00B9737C" w:rsidRPr="004B1E34">
              <w:rPr>
                <w:rFonts w:ascii="Yoon 윤고딕 530_TT" w:eastAsia="Yoon 윤고딕 530_TT" w:hint="eastAsia"/>
                <w:sz w:val="12"/>
                <w:szCs w:val="14"/>
              </w:rPr>
              <w:t>%,</w:t>
            </w:r>
            <w:r w:rsidR="00683ED6" w:rsidRPr="004B1E34">
              <w:rPr>
                <w:rFonts w:ascii="Yoon 윤고딕 530_TT" w:eastAsia="Yoon 윤고딕 530_TT" w:hint="eastAsia"/>
                <w:sz w:val="12"/>
                <w:szCs w:val="14"/>
              </w:rPr>
              <w:t xml:space="preserve"> 배)</w:t>
            </w:r>
          </w:p>
        </w:tc>
      </w:tr>
      <w:tr w:rsidR="002D42F5" w14:paraId="1A4A30BA" w14:textId="77777777" w:rsidTr="002D42F5">
        <w:trPr>
          <w:cantSplit/>
          <w:trHeight w:hRule="exact" w:val="284"/>
        </w:trPr>
        <w:tc>
          <w:tcPr>
            <w:tcW w:w="1576" w:type="dxa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center"/>
          </w:tcPr>
          <w:p w14:paraId="677B8357" w14:textId="13C869BA" w:rsidR="002D42F5" w:rsidRPr="007A00AD" w:rsidRDefault="002D42F5" w:rsidP="002D42F5">
            <w:pPr>
              <w:tabs>
                <w:tab w:val="left" w:pos="2160"/>
              </w:tabs>
              <w:jc w:val="center"/>
              <w:rPr>
                <w:rFonts w:ascii="Yoon 윤고딕 530_TT" w:eastAsia="Yoon 윤고딕 530_TT" w:hAnsi="Arial" w:cs="Arial"/>
                <w:sz w:val="16"/>
                <w:szCs w:val="16"/>
              </w:rPr>
            </w:pPr>
            <w:r>
              <w:rPr>
                <w:rFonts w:ascii="Yoon 윤고딕 530_TT" w:eastAsia="Yoon 윤고딕 530_TT" w:hAnsi="맑은 고딕" w:hint="eastAsia"/>
                <w:color w:val="000000"/>
                <w:sz w:val="16"/>
                <w:szCs w:val="16"/>
              </w:rPr>
              <w:t>FYE Dec</w:t>
            </w:r>
          </w:p>
        </w:tc>
        <w:tc>
          <w:tcPr>
            <w:tcW w:w="1159" w:type="dxa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center"/>
          </w:tcPr>
          <w:p w14:paraId="27C68E1F" w14:textId="546EEB2B" w:rsidR="002D42F5" w:rsidRPr="00683ED6" w:rsidRDefault="002D42F5" w:rsidP="002D42F5">
            <w:pPr>
              <w:tabs>
                <w:tab w:val="left" w:pos="2160"/>
              </w:tabs>
              <w:jc w:val="center"/>
              <w:rPr>
                <w:rFonts w:ascii="Yoon 윤고딕 540_TT" w:eastAsia="Yoon 윤고딕 540_TT" w:hAnsi="KoPubWorld돋움체 Bold" w:cs="KoPubWorld돋움체 Bold"/>
                <w:sz w:val="16"/>
                <w:szCs w:val="16"/>
              </w:rPr>
            </w:pPr>
            <w:r>
              <w:rPr>
                <w:rFonts w:ascii="Yoon 윤고딕 540_TT" w:eastAsia="Yoon 윤고딕 540_TT" w:hAnsi="Yoon 윤고딕 540_TT" w:hint="eastAsia"/>
                <w:color w:val="000000"/>
                <w:sz w:val="16"/>
                <w:szCs w:val="16"/>
              </w:rPr>
              <w:t>2022A</w:t>
            </w:r>
          </w:p>
        </w:tc>
        <w:tc>
          <w:tcPr>
            <w:tcW w:w="1159" w:type="dxa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center"/>
          </w:tcPr>
          <w:p w14:paraId="086A890F" w14:textId="51A484DE" w:rsidR="002D42F5" w:rsidRPr="00683ED6" w:rsidRDefault="002D42F5" w:rsidP="002D42F5">
            <w:pPr>
              <w:tabs>
                <w:tab w:val="left" w:pos="2160"/>
              </w:tabs>
              <w:jc w:val="center"/>
              <w:rPr>
                <w:rFonts w:ascii="Yoon 윤고딕 540_TT" w:eastAsia="Yoon 윤고딕 540_TT" w:hAnsi="KoPubWorld돋움체 Bold" w:cs="KoPubWorld돋움체 Bold"/>
                <w:sz w:val="16"/>
                <w:szCs w:val="16"/>
              </w:rPr>
            </w:pPr>
            <w:r>
              <w:rPr>
                <w:rFonts w:ascii="Yoon 윤고딕 540_TT" w:eastAsia="Yoon 윤고딕 540_TT" w:hAnsi="Yoon 윤고딕 540_TT" w:hint="eastAsia"/>
                <w:color w:val="000000"/>
                <w:sz w:val="16"/>
                <w:szCs w:val="16"/>
              </w:rPr>
              <w:t>2023A</w:t>
            </w:r>
          </w:p>
        </w:tc>
        <w:tc>
          <w:tcPr>
            <w:tcW w:w="1159" w:type="dxa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center"/>
          </w:tcPr>
          <w:p w14:paraId="7A18BFDD" w14:textId="5E811C41" w:rsidR="002D42F5" w:rsidRPr="00683ED6" w:rsidRDefault="002D42F5" w:rsidP="002D42F5">
            <w:pPr>
              <w:tabs>
                <w:tab w:val="left" w:pos="2160"/>
              </w:tabs>
              <w:jc w:val="center"/>
              <w:rPr>
                <w:rFonts w:ascii="Yoon 윤고딕 540_TT" w:eastAsia="Yoon 윤고딕 540_TT" w:hAnsi="KoPubWorld돋움체 Bold" w:cs="KoPubWorld돋움체 Bold"/>
                <w:sz w:val="16"/>
                <w:szCs w:val="16"/>
              </w:rPr>
            </w:pPr>
            <w:r>
              <w:rPr>
                <w:rFonts w:ascii="Yoon 윤고딕 540_TT" w:eastAsia="Yoon 윤고딕 540_TT" w:hAnsi="Yoon 윤고딕 540_TT" w:hint="eastAsia"/>
                <w:color w:val="000000"/>
                <w:sz w:val="16"/>
                <w:szCs w:val="16"/>
              </w:rPr>
              <w:t>2024A</w:t>
            </w:r>
          </w:p>
        </w:tc>
        <w:tc>
          <w:tcPr>
            <w:tcW w:w="1159" w:type="dxa"/>
            <w:gridSpan w:val="2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center"/>
          </w:tcPr>
          <w:p w14:paraId="22858310" w14:textId="376BB7EF" w:rsidR="002D42F5" w:rsidRPr="00683ED6" w:rsidRDefault="002D42F5" w:rsidP="002D42F5">
            <w:pPr>
              <w:tabs>
                <w:tab w:val="left" w:pos="2160"/>
              </w:tabs>
              <w:jc w:val="center"/>
              <w:rPr>
                <w:rFonts w:ascii="Yoon 윤고딕 540_TT" w:eastAsia="Yoon 윤고딕 540_TT" w:hAnsi="KoPubWorld돋움체 Bold" w:cs="KoPubWorld돋움체 Bold"/>
                <w:sz w:val="16"/>
                <w:szCs w:val="16"/>
              </w:rPr>
            </w:pPr>
            <w:r>
              <w:rPr>
                <w:rFonts w:ascii="Yoon 윤고딕 540_TT" w:eastAsia="Yoon 윤고딕 540_TT" w:hAnsi="Yoon 윤고딕 540_TT" w:hint="eastAsia"/>
                <w:color w:val="000000"/>
                <w:sz w:val="16"/>
                <w:szCs w:val="16"/>
              </w:rPr>
              <w:t>2025E</w:t>
            </w:r>
          </w:p>
        </w:tc>
        <w:tc>
          <w:tcPr>
            <w:tcW w:w="1159" w:type="dxa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center"/>
          </w:tcPr>
          <w:p w14:paraId="7701C75D" w14:textId="43BE6A78" w:rsidR="002D42F5" w:rsidRPr="00683ED6" w:rsidRDefault="002D42F5" w:rsidP="002D42F5">
            <w:pPr>
              <w:tabs>
                <w:tab w:val="left" w:pos="2160"/>
              </w:tabs>
              <w:ind w:right="39"/>
              <w:jc w:val="center"/>
              <w:rPr>
                <w:rFonts w:ascii="Yoon 윤고딕 540_TT" w:eastAsia="Yoon 윤고딕 540_TT" w:hAnsi="KoPubWorld돋움체 Bold" w:cs="KoPubWorld돋움체 Bold"/>
                <w:sz w:val="16"/>
                <w:szCs w:val="16"/>
              </w:rPr>
            </w:pPr>
            <w:r>
              <w:rPr>
                <w:rFonts w:ascii="Yoon 윤고딕 540_TT" w:eastAsia="Yoon 윤고딕 540_TT" w:hAnsi="Yoon 윤고딕 540_TT" w:hint="eastAsia"/>
                <w:color w:val="000000"/>
                <w:sz w:val="16"/>
                <w:szCs w:val="16"/>
              </w:rPr>
              <w:t>2026E</w:t>
            </w:r>
          </w:p>
        </w:tc>
      </w:tr>
      <w:tr w:rsidR="002D42F5" w14:paraId="01230B9C" w14:textId="77777777" w:rsidTr="002D42F5">
        <w:trPr>
          <w:cantSplit/>
          <w:trHeight w:hRule="exact" w:val="283"/>
        </w:trPr>
        <w:tc>
          <w:tcPr>
            <w:tcW w:w="1576" w:type="dxa"/>
            <w:vAlign w:val="center"/>
          </w:tcPr>
          <w:p w14:paraId="2B3BFF73" w14:textId="65053FBC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30_TT" w:eastAsia="Yoon 윤고딕 530_TT" w:hAnsi="KoPubWorld돋움체 Medium" w:cs="KoPubWorld돋움체 Medium"/>
                <w:sz w:val="16"/>
                <w:szCs w:val="16"/>
              </w:rPr>
            </w:pPr>
            <w:r>
              <w:rPr>
                <w:rFonts w:ascii="Yoon 윤고딕 530_TT" w:eastAsia="Yoon 윤고딕 530_TT" w:hAnsi="맑은 고딕" w:hint="eastAsia"/>
                <w:color w:val="000000"/>
                <w:sz w:val="16"/>
                <w:szCs w:val="16"/>
              </w:rPr>
              <w:t>매출액</w:t>
            </w:r>
          </w:p>
        </w:tc>
        <w:tc>
          <w:tcPr>
            <w:tcW w:w="1159" w:type="dxa"/>
            <w:vAlign w:val="center"/>
          </w:tcPr>
          <w:p w14:paraId="4B2FC412" w14:textId="39D88024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1,334</w:t>
            </w:r>
          </w:p>
        </w:tc>
        <w:tc>
          <w:tcPr>
            <w:tcW w:w="1159" w:type="dxa"/>
            <w:vAlign w:val="center"/>
          </w:tcPr>
          <w:p w14:paraId="37C3BB3D" w14:textId="22F241BA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1,430</w:t>
            </w:r>
          </w:p>
        </w:tc>
        <w:tc>
          <w:tcPr>
            <w:tcW w:w="1159" w:type="dxa"/>
            <w:vAlign w:val="center"/>
          </w:tcPr>
          <w:p w14:paraId="6AF2F28B" w14:textId="4D3F4F70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1,745</w:t>
            </w:r>
          </w:p>
        </w:tc>
        <w:tc>
          <w:tcPr>
            <w:tcW w:w="1159" w:type="dxa"/>
            <w:gridSpan w:val="2"/>
            <w:vAlign w:val="center"/>
          </w:tcPr>
          <w:p w14:paraId="054FA11B" w14:textId="2FF32DFA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1,906</w:t>
            </w:r>
          </w:p>
        </w:tc>
        <w:tc>
          <w:tcPr>
            <w:tcW w:w="1159" w:type="dxa"/>
            <w:vAlign w:val="center"/>
          </w:tcPr>
          <w:p w14:paraId="5AE43DC8" w14:textId="30DFBED5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2,117</w:t>
            </w:r>
          </w:p>
        </w:tc>
      </w:tr>
      <w:tr w:rsidR="002D42F5" w14:paraId="689917E1" w14:textId="77777777" w:rsidTr="002D42F5">
        <w:trPr>
          <w:cantSplit/>
          <w:trHeight w:hRule="exact" w:val="284"/>
        </w:trPr>
        <w:tc>
          <w:tcPr>
            <w:tcW w:w="1576" w:type="dxa"/>
            <w:vAlign w:val="center"/>
          </w:tcPr>
          <w:p w14:paraId="38810D01" w14:textId="6F7AC12B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30_TT" w:eastAsia="Yoon 윤고딕 530_TT" w:hAnsi="KoPubWorld돋움체 Medium" w:cs="KoPubWorld돋움체 Medium"/>
                <w:sz w:val="16"/>
                <w:szCs w:val="16"/>
              </w:rPr>
            </w:pPr>
            <w:r>
              <w:rPr>
                <w:rFonts w:ascii="Yoon 윤고딕 530_TT" w:eastAsia="Yoon 윤고딕 530_TT" w:hAnsi="맑은 고딕" w:hint="eastAsia"/>
                <w:color w:val="000000"/>
                <w:sz w:val="16"/>
                <w:szCs w:val="16"/>
              </w:rPr>
              <w:t>영업이익</w:t>
            </w:r>
          </w:p>
        </w:tc>
        <w:tc>
          <w:tcPr>
            <w:tcW w:w="1159" w:type="dxa"/>
            <w:vAlign w:val="center"/>
          </w:tcPr>
          <w:p w14:paraId="47A130B1" w14:textId="7B5F80B5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113</w:t>
            </w:r>
          </w:p>
        </w:tc>
        <w:tc>
          <w:tcPr>
            <w:tcW w:w="1159" w:type="dxa"/>
            <w:vAlign w:val="center"/>
          </w:tcPr>
          <w:p w14:paraId="49DCB515" w14:textId="49A710AF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201</w:t>
            </w:r>
          </w:p>
        </w:tc>
        <w:tc>
          <w:tcPr>
            <w:tcW w:w="1159" w:type="dxa"/>
            <w:vAlign w:val="center"/>
          </w:tcPr>
          <w:p w14:paraId="331BC424" w14:textId="5FEB4D60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272</w:t>
            </w:r>
          </w:p>
        </w:tc>
        <w:tc>
          <w:tcPr>
            <w:tcW w:w="1159" w:type="dxa"/>
            <w:gridSpan w:val="2"/>
            <w:vAlign w:val="center"/>
          </w:tcPr>
          <w:p w14:paraId="4B4066EE" w14:textId="7E3C2938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325</w:t>
            </w:r>
          </w:p>
        </w:tc>
        <w:tc>
          <w:tcPr>
            <w:tcW w:w="1159" w:type="dxa"/>
            <w:vAlign w:val="center"/>
          </w:tcPr>
          <w:p w14:paraId="00B987BD" w14:textId="3E5CE4E1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368</w:t>
            </w:r>
          </w:p>
        </w:tc>
      </w:tr>
      <w:tr w:rsidR="002D42F5" w14:paraId="474D6A05" w14:textId="77777777" w:rsidTr="002D42F5">
        <w:trPr>
          <w:cantSplit/>
          <w:trHeight w:hRule="exact" w:val="284"/>
        </w:trPr>
        <w:tc>
          <w:tcPr>
            <w:tcW w:w="1576" w:type="dxa"/>
            <w:tcBorders>
              <w:bottom w:val="single" w:sz="2" w:space="0" w:color="C9C9C9" w:themeColor="accent3" w:themeTint="99"/>
            </w:tcBorders>
            <w:vAlign w:val="center"/>
          </w:tcPr>
          <w:p w14:paraId="5435F1BF" w14:textId="0A35E331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30_TT" w:eastAsia="Yoon 윤고딕 530_TT" w:hAnsi="KoPubWorld돋움체 Medium" w:cs="KoPubWorld돋움체 Medium"/>
                <w:sz w:val="16"/>
                <w:szCs w:val="16"/>
              </w:rPr>
            </w:pPr>
            <w:r>
              <w:rPr>
                <w:rFonts w:ascii="Yoon 윤고딕 530_TT" w:eastAsia="Yoon 윤고딕 530_TT" w:hAnsi="맑은 고딕" w:hint="eastAsia"/>
                <w:color w:val="000000"/>
                <w:sz w:val="16"/>
                <w:szCs w:val="16"/>
              </w:rPr>
              <w:t>당기순이익</w:t>
            </w: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61819C84" w14:textId="18266A18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90</w:t>
            </w: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34881DFB" w14:textId="435FC996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151</w:t>
            </w: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64F2E7BE" w14:textId="4A993CB2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228</w:t>
            </w:r>
          </w:p>
        </w:tc>
        <w:tc>
          <w:tcPr>
            <w:tcW w:w="1159" w:type="dxa"/>
            <w:gridSpan w:val="2"/>
            <w:tcBorders>
              <w:bottom w:val="single" w:sz="2" w:space="0" w:color="C9C9C9" w:themeColor="accent3" w:themeTint="99"/>
            </w:tcBorders>
            <w:vAlign w:val="center"/>
          </w:tcPr>
          <w:p w14:paraId="55B161C1" w14:textId="4FADFD02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240</w:t>
            </w: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10FFFB03" w14:textId="279ECE9C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279</w:t>
            </w:r>
          </w:p>
        </w:tc>
      </w:tr>
      <w:tr w:rsidR="002D42F5" w14:paraId="3FFA7DB8" w14:textId="77777777" w:rsidTr="002D42F5">
        <w:trPr>
          <w:cantSplit/>
          <w:trHeight w:hRule="exact" w:val="284"/>
        </w:trPr>
        <w:tc>
          <w:tcPr>
            <w:tcW w:w="1576" w:type="dxa"/>
            <w:tcBorders>
              <w:top w:val="single" w:sz="2" w:space="0" w:color="C9C9C9" w:themeColor="accent3" w:themeTint="99"/>
            </w:tcBorders>
            <w:vAlign w:val="center"/>
          </w:tcPr>
          <w:p w14:paraId="7FE92A0A" w14:textId="61BCD981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EPS</w:t>
            </w: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71AFECD8" w14:textId="4FD40348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2.239</w:t>
            </w: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2EFEB4E0" w14:textId="68157E5F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3,778</w:t>
            </w: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7C6DB6EF" w14:textId="169EC662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5,304</w:t>
            </w:r>
          </w:p>
        </w:tc>
        <w:tc>
          <w:tcPr>
            <w:tcW w:w="1159" w:type="dxa"/>
            <w:gridSpan w:val="2"/>
            <w:tcBorders>
              <w:top w:val="single" w:sz="2" w:space="0" w:color="C9C9C9" w:themeColor="accent3" w:themeTint="99"/>
            </w:tcBorders>
            <w:vAlign w:val="center"/>
          </w:tcPr>
          <w:p w14:paraId="180FEC8F" w14:textId="386CCADF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5,357</w:t>
            </w: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35F2D5A2" w14:textId="2C141CB7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6,215</w:t>
            </w:r>
          </w:p>
        </w:tc>
      </w:tr>
      <w:tr w:rsidR="002D42F5" w14:paraId="6652BA6B" w14:textId="77777777" w:rsidTr="002D42F5">
        <w:trPr>
          <w:cantSplit/>
          <w:trHeight w:hRule="exact" w:val="284"/>
        </w:trPr>
        <w:tc>
          <w:tcPr>
            <w:tcW w:w="1576" w:type="dxa"/>
            <w:vAlign w:val="center"/>
          </w:tcPr>
          <w:p w14:paraId="07B5DBD5" w14:textId="4A8091E0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PER</w:t>
            </w:r>
          </w:p>
        </w:tc>
        <w:tc>
          <w:tcPr>
            <w:tcW w:w="1159" w:type="dxa"/>
            <w:vAlign w:val="center"/>
          </w:tcPr>
          <w:p w14:paraId="6F2B87A4" w14:textId="798D73BC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1159" w:type="dxa"/>
            <w:vAlign w:val="center"/>
          </w:tcPr>
          <w:p w14:paraId="66BF21A4" w14:textId="3D62EBFA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N/R</w:t>
            </w:r>
          </w:p>
        </w:tc>
        <w:tc>
          <w:tcPr>
            <w:tcW w:w="1159" w:type="dxa"/>
            <w:vAlign w:val="center"/>
          </w:tcPr>
          <w:p w14:paraId="4D7A714F" w14:textId="019C6D69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30.4</w:t>
            </w:r>
          </w:p>
        </w:tc>
        <w:tc>
          <w:tcPr>
            <w:tcW w:w="1159" w:type="dxa"/>
            <w:gridSpan w:val="2"/>
            <w:vAlign w:val="center"/>
          </w:tcPr>
          <w:p w14:paraId="6D59D0A4" w14:textId="3E970072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39.2</w:t>
            </w:r>
          </w:p>
        </w:tc>
        <w:tc>
          <w:tcPr>
            <w:tcW w:w="1159" w:type="dxa"/>
            <w:vAlign w:val="center"/>
          </w:tcPr>
          <w:p w14:paraId="29A627D4" w14:textId="06725D1E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47.98</w:t>
            </w:r>
          </w:p>
        </w:tc>
      </w:tr>
      <w:tr w:rsidR="002D42F5" w14:paraId="228EC278" w14:textId="77777777" w:rsidTr="002D42F5">
        <w:trPr>
          <w:cantSplit/>
          <w:trHeight w:hRule="exact" w:val="284"/>
        </w:trPr>
        <w:tc>
          <w:tcPr>
            <w:tcW w:w="1576" w:type="dxa"/>
            <w:tcBorders>
              <w:bottom w:val="single" w:sz="2" w:space="0" w:color="C9C9C9" w:themeColor="accent3" w:themeTint="99"/>
            </w:tcBorders>
            <w:vAlign w:val="center"/>
          </w:tcPr>
          <w:p w14:paraId="0EC682E0" w14:textId="5D7437FB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PBR</w:t>
            </w: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309ACF0E" w14:textId="2FADA470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70978358" w14:textId="5923E1A9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N/R</w:t>
            </w: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7F96BB1B" w14:textId="7E9CB26D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9.4</w:t>
            </w:r>
          </w:p>
        </w:tc>
        <w:tc>
          <w:tcPr>
            <w:tcW w:w="1159" w:type="dxa"/>
            <w:gridSpan w:val="2"/>
            <w:tcBorders>
              <w:bottom w:val="single" w:sz="2" w:space="0" w:color="C9C9C9" w:themeColor="accent3" w:themeTint="99"/>
            </w:tcBorders>
            <w:vAlign w:val="center"/>
          </w:tcPr>
          <w:p w14:paraId="5494E9A0" w14:textId="17A7B3FB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10.</w:t>
            </w:r>
            <w:r w:rsidR="007864D0"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6FD391D6" w14:textId="1E2046F0" w:rsidR="002D42F5" w:rsidRPr="0056562C" w:rsidRDefault="007864D0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9</w:t>
            </w:r>
          </w:p>
        </w:tc>
      </w:tr>
      <w:tr w:rsidR="002D42F5" w14:paraId="3C3E1AF4" w14:textId="77777777" w:rsidTr="002D42F5">
        <w:trPr>
          <w:cantSplit/>
          <w:trHeight w:hRule="exact" w:val="284"/>
        </w:trPr>
        <w:tc>
          <w:tcPr>
            <w:tcW w:w="1576" w:type="dxa"/>
            <w:tcBorders>
              <w:top w:val="single" w:sz="2" w:space="0" w:color="C9C9C9" w:themeColor="accent3" w:themeTint="99"/>
            </w:tcBorders>
            <w:vAlign w:val="center"/>
          </w:tcPr>
          <w:p w14:paraId="59C735A8" w14:textId="09C2DD3F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30_TT" w:eastAsia="Yoon 윤고딕 530_TT" w:hAnsi="KoPubWorld돋움체 Medium" w:cs="KoPubWorld돋움체 Medium"/>
                <w:sz w:val="16"/>
                <w:szCs w:val="16"/>
              </w:rPr>
            </w:pPr>
            <w:r>
              <w:rPr>
                <w:rFonts w:ascii="Yoon 윤고딕 530_TT" w:eastAsia="Yoon 윤고딕 530_TT" w:hAnsi="맑은 고딕" w:hint="eastAsia"/>
                <w:color w:val="000000"/>
                <w:sz w:val="16"/>
                <w:szCs w:val="16"/>
              </w:rPr>
              <w:t>OPM</w:t>
            </w: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0DE6BB64" w14:textId="24A3A619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8.5%</w:t>
            </w: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4A62537C" w14:textId="54D8D42B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14%</w:t>
            </w: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392993A4" w14:textId="2C69FA86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16%</w:t>
            </w:r>
          </w:p>
        </w:tc>
        <w:tc>
          <w:tcPr>
            <w:tcW w:w="1159" w:type="dxa"/>
            <w:gridSpan w:val="2"/>
            <w:tcBorders>
              <w:top w:val="single" w:sz="2" w:space="0" w:color="C9C9C9" w:themeColor="accent3" w:themeTint="99"/>
            </w:tcBorders>
            <w:vAlign w:val="center"/>
          </w:tcPr>
          <w:p w14:paraId="0B11BB05" w14:textId="0ED000AB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1</w:t>
            </w:r>
            <w:r w:rsidR="007864D0"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7</w:t>
            </w: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%</w:t>
            </w: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42406A62" w14:textId="083B01B9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1</w:t>
            </w:r>
            <w:r w:rsidR="007864D0"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7.4</w:t>
            </w: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%</w:t>
            </w:r>
          </w:p>
        </w:tc>
      </w:tr>
      <w:tr w:rsidR="002D42F5" w14:paraId="7AAA5640" w14:textId="77777777" w:rsidTr="002D42F5">
        <w:trPr>
          <w:cantSplit/>
          <w:trHeight w:hRule="exact" w:val="284"/>
        </w:trPr>
        <w:tc>
          <w:tcPr>
            <w:tcW w:w="1576" w:type="dxa"/>
            <w:tcBorders>
              <w:bottom w:val="single" w:sz="2" w:space="0" w:color="000000" w:themeColor="text1"/>
            </w:tcBorders>
            <w:vAlign w:val="center"/>
          </w:tcPr>
          <w:p w14:paraId="359CC4F4" w14:textId="4A9CAC89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30_TT" w:eastAsia="Yoon 윤고딕 530_TT" w:hAnsi="KoPubWorld돋움체 Medium" w:cs="KoPubWorld돋움체 Medium"/>
                <w:sz w:val="16"/>
                <w:szCs w:val="16"/>
              </w:rPr>
            </w:pPr>
            <w:r>
              <w:rPr>
                <w:rFonts w:ascii="Yoon 윤고딕 530_TT" w:eastAsia="Yoon 윤고딕 530_TT" w:hAnsi="맑은 고딕" w:hint="eastAsia"/>
                <w:color w:val="000000"/>
                <w:sz w:val="16"/>
                <w:szCs w:val="16"/>
              </w:rPr>
              <w:t>ROE</w:t>
            </w:r>
          </w:p>
        </w:tc>
        <w:tc>
          <w:tcPr>
            <w:tcW w:w="1159" w:type="dxa"/>
            <w:tcBorders>
              <w:bottom w:val="single" w:sz="2" w:space="0" w:color="000000" w:themeColor="text1"/>
            </w:tcBorders>
            <w:vAlign w:val="center"/>
          </w:tcPr>
          <w:p w14:paraId="5A7FB312" w14:textId="7D284CAC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1159" w:type="dxa"/>
            <w:tcBorders>
              <w:bottom w:val="single" w:sz="2" w:space="0" w:color="000000" w:themeColor="text1"/>
            </w:tcBorders>
            <w:vAlign w:val="center"/>
          </w:tcPr>
          <w:p w14:paraId="5A3C94F6" w14:textId="3ACA4999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71.6%</w:t>
            </w:r>
          </w:p>
        </w:tc>
        <w:tc>
          <w:tcPr>
            <w:tcW w:w="1159" w:type="dxa"/>
            <w:tcBorders>
              <w:bottom w:val="single" w:sz="2" w:space="0" w:color="000000" w:themeColor="text1"/>
            </w:tcBorders>
            <w:vAlign w:val="center"/>
          </w:tcPr>
          <w:p w14:paraId="612B96C7" w14:textId="6CC61300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45%</w:t>
            </w:r>
          </w:p>
        </w:tc>
        <w:tc>
          <w:tcPr>
            <w:tcW w:w="1159" w:type="dxa"/>
            <w:gridSpan w:val="2"/>
            <w:tcBorders>
              <w:bottom w:val="single" w:sz="2" w:space="0" w:color="000000" w:themeColor="text1"/>
            </w:tcBorders>
            <w:vAlign w:val="center"/>
          </w:tcPr>
          <w:p w14:paraId="60444255" w14:textId="091E2834" w:rsidR="002D42F5" w:rsidRPr="0056562C" w:rsidRDefault="007864D0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26.9</w:t>
            </w:r>
            <w:r w:rsidR="002D42F5"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%</w:t>
            </w:r>
          </w:p>
        </w:tc>
        <w:tc>
          <w:tcPr>
            <w:tcW w:w="1159" w:type="dxa"/>
            <w:tcBorders>
              <w:bottom w:val="single" w:sz="2" w:space="0" w:color="000000" w:themeColor="text1"/>
            </w:tcBorders>
            <w:vAlign w:val="center"/>
          </w:tcPr>
          <w:p w14:paraId="35B1A241" w14:textId="7125FA0A" w:rsidR="002D42F5" w:rsidRPr="0056562C" w:rsidRDefault="007864D0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  <w:r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27.6</w:t>
            </w:r>
            <w:r w:rsidR="002D42F5">
              <w:rPr>
                <w:rFonts w:ascii="Yoon 윤고딕 520_TT" w:eastAsia="Yoon 윤고딕 520_TT" w:hAnsi="맑은 고딕" w:hint="eastAsia"/>
                <w:color w:val="000000"/>
                <w:sz w:val="16"/>
                <w:szCs w:val="16"/>
              </w:rPr>
              <w:t>%</w:t>
            </w:r>
          </w:p>
        </w:tc>
      </w:tr>
    </w:tbl>
    <w:tbl>
      <w:tblPr>
        <w:tblpPr w:leftFromText="142" w:rightFromText="142" w:vertAnchor="page" w:horzAnchor="margin" w:tblpXSpec="right" w:tblpY="12997"/>
        <w:tblW w:w="3424" w:type="dxa"/>
        <w:tblLayout w:type="fixed"/>
        <w:tblCellMar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1194"/>
        <w:gridCol w:w="1806"/>
      </w:tblGrid>
      <w:tr w:rsidR="007104E2" w14:paraId="6D163A84" w14:textId="77777777" w:rsidTr="007104E2">
        <w:trPr>
          <w:trHeight w:hRule="exact" w:val="229"/>
        </w:trPr>
        <w:tc>
          <w:tcPr>
            <w:tcW w:w="3424" w:type="dxa"/>
            <w:gridSpan w:val="3"/>
            <w:tcBorders>
              <w:bottom w:val="single" w:sz="2" w:space="0" w:color="000000" w:themeColor="text1"/>
            </w:tcBorders>
            <w:vAlign w:val="bottom"/>
          </w:tcPr>
          <w:p w14:paraId="7750AD53" w14:textId="77777777" w:rsidR="007104E2" w:rsidRPr="00ED1E3E" w:rsidRDefault="007104E2" w:rsidP="004D44AD">
            <w:pPr>
              <w:tabs>
                <w:tab w:val="left" w:pos="2160"/>
              </w:tabs>
              <w:spacing w:afterLines="40" w:after="96" w:line="240" w:lineRule="auto"/>
              <w:ind w:firstLineChars="50" w:firstLine="69"/>
              <w:rPr>
                <w:rFonts w:ascii="Yoon 윤고딕 550_TT" w:eastAsia="Yoon 윤고딕 550_TT" w:hAnsi="KoPubWorld돋움체_Pro Bold" w:cs="KoPubWorld돋움체_Pro Bold"/>
                <w:color w:val="002060"/>
                <w:w w:val="100"/>
                <w:sz w:val="18"/>
                <w:szCs w:val="20"/>
              </w:rPr>
            </w:pPr>
            <w:r w:rsidRPr="00ED1E3E">
              <w:rPr>
                <w:rFonts w:ascii="Yoon 윤고딕 550_TT" w:eastAsia="Yoon 윤고딕 550_TT" w:hAnsi="KoPubWorld돋움체_Pro Bold" w:cs="KoPubWorld돋움체_Pro Bold" w:hint="eastAsia"/>
                <w:w w:val="100"/>
                <w:sz w:val="18"/>
                <w:szCs w:val="20"/>
              </w:rPr>
              <w:t>Research Team 2</w:t>
            </w:r>
          </w:p>
        </w:tc>
      </w:tr>
      <w:tr w:rsidR="007104E2" w14:paraId="5915F606" w14:textId="77777777" w:rsidTr="007104E2">
        <w:trPr>
          <w:trHeight w:hRule="exact" w:val="397"/>
        </w:trPr>
        <w:tc>
          <w:tcPr>
            <w:tcW w:w="424" w:type="dxa"/>
            <w:tcBorders>
              <w:top w:val="single" w:sz="2" w:space="0" w:color="000000" w:themeColor="text1"/>
            </w:tcBorders>
            <w:vAlign w:val="center"/>
          </w:tcPr>
          <w:p w14:paraId="08CFD36A" w14:textId="77777777" w:rsidR="007104E2" w:rsidRPr="00683ED6" w:rsidRDefault="007104E2" w:rsidP="004D44AD">
            <w:pPr>
              <w:pStyle w:val="a9"/>
              <w:framePr w:wrap="auto" w:vAnchor="margin" w:hAnchor="text" w:xAlign="left" w:yAlign="inline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  <w:r w:rsidRPr="00683ED6">
              <w:rPr>
                <w:rFonts w:ascii="KoPubWorld돋움체_Pro Bold" w:eastAsia="KoPubWorld돋움체_Pro Bold" w:hAnsi="KoPubWorld돋움체_Pro Bold" w:cs="KoPubWorld돋움체_Pro Bold" w:hint="eastAsia"/>
                <w:szCs w:val="14"/>
              </w:rPr>
              <w:t>팀장</w:t>
            </w:r>
          </w:p>
        </w:tc>
        <w:tc>
          <w:tcPr>
            <w:tcW w:w="1194" w:type="dxa"/>
            <w:tcBorders>
              <w:top w:val="single" w:sz="2" w:space="0" w:color="000000" w:themeColor="text1"/>
            </w:tcBorders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27EE4DEB" w14:textId="77777777" w:rsidR="007104E2" w:rsidRPr="00683ED6" w:rsidRDefault="007104E2" w:rsidP="004D44AD">
            <w:pPr>
              <w:pStyle w:val="a9"/>
              <w:framePr w:wrap="auto" w:vAnchor="margin" w:hAnchor="text" w:xAlign="left" w:yAlign="inline"/>
              <w:ind w:firstLineChars="100" w:firstLine="140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szCs w:val="14"/>
              </w:rPr>
              <w:t>40기 채현기</w:t>
            </w:r>
          </w:p>
        </w:tc>
        <w:tc>
          <w:tcPr>
            <w:tcW w:w="1806" w:type="dxa"/>
            <w:tcBorders>
              <w:top w:val="single" w:sz="2" w:space="0" w:color="000000" w:themeColor="text1"/>
            </w:tcBorders>
            <w:vAlign w:val="center"/>
          </w:tcPr>
          <w:p w14:paraId="7C3003FD" w14:textId="6510833D" w:rsidR="007104E2" w:rsidRPr="00683ED6" w:rsidRDefault="00615859" w:rsidP="004D44AD">
            <w:pPr>
              <w:pStyle w:val="a9"/>
              <w:framePr w:wrap="auto" w:vAnchor="margin" w:hAnchor="text" w:xAlign="left" w:yAlign="inline"/>
              <w:jc w:val="center"/>
              <w:rPr>
                <w:szCs w:val="14"/>
              </w:rPr>
            </w:pPr>
            <w:hyperlink r:id="rId9" w:history="1">
              <w:r w:rsidRPr="00F16C8F">
                <w:rPr>
                  <w:rStyle w:val="a6"/>
                  <w:rFonts w:hint="eastAsia"/>
                  <w:szCs w:val="14"/>
                </w:rPr>
                <w:t>which03@cau.ac.kr</w:t>
              </w:r>
            </w:hyperlink>
          </w:p>
        </w:tc>
      </w:tr>
      <w:tr w:rsidR="007104E2" w14:paraId="49C47211" w14:textId="77777777" w:rsidTr="007104E2">
        <w:trPr>
          <w:trHeight w:hRule="exact" w:val="397"/>
        </w:trPr>
        <w:tc>
          <w:tcPr>
            <w:tcW w:w="424" w:type="dxa"/>
            <w:vAlign w:val="center"/>
          </w:tcPr>
          <w:p w14:paraId="3A8C1A6C" w14:textId="77777777" w:rsidR="007104E2" w:rsidRDefault="007104E2" w:rsidP="004D44AD">
            <w:pPr>
              <w:pStyle w:val="a9"/>
              <w:framePr w:wrap="auto" w:vAnchor="margin" w:hAnchor="text" w:xAlign="left" w:yAlign="inline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  <w:r w:rsidRPr="00683ED6">
              <w:rPr>
                <w:rFonts w:ascii="KoPubWorld돋움체_Pro Bold" w:eastAsia="KoPubWorld돋움체_Pro Bold" w:hAnsi="KoPubWorld돋움체_Pro Bold" w:cs="KoPubWorld돋움체_Pro Bold" w:hint="eastAsia"/>
                <w:szCs w:val="14"/>
              </w:rPr>
              <w:t>팀</w:t>
            </w:r>
            <w:r>
              <w:rPr>
                <w:rFonts w:ascii="KoPubWorld돋움체_Pro Bold" w:eastAsia="KoPubWorld돋움체_Pro Bold" w:hAnsi="KoPubWorld돋움체_Pro Bold" w:cs="KoPubWorld돋움체_Pro Bold" w:hint="eastAsia"/>
                <w:szCs w:val="14"/>
              </w:rPr>
              <w:t>원</w:t>
            </w:r>
          </w:p>
          <w:p w14:paraId="2BDE7DB3" w14:textId="77777777" w:rsidR="007104E2" w:rsidRPr="00683ED6" w:rsidRDefault="007104E2" w:rsidP="004D44AD">
            <w:pPr>
              <w:pStyle w:val="a9"/>
              <w:framePr w:wrap="auto" w:vAnchor="margin" w:hAnchor="text" w:xAlign="left" w:yAlign="inline"/>
              <w:ind w:firstLineChars="100" w:firstLine="140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</w:p>
        </w:tc>
        <w:tc>
          <w:tcPr>
            <w:tcW w:w="1194" w:type="dxa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1188F50D" w14:textId="77777777" w:rsidR="007104E2" w:rsidRPr="00683ED6" w:rsidRDefault="007104E2" w:rsidP="004D44AD">
            <w:pPr>
              <w:pStyle w:val="a9"/>
              <w:framePr w:wrap="auto" w:vAnchor="margin" w:hAnchor="text" w:xAlign="left" w:yAlign="inline"/>
              <w:ind w:firstLineChars="100" w:firstLine="140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szCs w:val="14"/>
              </w:rPr>
              <w:t>40기 박정훈</w:t>
            </w:r>
          </w:p>
        </w:tc>
        <w:tc>
          <w:tcPr>
            <w:tcW w:w="1806" w:type="dxa"/>
            <w:vAlign w:val="center"/>
          </w:tcPr>
          <w:p w14:paraId="4E2DAFF7" w14:textId="192E11B5" w:rsidR="007104E2" w:rsidRPr="00683ED6" w:rsidRDefault="00966880" w:rsidP="004D44AD">
            <w:pPr>
              <w:pStyle w:val="a9"/>
              <w:framePr w:wrap="auto" w:vAnchor="margin" w:hAnchor="text" w:xAlign="left" w:yAlign="inline"/>
              <w:jc w:val="center"/>
              <w:rPr>
                <w:szCs w:val="14"/>
              </w:rPr>
            </w:pPr>
            <w:hyperlink r:id="rId10" w:history="1">
              <w:r w:rsidRPr="002C72C2">
                <w:rPr>
                  <w:rStyle w:val="a6"/>
                  <w:rFonts w:hint="eastAsia"/>
                  <w:szCs w:val="14"/>
                </w:rPr>
                <w:t>parkjhun0214@cau.ac.kr</w:t>
              </w:r>
            </w:hyperlink>
          </w:p>
        </w:tc>
      </w:tr>
      <w:tr w:rsidR="007104E2" w14:paraId="72CFC745" w14:textId="77777777" w:rsidTr="007104E2">
        <w:trPr>
          <w:trHeight w:hRule="exact" w:val="397"/>
        </w:trPr>
        <w:tc>
          <w:tcPr>
            <w:tcW w:w="424" w:type="dxa"/>
            <w:vAlign w:val="center"/>
          </w:tcPr>
          <w:p w14:paraId="1058E021" w14:textId="77777777" w:rsidR="007104E2" w:rsidRPr="00EB210F" w:rsidRDefault="007104E2" w:rsidP="004D44AD">
            <w:pPr>
              <w:pStyle w:val="a9"/>
              <w:framePr w:wrap="auto" w:vAnchor="margin" w:hAnchor="text" w:xAlign="left" w:yAlign="inline"/>
              <w:ind w:firstLineChars="100" w:firstLine="140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</w:p>
        </w:tc>
        <w:tc>
          <w:tcPr>
            <w:tcW w:w="1194" w:type="dxa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3C9AFF52" w14:textId="77777777" w:rsidR="007104E2" w:rsidRPr="00683ED6" w:rsidRDefault="007104E2" w:rsidP="004D44AD">
            <w:pPr>
              <w:pStyle w:val="a9"/>
              <w:framePr w:wrap="auto" w:vAnchor="margin" w:hAnchor="text" w:xAlign="left" w:yAlign="inline"/>
              <w:ind w:firstLineChars="100" w:firstLine="140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szCs w:val="14"/>
              </w:rPr>
              <w:t>40기 주혜원</w:t>
            </w:r>
          </w:p>
        </w:tc>
        <w:tc>
          <w:tcPr>
            <w:tcW w:w="1806" w:type="dxa"/>
            <w:vAlign w:val="center"/>
          </w:tcPr>
          <w:p w14:paraId="01A34BF7" w14:textId="281FFB36" w:rsidR="007104E2" w:rsidRDefault="000462B1" w:rsidP="004D44AD">
            <w:pPr>
              <w:pStyle w:val="a9"/>
              <w:framePr w:wrap="auto" w:vAnchor="margin" w:hAnchor="text" w:xAlign="left" w:yAlign="inline"/>
              <w:jc w:val="center"/>
              <w:rPr>
                <w:szCs w:val="14"/>
              </w:rPr>
            </w:pPr>
            <w:hyperlink r:id="rId11" w:history="1">
              <w:r w:rsidRPr="00F16C8F">
                <w:rPr>
                  <w:rStyle w:val="a6"/>
                  <w:szCs w:val="14"/>
                </w:rPr>
                <w:t>aldidhd1003@cau.ac.k</w:t>
              </w:r>
              <w:r w:rsidRPr="00F16C8F">
                <w:rPr>
                  <w:rStyle w:val="a6"/>
                  <w:rFonts w:hint="eastAsia"/>
                  <w:szCs w:val="14"/>
                </w:rPr>
                <w:t>r</w:t>
              </w:r>
            </w:hyperlink>
          </w:p>
          <w:p w14:paraId="2141C282" w14:textId="76478BBD" w:rsidR="000462B1" w:rsidRPr="000462B1" w:rsidRDefault="000462B1" w:rsidP="004D44AD">
            <w:pPr>
              <w:pStyle w:val="a9"/>
              <w:framePr w:wrap="auto" w:vAnchor="margin" w:hAnchor="text" w:xAlign="left" w:yAlign="inline"/>
              <w:jc w:val="center"/>
              <w:rPr>
                <w:szCs w:val="14"/>
              </w:rPr>
            </w:pPr>
          </w:p>
        </w:tc>
      </w:tr>
      <w:tr w:rsidR="007104E2" w14:paraId="26218822" w14:textId="77777777" w:rsidTr="007104E2">
        <w:trPr>
          <w:trHeight w:hRule="exact" w:val="397"/>
        </w:trPr>
        <w:tc>
          <w:tcPr>
            <w:tcW w:w="424" w:type="dxa"/>
            <w:vAlign w:val="center"/>
          </w:tcPr>
          <w:p w14:paraId="281C9E4D" w14:textId="77777777" w:rsidR="007104E2" w:rsidRPr="00683ED6" w:rsidRDefault="007104E2" w:rsidP="004D44AD">
            <w:pPr>
              <w:pStyle w:val="a9"/>
              <w:framePr w:wrap="auto" w:vAnchor="margin" w:hAnchor="text" w:xAlign="left" w:yAlign="inline"/>
              <w:ind w:firstLineChars="100" w:firstLine="140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</w:p>
        </w:tc>
        <w:tc>
          <w:tcPr>
            <w:tcW w:w="1194" w:type="dxa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6CF1A9BD" w14:textId="77777777" w:rsidR="007104E2" w:rsidRPr="00683ED6" w:rsidRDefault="007104E2" w:rsidP="004D44AD">
            <w:pPr>
              <w:pStyle w:val="a9"/>
              <w:framePr w:wrap="auto" w:vAnchor="margin" w:hAnchor="text" w:xAlign="left" w:yAlign="inline"/>
              <w:ind w:firstLineChars="100" w:firstLine="140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szCs w:val="14"/>
              </w:rPr>
              <w:t xml:space="preserve">41기 </w:t>
            </w:r>
            <w:proofErr w:type="spellStart"/>
            <w:r>
              <w:rPr>
                <w:rFonts w:ascii="KoPubWorld돋움체_Pro Bold" w:eastAsia="KoPubWorld돋움체_Pro Bold" w:hAnsi="KoPubWorld돋움체_Pro Bold" w:cs="KoPubWorld돋움체_Pro Bold" w:hint="eastAsia"/>
                <w:szCs w:val="14"/>
              </w:rPr>
              <w:t>박연주</w:t>
            </w:r>
            <w:proofErr w:type="spellEnd"/>
          </w:p>
        </w:tc>
        <w:tc>
          <w:tcPr>
            <w:tcW w:w="1806" w:type="dxa"/>
            <w:vAlign w:val="center"/>
          </w:tcPr>
          <w:p w14:paraId="5A274D29" w14:textId="7248172A" w:rsidR="007104E2" w:rsidRDefault="00CA36AD" w:rsidP="00CA36AD">
            <w:pPr>
              <w:pStyle w:val="a9"/>
              <w:framePr w:wrap="auto" w:vAnchor="margin" w:hAnchor="text" w:xAlign="left" w:yAlign="inline"/>
              <w:jc w:val="center"/>
              <w:rPr>
                <w:szCs w:val="14"/>
              </w:rPr>
            </w:pPr>
            <w:hyperlink r:id="rId12" w:history="1">
              <w:r w:rsidRPr="002C72C2">
                <w:rPr>
                  <w:rStyle w:val="a6"/>
                  <w:szCs w:val="14"/>
                </w:rPr>
                <w:t>genuinep@cau.ac.k</w:t>
              </w:r>
              <w:r w:rsidRPr="002C72C2">
                <w:rPr>
                  <w:rStyle w:val="a6"/>
                  <w:rFonts w:hint="eastAsia"/>
                  <w:szCs w:val="14"/>
                </w:rPr>
                <w:t>r</w:t>
              </w:r>
            </w:hyperlink>
          </w:p>
          <w:p w14:paraId="58B3DFA3" w14:textId="77777777" w:rsidR="00CA36AD" w:rsidRPr="00CA36AD" w:rsidRDefault="00CA36AD" w:rsidP="00CA36AD">
            <w:pPr>
              <w:pStyle w:val="a9"/>
              <w:framePr w:wrap="auto" w:vAnchor="margin" w:hAnchor="text" w:xAlign="left" w:yAlign="inline"/>
              <w:jc w:val="center"/>
              <w:rPr>
                <w:szCs w:val="14"/>
              </w:rPr>
            </w:pPr>
          </w:p>
          <w:p w14:paraId="0E09B997" w14:textId="7ED8B526" w:rsidR="00CA36AD" w:rsidRPr="00CA36AD" w:rsidRDefault="00CA36AD" w:rsidP="00CA36AD">
            <w:pPr>
              <w:pStyle w:val="a9"/>
              <w:framePr w:wrap="auto" w:vAnchor="margin" w:hAnchor="text" w:xAlign="left" w:yAlign="inline"/>
              <w:rPr>
                <w:szCs w:val="14"/>
              </w:rPr>
            </w:pPr>
          </w:p>
        </w:tc>
      </w:tr>
      <w:tr w:rsidR="007104E2" w14:paraId="230C0A10" w14:textId="77777777" w:rsidTr="00FF1416">
        <w:trPr>
          <w:trHeight w:hRule="exact" w:val="397"/>
        </w:trPr>
        <w:tc>
          <w:tcPr>
            <w:tcW w:w="424" w:type="dxa"/>
            <w:vAlign w:val="center"/>
          </w:tcPr>
          <w:p w14:paraId="6F70559E" w14:textId="77777777" w:rsidR="007104E2" w:rsidRPr="00683ED6" w:rsidRDefault="007104E2" w:rsidP="004D44AD">
            <w:pPr>
              <w:pStyle w:val="a9"/>
              <w:framePr w:wrap="auto" w:vAnchor="margin" w:hAnchor="text" w:xAlign="left" w:yAlign="inline"/>
              <w:ind w:firstLineChars="100" w:firstLine="140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</w:p>
        </w:tc>
        <w:tc>
          <w:tcPr>
            <w:tcW w:w="1194" w:type="dxa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4391835D" w14:textId="77777777" w:rsidR="007104E2" w:rsidRDefault="007104E2" w:rsidP="004D44AD">
            <w:pPr>
              <w:pStyle w:val="a9"/>
              <w:framePr w:wrap="auto" w:vAnchor="margin" w:hAnchor="text" w:xAlign="left" w:yAlign="inline"/>
              <w:ind w:firstLineChars="100" w:firstLine="140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szCs w:val="14"/>
              </w:rPr>
              <w:t xml:space="preserve">41기 </w:t>
            </w:r>
            <w:proofErr w:type="spellStart"/>
            <w:r>
              <w:rPr>
                <w:rFonts w:ascii="KoPubWorld돋움체_Pro Bold" w:eastAsia="KoPubWorld돋움체_Pro Bold" w:hAnsi="KoPubWorld돋움체_Pro Bold" w:cs="KoPubWorld돋움체_Pro Bold" w:hint="eastAsia"/>
                <w:szCs w:val="14"/>
              </w:rPr>
              <w:t>양준모</w:t>
            </w:r>
            <w:proofErr w:type="spellEnd"/>
          </w:p>
        </w:tc>
        <w:tc>
          <w:tcPr>
            <w:tcW w:w="1806" w:type="dxa"/>
            <w:vAlign w:val="center"/>
          </w:tcPr>
          <w:p w14:paraId="40694F17" w14:textId="718FAFCB" w:rsidR="007104E2" w:rsidRDefault="00615859" w:rsidP="004D44AD">
            <w:pPr>
              <w:pStyle w:val="a9"/>
              <w:framePr w:wrap="auto" w:vAnchor="margin" w:hAnchor="text" w:xAlign="left" w:yAlign="inline"/>
              <w:jc w:val="center"/>
              <w:rPr>
                <w:szCs w:val="14"/>
              </w:rPr>
            </w:pPr>
            <w:hyperlink r:id="rId13" w:history="1">
              <w:r w:rsidRPr="00F16C8F">
                <w:rPr>
                  <w:rStyle w:val="a6"/>
                  <w:rFonts w:hint="eastAsia"/>
                  <w:szCs w:val="14"/>
                </w:rPr>
                <w:t>agye03102@cau.ac.kr</w:t>
              </w:r>
            </w:hyperlink>
          </w:p>
        </w:tc>
      </w:tr>
      <w:tr w:rsidR="007104E2" w14:paraId="0126C107" w14:textId="77777777" w:rsidTr="00FF1416">
        <w:trPr>
          <w:trHeight w:hRule="exact" w:val="397"/>
        </w:trPr>
        <w:tc>
          <w:tcPr>
            <w:tcW w:w="424" w:type="dxa"/>
            <w:tcBorders>
              <w:bottom w:val="single" w:sz="2" w:space="0" w:color="auto"/>
            </w:tcBorders>
            <w:vAlign w:val="center"/>
          </w:tcPr>
          <w:p w14:paraId="1FEAC016" w14:textId="77777777" w:rsidR="007104E2" w:rsidRPr="00683ED6" w:rsidRDefault="007104E2" w:rsidP="004D44AD">
            <w:pPr>
              <w:pStyle w:val="a9"/>
              <w:framePr w:wrap="auto" w:vAnchor="margin" w:hAnchor="text" w:xAlign="left" w:yAlign="inline"/>
              <w:ind w:firstLineChars="100" w:firstLine="140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</w:p>
        </w:tc>
        <w:tc>
          <w:tcPr>
            <w:tcW w:w="1194" w:type="dxa"/>
            <w:tcBorders>
              <w:bottom w:val="single" w:sz="2" w:space="0" w:color="auto"/>
            </w:tcBorders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0BD7CF48" w14:textId="77777777" w:rsidR="007104E2" w:rsidRDefault="007104E2" w:rsidP="004D44AD">
            <w:pPr>
              <w:pStyle w:val="a9"/>
              <w:framePr w:wrap="auto" w:vAnchor="margin" w:hAnchor="text" w:xAlign="left" w:yAlign="inline"/>
              <w:ind w:firstLineChars="100" w:firstLine="140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szCs w:val="14"/>
              </w:rPr>
              <w:t>41기 이재원</w:t>
            </w:r>
          </w:p>
        </w:tc>
        <w:tc>
          <w:tcPr>
            <w:tcW w:w="1806" w:type="dxa"/>
            <w:tcBorders>
              <w:bottom w:val="single" w:sz="2" w:space="0" w:color="auto"/>
            </w:tcBorders>
            <w:vAlign w:val="center"/>
          </w:tcPr>
          <w:p w14:paraId="7137B4FA" w14:textId="31DFA5F2" w:rsidR="007104E2" w:rsidRPr="007104E2" w:rsidRDefault="00615859" w:rsidP="004D44AD">
            <w:pPr>
              <w:pStyle w:val="a9"/>
              <w:framePr w:wrap="auto" w:vAnchor="margin" w:hAnchor="text" w:xAlign="left" w:yAlign="inline"/>
              <w:jc w:val="center"/>
              <w:rPr>
                <w:szCs w:val="14"/>
              </w:rPr>
            </w:pPr>
            <w:hyperlink r:id="rId14" w:history="1">
              <w:r w:rsidRPr="00F16C8F">
                <w:rPr>
                  <w:rStyle w:val="a6"/>
                  <w:rFonts w:hint="eastAsia"/>
                  <w:szCs w:val="14"/>
                </w:rPr>
                <w:t>7847jae@cau.ac.kr</w:t>
              </w:r>
            </w:hyperlink>
          </w:p>
        </w:tc>
      </w:tr>
    </w:tbl>
    <w:p w14:paraId="418BDED0" w14:textId="0841C567" w:rsidR="00DC6783" w:rsidRPr="0096112D" w:rsidRDefault="00DC6783" w:rsidP="004D44AD">
      <w:pPr>
        <w:tabs>
          <w:tab w:val="left" w:pos="2160"/>
        </w:tabs>
        <w:rPr>
          <w:sz w:val="16"/>
          <w:szCs w:val="18"/>
        </w:rPr>
        <w:sectPr w:rsidR="00DC6783" w:rsidRPr="0096112D" w:rsidSect="007D34A1">
          <w:headerReference w:type="default" r:id="rId15"/>
          <w:pgSz w:w="11906" w:h="16838" w:code="9"/>
          <w:pgMar w:top="851" w:right="284" w:bottom="816" w:left="3686" w:header="851" w:footer="0" w:gutter="0"/>
          <w:cols w:space="425"/>
          <w:docGrid w:linePitch="360" w:charSpace="44777"/>
        </w:sectPr>
      </w:pPr>
    </w:p>
    <w:sdt>
      <w:sdtPr>
        <w:rPr>
          <w:rFonts w:ascii="KoPubWorld돋움체 Light" w:eastAsia="KoPubWorld돋움체 Light" w:hAnsi="KoPubWorld돋움체 Light" w:cs="KoPubWorld돋움체 Light"/>
          <w:color w:val="000000" w:themeColor="text1"/>
          <w:spacing w:val="-12"/>
          <w:w w:val="98"/>
          <w:kern w:val="2"/>
          <w:sz w:val="20"/>
          <w:szCs w:val="22"/>
          <w:lang w:val="ko-KR"/>
        </w:rPr>
        <w:id w:val="5140404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sdt>
          <w:sdtPr>
            <w:rPr>
              <w:rFonts w:ascii="KoPubWorld돋움체 Light" w:eastAsia="KoPubWorld돋움체 Light" w:hAnsi="KoPubWorld돋움체 Light" w:cs="KoPubWorld돋움체 Light"/>
              <w:color w:val="000000" w:themeColor="text1"/>
              <w:spacing w:val="-12"/>
              <w:w w:val="98"/>
              <w:kern w:val="2"/>
              <w:sz w:val="20"/>
              <w:szCs w:val="22"/>
              <w:lang w:val="ko-KR"/>
            </w:rPr>
            <w:id w:val="-2019234726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sdt>
              <w:sdtPr>
                <w:rPr>
                  <w:rFonts w:ascii="KoPubWorld돋움체 Light" w:eastAsia="KoPubWorld돋움체 Light" w:hAnsi="KoPubWorld돋움체 Light" w:cs="KoPubWorld돋움체 Light"/>
                  <w:color w:val="000000" w:themeColor="text1"/>
                  <w:spacing w:val="-12"/>
                  <w:w w:val="98"/>
                  <w:kern w:val="2"/>
                  <w:sz w:val="20"/>
                  <w:szCs w:val="22"/>
                  <w:lang w:val="ko-KR"/>
                </w:rPr>
                <w:id w:val="445739160"/>
                <w:docPartObj>
                  <w:docPartGallery w:val="Table of Contents"/>
                  <w:docPartUnique/>
                </w:docPartObj>
              </w:sdtPr>
              <w:sdtEndPr>
                <w:rPr>
                  <w:b/>
                  <w:bCs/>
                </w:rPr>
              </w:sdtEndPr>
              <w:sdtContent>
                <w:sdt>
                  <w:sdtPr>
                    <w:rPr>
                      <w:rFonts w:ascii="KoPubWorld돋움체 Light" w:eastAsia="KoPubWorld돋움체 Light" w:hAnsi="KoPubWorld돋움체 Light" w:cs="KoPubWorld돋움체 Light"/>
                      <w:color w:val="000000" w:themeColor="text1"/>
                      <w:spacing w:val="-12"/>
                      <w:w w:val="98"/>
                      <w:kern w:val="2"/>
                      <w:sz w:val="20"/>
                      <w:szCs w:val="22"/>
                      <w:lang w:val="ko-KR"/>
                    </w:rPr>
                    <w:id w:val="-709097241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b/>
                      <w:bCs/>
                    </w:rPr>
                  </w:sdtEndPr>
                  <w:sdtContent>
                    <w:p w14:paraId="66A9C800" w14:textId="77777777" w:rsidR="00AC6986" w:rsidRPr="00856CA8" w:rsidRDefault="00AC6986" w:rsidP="004D44AD">
                      <w:pPr>
                        <w:pStyle w:val="TOC"/>
                        <w:wordWrap w:val="0"/>
                        <w:autoSpaceDE w:val="0"/>
                        <w:autoSpaceDN w:val="0"/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2F5597"/>
                          <w:sz w:val="28"/>
                          <w:szCs w:val="48"/>
                        </w:rPr>
                      </w:pPr>
                      <w:r w:rsidRPr="00856CA8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203864"/>
                          <w:sz w:val="28"/>
                          <w:szCs w:val="48"/>
                        </w:rPr>
                        <w:t>C</w:t>
                      </w:r>
                      <w:r w:rsidRPr="00856CA8"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203864"/>
                          <w:sz w:val="28"/>
                          <w:szCs w:val="48"/>
                        </w:rPr>
                        <w:t>ONTENTS</w:t>
                      </w:r>
                    </w:p>
                    <w:p w14:paraId="1A6A8C42" w14:textId="16002174" w:rsidR="00AC6986" w:rsidRDefault="00AC6986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  <w:proofErr w:type="spellStart"/>
                      <w:r w:rsidRPr="00F64933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Ⅰ</w:t>
                      </w:r>
                      <w:proofErr w:type="spellEnd"/>
                      <w:r w:rsidRPr="00F64933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.</w:t>
                      </w:r>
                      <w:r w:rsidRPr="00F64933">
                        <w:rPr>
                          <w:rFonts w:ascii="KoPubWorld돋움체 Bold" w:eastAsia="KoPubWorld돋움체 Bold" w:hAnsi="KoPubWorld돋움체 Bold" w:cs="KoPubWorld돋움체 Bold"/>
                          <w:b/>
                          <w:color w:val="203864"/>
                          <w:sz w:val="24"/>
                        </w:rPr>
                        <w:t xml:space="preserve"> </w:t>
                      </w:r>
                      <w:r w:rsidRPr="00D13A3F">
                        <w:rPr>
                          <w:rFonts w:ascii="KoPubWorld돋움체 Bold" w:eastAsia="KoPubWorld돋움체 Bold" w:hAnsi="KoPubWorld돋움체 Bold" w:cs="KoPubWorld돋움체 Bold"/>
                          <w:b/>
                          <w:color w:val="203864"/>
                          <w:sz w:val="24"/>
                        </w:rPr>
                        <w:t>Industry Analysis</w:t>
                      </w:r>
                      <w:r w:rsidRPr="00D260A0">
                        <w:rPr>
                          <w:rFonts w:ascii="KoPubWorld돋움체 Light" w:eastAsia="KoPubWorld돋움체 Light" w:hAnsi="KoPubWorld돋움체 Light" w:cs="KoPubWorld돋움체 Light"/>
                          <w:color w:val="2F5597"/>
                          <w:sz w:val="22"/>
                        </w:rPr>
                        <w:t>·</w:t>
                      </w:r>
                      <w:r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············</w:t>
                      </w:r>
                      <w:r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···············································</w:t>
                      </w:r>
                      <w:r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············</w:t>
                      </w:r>
                      <w:r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1</w:t>
                      </w:r>
                    </w:p>
                    <w:p w14:paraId="27F4B87D" w14:textId="77777777" w:rsidR="00AC6986" w:rsidRPr="008158AB" w:rsidRDefault="00AC6986" w:rsidP="004D44AD">
                      <w:pPr>
                        <w:pStyle w:val="a8"/>
                        <w:spacing w:line="216" w:lineRule="auto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</w:p>
                    <w:p w14:paraId="725648FB" w14:textId="1D366F6C" w:rsidR="00AC6986" w:rsidRDefault="00AC6986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  <w:proofErr w:type="spellStart"/>
                      <w:r w:rsidRPr="00F64933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Ⅱ</w:t>
                      </w:r>
                      <w:proofErr w:type="spellEnd"/>
                      <w:r w:rsidRPr="00F64933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.</w:t>
                      </w:r>
                      <w:r w:rsidRPr="00F64933">
                        <w:rPr>
                          <w:rFonts w:ascii="KoPubWorld돋움체 Bold" w:eastAsia="KoPubWorld돋움체 Bold" w:hAnsi="KoPubWorld돋움체 Bold" w:cs="KoPubWorld돋움체 Bold"/>
                          <w:b/>
                          <w:color w:val="203864"/>
                          <w:sz w:val="24"/>
                        </w:rPr>
                        <w:t xml:space="preserve"> 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Company Overview</w:t>
                      </w:r>
                      <w:r w:rsidRPr="00D260A0">
                        <w:rPr>
                          <w:rFonts w:ascii="KoPubWorld돋움체 Light" w:eastAsia="KoPubWorld돋움체 Light" w:hAnsi="KoPubWorld돋움체 Light" w:cs="KoPubWorld돋움체 Light"/>
                          <w:color w:val="2F5597"/>
                          <w:sz w:val="22"/>
                        </w:rPr>
                        <w:t>·</w:t>
                      </w:r>
                      <w:r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·······················································</w:t>
                      </w:r>
                      <w:r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</w:t>
                      </w:r>
                      <w:r w:rsidR="003F0E3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6</w:t>
                      </w:r>
                    </w:p>
                    <w:p w14:paraId="2FF86132" w14:textId="77777777" w:rsidR="00AC6986" w:rsidRPr="008158AB" w:rsidRDefault="00AC6986" w:rsidP="004D44AD">
                      <w:pPr>
                        <w:pStyle w:val="a8"/>
                        <w:spacing w:line="216" w:lineRule="auto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</w:p>
                    <w:p w14:paraId="66B57B87" w14:textId="3240B1FE" w:rsidR="00AC6986" w:rsidRDefault="00AC6986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  <w:proofErr w:type="spellStart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Ⅲ</w:t>
                      </w:r>
                      <w:proofErr w:type="spellEnd"/>
                      <w:r w:rsidRPr="00F64933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.</w:t>
                      </w:r>
                      <w:r w:rsidRPr="00F64933">
                        <w:rPr>
                          <w:rFonts w:ascii="KoPubWorld돋움체 Bold" w:eastAsia="KoPubWorld돋움체 Bold" w:hAnsi="KoPubWorld돋움체 Bold" w:cs="KoPubWorld돋움체 Bold"/>
                          <w:b/>
                          <w:color w:val="203864"/>
                          <w:sz w:val="24"/>
                        </w:rPr>
                        <w:t xml:space="preserve"> 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Investment Point</w:t>
                      </w:r>
                      <w:r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</w:t>
                      </w:r>
                      <w:r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···························································</w:t>
                      </w:r>
                      <w:r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</w:t>
                      </w:r>
                      <w:r w:rsidR="003F0E3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8</w:t>
                      </w:r>
                    </w:p>
                    <w:p w14:paraId="7B075FF5" w14:textId="77777777" w:rsidR="002478F9" w:rsidRPr="002478F9" w:rsidRDefault="002478F9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16"/>
                          <w:szCs w:val="16"/>
                        </w:rPr>
                      </w:pPr>
                    </w:p>
                    <w:p w14:paraId="5B50C501" w14:textId="4185FDA1" w:rsidR="00AC6986" w:rsidRDefault="0009314A" w:rsidP="004D44AD">
                      <w:pPr>
                        <w:pStyle w:val="a8"/>
                        <w:numPr>
                          <w:ilvl w:val="0"/>
                          <w:numId w:val="6"/>
                        </w:numPr>
                        <w:spacing w:line="216" w:lineRule="auto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  <w:r w:rsidRPr="0009314A">
                        <w:rPr>
                          <w:rFonts w:ascii="KoPubWorld돋움체 Bold" w:eastAsia="KoPubWorld돋움체 Bold" w:hAnsi="KoPubWorld돋움체 Bold" w:cs="KoPubWorld돋움체 Bold" w:hint="eastAsia"/>
                          <w:spacing w:val="-2"/>
                          <w:sz w:val="22"/>
                        </w:rPr>
                        <w:t>내게</w:t>
                      </w:r>
                      <w:r w:rsidRPr="0009314A">
                        <w:rPr>
                          <w:rFonts w:ascii="KoPubWorld돋움체 Bold" w:eastAsia="KoPubWorld돋움체 Bold" w:hAnsi="KoPubWorld돋움체 Bold" w:cs="KoPubWorld돋움체 Bold"/>
                          <w:spacing w:val="-2"/>
                          <w:sz w:val="22"/>
                        </w:rPr>
                        <w:t xml:space="preserve"> 꼭 맞는 Fit, “Retrofit”</w:t>
                      </w:r>
                      <w:r w:rsidR="003E0EF7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</w:t>
                      </w:r>
                      <w:r w:rsidR="00AC6986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</w:t>
                      </w:r>
                      <w:r w:rsidRPr="0009314A">
                        <w:rPr>
                          <w:rFonts w:ascii="KoPubWorld돋움체 Light" w:eastAsia="KoPubWorld돋움체 Light" w:hAnsi="KoPubWorld돋움체 Light" w:cs="KoPubWorld돋움체 Light" w:hint="eastAsia"/>
                          <w:spacing w:val="-2"/>
                          <w:sz w:val="22"/>
                        </w:rPr>
                        <w:t>·</w:t>
                      </w:r>
                      <w:r w:rsidR="00AC6986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·····························</w:t>
                      </w:r>
                      <w:r w:rsidR="00AC6986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</w:t>
                      </w:r>
                      <w:r w:rsidR="00AC6986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··········</w:t>
                      </w:r>
                      <w:r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</w:t>
                      </w:r>
                      <w:r w:rsidR="00AC6986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</w:t>
                      </w:r>
                      <w:r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</w:t>
                      </w:r>
                      <w:r w:rsidR="00AC6986" w:rsidRPr="00107343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 xml:space="preserve"> </w:t>
                      </w:r>
                      <w:r w:rsidR="003F0E3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8</w:t>
                      </w:r>
                    </w:p>
                    <w:p w14:paraId="3EA08415" w14:textId="77777777" w:rsidR="002478F9" w:rsidRPr="005E3DAD" w:rsidRDefault="002478F9" w:rsidP="004D44AD">
                      <w:pPr>
                        <w:pStyle w:val="a8"/>
                        <w:spacing w:line="216" w:lineRule="auto"/>
                        <w:ind w:left="760"/>
                        <w:rPr>
                          <w:rFonts w:ascii="KoPubWorld돋움체 Light" w:eastAsia="KoPubWorld돋움체 Light" w:hAnsi="KoPubWorld돋움체 Light" w:cs="KoPubWorld돋움체 Light"/>
                          <w:sz w:val="16"/>
                          <w:szCs w:val="16"/>
                        </w:rPr>
                      </w:pPr>
                    </w:p>
                    <w:p w14:paraId="2CC0C6BE" w14:textId="58B6223F" w:rsidR="00AC6986" w:rsidRDefault="0009314A" w:rsidP="004D44AD">
                      <w:pPr>
                        <w:pStyle w:val="a8"/>
                        <w:numPr>
                          <w:ilvl w:val="0"/>
                          <w:numId w:val="6"/>
                        </w:numPr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  <w:r w:rsidRPr="0009314A">
                        <w:rPr>
                          <w:rFonts w:ascii="KoPubWorld돋움체 Bold" w:eastAsia="KoPubWorld돋움체 Bold" w:hAnsi="KoPubWorld돋움체 Bold" w:cs="KoPubWorld돋움체 Bold"/>
                          <w:b/>
                          <w:spacing w:val="-12"/>
                          <w:w w:val="98"/>
                          <w:kern w:val="0"/>
                          <w:sz w:val="22"/>
                        </w:rPr>
                        <w:t>I</w:t>
                      </w:r>
                      <w:r w:rsidRPr="0009314A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spacing w:val="-12"/>
                          <w:w w:val="98"/>
                          <w:kern w:val="0"/>
                          <w:sz w:val="22"/>
                        </w:rPr>
                        <w:t xml:space="preserve"> </w:t>
                      </w:r>
                      <w:r w:rsidRPr="0009314A">
                        <w:rPr>
                          <w:rFonts w:ascii="KoPubWorld돋움체 Bold" w:eastAsia="KoPubWorld돋움체 Bold" w:hAnsi="KoPubWorld돋움체 Bold" w:cs="KoPubWorld돋움체 Bold"/>
                          <w:b/>
                          <w:spacing w:val="-12"/>
                          <w:w w:val="98"/>
                          <w:kern w:val="0"/>
                          <w:sz w:val="22"/>
                        </w:rPr>
                        <w:t xml:space="preserve">“AM” </w:t>
                      </w:r>
                      <w:proofErr w:type="spellStart"/>
                      <w:proofErr w:type="gramStart"/>
                      <w:r w:rsidRPr="0009314A">
                        <w:rPr>
                          <w:rFonts w:ascii="KoPubWorld돋움체 Bold" w:eastAsia="KoPubWorld돋움체 Bold" w:hAnsi="KoPubWorld돋움체 Bold" w:cs="KoPubWorld돋움체 Bold"/>
                          <w:b/>
                          <w:spacing w:val="-12"/>
                          <w:w w:val="98"/>
                          <w:kern w:val="0"/>
                          <w:sz w:val="22"/>
                        </w:rPr>
                        <w:t>신뢰에요</w:t>
                      </w:r>
                      <w:proofErr w:type="spellEnd"/>
                      <w:proofErr w:type="gramEnd"/>
                      <w:r w:rsidRPr="0009314A">
                        <w:rPr>
                          <w:rFonts w:ascii="KoPubWorld돋움체 Bold" w:eastAsia="KoPubWorld돋움체 Bold" w:hAnsi="KoPubWorld돋움체 Bold" w:cs="KoPubWorld돋움체 Bold"/>
                          <w:kern w:val="0"/>
                          <w:sz w:val="22"/>
                        </w:rPr>
                        <w:t xml:space="preserve"> </w:t>
                      </w:r>
                      <w:r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···························</w:t>
                      </w:r>
                      <w:r w:rsidR="00AC6986"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</w:t>
                      </w:r>
                      <w:r w:rsidR="00AC6986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</w:t>
                      </w:r>
                      <w:r w:rsidR="00AC6986"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</w:t>
                      </w:r>
                      <w:r w:rsidR="00AC6986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</w:t>
                      </w:r>
                      <w:r w:rsidR="00AC6986"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</w:t>
                      </w:r>
                      <w:r w:rsidR="00AC6986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</w:t>
                      </w:r>
                      <w:r w:rsidR="00AC6986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···············</w:t>
                      </w:r>
                      <w:r w:rsidR="00AC6986"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</w:t>
                      </w:r>
                      <w:r w:rsidR="00AC6986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</w:t>
                      </w:r>
                      <w:r w:rsidR="00AC6986"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</w:t>
                      </w:r>
                      <w:r w:rsidR="003F0E3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11</w:t>
                      </w:r>
                    </w:p>
                    <w:p w14:paraId="297AF2B9" w14:textId="77777777" w:rsidR="00AC6986" w:rsidRPr="002478F9" w:rsidRDefault="00AC6986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16"/>
                          <w:szCs w:val="16"/>
                        </w:rPr>
                      </w:pPr>
                    </w:p>
                    <w:p w14:paraId="6CBE7CAB" w14:textId="17166255" w:rsidR="00AC6986" w:rsidRDefault="00AC6986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  <w:proofErr w:type="spellStart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Ⅳ</w:t>
                      </w:r>
                      <w:proofErr w:type="spellEnd"/>
                      <w:r w:rsidRPr="00CF3463">
                        <w:rPr>
                          <w:rFonts w:ascii="KoPubWorld돋움체 Bold" w:eastAsia="KoPubWorld돋움체 Bold" w:hAnsi="KoPubWorld돋움체 Bold" w:cs="KoPubWorld돋움체 Bold"/>
                          <w:b/>
                          <w:color w:val="203864"/>
                          <w:sz w:val="24"/>
                        </w:rPr>
                        <w:t>. Check Point</w:t>
                      </w:r>
                      <w:r w:rsidR="003E0EF7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···················</w:t>
                      </w:r>
                      <w:r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················································</w:t>
                      </w:r>
                      <w:r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</w:t>
                      </w:r>
                      <w:r w:rsidR="003E0EF7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</w:t>
                      </w:r>
                      <w:r w:rsidR="005E3DA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1</w:t>
                      </w:r>
                      <w:r w:rsidR="003F0E3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4</w:t>
                      </w:r>
                    </w:p>
                    <w:p w14:paraId="412AAEDC" w14:textId="77777777" w:rsidR="008158AB" w:rsidRPr="008158AB" w:rsidRDefault="008158AB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16"/>
                          <w:szCs w:val="16"/>
                        </w:rPr>
                      </w:pPr>
                    </w:p>
                    <w:p w14:paraId="25420E92" w14:textId="5EE08264" w:rsidR="008158AB" w:rsidRPr="008158AB" w:rsidRDefault="0009314A" w:rsidP="004D44AD">
                      <w:pPr>
                        <w:pStyle w:val="a8"/>
                        <w:spacing w:line="216" w:lineRule="auto"/>
                        <w:ind w:left="760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  <w:r w:rsidRPr="0009314A">
                        <w:rPr>
                          <w:rFonts w:ascii="KoPubWorld돋움체 Bold" w:eastAsia="KoPubWorld돋움체 Bold" w:hAnsi="KoPubWorld돋움체 Bold" w:cs="KoPubWorld돋움체 Bold" w:hint="eastAsia"/>
                          <w:sz w:val="22"/>
                          <w:szCs w:val="24"/>
                        </w:rPr>
                        <w:t>HD현대그룹 대장 계열사 간 합병</w:t>
                      </w:r>
                      <w:r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·····················</w:t>
                      </w:r>
                      <w:r w:rsidR="008158AB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···········</w:t>
                      </w:r>
                      <w:r w:rsidR="008158AB"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 xml:space="preserve"> </w:t>
                      </w:r>
                      <w:r w:rsidR="00196758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1</w:t>
                      </w:r>
                      <w:r w:rsidR="003F0E3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4</w:t>
                      </w:r>
                    </w:p>
                    <w:p w14:paraId="3A4A85EB" w14:textId="77777777" w:rsidR="00AC6986" w:rsidRPr="008158AB" w:rsidRDefault="00AC6986" w:rsidP="004D44AD">
                      <w:pPr>
                        <w:pStyle w:val="a8"/>
                        <w:spacing w:line="216" w:lineRule="auto"/>
                        <w:jc w:val="center"/>
                        <w:rPr>
                          <w:rFonts w:ascii="KoPubWorld돋움체 Light" w:eastAsia="KoPubWorld돋움체 Light" w:hAnsi="KoPubWorld돋움체 Light" w:cs="KoPubWorld돋움체 Light"/>
                          <w:sz w:val="16"/>
                          <w:szCs w:val="16"/>
                        </w:rPr>
                      </w:pPr>
                    </w:p>
                    <w:p w14:paraId="58005BB1" w14:textId="12014F31" w:rsidR="00AC6986" w:rsidRDefault="00AC6986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  <w:proofErr w:type="spellStart"/>
                      <w:r w:rsidRPr="00CF3463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Ⅴ</w:t>
                      </w:r>
                      <w:proofErr w:type="spellEnd"/>
                      <w:r w:rsidRPr="00CF3463">
                        <w:rPr>
                          <w:rFonts w:ascii="KoPubWorld돋움체 Bold" w:eastAsia="KoPubWorld돋움체 Bold" w:hAnsi="KoPubWorld돋움체 Bold" w:cs="KoPubWorld돋움체 Bold"/>
                          <w:b/>
                          <w:color w:val="203864"/>
                          <w:sz w:val="24"/>
                        </w:rPr>
                        <w:t>.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 xml:space="preserve"> </w:t>
                      </w:r>
                      <w:r w:rsidRPr="00CF3463">
                        <w:rPr>
                          <w:rFonts w:ascii="KoPubWorld돋움체 Bold" w:eastAsia="KoPubWorld돋움체 Bold" w:hAnsi="KoPubWorld돋움체 Bold" w:cs="KoPubWorld돋움체 Bold"/>
                          <w:b/>
                          <w:color w:val="203864"/>
                          <w:sz w:val="24"/>
                        </w:rPr>
                        <w:t>Risk</w:t>
                      </w:r>
                      <w:r w:rsidR="003E0EF7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</w:t>
                      </w:r>
                      <w:r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</w:t>
                      </w:r>
                      <w:r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············································································</w:t>
                      </w:r>
                      <w:r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</w:t>
                      </w:r>
                      <w:r w:rsidR="003E0EF7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</w:t>
                      </w:r>
                      <w:r w:rsidR="005E3DA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1</w:t>
                      </w:r>
                      <w:r w:rsidR="003F0E3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5</w:t>
                      </w:r>
                    </w:p>
                    <w:p w14:paraId="2F47ABBB" w14:textId="77777777" w:rsidR="008158AB" w:rsidRPr="008158AB" w:rsidRDefault="008158AB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16"/>
                          <w:szCs w:val="16"/>
                        </w:rPr>
                      </w:pPr>
                    </w:p>
                    <w:p w14:paraId="1D82FCAD" w14:textId="200D313B" w:rsidR="008158AB" w:rsidRDefault="0009314A" w:rsidP="004D44AD">
                      <w:pPr>
                        <w:pStyle w:val="a8"/>
                        <w:spacing w:line="216" w:lineRule="auto"/>
                        <w:ind w:left="760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spacing w:val="-2"/>
                          <w:sz w:val="22"/>
                        </w:rPr>
                        <w:t xml:space="preserve">2대 주주 지분 매각에 따른 </w:t>
                      </w:r>
                      <w:proofErr w:type="spellStart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spacing w:val="-2"/>
                          <w:sz w:val="22"/>
                        </w:rPr>
                        <w:t>오버행</w:t>
                      </w:r>
                      <w:proofErr w:type="spellEnd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spacing w:val="-2"/>
                          <w:sz w:val="22"/>
                        </w:rPr>
                        <w:t xml:space="preserve"> 리스크</w:t>
                      </w:r>
                      <w:r w:rsidR="0034256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·····················</w:t>
                      </w:r>
                      <w:r w:rsidR="008158AB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</w:t>
                      </w:r>
                      <w:r w:rsidR="008158AB"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</w:t>
                      </w:r>
                      <w:r w:rsidR="005449F5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1</w:t>
                      </w:r>
                      <w:r w:rsidR="003F0E3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5</w:t>
                      </w:r>
                    </w:p>
                    <w:p w14:paraId="20CA6E8B" w14:textId="77777777" w:rsidR="00AC6986" w:rsidRPr="003F0E3D" w:rsidRDefault="00AC6986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16"/>
                          <w:szCs w:val="16"/>
                        </w:rPr>
                      </w:pPr>
                    </w:p>
                    <w:p w14:paraId="10FF8ACA" w14:textId="3927CAA8" w:rsidR="00AC6986" w:rsidRDefault="00AC6986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  <w:proofErr w:type="spellStart"/>
                      <w:r w:rsidRPr="00CF3463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Ⅵ</w:t>
                      </w:r>
                      <w:proofErr w:type="spellEnd"/>
                      <w:r w:rsidRPr="00CF3463">
                        <w:rPr>
                          <w:rFonts w:ascii="KoPubWorld돋움체 Bold" w:eastAsia="KoPubWorld돋움체 Bold" w:hAnsi="KoPubWorld돋움체 Bold" w:cs="KoPubWorld돋움체 Bold"/>
                          <w:b/>
                          <w:color w:val="203864"/>
                          <w:sz w:val="24"/>
                        </w:rPr>
                        <w:t>. Valuation</w:t>
                      </w:r>
                      <w:r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</w:t>
                      </w:r>
                      <w:r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···························································</w:t>
                      </w:r>
                      <w:r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············</w:t>
                      </w:r>
                      <w:r w:rsidR="005E3DA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1</w:t>
                      </w:r>
                      <w:r w:rsidR="003F0E3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6</w:t>
                      </w:r>
                    </w:p>
                    <w:p w14:paraId="367C1504" w14:textId="77777777" w:rsidR="00AC6986" w:rsidRPr="008158AB" w:rsidRDefault="00AC6986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</w:p>
                    <w:p w14:paraId="513F05AE" w14:textId="133F24D1" w:rsidR="00AC6986" w:rsidRPr="00336E48" w:rsidRDefault="00AC6986" w:rsidP="004D44AD">
                      <w:pPr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Ⅶ</w:t>
                      </w:r>
                      <w:proofErr w:type="spellEnd"/>
                      <w:r w:rsidRPr="00F64933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.</w:t>
                      </w:r>
                      <w:r w:rsidRPr="00F64933">
                        <w:rPr>
                          <w:rFonts w:ascii="KoPubWorld돋움체 Bold" w:eastAsia="KoPubWorld돋움체 Bold" w:hAnsi="KoPubWorld돋움체 Bold" w:cs="KoPubWorld돋움체 Bold"/>
                          <w:b/>
                          <w:color w:val="203864"/>
                          <w:sz w:val="24"/>
                        </w:rPr>
                        <w:t xml:space="preserve"> 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Estimation Logic</w:t>
                      </w:r>
                      <w:r>
                        <w:rPr>
                          <w:sz w:val="22"/>
                        </w:rPr>
                        <w:t>··</w:t>
                      </w:r>
                      <w:r w:rsidRPr="00D260A0">
                        <w:rPr>
                          <w:sz w:val="22"/>
                        </w:rPr>
                        <w:t>····································</w:t>
                      </w:r>
                      <w:r>
                        <w:rPr>
                          <w:sz w:val="22"/>
                        </w:rPr>
                        <w:t>················</w:t>
                      </w:r>
                      <w:r w:rsidRPr="00D260A0">
                        <w:rPr>
                          <w:sz w:val="22"/>
                        </w:rPr>
                        <w:t>·······················</w:t>
                      </w:r>
                      <w:r>
                        <w:rPr>
                          <w:sz w:val="22"/>
                        </w:rPr>
                        <w:t>··</w:t>
                      </w:r>
                      <w:r w:rsidRPr="00D260A0">
                        <w:rPr>
                          <w:sz w:val="22"/>
                        </w:rPr>
                        <w:t>··</w:t>
                      </w:r>
                      <w:r>
                        <w:rPr>
                          <w:sz w:val="22"/>
                        </w:rPr>
                        <w:t>···········</w:t>
                      </w:r>
                      <w:r w:rsidR="008158AB" w:rsidRPr="00107343">
                        <w:rPr>
                          <w:spacing w:val="-2"/>
                          <w:sz w:val="22"/>
                        </w:rPr>
                        <w:t>·</w:t>
                      </w:r>
                      <w:r w:rsidR="005E3DAD">
                        <w:rPr>
                          <w:rFonts w:hint="eastAsia"/>
                          <w:sz w:val="22"/>
                        </w:rPr>
                        <w:t>1</w:t>
                      </w:r>
                      <w:r w:rsidR="003F0E3D">
                        <w:rPr>
                          <w:rFonts w:hint="eastAsia"/>
                          <w:sz w:val="22"/>
                        </w:rPr>
                        <w:t>8</w:t>
                      </w:r>
                    </w:p>
                    <w:p w14:paraId="5FA3BCED" w14:textId="37BA2CA9" w:rsidR="00FF5C97" w:rsidRPr="004D5C6E" w:rsidRDefault="00000000" w:rsidP="004D44AD">
                      <w:pPr>
                        <w:rPr>
                          <w:b/>
                          <w:bCs/>
                          <w:lang w:val="ko-KR"/>
                        </w:rPr>
                        <w:sectPr w:rsidR="00FF5C97" w:rsidRPr="004D5C6E" w:rsidSect="00AE67BD">
                          <w:headerReference w:type="default" r:id="rId16"/>
                          <w:footerReference w:type="default" r:id="rId17"/>
                          <w:pgSz w:w="11906" w:h="16838" w:code="9"/>
                          <w:pgMar w:top="1985" w:right="2268" w:bottom="1985" w:left="2268" w:header="567" w:footer="0" w:gutter="0"/>
                          <w:cols w:space="425"/>
                          <w:docGrid w:linePitch="360" w:charSpace="44777"/>
                        </w:sectPr>
                      </w:pPr>
                    </w:p>
                  </w:sdtContent>
                </w:sdt>
              </w:sdtContent>
            </w:sdt>
          </w:sdtContent>
        </w:sdt>
      </w:sdtContent>
    </w:sdt>
    <w:p w14:paraId="4A7C74E4" w14:textId="77777777" w:rsidR="00FE31F1" w:rsidRPr="00F321A0" w:rsidRDefault="00FE31F1" w:rsidP="004D44AD">
      <w:pPr>
        <w:widowControl/>
        <w:rPr>
          <w:rFonts w:ascii="KoPubWorld돋움체 Medium" w:eastAsia="KoPubWorld돋움체 Medium" w:hAnsi="KoPubWorld돋움체 Medium" w:cs="KoPubWorld돋움체 Medium"/>
          <w:sz w:val="44"/>
          <w:szCs w:val="48"/>
        </w:rPr>
      </w:pPr>
      <w:bookmarkStart w:id="0" w:name="_Hlk206169670"/>
      <w:proofErr w:type="spellStart"/>
      <w:r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lastRenderedPageBreak/>
        <w:t>Ⅰ</w:t>
      </w:r>
      <w:proofErr w:type="spellEnd"/>
      <w:r w:rsidRPr="00F321A0"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t>. Industry Analysis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7643"/>
      </w:tblGrid>
      <w:tr w:rsidR="00FE31F1" w14:paraId="6227B785" w14:textId="77777777" w:rsidTr="00B13CE1">
        <w:tc>
          <w:tcPr>
            <w:tcW w:w="7643" w:type="dxa"/>
            <w:shd w:val="clear" w:color="auto" w:fill="D0CECE" w:themeFill="background2" w:themeFillShade="E6"/>
          </w:tcPr>
          <w:p w14:paraId="239D3C86" w14:textId="05FF0530" w:rsidR="00FE31F1" w:rsidRPr="007201BF" w:rsidRDefault="007201BF" w:rsidP="004D44AD">
            <w:r>
              <w:rPr>
                <w:rFonts w:hint="eastAsia"/>
              </w:rPr>
              <w:t xml:space="preserve">조선업의 </w:t>
            </w:r>
            <w:r w:rsidR="00F374A3">
              <w:t>슈퍼</w:t>
            </w:r>
            <w:r w:rsidR="00F374A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사이클 도래와 함께, </w:t>
            </w:r>
            <w:r w:rsidR="0007574D">
              <w:t>‘</w:t>
            </w:r>
            <w:r>
              <w:rPr>
                <w:rFonts w:hint="eastAsia"/>
              </w:rPr>
              <w:t>25년 국내 조선 업종의 수익률은 시장을 압도하였다. 이는 미국發 모멘텀과 이를 뒷받침하는 실적에서 기인한다. 더불어, 선박 관련 친환경 규제는 더욱 엄격해지고 있다. 기존 방식</w:t>
            </w:r>
            <w:r w:rsidR="0047047F">
              <w:rPr>
                <w:rFonts w:hint="eastAsia"/>
              </w:rPr>
              <w:t>만</w:t>
            </w:r>
            <w:r>
              <w:rPr>
                <w:rFonts w:hint="eastAsia"/>
              </w:rPr>
              <w:t xml:space="preserve">으로는 충족하기 힘든 강한 규제가 시행되며, 친환경 개조 부문의 기술력이 대두되고 있다. 이에 본 팀은, 조선업의 성장과 규제 강화에 따라 발생할 </w:t>
            </w:r>
            <w:r w:rsidR="002B33B9">
              <w:rPr>
                <w:rFonts w:hint="eastAsia"/>
              </w:rPr>
              <w:t>선박</w:t>
            </w:r>
            <w:r>
              <w:rPr>
                <w:rFonts w:hint="eastAsia"/>
              </w:rPr>
              <w:t xml:space="preserve"> 개조</w:t>
            </w:r>
            <w:r w:rsidR="002B33B9">
              <w:rPr>
                <w:rFonts w:hint="eastAsia"/>
              </w:rPr>
              <w:t>/</w:t>
            </w:r>
            <w:r w:rsidR="000E1F56"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시장에 주목할 것을 제시한다.</w:t>
            </w:r>
          </w:p>
        </w:tc>
      </w:tr>
    </w:tbl>
    <w:p w14:paraId="28B8572A" w14:textId="77777777" w:rsidR="00FE31F1" w:rsidRPr="00A7541E" w:rsidRDefault="00FE31F1" w:rsidP="004D44AD">
      <w:pPr>
        <w:tabs>
          <w:tab w:val="left" w:pos="2160"/>
        </w:tabs>
        <w:rPr>
          <w:color w:val="203864"/>
          <w:spacing w:val="0"/>
          <w:w w:val="100"/>
          <w:sz w:val="2"/>
          <w:szCs w:val="2"/>
        </w:rPr>
      </w:pPr>
    </w:p>
    <w:p w14:paraId="6C045E13" w14:textId="3EDDD215" w:rsidR="000B5306" w:rsidRPr="000B5306" w:rsidRDefault="000B5306" w:rsidP="004D44AD">
      <w:pPr>
        <w:jc w:val="left"/>
        <w:rPr>
          <w:rFonts w:ascii="KoPubWorld돋움체 Bold" w:eastAsia="KoPubWorld돋움체 Bold" w:hAnsi="KoPubWorld돋움체 Bold" w:cs="KoPubWorld돋움체 Bold"/>
          <w:color w:val="203864"/>
          <w:sz w:val="24"/>
          <w:szCs w:val="28"/>
        </w:rPr>
      </w:pPr>
      <w:r w:rsidRPr="000B5306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 xml:space="preserve">1. </w:t>
      </w:r>
      <w:r w:rsidR="00E073E4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>긴 역사의 조선 왕조</w:t>
      </w:r>
    </w:p>
    <w:p w14:paraId="58662E7D" w14:textId="472776AA" w:rsidR="00334C50" w:rsidRDefault="002E6DD1" w:rsidP="004D44AD">
      <w:r>
        <w:rPr>
          <w:rFonts w:hint="eastAsia"/>
        </w:rPr>
        <w:t xml:space="preserve">조선업은 대표적인 </w:t>
      </w:r>
      <w:r w:rsidRPr="00816ACF">
        <w:rPr>
          <w:rFonts w:ascii="KoPubWorld돋움체 Bold" w:eastAsia="KoPubWorld돋움체 Bold" w:hAnsi="KoPubWorld돋움체 Bold" w:cs="KoPubWorld돋움체 Bold" w:hint="eastAsia"/>
        </w:rPr>
        <w:t>사이클 산업</w:t>
      </w:r>
      <w:r>
        <w:rPr>
          <w:rFonts w:hint="eastAsia"/>
        </w:rPr>
        <w:t xml:space="preserve">이다. 한 사이클 당 15~20년의 긴 호흡을 갖기에, 현재 조선업이 </w:t>
      </w:r>
      <w:r w:rsidRPr="00816ACF">
        <w:rPr>
          <w:rFonts w:ascii="KoPubWorld돋움체 Bold" w:eastAsia="KoPubWorld돋움체 Bold" w:hAnsi="KoPubWorld돋움체 Bold" w:cs="KoPubWorld돋움체 Bold" w:hint="eastAsia"/>
        </w:rPr>
        <w:t>사이클의 어느 지점에 위치하고 있는지 파악하는 것이 성공적인 조선업 투자</w:t>
      </w:r>
      <w:r w:rsidR="00334C50" w:rsidRPr="00816ACF">
        <w:rPr>
          <w:rFonts w:ascii="KoPubWorld돋움체 Bold" w:eastAsia="KoPubWorld돋움체 Bold" w:hAnsi="KoPubWorld돋움체 Bold" w:cs="KoPubWorld돋움체 Bold" w:hint="eastAsia"/>
        </w:rPr>
        <w:t>의</w:t>
      </w:r>
      <w:r w:rsidRPr="00816ACF">
        <w:rPr>
          <w:rFonts w:ascii="KoPubWorld돋움체 Bold" w:eastAsia="KoPubWorld돋움체 Bold" w:hAnsi="KoPubWorld돋움체 Bold" w:cs="KoPubWorld돋움체 Bold" w:hint="eastAsia"/>
        </w:rPr>
        <w:t xml:space="preserve"> 관건</w:t>
      </w:r>
      <w:r>
        <w:rPr>
          <w:rFonts w:hint="eastAsia"/>
        </w:rPr>
        <w:t>이다.</w:t>
      </w:r>
    </w:p>
    <w:p w14:paraId="08AF3044" w14:textId="6981AF1A" w:rsidR="000B5306" w:rsidRPr="000B5306" w:rsidRDefault="000B5306" w:rsidP="004D44AD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color w:val="2F5597"/>
          <w:szCs w:val="20"/>
        </w:rPr>
      </w:pPr>
      <w:r w:rsidRPr="000B5306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응답하라 2001</w:t>
      </w:r>
    </w:p>
    <w:p w14:paraId="07203040" w14:textId="3F33DF3F" w:rsidR="00B93BC0" w:rsidRDefault="006C5B4A" w:rsidP="004D44AD">
      <w:r>
        <w:rPr>
          <w:rFonts w:hint="eastAsia"/>
        </w:rPr>
        <w:t xml:space="preserve">현재 우리가 주목해야 할 유의미한 조선업의 사이클은 </w:t>
      </w:r>
      <w:r w:rsidRPr="00E5353E">
        <w:rPr>
          <w:rFonts w:ascii="KoPubWorld돋움체 Bold" w:eastAsia="KoPubWorld돋움체 Bold" w:hAnsi="KoPubWorld돋움체 Bold" w:cs="KoPubWorld돋움체 Bold" w:hint="eastAsia"/>
        </w:rPr>
        <w:t>①</w:t>
      </w:r>
      <w:r w:rsidR="00452A43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452A43" w:rsidRPr="00452A43">
        <w:rPr>
          <w:rFonts w:ascii="KoPubWorld돋움체 Bold" w:eastAsia="KoPubWorld돋움체 Bold" w:hAnsi="KoPubWorld돋움체 Bold" w:cs="KoPubWorld돋움체 Bold"/>
        </w:rPr>
        <w:t>‘</w:t>
      </w:r>
      <w:r w:rsidRPr="00E5353E">
        <w:rPr>
          <w:rFonts w:ascii="KoPubWorld돋움체 Bold" w:eastAsia="KoPubWorld돋움체 Bold" w:hAnsi="KoPubWorld돋움체 Bold" w:cs="KoPubWorld돋움체 Bold" w:hint="eastAsia"/>
        </w:rPr>
        <w:t xml:space="preserve">01년 중국發 </w:t>
      </w:r>
      <w:r w:rsidRPr="00E5353E">
        <w:rPr>
          <w:rFonts w:ascii="KoPubWorld돋움체 Bold" w:eastAsia="KoPubWorld돋움체 Bold" w:hAnsi="KoPubWorld돋움체 Bold" w:cs="KoPubWorld돋움체 Bold"/>
        </w:rPr>
        <w:t>슈퍼</w:t>
      </w:r>
      <w:r w:rsidRPr="00E5353E">
        <w:rPr>
          <w:rFonts w:ascii="KoPubWorld돋움체 Bold" w:eastAsia="KoPubWorld돋움체 Bold" w:hAnsi="KoPubWorld돋움체 Bold" w:cs="KoPubWorld돋움체 Bold" w:hint="eastAsia"/>
        </w:rPr>
        <w:t xml:space="preserve"> 사이클과 ②</w:t>
      </w:r>
      <w:r w:rsidR="00452A43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452A43" w:rsidRPr="00452A43">
        <w:rPr>
          <w:rFonts w:ascii="KoPubWorld돋움체 Bold" w:eastAsia="KoPubWorld돋움체 Bold" w:hAnsi="KoPubWorld돋움체 Bold" w:cs="KoPubWorld돋움체 Bold"/>
        </w:rPr>
        <w:t>‘</w:t>
      </w:r>
      <w:r w:rsidRPr="00E5353E">
        <w:rPr>
          <w:rFonts w:ascii="KoPubWorld돋움체 Bold" w:eastAsia="KoPubWorld돋움체 Bold" w:hAnsi="KoPubWorld돋움체 Bold" w:cs="KoPubWorld돋움체 Bold" w:hint="eastAsia"/>
        </w:rPr>
        <w:t>21년 코로나 이후 발생하여 미국 모멘텀으로 지속되고 있는 현재 사이클</w:t>
      </w:r>
      <w:r>
        <w:rPr>
          <w:rFonts w:hint="eastAsia"/>
        </w:rPr>
        <w:t>이다.</w:t>
      </w:r>
    </w:p>
    <w:p w14:paraId="3DFFAB9E" w14:textId="1F6443A2" w:rsidR="006C5B4A" w:rsidRDefault="00B93BC0" w:rsidP="004D44AD">
      <w:r>
        <w:rPr>
          <w:rFonts w:hint="eastAsia"/>
        </w:rPr>
        <w:t xml:space="preserve">① </w:t>
      </w:r>
      <w:r w:rsidR="007D0320">
        <w:rPr>
          <w:rFonts w:hint="eastAsia"/>
        </w:rPr>
        <w:t xml:space="preserve">중국의 </w:t>
      </w:r>
      <w:r w:rsidR="0007574D">
        <w:t>‘</w:t>
      </w:r>
      <w:r w:rsidR="007D0320">
        <w:rPr>
          <w:rFonts w:hint="eastAsia"/>
        </w:rPr>
        <w:t>01년 WTO 가입과 관세 인하로 무역 물동량이 폭증하며</w:t>
      </w:r>
      <w:r>
        <w:rPr>
          <w:rFonts w:hint="eastAsia"/>
        </w:rPr>
        <w:t>,</w:t>
      </w:r>
      <w:r w:rsidR="007D0320">
        <w:rPr>
          <w:rFonts w:hint="eastAsia"/>
        </w:rPr>
        <w:t xml:space="preserve"> 신조</w:t>
      </w:r>
      <w:r w:rsidR="008306BA">
        <w:rPr>
          <w:rFonts w:hint="eastAsia"/>
        </w:rPr>
        <w:t xml:space="preserve"> </w:t>
      </w:r>
      <w:r w:rsidR="007D0320">
        <w:rPr>
          <w:rFonts w:hint="eastAsia"/>
        </w:rPr>
        <w:t xml:space="preserve">발주도 동반 증가하였다. 여기에 미국의 LNG 수입 확대와 </w:t>
      </w:r>
      <w:r w:rsidR="007D0320" w:rsidRPr="007D0320">
        <w:rPr>
          <w:rFonts w:hint="eastAsia"/>
        </w:rPr>
        <w:t>카타</w:t>
      </w:r>
      <w:r w:rsidR="007D0320">
        <w:rPr>
          <w:rFonts w:hint="eastAsia"/>
        </w:rPr>
        <w:t xml:space="preserve">르 대규모 LNG 프로젝트가 </w:t>
      </w:r>
      <w:r w:rsidR="00334C50">
        <w:rPr>
          <w:rFonts w:hint="eastAsia"/>
        </w:rPr>
        <w:t>더해지며</w:t>
      </w:r>
      <w:r w:rsidR="007D0320">
        <w:rPr>
          <w:rFonts w:hint="eastAsia"/>
        </w:rPr>
        <w:t xml:space="preserve"> LNG 운반 선박</w:t>
      </w:r>
      <w:r w:rsidR="00A5403E">
        <w:rPr>
          <w:rFonts w:hint="eastAsia"/>
        </w:rPr>
        <w:t xml:space="preserve"> </w:t>
      </w:r>
      <w:r w:rsidR="007D0320">
        <w:rPr>
          <w:rFonts w:hint="eastAsia"/>
        </w:rPr>
        <w:t xml:space="preserve">주문도 크게 증가하였다. 그러나, </w:t>
      </w:r>
      <w:r w:rsidR="0007574D">
        <w:t>‘</w:t>
      </w:r>
      <w:r w:rsidR="007D0320">
        <w:rPr>
          <w:rFonts w:hint="eastAsia"/>
        </w:rPr>
        <w:t>08년 글로벌 금융위기</w:t>
      </w:r>
      <w:r>
        <w:rPr>
          <w:rFonts w:hint="eastAsia"/>
        </w:rPr>
        <w:t xml:space="preserve">와 </w:t>
      </w:r>
      <w:r w:rsidR="0007574D">
        <w:t>‘</w:t>
      </w:r>
      <w:r>
        <w:rPr>
          <w:rFonts w:hint="eastAsia"/>
        </w:rPr>
        <w:t>10년 유럽 재정위기</w:t>
      </w:r>
      <w:r w:rsidR="007D0320">
        <w:rPr>
          <w:rFonts w:hint="eastAsia"/>
        </w:rPr>
        <w:t>로 인하여 경제 불황 및 물동량 감소</w:t>
      </w:r>
      <w:r w:rsidR="00A5403E">
        <w:rPr>
          <w:rFonts w:hint="eastAsia"/>
        </w:rPr>
        <w:t>가</w:t>
      </w:r>
      <w:r w:rsidR="007D0320">
        <w:rPr>
          <w:rFonts w:hint="eastAsia"/>
        </w:rPr>
        <w:t xml:space="preserve"> 발생하며, 조선업은 하강 사이클에 진입하게 되었다. 선박 공급 과잉과 신조 주문 약세, 상승 사이클에 맞춰져 있던 </w:t>
      </w:r>
      <w:r w:rsidR="005D1ED4">
        <w:rPr>
          <w:rFonts w:hint="eastAsia"/>
        </w:rPr>
        <w:t>CAPA</w:t>
      </w:r>
      <w:r w:rsidR="00CF1442">
        <w:rPr>
          <w:rFonts w:hint="eastAsia"/>
        </w:rPr>
        <w:t>로 인한</w:t>
      </w:r>
      <w:r w:rsidR="007D0320">
        <w:rPr>
          <w:rFonts w:hint="eastAsia"/>
        </w:rPr>
        <w:t xml:space="preserve"> 고정비</w:t>
      </w:r>
      <w:r w:rsidR="00CF1442">
        <w:rPr>
          <w:rFonts w:hint="eastAsia"/>
        </w:rPr>
        <w:t xml:space="preserve"> 등의 악재</w:t>
      </w:r>
      <w:r w:rsidR="007D0320">
        <w:rPr>
          <w:rFonts w:hint="eastAsia"/>
        </w:rPr>
        <w:t>로 인하여 지속적인 적자를 기록하였다.</w:t>
      </w:r>
    </w:p>
    <w:p w14:paraId="69F8533E" w14:textId="580BF55D" w:rsidR="00D856E8" w:rsidRDefault="00B93BC0" w:rsidP="004D44AD">
      <w:r>
        <w:rPr>
          <w:rFonts w:hint="eastAsia"/>
        </w:rPr>
        <w:t>② 그러</w:t>
      </w:r>
      <w:r w:rsidR="007D0320">
        <w:rPr>
          <w:rFonts w:hint="eastAsia"/>
        </w:rPr>
        <w:t>나</w:t>
      </w:r>
      <w:r w:rsidR="00C30E65">
        <w:rPr>
          <w:rFonts w:hint="eastAsia"/>
        </w:rPr>
        <w:t>,</w:t>
      </w:r>
      <w:r w:rsidR="007D0320">
        <w:rPr>
          <w:rFonts w:hint="eastAsia"/>
        </w:rPr>
        <w:t xml:space="preserve"> </w:t>
      </w:r>
      <w:r w:rsidR="0007574D">
        <w:rPr>
          <w:rFonts w:ascii="KoPubWorld돋움체 Bold" w:eastAsia="KoPubWorld돋움체 Bold" w:hAnsi="KoPubWorld돋움체 Bold" w:cs="KoPubWorld돋움체 Bold"/>
        </w:rPr>
        <w:t>‘</w:t>
      </w:r>
      <w:r w:rsidR="007D0320" w:rsidRPr="00E5353E">
        <w:rPr>
          <w:rFonts w:ascii="KoPubWorld돋움체 Bold" w:eastAsia="KoPubWorld돋움체 Bold" w:hAnsi="KoPubWorld돋움체 Bold" w:cs="KoPubWorld돋움체 Bold" w:hint="eastAsia"/>
        </w:rPr>
        <w:t>21년부터 업황이 개선</w:t>
      </w:r>
      <w:r w:rsidR="007D0320">
        <w:rPr>
          <w:rFonts w:hint="eastAsia"/>
        </w:rPr>
        <w:t>되었다.</w:t>
      </w:r>
      <w:r>
        <w:rPr>
          <w:rFonts w:hint="eastAsia"/>
        </w:rPr>
        <w:t xml:space="preserve"> 팬데믹으로 인하여 전자상거래 중심의 운송 수요가 폭증하며, 글로벌 해운 공급망에 병목 현상이 발생하였다. 이는 해상 운임 상승으로 이어졌고, 자연스럽게 컨테이너선과 </w:t>
      </w:r>
      <w:proofErr w:type="spellStart"/>
      <w:r>
        <w:rPr>
          <w:rFonts w:hint="eastAsia"/>
        </w:rPr>
        <w:t>벌</w:t>
      </w:r>
      <w:r w:rsidR="00BB7294">
        <w:rPr>
          <w:rFonts w:hint="eastAsia"/>
        </w:rPr>
        <w:t>크</w:t>
      </w:r>
      <w:r>
        <w:rPr>
          <w:rFonts w:hint="eastAsia"/>
        </w:rPr>
        <w:t>선의</w:t>
      </w:r>
      <w:proofErr w:type="spellEnd"/>
      <w:r>
        <w:rPr>
          <w:rFonts w:hint="eastAsia"/>
        </w:rPr>
        <w:t xml:space="preserve"> 발주도 증가하였다. </w:t>
      </w:r>
      <w:r w:rsidR="00334C50">
        <w:rPr>
          <w:rFonts w:hint="eastAsia"/>
        </w:rPr>
        <w:t>또한, 러-우 전쟁으로 인한 LNG 수입 다변화 필요성으로 발생한 LNG 운반선 발주 확대, 선박 관련 친환경 규제 강화로 인한 선박 교체/</w:t>
      </w:r>
      <w:r w:rsidR="000E1F56">
        <w:rPr>
          <w:rFonts w:hint="eastAsia"/>
        </w:rPr>
        <w:t>관리</w:t>
      </w:r>
      <w:r w:rsidR="00334C50">
        <w:rPr>
          <w:rFonts w:hint="eastAsia"/>
        </w:rPr>
        <w:t xml:space="preserve"> 수요가 맞물리며 </w:t>
      </w:r>
      <w:r w:rsidR="00334C50" w:rsidRPr="00E5353E">
        <w:rPr>
          <w:rFonts w:ascii="KoPubWorld돋움체 Bold" w:eastAsia="KoPubWorld돋움체 Bold" w:hAnsi="KoPubWorld돋움체 Bold" w:cs="KoPubWorld돋움체 Bold" w:hint="eastAsia"/>
        </w:rPr>
        <w:t>조선업</w:t>
      </w:r>
      <w:r w:rsidR="0080463C" w:rsidRPr="00E5353E">
        <w:rPr>
          <w:rFonts w:ascii="KoPubWorld돋움체 Bold" w:eastAsia="KoPubWorld돋움체 Bold" w:hAnsi="KoPubWorld돋움체 Bold" w:cs="KoPubWorld돋움체 Bold" w:hint="eastAsia"/>
        </w:rPr>
        <w:t>은</w:t>
      </w:r>
      <w:r w:rsidR="00334C50" w:rsidRPr="00E5353E">
        <w:rPr>
          <w:rFonts w:ascii="KoPubWorld돋움체 Bold" w:eastAsia="KoPubWorld돋움체 Bold" w:hAnsi="KoPubWorld돋움체 Bold" w:cs="KoPubWorld돋움체 Bold" w:hint="eastAsia"/>
        </w:rPr>
        <w:t xml:space="preserve"> 본격적인 상승 사이클</w:t>
      </w:r>
      <w:r w:rsidR="0080463C" w:rsidRPr="00E5353E">
        <w:rPr>
          <w:rFonts w:ascii="KoPubWorld돋움체 Bold" w:eastAsia="KoPubWorld돋움체 Bold" w:hAnsi="KoPubWorld돋움체 Bold" w:cs="KoPubWorld돋움체 Bold" w:hint="eastAsia"/>
        </w:rPr>
        <w:t>에 재</w:t>
      </w:r>
      <w:r w:rsidR="00334C50" w:rsidRPr="00E5353E">
        <w:rPr>
          <w:rFonts w:ascii="KoPubWorld돋움체 Bold" w:eastAsia="KoPubWorld돋움체 Bold" w:hAnsi="KoPubWorld돋움체 Bold" w:cs="KoPubWorld돋움체 Bold" w:hint="eastAsia"/>
        </w:rPr>
        <w:t>진입</w:t>
      </w:r>
      <w:r w:rsidR="0080463C">
        <w:rPr>
          <w:rFonts w:hint="eastAsia"/>
        </w:rPr>
        <w:t>하였</w:t>
      </w:r>
      <w:r w:rsidR="00334C50">
        <w:rPr>
          <w:rFonts w:hint="eastAsia"/>
        </w:rPr>
        <w:t>다.</w:t>
      </w:r>
    </w:p>
    <w:tbl>
      <w:tblPr>
        <w:tblStyle w:val="a5"/>
        <w:tblpPr w:leftFromText="567" w:rightFromText="567" w:horzAnchor="page" w:tblpXSpec="center" w:tblpYSpec="bottom"/>
        <w:tblOverlap w:val="never"/>
        <w:tblW w:w="11395" w:type="dxa"/>
        <w:tblLayout w:type="fixed"/>
        <w:tblLook w:val="04A0" w:firstRow="1" w:lastRow="0" w:firstColumn="1" w:lastColumn="0" w:noHBand="0" w:noVBand="1"/>
      </w:tblPr>
      <w:tblGrid>
        <w:gridCol w:w="11395"/>
      </w:tblGrid>
      <w:tr w:rsidR="00D856E8" w:rsidRPr="00D856E8" w14:paraId="3AAF9081" w14:textId="77777777" w:rsidTr="000B5306">
        <w:trPr>
          <w:trHeight w:val="64"/>
        </w:trPr>
        <w:tc>
          <w:tcPr>
            <w:tcW w:w="113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769144" w14:textId="3155A721" w:rsidR="00D856E8" w:rsidRPr="00D856E8" w:rsidRDefault="008D4FE1" w:rsidP="004D44AD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 xml:space="preserve">[자료 1-1] </w:t>
            </w:r>
            <w:r w:rsidR="0007574D"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  <w:t>‘</w:t>
            </w:r>
            <w:r w:rsidR="005C4AB4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01년 이후 조선업</w:t>
            </w:r>
            <w:r w:rsidR="00275F8E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 xml:space="preserve"> </w:t>
            </w:r>
            <w:r w:rsidR="005C4AB4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관련 주요 지표</w:t>
            </w:r>
            <w:r w:rsidR="00463F56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 xml:space="preserve">                                                                                                                         (단위: 백만 톤, 척, </w:t>
            </w:r>
            <w:proofErr w:type="spellStart"/>
            <w:r w:rsidR="001D5F9A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Hn</w:t>
            </w:r>
            <w:proofErr w:type="spellEnd"/>
            <w:r w:rsidR="001D5F9A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 xml:space="preserve"> </w:t>
            </w:r>
            <w:r w:rsidR="00463F56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$, pt)</w:t>
            </w:r>
          </w:p>
        </w:tc>
      </w:tr>
      <w:tr w:rsidR="00D856E8" w:rsidRPr="00D856E8" w14:paraId="5EB4C6F9" w14:textId="77777777" w:rsidTr="00C56AD6">
        <w:tblPrEx>
          <w:tblCellMar>
            <w:left w:w="99" w:type="dxa"/>
            <w:right w:w="99" w:type="dxa"/>
          </w:tblCellMar>
        </w:tblPrEx>
        <w:trPr>
          <w:trHeight w:val="4195"/>
        </w:trPr>
        <w:tc>
          <w:tcPr>
            <w:tcW w:w="11395" w:type="dxa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7C47848B" w14:textId="4C5AECE3" w:rsidR="00D856E8" w:rsidRPr="00D856E8" w:rsidRDefault="0020374E" w:rsidP="004D44AD">
            <w:pPr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</w:rPr>
            </w:pPr>
            <w:r>
              <w:rPr>
                <w:rFonts w:hint="eastAsia"/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583C990" wp14:editId="296E841D">
                      <wp:simplePos x="0" y="0"/>
                      <wp:positionH relativeFrom="column">
                        <wp:posOffset>6013450</wp:posOffset>
                      </wp:positionH>
                      <wp:positionV relativeFrom="paragraph">
                        <wp:posOffset>1373505</wp:posOffset>
                      </wp:positionV>
                      <wp:extent cx="559435" cy="261620"/>
                      <wp:effectExtent l="0" t="38100" r="50165" b="24130"/>
                      <wp:wrapNone/>
                      <wp:docPr id="339029094" name="직선 화살표 연결선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59435" cy="26162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CA7D0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직선 화살표 연결선 31" o:spid="_x0000_s1026" type="#_x0000_t32" style="position:absolute;margin-left:473.5pt;margin-top:108.15pt;width:44.05pt;height:20.6pt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" strokecolor="#c00000" strokeweight="1.5pt">
                      <v:stroke endarrow="block" joinstyle="miter"/>
                    </v:shape>
                  </w:pict>
                </mc:Fallback>
              </mc:AlternateContent>
            </w:r>
            <w:r w:rsidR="005855B5">
              <w:rPr>
                <w:rFonts w:hint="eastAsia"/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7AA72278" wp14:editId="3008A989">
                      <wp:simplePos x="0" y="0"/>
                      <wp:positionH relativeFrom="column">
                        <wp:posOffset>5909945</wp:posOffset>
                      </wp:positionH>
                      <wp:positionV relativeFrom="paragraph">
                        <wp:posOffset>293370</wp:posOffset>
                      </wp:positionV>
                      <wp:extent cx="706120" cy="2208530"/>
                      <wp:effectExtent l="0" t="0" r="17780" b="20320"/>
                      <wp:wrapNone/>
                      <wp:docPr id="1895898763" name="직사각형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706120" cy="220853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C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50D5FB" id="직사각형 30" o:spid="_x0000_s1026" style="position:absolute;margin-left:465.35pt;margin-top:23.1pt;width:55.6pt;height:173.9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" filled="f" strokecolor="#c00000" strokeweight="1.5pt">
                      <v:stroke dashstyle="dash"/>
                      <v:textbox style="layout-flow:vertical;mso-layout-flow-alt:bottom-to-top"/>
                    </v:rect>
                  </w:pict>
                </mc:Fallback>
              </mc:AlternateContent>
            </w:r>
            <w:r w:rsidR="005855B5">
              <w:rPr>
                <w:rFonts w:hint="eastAsia"/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2648138C" wp14:editId="0D6F9245">
                      <wp:simplePos x="0" y="0"/>
                      <wp:positionH relativeFrom="column">
                        <wp:posOffset>442595</wp:posOffset>
                      </wp:positionH>
                      <wp:positionV relativeFrom="paragraph">
                        <wp:posOffset>669925</wp:posOffset>
                      </wp:positionV>
                      <wp:extent cx="2809875" cy="889000"/>
                      <wp:effectExtent l="0" t="38100" r="47625" b="25400"/>
                      <wp:wrapNone/>
                      <wp:docPr id="34412070" name="직선 화살표 연결선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09875" cy="88900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0AFC8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직선 화살표 연결선 31" o:spid="_x0000_s1026" type="#_x0000_t32" style="position:absolute;margin-left:34.85pt;margin-top:52.75pt;width:221.25pt;height:70pt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" strokecolor="#c00000" strokeweight="1.5pt">
                      <v:stroke endarrow="block" joinstyle="miter"/>
                    </v:shape>
                  </w:pict>
                </mc:Fallback>
              </mc:AlternateContent>
            </w:r>
            <w:r w:rsidR="005855B5" w:rsidRPr="005855B5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725824" behindDoc="1" locked="0" layoutInCell="1" allowOverlap="1" wp14:anchorId="5BB1EE2D" wp14:editId="533E4906">
                      <wp:simplePos x="0" y="0"/>
                      <wp:positionH relativeFrom="column">
                        <wp:posOffset>5942965</wp:posOffset>
                      </wp:positionH>
                      <wp:positionV relativeFrom="paragraph">
                        <wp:posOffset>281305</wp:posOffset>
                      </wp:positionV>
                      <wp:extent cx="779780" cy="1404620"/>
                      <wp:effectExtent l="0" t="0" r="1270" b="0"/>
                      <wp:wrapNone/>
                      <wp:docPr id="1243202197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7978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26D9FB" w14:textId="48563E37" w:rsidR="005855B5" w:rsidRPr="002D0DBB" w:rsidRDefault="005855B5" w:rsidP="005855B5">
                                  <w:pPr>
                                    <w:jc w:val="center"/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C00000"/>
                                      <w:sz w:val="14"/>
                                      <w:szCs w:val="14"/>
                                    </w:rPr>
                                  </w:pPr>
                                  <w:r w:rsidRPr="002D0DBB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C00000"/>
                                      <w:sz w:val="14"/>
                                      <w:szCs w:val="14"/>
                                    </w:rPr>
                                    <w:t>② 현재 사이클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B1EE2D" id="텍스트 상자 2" o:spid="_x0000_s1030" type="#_x0000_t202" style="position:absolute;left:0;text-align:left;margin-left:467.95pt;margin-top:22.15pt;width:61.4pt;height:110.6pt;z-index:-251590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" stroked="f">
                      <v:textbox style="mso-fit-shape-to-text:t">
                        <w:txbxContent>
                          <w:p w14:paraId="1B26D9FB" w14:textId="48563E37" w:rsidR="005855B5" w:rsidRPr="002D0DBB" w:rsidRDefault="005855B5" w:rsidP="005855B5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  <w:color w:val="C00000"/>
                                <w:sz w:val="14"/>
                                <w:szCs w:val="14"/>
                              </w:rPr>
                            </w:pPr>
                            <w:r w:rsidRPr="002D0DBB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  <w:sz w:val="14"/>
                                <w:szCs w:val="14"/>
                              </w:rPr>
                              <w:t>② 현재 사이클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55B5" w:rsidRPr="005855B5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727872" behindDoc="1" locked="0" layoutInCell="1" allowOverlap="1" wp14:anchorId="47B3C726" wp14:editId="17844CAA">
                      <wp:simplePos x="0" y="0"/>
                      <wp:positionH relativeFrom="column">
                        <wp:posOffset>1166495</wp:posOffset>
                      </wp:positionH>
                      <wp:positionV relativeFrom="paragraph">
                        <wp:posOffset>304165</wp:posOffset>
                      </wp:positionV>
                      <wp:extent cx="1219200" cy="224155"/>
                      <wp:effectExtent l="0" t="0" r="0" b="4445"/>
                      <wp:wrapNone/>
                      <wp:docPr id="2145345181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0" cy="2241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5AEAED" w14:textId="77777777" w:rsidR="005855B5" w:rsidRPr="002D0DBB" w:rsidRDefault="005855B5" w:rsidP="005855B5">
                                  <w:pPr>
                                    <w:jc w:val="center"/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C00000"/>
                                      <w:sz w:val="14"/>
                                      <w:szCs w:val="16"/>
                                    </w:rPr>
                                  </w:pPr>
                                  <w:r w:rsidRPr="002D0DBB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C00000"/>
                                      <w:sz w:val="14"/>
                                      <w:szCs w:val="16"/>
                                    </w:rPr>
                                    <w:t>① 중국發 슈퍼 사이클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B3C726" id="_x0000_s1031" type="#_x0000_t202" style="position:absolute;left:0;text-align:left;margin-left:91.85pt;margin-top:23.95pt;width:96pt;height:17.65pt;z-index:-251588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" stroked="f">
                      <v:textbox>
                        <w:txbxContent>
                          <w:p w14:paraId="085AEAED" w14:textId="77777777" w:rsidR="005855B5" w:rsidRPr="002D0DBB" w:rsidRDefault="005855B5" w:rsidP="005855B5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  <w:color w:val="C00000"/>
                                <w:sz w:val="14"/>
                                <w:szCs w:val="16"/>
                              </w:rPr>
                            </w:pPr>
                            <w:r w:rsidRPr="002D0DBB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  <w:sz w:val="14"/>
                                <w:szCs w:val="16"/>
                              </w:rPr>
                              <w:t>① 중국發 슈퍼 사이클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55B5" w:rsidRPr="002D0DBB">
              <w:rPr>
                <w:rFonts w:hint="eastAsia"/>
                <w:noProof/>
                <w:color w:val="EE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61B9E1DD" wp14:editId="78FC9867">
                      <wp:simplePos x="0" y="0"/>
                      <wp:positionH relativeFrom="column">
                        <wp:posOffset>374015</wp:posOffset>
                      </wp:positionH>
                      <wp:positionV relativeFrom="paragraph">
                        <wp:posOffset>291465</wp:posOffset>
                      </wp:positionV>
                      <wp:extent cx="2971165" cy="2213610"/>
                      <wp:effectExtent l="0" t="0" r="19685" b="15240"/>
                      <wp:wrapNone/>
                      <wp:docPr id="1233844938" name="직사각형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2971165" cy="221361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C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27A894" id="직사각형 30" o:spid="_x0000_s1026" style="position:absolute;margin-left:29.45pt;margin-top:22.95pt;width:233.95pt;height:174.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" filled="f" strokecolor="#c00000" strokeweight="1.5pt">
                      <v:stroke dashstyle="dash"/>
                      <v:textbox style="layout-flow:vertical;mso-layout-flow-alt:bottom-to-top"/>
                    </v:rect>
                  </w:pict>
                </mc:Fallback>
              </mc:AlternateContent>
            </w:r>
            <w:r w:rsidR="00C56AD6">
              <w:rPr>
                <w:noProof/>
              </w:rPr>
              <w:drawing>
                <wp:inline distT="0" distB="0" distL="0" distR="0" wp14:anchorId="4E161BF8" wp14:editId="2638EC16">
                  <wp:extent cx="7110095" cy="2714400"/>
                  <wp:effectExtent l="0" t="0" r="0" b="0"/>
                  <wp:docPr id="1837004541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1964956-B93D-7241-D710-1B9D1885757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8"/>
                    </a:graphicData>
                  </a:graphic>
                </wp:inline>
              </w:drawing>
            </w:r>
          </w:p>
        </w:tc>
      </w:tr>
      <w:tr w:rsidR="00D856E8" w:rsidRPr="00D856E8" w14:paraId="7E2BC4EE" w14:textId="77777777" w:rsidTr="000B5306">
        <w:trPr>
          <w:trHeight w:val="20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58422FAC" w14:textId="72E1DD98" w:rsidR="00D856E8" w:rsidRPr="00D856E8" w:rsidRDefault="00D856E8" w:rsidP="004D44AD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D856E8">
              <w:rPr>
                <w:rFonts w:hint="eastAsia"/>
                <w:color w:val="000000"/>
                <w:sz w:val="14"/>
                <w:szCs w:val="14"/>
              </w:rPr>
              <w:t>출처:</w:t>
            </w:r>
            <w:r w:rsidR="005C4AB4">
              <w:rPr>
                <w:rFonts w:hint="eastAsia"/>
                <w:color w:val="000000"/>
                <w:sz w:val="14"/>
                <w:szCs w:val="14"/>
              </w:rPr>
              <w:t xml:space="preserve"> </w:t>
            </w:r>
            <w:proofErr w:type="spellStart"/>
            <w:r w:rsidR="005C4AB4">
              <w:rPr>
                <w:rFonts w:hint="eastAsia"/>
                <w:color w:val="000000"/>
                <w:sz w:val="14"/>
                <w:szCs w:val="14"/>
              </w:rPr>
              <w:t>Clarkson</w:t>
            </w:r>
            <w:r w:rsidR="00005846">
              <w:rPr>
                <w:rFonts w:hint="eastAsia"/>
                <w:color w:val="000000"/>
                <w:sz w:val="14"/>
                <w:szCs w:val="14"/>
              </w:rPr>
              <w:t>s</w:t>
            </w:r>
            <w:proofErr w:type="spellEnd"/>
            <w:r w:rsidR="005C4AB4">
              <w:rPr>
                <w:rFonts w:hint="eastAsia"/>
                <w:color w:val="000000"/>
                <w:sz w:val="14"/>
                <w:szCs w:val="14"/>
              </w:rPr>
              <w:t xml:space="preserve">, </w:t>
            </w:r>
            <w:r>
              <w:rPr>
                <w:rFonts w:hint="eastAsia"/>
                <w:color w:val="000000"/>
                <w:sz w:val="14"/>
                <w:szCs w:val="14"/>
              </w:rPr>
              <w:t>RFS Team 2</w:t>
            </w:r>
          </w:p>
        </w:tc>
      </w:tr>
      <w:tr w:rsidR="005C4AB4" w:rsidRPr="00D856E8" w14:paraId="39744144" w14:textId="77777777" w:rsidTr="000B5306">
        <w:trPr>
          <w:trHeight w:val="20"/>
        </w:trPr>
        <w:tc>
          <w:tcPr>
            <w:tcW w:w="113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C6F3C" w14:textId="3B6B8B35" w:rsidR="005C4AB4" w:rsidRPr="00D856E8" w:rsidRDefault="005C4AB4" w:rsidP="004D44AD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>
              <w:rPr>
                <w:rFonts w:hint="eastAsia"/>
                <w:color w:val="000000"/>
                <w:sz w:val="14"/>
                <w:szCs w:val="14"/>
              </w:rPr>
              <w:t xml:space="preserve">주: </w:t>
            </w:r>
            <w:r w:rsidR="00463F56">
              <w:rPr>
                <w:rFonts w:hint="eastAsia"/>
                <w:color w:val="000000"/>
                <w:sz w:val="14"/>
                <w:szCs w:val="14"/>
              </w:rPr>
              <w:t xml:space="preserve">국내 조선 4사는 </w:t>
            </w:r>
            <w:r>
              <w:rPr>
                <w:rFonts w:hint="eastAsia"/>
                <w:color w:val="000000"/>
                <w:sz w:val="14"/>
                <w:szCs w:val="14"/>
              </w:rPr>
              <w:t xml:space="preserve">HD현대중공업, HD현대미포, 삼성중공업, </w:t>
            </w:r>
            <w:proofErr w:type="spellStart"/>
            <w:r>
              <w:rPr>
                <w:rFonts w:hint="eastAsia"/>
                <w:color w:val="000000"/>
                <w:sz w:val="14"/>
                <w:szCs w:val="14"/>
              </w:rPr>
              <w:t>한화오션</w:t>
            </w:r>
            <w:proofErr w:type="spellEnd"/>
          </w:p>
        </w:tc>
      </w:tr>
    </w:tbl>
    <w:p w14:paraId="64F40263" w14:textId="000C7220" w:rsidR="00723E5E" w:rsidRPr="00C30E65" w:rsidRDefault="00926749" w:rsidP="004D44AD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color w:val="2F5597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0768" behindDoc="1" locked="0" layoutInCell="1" allowOverlap="1" wp14:anchorId="41163E9A" wp14:editId="4518B246">
                <wp:simplePos x="0" y="0"/>
                <wp:positionH relativeFrom="page">
                  <wp:align>left</wp:align>
                </wp:positionH>
                <wp:positionV relativeFrom="paragraph">
                  <wp:posOffset>315595</wp:posOffset>
                </wp:positionV>
                <wp:extent cx="2159635" cy="1404620"/>
                <wp:effectExtent l="0" t="0" r="0" b="635"/>
                <wp:wrapNone/>
                <wp:docPr id="132651460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CC5CC6" w14:textId="5C2B08AC" w:rsidR="00D74CE2" w:rsidRPr="00D74CE2" w:rsidRDefault="00D74CE2" w:rsidP="00D74CE2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 w:rsidRPr="00D74CE2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MASGA: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</w:t>
                            </w:r>
                            <w:r w:rsidR="00926749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美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조선업 부활 </w:t>
                            </w:r>
                            <w:r w:rsidR="00926749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슬로건</w:t>
                            </w:r>
                            <w:r w:rsidRPr="00D74CE2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(</w:t>
                            </w:r>
                            <w:r w:rsidRPr="00D74CE2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Make America </w:t>
                            </w:r>
                            <w:proofErr w:type="spellStart"/>
                            <w:r w:rsidRPr="00D74CE2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Shipbuildig</w:t>
                            </w:r>
                            <w:proofErr w:type="spellEnd"/>
                            <w:r w:rsidRPr="00D74CE2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Great Again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163E9A" id="_x0000_s1032" type="#_x0000_t202" style="position:absolute;left:0;text-align:left;margin-left:0;margin-top:24.85pt;width:170.05pt;height:110.6pt;z-index:-251635712;visibility:visible;mso-wrap-style:square;mso-width-percent: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" filled="f" stroked="f">
                <v:textbox style="mso-fit-shape-to-text:t">
                  <w:txbxContent>
                    <w:p w14:paraId="73CC5CC6" w14:textId="5C2B08AC" w:rsidR="00D74CE2" w:rsidRPr="00D74CE2" w:rsidRDefault="00D74CE2" w:rsidP="00D74CE2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 w:rsidRPr="00D74CE2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MASGA: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</w:t>
                      </w:r>
                      <w:r w:rsidR="00926749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美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조선업 부활 </w:t>
                      </w:r>
                      <w:r w:rsidR="00926749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슬로건</w:t>
                      </w:r>
                      <w:r w:rsidRPr="00D74CE2"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(</w:t>
                      </w:r>
                      <w:r w:rsidRPr="00D74CE2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Make America </w:t>
                      </w:r>
                      <w:proofErr w:type="spellStart"/>
                      <w:r w:rsidRPr="00D74CE2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Shipbuildig</w:t>
                      </w:r>
                      <w:proofErr w:type="spellEnd"/>
                      <w:r w:rsidRPr="00D74CE2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Great Again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723E5E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니</w:t>
      </w:r>
      <w:proofErr w:type="spellEnd"/>
      <w:r w:rsidR="00723E5E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 xml:space="preserve"> 마스가 모르나 이 </w:t>
      </w:r>
      <w:proofErr w:type="spellStart"/>
      <w:r w:rsidR="00723E5E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자스가</w:t>
      </w:r>
      <w:proofErr w:type="spellEnd"/>
    </w:p>
    <w:p w14:paraId="48865CF8" w14:textId="258FDD5B" w:rsidR="00D856E8" w:rsidRPr="005F2FC2" w:rsidRDefault="0007574D" w:rsidP="004D44AD">
      <w:r>
        <w:t>‘</w:t>
      </w:r>
      <w:r w:rsidR="00C30E65">
        <w:rPr>
          <w:rFonts w:hint="eastAsia"/>
        </w:rPr>
        <w:t>23년 이후</w:t>
      </w:r>
      <w:r w:rsidR="005F2FC2">
        <w:rPr>
          <w:rFonts w:hint="eastAsia"/>
        </w:rPr>
        <w:t>,</w:t>
      </w:r>
      <w:r w:rsidR="00C30E65">
        <w:rPr>
          <w:rFonts w:hint="eastAsia"/>
        </w:rPr>
        <w:t xml:space="preserve"> </w:t>
      </w:r>
      <w:r w:rsidR="000B5306">
        <w:rPr>
          <w:rFonts w:hint="eastAsia"/>
        </w:rPr>
        <w:t>팬데믹의 일상화와 러-우 전쟁의 장기화</w:t>
      </w:r>
      <w:r w:rsidR="00C30E65">
        <w:rPr>
          <w:rFonts w:hint="eastAsia"/>
        </w:rPr>
        <w:t>에 컨테이너선</w:t>
      </w:r>
      <w:r w:rsidR="00126464">
        <w:rPr>
          <w:rFonts w:hint="eastAsia"/>
        </w:rPr>
        <w:t xml:space="preserve"> 및</w:t>
      </w:r>
      <w:r w:rsidR="00C30E65">
        <w:rPr>
          <w:rFonts w:hint="eastAsia"/>
        </w:rPr>
        <w:t xml:space="preserve"> LNG선의 피크아웃 의심까지 </w:t>
      </w:r>
      <w:r w:rsidR="005F2FC2">
        <w:rPr>
          <w:rFonts w:hint="eastAsia"/>
        </w:rPr>
        <w:t>겹치며</w:t>
      </w:r>
      <w:r w:rsidR="005F2FC2">
        <w:t>,</w:t>
      </w:r>
      <w:r w:rsidR="005F2FC2" w:rsidRPr="005F2FC2">
        <w:rPr>
          <w:rFonts w:hint="eastAsia"/>
        </w:rPr>
        <w:t xml:space="preserve"> 선박</w:t>
      </w:r>
      <w:r w:rsidR="005F2FC2" w:rsidRPr="005F2FC2">
        <w:t xml:space="preserve"> 발주 모멘텀</w:t>
      </w:r>
      <w:r w:rsidR="002D3C58">
        <w:rPr>
          <w:rFonts w:hint="eastAsia"/>
        </w:rPr>
        <w:t>은</w:t>
      </w:r>
      <w:r w:rsidR="005F2FC2" w:rsidRPr="005F2FC2">
        <w:t xml:space="preserve"> 약화되었다. 조선업 상승 사이클에 대한 기대감이 꺼지는 듯하였으나, </w:t>
      </w:r>
      <w:r w:rsidR="005F2FC2" w:rsidRPr="002813CB">
        <w:rPr>
          <w:rFonts w:ascii="KoPubWorld돋움체 Bold" w:eastAsia="KoPubWorld돋움체 Bold" w:hAnsi="KoPubWorld돋움체 Bold" w:cs="KoPubWorld돋움체 Bold"/>
        </w:rPr>
        <w:t xml:space="preserve">미국의 LNG 전략과 </w:t>
      </w:r>
      <w:r w:rsidR="003A110F" w:rsidRPr="002813CB">
        <w:rPr>
          <w:rFonts w:ascii="KoPubWorld돋움체 Bold" w:eastAsia="KoPubWorld돋움체 Bold" w:hAnsi="KoPubWorld돋움체 Bold" w:cs="KoPubWorld돋움체 Bold" w:hint="eastAsia"/>
        </w:rPr>
        <w:t>조선업 부활 선언(MASGA)</w:t>
      </w:r>
      <w:r w:rsidR="005F2FC2" w:rsidRPr="002813CB">
        <w:rPr>
          <w:rFonts w:ascii="KoPubWorld돋움체 Bold" w:eastAsia="KoPubWorld돋움체 Bold" w:hAnsi="KoPubWorld돋움체 Bold" w:cs="KoPubWorld돋움체 Bold"/>
        </w:rPr>
        <w:t xml:space="preserve"> 등의 강한 정책 드라이브로 </w:t>
      </w:r>
      <w:r w:rsidR="005F2FC2" w:rsidRPr="002813CB">
        <w:rPr>
          <w:rFonts w:ascii="KoPubWorld돋움체 Bold" w:eastAsia="KoPubWorld돋움체 Bold" w:hAnsi="KoPubWorld돋움체 Bold" w:cs="KoPubWorld돋움체 Bold" w:hint="eastAsia"/>
        </w:rPr>
        <w:t>업황이 반전</w:t>
      </w:r>
      <w:r w:rsidR="005F2FC2">
        <w:rPr>
          <w:rFonts w:hint="eastAsia"/>
        </w:rPr>
        <w:t>되었다.</w:t>
      </w:r>
    </w:p>
    <w:p w14:paraId="69FD4FE5" w14:textId="75CCDE46" w:rsidR="00D856E8" w:rsidRDefault="00926749" w:rsidP="004D44AD">
      <w:r w:rsidRPr="002813CB">
        <w:rPr>
          <w:rFonts w:ascii="KoPubWorld돋움체 Bold" w:eastAsia="KoPubWorld돋움체 Bold" w:hAnsi="KoPubWorld돋움체 Bold" w:cs="KoPubWorld돋움체 Bold"/>
          <w:noProof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197DF0AE" wp14:editId="5F7C0C48">
                <wp:simplePos x="0" y="0"/>
                <wp:positionH relativeFrom="page">
                  <wp:posOffset>-30480</wp:posOffset>
                </wp:positionH>
                <wp:positionV relativeFrom="paragraph">
                  <wp:posOffset>158750</wp:posOffset>
                </wp:positionV>
                <wp:extent cx="2159635" cy="1404620"/>
                <wp:effectExtent l="0" t="0" r="0" b="635"/>
                <wp:wrapNone/>
                <wp:docPr id="56515352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2136D" w14:textId="640C1562" w:rsidR="00926749" w:rsidRPr="00926749" w:rsidRDefault="00926749" w:rsidP="00926749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美 무역부는 중국 해운업 견제를 위해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입항 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수수료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부과 등의 조치 시행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7DF0AE" id="_x0000_s1033" type="#_x0000_t202" style="position:absolute;left:0;text-align:left;margin-left:-2.4pt;margin-top:12.5pt;width:170.05pt;height:110.6pt;z-index:-25163366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" filled="f" stroked="f">
                <v:textbox style="mso-fit-shape-to-text:t">
                  <w:txbxContent>
                    <w:p w14:paraId="6B42136D" w14:textId="640C1562" w:rsidR="00926749" w:rsidRPr="00926749" w:rsidRDefault="00926749" w:rsidP="00926749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美 무역부는 중국 해운업 견제를 위해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입항 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t>수수료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부과 등의 조치 시행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F2FC2" w:rsidRPr="002813CB">
        <w:rPr>
          <w:rFonts w:ascii="KoPubWorld돋움체 Bold" w:eastAsia="KoPubWorld돋움체 Bold" w:hAnsi="KoPubWorld돋움체 Bold" w:cs="KoPubWorld돋움체 Bold" w:hint="eastAsia"/>
        </w:rPr>
        <w:t>미국</w:t>
      </w:r>
      <w:r w:rsidR="00797EBC" w:rsidRPr="002813CB">
        <w:rPr>
          <w:rFonts w:ascii="KoPubWorld돋움체 Bold" w:eastAsia="KoPubWorld돋움체 Bold" w:hAnsi="KoPubWorld돋움체 Bold" w:cs="KoPubWorld돋움체 Bold" w:hint="eastAsia"/>
        </w:rPr>
        <w:t>의 조</w:t>
      </w:r>
      <w:r w:rsidR="005F2FC2" w:rsidRPr="002813CB">
        <w:rPr>
          <w:rFonts w:ascii="KoPubWorld돋움체 Bold" w:eastAsia="KoPubWorld돋움체 Bold" w:hAnsi="KoPubWorld돋움체 Bold" w:cs="KoPubWorld돋움체 Bold" w:hint="eastAsia"/>
        </w:rPr>
        <w:t>선업</w:t>
      </w:r>
      <w:r w:rsidR="00797EBC" w:rsidRPr="002813CB">
        <w:rPr>
          <w:rFonts w:ascii="KoPubWorld돋움체 Bold" w:eastAsia="KoPubWorld돋움체 Bold" w:hAnsi="KoPubWorld돋움체 Bold" w:cs="KoPubWorld돋움체 Bold" w:hint="eastAsia"/>
        </w:rPr>
        <w:t xml:space="preserve"> 부활에는 한국 조선업의 협업이 필수적</w:t>
      </w:r>
      <w:r w:rsidR="00797EBC">
        <w:rPr>
          <w:rFonts w:hint="eastAsia"/>
        </w:rPr>
        <w:t xml:space="preserve">이다. 현재 미국의 조선업 공백을 채우기 위한 조선 </w:t>
      </w:r>
      <w:r w:rsidR="005D1ED4">
        <w:rPr>
          <w:rFonts w:hint="eastAsia"/>
        </w:rPr>
        <w:t>CAPA</w:t>
      </w:r>
      <w:r w:rsidR="00797EBC">
        <w:rPr>
          <w:rFonts w:hint="eastAsia"/>
        </w:rPr>
        <w:t xml:space="preserve">와 기술력을 보유한 국가는 한국과 </w:t>
      </w:r>
      <w:proofErr w:type="spellStart"/>
      <w:r w:rsidR="00797EBC">
        <w:rPr>
          <w:rFonts w:hint="eastAsia"/>
        </w:rPr>
        <w:t>중국뿐이다</w:t>
      </w:r>
      <w:proofErr w:type="spellEnd"/>
      <w:r w:rsidR="00797EBC">
        <w:rPr>
          <w:rFonts w:hint="eastAsia"/>
        </w:rPr>
        <w:t xml:space="preserve">. 하지만 </w:t>
      </w:r>
      <w:r w:rsidR="00797EBC" w:rsidRPr="002813CB">
        <w:rPr>
          <w:rFonts w:ascii="KoPubWorld돋움체 Bold" w:eastAsia="KoPubWorld돋움체 Bold" w:hAnsi="KoPubWorld돋움체 Bold" w:cs="KoPubWorld돋움체 Bold" w:hint="eastAsia"/>
        </w:rPr>
        <w:t>중국은 미국의 조선업 동반자가 될 수 없다</w:t>
      </w:r>
      <w:r w:rsidR="00797EBC">
        <w:rPr>
          <w:rFonts w:hint="eastAsia"/>
        </w:rPr>
        <w:t>. 선박은 해당 국가의 에너지 안보 및 군사 보안과 직결되</w:t>
      </w:r>
      <w:r w:rsidR="00C02972">
        <w:rPr>
          <w:rFonts w:hint="eastAsia"/>
        </w:rPr>
        <w:t>기에</w:t>
      </w:r>
      <w:r w:rsidR="00797EBC">
        <w:rPr>
          <w:rFonts w:hint="eastAsia"/>
        </w:rPr>
        <w:t xml:space="preserve"> 미국은 전략적 경쟁자인 중국에게 선박 발주를 할 수 없</w:t>
      </w:r>
      <w:r w:rsidR="00D3261B">
        <w:rPr>
          <w:rFonts w:hint="eastAsia"/>
        </w:rPr>
        <w:t>는 반면,</w:t>
      </w:r>
      <w:r w:rsidR="00797EBC">
        <w:rPr>
          <w:rFonts w:hint="eastAsia"/>
        </w:rPr>
        <w:t xml:space="preserve"> </w:t>
      </w:r>
      <w:r w:rsidR="00797EBC" w:rsidRPr="002813CB">
        <w:rPr>
          <w:rFonts w:ascii="KoPubWorld돋움체 Bold" w:eastAsia="KoPubWorld돋움체 Bold" w:hAnsi="KoPubWorld돋움체 Bold" w:cs="KoPubWorld돋움체 Bold" w:hint="eastAsia"/>
        </w:rPr>
        <w:t xml:space="preserve">한국은 미국의 동맹국으로 </w:t>
      </w:r>
      <w:proofErr w:type="spellStart"/>
      <w:r w:rsidR="00797EBC" w:rsidRPr="002813CB">
        <w:rPr>
          <w:rFonts w:ascii="KoPubWorld돋움체 Bold" w:eastAsia="KoPubWorld돋움체 Bold" w:hAnsi="KoPubWorld돋움체 Bold" w:cs="KoPubWorld돋움체 Bold" w:hint="eastAsia"/>
        </w:rPr>
        <w:t>정치·안보</w:t>
      </w:r>
      <w:proofErr w:type="spellEnd"/>
      <w:r w:rsidR="00797EBC" w:rsidRPr="002813CB">
        <w:rPr>
          <w:rFonts w:ascii="KoPubWorld돋움체 Bold" w:eastAsia="KoPubWorld돋움체 Bold" w:hAnsi="KoPubWorld돋움체 Bold" w:cs="KoPubWorld돋움체 Bold" w:hint="eastAsia"/>
        </w:rPr>
        <w:t xml:space="preserve"> 리스크가 적고 신뢰도</w:t>
      </w:r>
      <w:r w:rsidR="007E5232" w:rsidRPr="002813CB">
        <w:rPr>
          <w:rFonts w:ascii="KoPubWorld돋움체 Bold" w:eastAsia="KoPubWorld돋움체 Bold" w:hAnsi="KoPubWorld돋움체 Bold" w:cs="KoPubWorld돋움체 Bold" w:hint="eastAsia"/>
        </w:rPr>
        <w:t>가</w:t>
      </w:r>
      <w:r w:rsidR="00797EBC" w:rsidRPr="002813CB">
        <w:rPr>
          <w:rFonts w:ascii="KoPubWorld돋움체 Bold" w:eastAsia="KoPubWorld돋움체 Bold" w:hAnsi="KoPubWorld돋움체 Bold" w:cs="KoPubWorld돋움체 Bold" w:hint="eastAsia"/>
        </w:rPr>
        <w:t xml:space="preserve"> 높기</w:t>
      </w:r>
      <w:r w:rsidR="00797EBC">
        <w:rPr>
          <w:rFonts w:hint="eastAsia"/>
        </w:rPr>
        <w:t xml:space="preserve"> 때문이다. </w:t>
      </w:r>
      <w:r w:rsidR="00B256A6">
        <w:rPr>
          <w:rFonts w:hint="eastAsia"/>
        </w:rPr>
        <w:t xml:space="preserve">이러한 미국의 </w:t>
      </w:r>
      <w:r w:rsidR="00384D8B">
        <w:rPr>
          <w:rFonts w:hint="eastAsia"/>
        </w:rPr>
        <w:t xml:space="preserve">한국向 </w:t>
      </w:r>
      <w:r w:rsidR="00B256A6">
        <w:rPr>
          <w:rFonts w:hint="eastAsia"/>
        </w:rPr>
        <w:t>조선 정책 방향성은 정치적 움직임으로 드러나고 있다.</w:t>
      </w:r>
    </w:p>
    <w:p w14:paraId="20F00A2D" w14:textId="35C12407" w:rsidR="00D74CE2" w:rsidRDefault="008D1B92" w:rsidP="004D44A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 wp14:anchorId="2AC50AC6" wp14:editId="34F012BA">
                <wp:simplePos x="0" y="0"/>
                <wp:positionH relativeFrom="page">
                  <wp:posOffset>-22860</wp:posOffset>
                </wp:positionH>
                <wp:positionV relativeFrom="paragraph">
                  <wp:posOffset>7620</wp:posOffset>
                </wp:positionV>
                <wp:extent cx="2159635" cy="1404620"/>
                <wp:effectExtent l="0" t="0" r="0" b="635"/>
                <wp:wrapNone/>
                <wp:docPr id="567854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C6666" w14:textId="77777777" w:rsidR="00C56AD6" w:rsidRDefault="008D1B92" w:rsidP="008D1B92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MASGA 주요 골자</w:t>
                            </w:r>
                          </w:p>
                          <w:p w14:paraId="297B4DEB" w14:textId="7CD7ACC8" w:rsidR="008D1B92" w:rsidRPr="00926749" w:rsidRDefault="008D1B92" w:rsidP="008D1B92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1. 美 내 조선소 신설 및 관련 </w:t>
                            </w:r>
                            <w:r w:rsidR="00C56AD6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인력 육성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="00C56AD6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2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. MRO 사업 활성화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C50AC6" id="_x0000_s1034" type="#_x0000_t202" style="position:absolute;left:0;text-align:left;margin-left:-1.8pt;margin-top:.6pt;width:170.05pt;height:110.6pt;z-index:-25163161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" filled="f" stroked="f">
                <v:textbox style="mso-fit-shape-to-text:t">
                  <w:txbxContent>
                    <w:p w14:paraId="790C6666" w14:textId="77777777" w:rsidR="00C56AD6" w:rsidRDefault="008D1B92" w:rsidP="008D1B92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MASGA 주요 골자</w:t>
                      </w:r>
                    </w:p>
                    <w:p w14:paraId="297B4DEB" w14:textId="7CD7ACC8" w:rsidR="008D1B92" w:rsidRPr="00926749" w:rsidRDefault="008D1B92" w:rsidP="008D1B92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1. 美 내 조선소 신설 및 관련 </w:t>
                      </w:r>
                      <w:r w:rsidR="00C56AD6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인력 육성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="00C56AD6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2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. MRO 사업 활성화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3584E">
        <w:rPr>
          <w:rFonts w:hint="eastAsia"/>
        </w:rPr>
        <w:t>지난 7월 31일과 8월 25일, 상호 관세 인하 협의와 한</w:t>
      </w:r>
      <w:r w:rsidR="00B44D02">
        <w:rPr>
          <w:rFonts w:hint="eastAsia"/>
        </w:rPr>
        <w:t>-</w:t>
      </w:r>
      <w:r w:rsidR="0063584E">
        <w:rPr>
          <w:rFonts w:hint="eastAsia"/>
        </w:rPr>
        <w:t>미</w:t>
      </w:r>
      <w:r w:rsidR="00B44D02">
        <w:rPr>
          <w:rFonts w:hint="eastAsia"/>
        </w:rPr>
        <w:t xml:space="preserve"> </w:t>
      </w:r>
      <w:r w:rsidR="0063584E">
        <w:rPr>
          <w:rFonts w:hint="eastAsia"/>
        </w:rPr>
        <w:t xml:space="preserve">정상회담이 진행되며 한-미간 조선 협업에 대한 관심이 대두되었다. </w:t>
      </w:r>
      <w:r>
        <w:rPr>
          <w:rFonts w:hint="eastAsia"/>
        </w:rPr>
        <w:t xml:space="preserve">구체적인 참여 기업 비중과 </w:t>
      </w:r>
      <w:r w:rsidR="00A5403E">
        <w:rPr>
          <w:rFonts w:hint="eastAsia"/>
        </w:rPr>
        <w:t>세부 사항</w:t>
      </w:r>
      <w:r>
        <w:rPr>
          <w:rFonts w:hint="eastAsia"/>
        </w:rPr>
        <w:t xml:space="preserve">은 논의되지 않았지만, </w:t>
      </w:r>
      <w:r w:rsidR="0063584E">
        <w:rPr>
          <w:rFonts w:hint="eastAsia"/>
        </w:rPr>
        <w:t xml:space="preserve">관세 협의 과정에서 </w:t>
      </w:r>
      <w:r w:rsidR="00D74CE2" w:rsidRPr="002813CB">
        <w:rPr>
          <w:rFonts w:ascii="KoPubWorld돋움체 Bold" w:eastAsia="KoPubWorld돋움체 Bold" w:hAnsi="KoPubWorld돋움체 Bold" w:cs="KoPubWorld돋움체 Bold" w:hint="eastAsia"/>
        </w:rPr>
        <w:t>1,500억</w:t>
      </w:r>
      <w:r w:rsidR="00774EF3">
        <w:rPr>
          <w:rFonts w:ascii="KoPubWorld돋움체 Bold" w:eastAsia="KoPubWorld돋움체 Bold" w:hAnsi="KoPubWorld돋움체 Bold" w:cs="KoPubWorld돋움체 Bold" w:hint="eastAsia"/>
        </w:rPr>
        <w:t xml:space="preserve"> 달러</w:t>
      </w:r>
      <w:r w:rsidR="00D74CE2" w:rsidRPr="002813CB">
        <w:rPr>
          <w:rFonts w:ascii="KoPubWorld돋움체 Bold" w:eastAsia="KoPubWorld돋움체 Bold" w:hAnsi="KoPubWorld돋움체 Bold" w:cs="KoPubWorld돋움체 Bold" w:hint="eastAsia"/>
        </w:rPr>
        <w:t xml:space="preserve"> 규모의 MASGA 펀드 </w:t>
      </w:r>
      <w:r w:rsidR="00FE6256" w:rsidRPr="002813CB">
        <w:rPr>
          <w:rFonts w:ascii="KoPubWorld돋움체 Bold" w:eastAsia="KoPubWorld돋움체 Bold" w:hAnsi="KoPubWorld돋움체 Bold" w:cs="KoPubWorld돋움체 Bold" w:hint="eastAsia"/>
        </w:rPr>
        <w:t>조성</w:t>
      </w:r>
      <w:r w:rsidR="0063584E">
        <w:rPr>
          <w:rFonts w:hint="eastAsia"/>
        </w:rPr>
        <w:t>이</w:t>
      </w:r>
      <w:r w:rsidR="00FE6256">
        <w:rPr>
          <w:rFonts w:hint="eastAsia"/>
        </w:rPr>
        <w:t xml:space="preserve"> 합의되었</w:t>
      </w:r>
      <w:r>
        <w:rPr>
          <w:rFonts w:hint="eastAsia"/>
        </w:rPr>
        <w:t>다.</w:t>
      </w:r>
      <w:r w:rsidR="001942B5">
        <w:rPr>
          <w:rFonts w:hint="eastAsia"/>
        </w:rPr>
        <w:t xml:space="preserve"> </w:t>
      </w:r>
      <w:r w:rsidR="0063584E">
        <w:rPr>
          <w:rFonts w:hint="eastAsia"/>
        </w:rPr>
        <w:t xml:space="preserve">또한 </w:t>
      </w:r>
      <w:r w:rsidR="0038796B" w:rsidRPr="002813CB">
        <w:rPr>
          <w:rFonts w:hint="eastAsia"/>
        </w:rPr>
        <w:t>정상</w:t>
      </w:r>
      <w:r w:rsidR="0063584E" w:rsidRPr="002813CB">
        <w:rPr>
          <w:rFonts w:hint="eastAsia"/>
        </w:rPr>
        <w:t>회담 직후</w:t>
      </w:r>
      <w:r w:rsidR="0063584E" w:rsidRPr="002813CB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42568A" w:rsidRPr="002813CB">
        <w:rPr>
          <w:rFonts w:ascii="KoPubWorld돋움체 Bold" w:eastAsia="KoPubWorld돋움체 Bold" w:hAnsi="KoPubWorld돋움체 Bold" w:cs="KoPubWorld돋움체 Bold" w:hint="eastAsia"/>
        </w:rPr>
        <w:t>HD현대조선그룹&amp;Cerberus Capital, 삼성중공업&amp;Vigor Marine 등</w:t>
      </w:r>
      <w:r w:rsidR="00FE6256" w:rsidRPr="002813CB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C648C4" w:rsidRPr="002813CB">
        <w:rPr>
          <w:rFonts w:ascii="KoPubWorld돋움체 Bold" w:eastAsia="KoPubWorld돋움체 Bold" w:hAnsi="KoPubWorld돋움체 Bold" w:cs="KoPubWorld돋움체 Bold" w:hint="eastAsia"/>
        </w:rPr>
        <w:t xml:space="preserve">양국 </w:t>
      </w:r>
      <w:r w:rsidR="00FE6256" w:rsidRPr="002813CB">
        <w:rPr>
          <w:rFonts w:ascii="KoPubWorld돋움체 Bold" w:eastAsia="KoPubWorld돋움체 Bold" w:hAnsi="KoPubWorld돋움체 Bold" w:cs="KoPubWorld돋움체 Bold" w:hint="eastAsia"/>
        </w:rPr>
        <w:t>조선사</w:t>
      </w:r>
      <w:r w:rsidR="00A5403E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C648C4" w:rsidRPr="002813CB">
        <w:rPr>
          <w:rFonts w:ascii="KoPubWorld돋움체 Bold" w:eastAsia="KoPubWorld돋움체 Bold" w:hAnsi="KoPubWorld돋움체 Bold" w:cs="KoPubWorld돋움체 Bold" w:hint="eastAsia"/>
        </w:rPr>
        <w:t>간</w:t>
      </w:r>
      <w:r w:rsidR="00FE6256" w:rsidRPr="002813CB">
        <w:rPr>
          <w:rFonts w:ascii="KoPubWorld돋움체 Bold" w:eastAsia="KoPubWorld돋움체 Bold" w:hAnsi="KoPubWorld돋움체 Bold" w:cs="KoPubWorld돋움체 Bold" w:hint="eastAsia"/>
        </w:rPr>
        <w:t>의 MOU</w:t>
      </w:r>
      <w:r w:rsidR="00FE6256" w:rsidRPr="002813CB">
        <w:rPr>
          <w:rFonts w:hint="eastAsia"/>
        </w:rPr>
        <w:t xml:space="preserve">가 </w:t>
      </w:r>
      <w:r w:rsidR="0063584E" w:rsidRPr="002813CB">
        <w:rPr>
          <w:rFonts w:hint="eastAsia"/>
        </w:rPr>
        <w:t>발표</w:t>
      </w:r>
      <w:r w:rsidR="00FE6256" w:rsidRPr="002813CB">
        <w:rPr>
          <w:rFonts w:hint="eastAsia"/>
        </w:rPr>
        <w:t>되며</w:t>
      </w:r>
      <w:r w:rsidR="0042568A" w:rsidRPr="002813CB">
        <w:rPr>
          <w:rFonts w:hint="eastAsia"/>
        </w:rPr>
        <w:t xml:space="preserve">, </w:t>
      </w:r>
      <w:r w:rsidR="0042568A" w:rsidRPr="002813CB">
        <w:rPr>
          <w:rFonts w:ascii="KoPubWorld돋움체 Bold" w:eastAsia="KoPubWorld돋움체 Bold" w:hAnsi="KoPubWorld돋움체 Bold" w:cs="KoPubWorld돋움체 Bold" w:hint="eastAsia"/>
        </w:rPr>
        <w:t>미국</w:t>
      </w:r>
      <w:r w:rsidR="002F394C" w:rsidRPr="002813CB">
        <w:rPr>
          <w:rFonts w:ascii="KoPubWorld돋움체 Bold" w:eastAsia="KoPubWorld돋움체 Bold" w:hAnsi="KoPubWorld돋움체 Bold" w:cs="KoPubWorld돋움체 Bold" w:hint="eastAsia"/>
        </w:rPr>
        <w:t>의</w:t>
      </w:r>
      <w:r w:rsidR="0042568A" w:rsidRPr="002813CB">
        <w:rPr>
          <w:rFonts w:ascii="KoPubWorld돋움체 Bold" w:eastAsia="KoPubWorld돋움체 Bold" w:hAnsi="KoPubWorld돋움체 Bold" w:cs="KoPubWorld돋움체 Bold" w:hint="eastAsia"/>
        </w:rPr>
        <w:t xml:space="preserve"> 조선업 부활</w:t>
      </w:r>
      <w:r w:rsidR="00B256A6" w:rsidRPr="002813CB">
        <w:rPr>
          <w:rFonts w:ascii="KoPubWorld돋움체 Bold" w:eastAsia="KoPubWorld돋움체 Bold" w:hAnsi="KoPubWorld돋움체 Bold" w:cs="KoPubWorld돋움체 Bold" w:hint="eastAsia"/>
        </w:rPr>
        <w:t xml:space="preserve"> 및 한국과의 협업</w:t>
      </w:r>
      <w:r w:rsidR="0042568A" w:rsidRPr="002813CB">
        <w:rPr>
          <w:rFonts w:ascii="KoPubWorld돋움체 Bold" w:eastAsia="KoPubWorld돋움체 Bold" w:hAnsi="KoPubWorld돋움체 Bold" w:cs="KoPubWorld돋움체 Bold" w:hint="eastAsia"/>
        </w:rPr>
        <w:t>을 향한 의지</w:t>
      </w:r>
      <w:r w:rsidR="0063584E">
        <w:rPr>
          <w:rFonts w:hint="eastAsia"/>
        </w:rPr>
        <w:t xml:space="preserve">를 </w:t>
      </w:r>
      <w:r w:rsidR="002F394C">
        <w:rPr>
          <w:rFonts w:hint="eastAsia"/>
        </w:rPr>
        <w:t>확인할 수 있었다.</w:t>
      </w:r>
    </w:p>
    <w:p w14:paraId="4BE5B72F" w14:textId="284FB9C6" w:rsidR="004C44B9" w:rsidRPr="00C30E65" w:rsidRDefault="00DB6AD5" w:rsidP="004D44AD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color w:val="2F5597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1" locked="0" layoutInCell="1" allowOverlap="1" wp14:anchorId="4630172D" wp14:editId="790B4AF9">
                <wp:simplePos x="0" y="0"/>
                <wp:positionH relativeFrom="page">
                  <wp:align>left</wp:align>
                </wp:positionH>
                <wp:positionV relativeFrom="paragraph">
                  <wp:posOffset>349445</wp:posOffset>
                </wp:positionV>
                <wp:extent cx="2159635" cy="1404620"/>
                <wp:effectExtent l="0" t="0" r="0" b="0"/>
                <wp:wrapNone/>
                <wp:docPr id="191702403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73AD27" w14:textId="2A54F4E4" w:rsidR="00DB6AD5" w:rsidRPr="00DB6AD5" w:rsidRDefault="009034CC" w:rsidP="009034CC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발주에서 인도까지 평균 2~3년 소요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30172D" id="_x0000_s1035" type="#_x0000_t202" style="position:absolute;left:0;text-align:left;margin-left:0;margin-top:27.5pt;width:170.05pt;height:110.6pt;z-index:-251629568;visibility:visible;mso-wrap-style:square;mso-width-percent: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" filled="f" stroked="f">
                <v:textbox style="mso-fit-shape-to-text:t">
                  <w:txbxContent>
                    <w:p w14:paraId="5073AD27" w14:textId="2A54F4E4" w:rsidR="00DB6AD5" w:rsidRPr="00DB6AD5" w:rsidRDefault="009034CC" w:rsidP="009034CC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발주에서 인도까지 평균 2~3년 소요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C44B9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그래서 누가 제일 잘 나가?</w:t>
      </w:r>
    </w:p>
    <w:p w14:paraId="486D3D4D" w14:textId="4D8FE6E6" w:rsidR="009034CC" w:rsidRDefault="002F394C" w:rsidP="004D44AD">
      <w:r>
        <w:rPr>
          <w:rFonts w:hint="eastAsia"/>
        </w:rPr>
        <w:t xml:space="preserve">조선업의 </w:t>
      </w:r>
      <w:r w:rsidR="007C6F3A">
        <w:rPr>
          <w:rFonts w:hint="eastAsia"/>
        </w:rPr>
        <w:t>긍정적 업</w:t>
      </w:r>
      <w:r w:rsidR="0063584E">
        <w:rPr>
          <w:rFonts w:hint="eastAsia"/>
        </w:rPr>
        <w:t xml:space="preserve">황은 </w:t>
      </w:r>
      <w:r w:rsidR="007C6F3A" w:rsidRPr="002813CB">
        <w:rPr>
          <w:rFonts w:ascii="KoPubWorld돋움체 Bold" w:eastAsia="KoPubWorld돋움체 Bold" w:hAnsi="KoPubWorld돋움체 Bold" w:cs="KoPubWorld돋움체 Bold" w:hint="eastAsia"/>
        </w:rPr>
        <w:t xml:space="preserve">향후 2~3년간 </w:t>
      </w:r>
      <w:r w:rsidR="001F0CDE" w:rsidRPr="002813CB">
        <w:rPr>
          <w:rFonts w:ascii="KoPubWorld돋움체 Bold" w:eastAsia="KoPubWorld돋움체 Bold" w:hAnsi="KoPubWorld돋움체 Bold" w:cs="KoPubWorld돋움체 Bold" w:hint="eastAsia"/>
        </w:rPr>
        <w:t xml:space="preserve">조선사들의 인도 실적을 </w:t>
      </w:r>
      <w:r w:rsidR="00DB6AD5" w:rsidRPr="002813CB">
        <w:rPr>
          <w:rFonts w:ascii="KoPubWorld돋움체 Bold" w:eastAsia="KoPubWorld돋움체 Bold" w:hAnsi="KoPubWorld돋움체 Bold" w:cs="KoPubWorld돋움체 Bold" w:hint="eastAsia"/>
        </w:rPr>
        <w:t>책임질</w:t>
      </w:r>
      <w:r w:rsidR="007C6F3A" w:rsidRPr="002813CB">
        <w:rPr>
          <w:rFonts w:ascii="KoPubWorld돋움체 Bold" w:eastAsia="KoPubWorld돋움체 Bold" w:hAnsi="KoPubWorld돋움체 Bold" w:cs="KoPubWorld돋움체 Bold" w:hint="eastAsia"/>
        </w:rPr>
        <w:t xml:space="preserve"> 것으로</w:t>
      </w:r>
      <w:r w:rsidR="001F0CDE" w:rsidRPr="002813CB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7C6F3A" w:rsidRPr="002813CB">
        <w:rPr>
          <w:rFonts w:ascii="KoPubWorld돋움체 Bold" w:eastAsia="KoPubWorld돋움체 Bold" w:hAnsi="KoPubWorld돋움체 Bold" w:cs="KoPubWorld돋움체 Bold" w:hint="eastAsia"/>
        </w:rPr>
        <w:t>전망</w:t>
      </w:r>
      <w:r w:rsidR="007C6F3A">
        <w:rPr>
          <w:rFonts w:hint="eastAsia"/>
        </w:rPr>
        <w:t>된</w:t>
      </w:r>
      <w:r w:rsidR="001F0CDE">
        <w:rPr>
          <w:rFonts w:hint="eastAsia"/>
        </w:rPr>
        <w:t xml:space="preserve">다. </w:t>
      </w:r>
      <w:r w:rsidR="00DB6AD5">
        <w:rPr>
          <w:rFonts w:hint="eastAsia"/>
        </w:rPr>
        <w:t xml:space="preserve">상승 사이클에 진입하기 시작한 </w:t>
      </w:r>
      <w:r w:rsidR="0007574D">
        <w:t>‘</w:t>
      </w:r>
      <w:r w:rsidR="00DB6AD5">
        <w:rPr>
          <w:rFonts w:hint="eastAsia"/>
        </w:rPr>
        <w:t>22~</w:t>
      </w:r>
      <w:r w:rsidR="006B352F">
        <w:t>‘</w:t>
      </w:r>
      <w:r w:rsidR="00DB6AD5">
        <w:rPr>
          <w:rFonts w:hint="eastAsia"/>
        </w:rPr>
        <w:t xml:space="preserve">23년의 신조 물량은 현재 건조가 마무리되며 매출로 인식되고 있고, </w:t>
      </w:r>
      <w:r w:rsidR="0007574D">
        <w:t>‘</w:t>
      </w:r>
      <w:r w:rsidR="00DB6AD5">
        <w:rPr>
          <w:rFonts w:hint="eastAsia"/>
        </w:rPr>
        <w:t>24</w:t>
      </w:r>
      <w:r w:rsidR="009034CC">
        <w:rPr>
          <w:rFonts w:hint="eastAsia"/>
        </w:rPr>
        <w:t>~</w:t>
      </w:r>
      <w:r w:rsidR="00452A43">
        <w:t>‘</w:t>
      </w:r>
      <w:r w:rsidR="009034CC">
        <w:rPr>
          <w:rFonts w:hint="eastAsia"/>
        </w:rPr>
        <w:t>25년</w:t>
      </w:r>
      <w:r w:rsidR="00DB6AD5">
        <w:rPr>
          <w:rFonts w:hint="eastAsia"/>
        </w:rPr>
        <w:t xml:space="preserve"> 발주된 신조 </w:t>
      </w:r>
      <w:r w:rsidR="009034CC">
        <w:rPr>
          <w:rFonts w:hint="eastAsia"/>
        </w:rPr>
        <w:t>고가</w:t>
      </w:r>
      <w:r w:rsidR="00A5403E">
        <w:rPr>
          <w:rFonts w:hint="eastAsia"/>
        </w:rPr>
        <w:t xml:space="preserve"> </w:t>
      </w:r>
      <w:r w:rsidR="00DB6AD5">
        <w:rPr>
          <w:rFonts w:hint="eastAsia"/>
        </w:rPr>
        <w:t xml:space="preserve">물량은 신조선가 상승에 힘입어 </w:t>
      </w:r>
      <w:r w:rsidR="0007574D">
        <w:t>‘</w:t>
      </w:r>
      <w:r w:rsidR="009034CC">
        <w:rPr>
          <w:rFonts w:hint="eastAsia"/>
        </w:rPr>
        <w:t>27~</w:t>
      </w:r>
      <w:r w:rsidR="006B352F">
        <w:t>‘</w:t>
      </w:r>
      <w:r w:rsidR="009034CC">
        <w:rPr>
          <w:rFonts w:hint="eastAsia"/>
        </w:rPr>
        <w:t xml:space="preserve">28년까지 </w:t>
      </w:r>
      <w:r w:rsidR="00DB6AD5">
        <w:rPr>
          <w:rFonts w:hint="eastAsia"/>
        </w:rPr>
        <w:t xml:space="preserve">조선사들의 매출을 견인할 것으로 </w:t>
      </w:r>
      <w:r w:rsidR="009034CC">
        <w:rPr>
          <w:rFonts w:hint="eastAsia"/>
        </w:rPr>
        <w:t>예상된다.</w:t>
      </w:r>
    </w:p>
    <w:p w14:paraId="5C27BB8A" w14:textId="46BB9B29" w:rsidR="00346325" w:rsidRDefault="006455E9" w:rsidP="004D44A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1" locked="0" layoutInCell="1" allowOverlap="1" wp14:anchorId="1F484748" wp14:editId="2CBFA606">
                <wp:simplePos x="0" y="0"/>
                <wp:positionH relativeFrom="leftMargin">
                  <wp:align>right</wp:align>
                </wp:positionH>
                <wp:positionV relativeFrom="paragraph">
                  <wp:posOffset>54124</wp:posOffset>
                </wp:positionV>
                <wp:extent cx="2159635" cy="1404620"/>
                <wp:effectExtent l="0" t="0" r="0" b="635"/>
                <wp:wrapNone/>
                <wp:docPr id="47788791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656BC0" w14:textId="50E1F7EB" w:rsidR="006455E9" w:rsidRPr="00DB6AD5" w:rsidRDefault="006455E9" w:rsidP="006455E9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이미 Full </w:t>
                            </w:r>
                            <w:r w:rsidR="005D1ED4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CAPA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로 </w:t>
                            </w:r>
                            <w:proofErr w:type="spellStart"/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도크는</w:t>
                            </w:r>
                            <w:proofErr w:type="spellEnd"/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가동 중,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수주 잔고는 </w:t>
                            </w:r>
                            <w:proofErr w:type="spellStart"/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우상향</w:t>
                            </w:r>
                            <w:proofErr w:type="spellEnd"/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기조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484748" id="_x0000_s1036" type="#_x0000_t202" style="position:absolute;left:0;text-align:left;margin-left:118.85pt;margin-top:4.25pt;width:170.05pt;height:110.6pt;z-index:-251609088;visibility:visible;mso-wrap-style:square;mso-width-percent:0;mso-height-percent:20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" filled="f" stroked="f">
                <v:textbox style="mso-fit-shape-to-text:t">
                  <w:txbxContent>
                    <w:p w14:paraId="5E656BC0" w14:textId="50E1F7EB" w:rsidR="006455E9" w:rsidRPr="00DB6AD5" w:rsidRDefault="006455E9" w:rsidP="006455E9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이미 Full </w:t>
                      </w:r>
                      <w:r w:rsidR="005D1ED4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CAPA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로 </w:t>
                      </w:r>
                      <w:proofErr w:type="spellStart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도크는</w:t>
                      </w:r>
                      <w:proofErr w:type="spellEnd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가동 중,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수주 잔고는 </w:t>
                      </w:r>
                      <w:proofErr w:type="spellStart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우상향</w:t>
                      </w:r>
                      <w:proofErr w:type="spellEnd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기조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4DAF">
        <w:rPr>
          <w:rFonts w:hint="eastAsia"/>
          <w:noProof/>
          <w:w w:val="100"/>
          <w:lang w:val="ko-K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927CA96" wp14:editId="6C0F9478">
                <wp:simplePos x="0" y="0"/>
                <wp:positionH relativeFrom="column">
                  <wp:posOffset>-1544320</wp:posOffset>
                </wp:positionH>
                <wp:positionV relativeFrom="paragraph">
                  <wp:posOffset>71755</wp:posOffset>
                </wp:positionV>
                <wp:extent cx="520700" cy="336550"/>
                <wp:effectExtent l="0" t="0" r="0" b="6350"/>
                <wp:wrapNone/>
                <wp:docPr id="1960151337" name="직사각형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0700" cy="33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62DA4F" id="직사각형 24" o:spid="_x0000_s1026" style="position:absolute;margin-left:-121.6pt;margin-top:5.65pt;width:41pt;height:26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" filled="f" stroked="f">
                <v:textbox style="layout-flow:vertical;mso-layout-flow-alt:bottom-to-top"/>
              </v:rect>
            </w:pict>
          </mc:Fallback>
        </mc:AlternateContent>
      </w:r>
      <w:r w:rsidR="009034CC">
        <w:rPr>
          <w:rFonts w:hint="eastAsia"/>
        </w:rPr>
        <w:t>특히</w:t>
      </w:r>
      <w:r w:rsidR="008D1B92">
        <w:rPr>
          <w:rFonts w:hint="eastAsia"/>
        </w:rPr>
        <w:t xml:space="preserve">, 본 팀은 </w:t>
      </w:r>
      <w:r w:rsidR="008D1B92" w:rsidRPr="002813CB">
        <w:rPr>
          <w:rFonts w:ascii="KoPubWorld돋움체 Bold" w:eastAsia="KoPubWorld돋움체 Bold" w:hAnsi="KoPubWorld돋움체 Bold" w:cs="KoPubWorld돋움체 Bold" w:hint="eastAsia"/>
        </w:rPr>
        <w:t>HD현대중공업을 필두로 한 HD현대그룹의 조선</w:t>
      </w:r>
      <w:r w:rsidR="009034CC" w:rsidRPr="002813CB">
        <w:rPr>
          <w:rFonts w:ascii="KoPubWorld돋움체 Bold" w:eastAsia="KoPubWorld돋움체 Bold" w:hAnsi="KoPubWorld돋움체 Bold" w:cs="KoPubWorld돋움체 Bold" w:hint="eastAsia"/>
        </w:rPr>
        <w:t xml:space="preserve"> 계열사들</w:t>
      </w:r>
      <w:r w:rsidR="003918D6" w:rsidRPr="002813CB">
        <w:rPr>
          <w:rFonts w:ascii="KoPubWorld돋움체 Bold" w:eastAsia="KoPubWorld돋움체 Bold" w:hAnsi="KoPubWorld돋움체 Bold" w:cs="KoPubWorld돋움체 Bold" w:hint="eastAsia"/>
        </w:rPr>
        <w:t>에 주목할 것을 제시</w:t>
      </w:r>
      <w:r w:rsidR="003918D6">
        <w:rPr>
          <w:rFonts w:hint="eastAsia"/>
        </w:rPr>
        <w:t xml:space="preserve">한다. 이는 </w:t>
      </w:r>
      <w:r w:rsidR="00A62FF4">
        <w:rPr>
          <w:rFonts w:hint="eastAsia"/>
        </w:rPr>
        <w:t xml:space="preserve">후술할 </w:t>
      </w:r>
      <w:r w:rsidR="003918D6" w:rsidRPr="003429C1">
        <w:rPr>
          <w:rFonts w:ascii="KoPubWorld돋움체 Bold" w:eastAsia="KoPubWorld돋움체 Bold" w:hAnsi="KoPubWorld돋움체 Bold" w:cs="KoPubWorld돋움체 Bold" w:hint="eastAsia"/>
        </w:rPr>
        <w:t>1)그룹사 간 시너지</w:t>
      </w:r>
      <w:r w:rsidR="003918D6">
        <w:rPr>
          <w:rFonts w:hint="eastAsia"/>
        </w:rPr>
        <w:t xml:space="preserve">, </w:t>
      </w:r>
      <w:r w:rsidR="003918D6" w:rsidRPr="003429C1">
        <w:rPr>
          <w:rFonts w:ascii="KoPubWorld돋움체 Bold" w:eastAsia="KoPubWorld돋움체 Bold" w:hAnsi="KoPubWorld돋움체 Bold" w:cs="KoPubWorld돋움체 Bold" w:hint="eastAsia"/>
        </w:rPr>
        <w:t>2)상선, 해양, 특수선, 엔진, MRO, AM 등 조선 관련 모든 사업 부문을 영위한다는 프리미엄</w:t>
      </w:r>
      <w:r w:rsidR="003918D6">
        <w:rPr>
          <w:rFonts w:hint="eastAsia"/>
        </w:rPr>
        <w:t xml:space="preserve">, </w:t>
      </w:r>
      <w:r w:rsidR="00EC1890" w:rsidRPr="003429C1">
        <w:rPr>
          <w:rFonts w:ascii="KoPubWorld돋움체 Bold" w:eastAsia="KoPubWorld돋움체 Bold" w:hAnsi="KoPubWorld돋움체 Bold" w:cs="KoPubWorld돋움체 Bold" w:hint="eastAsia"/>
        </w:rPr>
        <w:t>3)그룹</w:t>
      </w:r>
      <w:r w:rsidR="0020050A" w:rsidRPr="003429C1">
        <w:rPr>
          <w:rFonts w:ascii="KoPubWorld돋움체 Bold" w:eastAsia="KoPubWorld돋움체 Bold" w:hAnsi="KoPubWorld돋움체 Bold" w:cs="KoPubWorld돋움체 Bold" w:hint="eastAsia"/>
        </w:rPr>
        <w:t>이</w:t>
      </w:r>
      <w:r w:rsidR="00EC1890" w:rsidRPr="003429C1">
        <w:rPr>
          <w:rFonts w:ascii="KoPubWorld돋움체 Bold" w:eastAsia="KoPubWorld돋움체 Bold" w:hAnsi="KoPubWorld돋움체 Bold" w:cs="KoPubWorld돋움체 Bold" w:hint="eastAsia"/>
        </w:rPr>
        <w:t xml:space="preserve"> 보유한 독자적 엔진 브랜드</w:t>
      </w:r>
      <w:r w:rsidR="00EC1890">
        <w:rPr>
          <w:rFonts w:hint="eastAsia"/>
        </w:rPr>
        <w:t xml:space="preserve">, </w:t>
      </w:r>
      <w:r w:rsidR="00EC1890" w:rsidRPr="003429C1">
        <w:rPr>
          <w:rFonts w:ascii="KoPubWorld돋움체 Bold" w:eastAsia="KoPubWorld돋움체 Bold" w:hAnsi="KoPubWorld돋움체 Bold" w:cs="KoPubWorld돋움체 Bold" w:hint="eastAsia"/>
        </w:rPr>
        <w:t>4</w:t>
      </w:r>
      <w:r w:rsidR="003918D6" w:rsidRPr="003429C1">
        <w:rPr>
          <w:rFonts w:ascii="KoPubWorld돋움체 Bold" w:eastAsia="KoPubWorld돋움체 Bold" w:hAnsi="KoPubWorld돋움체 Bold" w:cs="KoPubWorld돋움체 Bold" w:hint="eastAsia"/>
        </w:rPr>
        <w:t>)그룹 내 대장 계열사 간의 합병 모멘텀</w:t>
      </w:r>
      <w:r w:rsidR="003918D6">
        <w:rPr>
          <w:rFonts w:hint="eastAsia"/>
        </w:rPr>
        <w:t>에서 기인한다.</w:t>
      </w:r>
    </w:p>
    <w:tbl>
      <w:tblPr>
        <w:tblStyle w:val="a5"/>
        <w:tblpPr w:leftFromText="567" w:rightFromText="567" w:horzAnchor="page" w:tblpXSpec="center" w:tblpYSpec="bottom"/>
        <w:tblOverlap w:val="never"/>
        <w:tblW w:w="11395" w:type="dxa"/>
        <w:tblLayout w:type="fixed"/>
        <w:tblLook w:val="04A0" w:firstRow="1" w:lastRow="0" w:firstColumn="1" w:lastColumn="0" w:noHBand="0" w:noVBand="1"/>
      </w:tblPr>
      <w:tblGrid>
        <w:gridCol w:w="11395"/>
      </w:tblGrid>
      <w:tr w:rsidR="008127DC" w:rsidRPr="00D856E8" w14:paraId="0EAC35E2" w14:textId="77777777" w:rsidTr="0020374E">
        <w:trPr>
          <w:trHeight w:val="64"/>
        </w:trPr>
        <w:tc>
          <w:tcPr>
            <w:tcW w:w="113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4769A2" w14:textId="0C6175CF" w:rsidR="008127DC" w:rsidRPr="00D856E8" w:rsidRDefault="008D4FE1" w:rsidP="004D44AD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 xml:space="preserve">[자료 1-2] </w:t>
            </w:r>
            <w:r w:rsidR="00165A41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국내 주요 조선 4사</w:t>
            </w:r>
            <w:r w:rsidR="00310CAB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 xml:space="preserve"> 최근 5개년</w:t>
            </w:r>
            <w:r w:rsidR="00165A41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 xml:space="preserve"> 업황 지표</w:t>
            </w:r>
            <w:r w:rsidR="0034247B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 xml:space="preserve">  </w:t>
            </w:r>
            <w:r w:rsidR="0015517E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 xml:space="preserve">                                                                                                                         (단위: 십억 원/척)</w:t>
            </w:r>
            <w:r w:rsidR="0034247B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 xml:space="preserve"> </w:t>
            </w:r>
            <w:r w:rsidR="008127DC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 xml:space="preserve">                                                                             </w:t>
            </w:r>
          </w:p>
        </w:tc>
      </w:tr>
      <w:tr w:rsidR="00D27C96" w:rsidRPr="00D856E8" w14:paraId="1A90AAEB" w14:textId="77777777" w:rsidTr="0020374E">
        <w:tblPrEx>
          <w:tblCellMar>
            <w:left w:w="99" w:type="dxa"/>
            <w:right w:w="99" w:type="dxa"/>
          </w:tblCellMar>
        </w:tblPrEx>
        <w:trPr>
          <w:trHeight w:val="5102"/>
        </w:trPr>
        <w:tc>
          <w:tcPr>
            <w:tcW w:w="11395" w:type="dxa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5E56D695" w14:textId="51222B99" w:rsidR="00B431D4" w:rsidRDefault="00F14C34" w:rsidP="004D44AD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>
              <w:rPr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6FC15A99" wp14:editId="169D658B">
                      <wp:simplePos x="0" y="0"/>
                      <wp:positionH relativeFrom="column">
                        <wp:posOffset>4669790</wp:posOffset>
                      </wp:positionH>
                      <wp:positionV relativeFrom="paragraph">
                        <wp:posOffset>465455</wp:posOffset>
                      </wp:positionV>
                      <wp:extent cx="1564005" cy="932180"/>
                      <wp:effectExtent l="0" t="0" r="17145" b="20320"/>
                      <wp:wrapNone/>
                      <wp:docPr id="1376945528" name="직사각형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564005" cy="93218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C00000"/>
                                </a:solidFill>
                                <a:prstDash val="sys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B3A5EB" id="직사각형 34" o:spid="_x0000_s1026" style="position:absolute;margin-left:367.7pt;margin-top:36.65pt;width:123.15pt;height:73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" filled="f" strokecolor="#c00000" strokeweight="1.5pt">
                      <v:stroke dashstyle="3 1"/>
                      <v:textbox style="layout-flow:vertical;mso-layout-flow-alt:bottom-to-top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35040" behindDoc="1" locked="0" layoutInCell="1" allowOverlap="1" wp14:anchorId="3F4BD352" wp14:editId="4CA9EED5">
                      <wp:simplePos x="0" y="0"/>
                      <wp:positionH relativeFrom="leftMargin">
                        <wp:posOffset>5100320</wp:posOffset>
                      </wp:positionH>
                      <wp:positionV relativeFrom="paragraph">
                        <wp:posOffset>985520</wp:posOffset>
                      </wp:positionV>
                      <wp:extent cx="1183005" cy="1404620"/>
                      <wp:effectExtent l="0" t="0" r="0" b="0"/>
                      <wp:wrapNone/>
                      <wp:docPr id="633391732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300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F90825" w14:textId="49610E81" w:rsidR="005855B5" w:rsidRPr="0020374E" w:rsidRDefault="005855B5" w:rsidP="005855B5">
                                  <w:pPr>
                                    <w:jc w:val="center"/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C00000"/>
                                      <w:sz w:val="14"/>
                                      <w:szCs w:val="14"/>
                                    </w:rPr>
                                  </w:pPr>
                                  <w:r w:rsidRPr="0020374E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C00000"/>
                                      <w:sz w:val="14"/>
                                      <w:szCs w:val="14"/>
                                    </w:rPr>
                                    <w:t>초기 사이클 물량이 인도되며</w:t>
                                  </w:r>
                                  <w:r w:rsidR="00F14C34" w:rsidRPr="0020374E"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C00000"/>
                                      <w:sz w:val="14"/>
                                      <w:szCs w:val="14"/>
                                    </w:rPr>
                                    <w:br/>
                                  </w:r>
                                  <w:proofErr w:type="spellStart"/>
                                  <w:r w:rsidRPr="0020374E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C00000"/>
                                      <w:sz w:val="14"/>
                                      <w:szCs w:val="14"/>
                                    </w:rPr>
                                    <w:t>턴어라운드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4BD352" id="_x0000_s1037" type="#_x0000_t202" style="position:absolute;left:0;text-align:left;margin-left:401.6pt;margin-top:77.6pt;width:93.15pt;height:110.6pt;z-index:-25158144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" filled="f" stroked="f">
                      <v:textbox style="mso-fit-shape-to-text:t">
                        <w:txbxContent>
                          <w:p w14:paraId="31F90825" w14:textId="49610E81" w:rsidR="005855B5" w:rsidRPr="0020374E" w:rsidRDefault="005855B5" w:rsidP="005855B5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  <w:color w:val="C00000"/>
                                <w:sz w:val="14"/>
                                <w:szCs w:val="14"/>
                              </w:rPr>
                            </w:pPr>
                            <w:r w:rsidRPr="0020374E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  <w:sz w:val="14"/>
                                <w:szCs w:val="14"/>
                              </w:rPr>
                              <w:t>초기 사이클 물량이 인도되며</w:t>
                            </w:r>
                            <w:r w:rsidR="00F14C34" w:rsidRPr="0020374E">
                              <w:rPr>
                                <w:rFonts w:ascii="KoPubWorld돋움체 Bold" w:eastAsia="KoPubWorld돋움체 Bold" w:hAnsi="KoPubWorld돋움체 Bold" w:cs="KoPubWorld돋움체 Bold"/>
                                <w:color w:val="C00000"/>
                                <w:sz w:val="14"/>
                                <w:szCs w:val="14"/>
                              </w:rPr>
                              <w:br/>
                            </w:r>
                            <w:proofErr w:type="spellStart"/>
                            <w:r w:rsidRPr="0020374E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  <w:sz w:val="14"/>
                                <w:szCs w:val="14"/>
                              </w:rPr>
                              <w:t>턴어라운드</w:t>
                            </w:r>
                            <w:proofErr w:type="spellEnd"/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D27C96">
              <w:rPr>
                <w:noProof/>
              </w:rPr>
              <w:drawing>
                <wp:inline distT="0" distB="0" distL="0" distR="0" wp14:anchorId="19AF5E9D" wp14:editId="0F4DDBEE">
                  <wp:extent cx="3419475" cy="1620000"/>
                  <wp:effectExtent l="0" t="0" r="0" b="0"/>
                  <wp:docPr id="431085183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70D6EDA-D223-FFE5-4BF0-D0CBA418A63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9"/>
                    </a:graphicData>
                  </a:graphic>
                </wp:inline>
              </w:drawing>
            </w:r>
            <w:r w:rsidR="00D27C96">
              <w:rPr>
                <w:noProof/>
              </w:rPr>
              <w:drawing>
                <wp:inline distT="0" distB="0" distL="0" distR="0" wp14:anchorId="0C51A266" wp14:editId="0392B815">
                  <wp:extent cx="3419475" cy="1620000"/>
                  <wp:effectExtent l="0" t="0" r="0" b="0"/>
                  <wp:docPr id="238944332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240EAAF-151E-5508-20CD-591F7A379FA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0"/>
                    </a:graphicData>
                  </a:graphic>
                </wp:inline>
              </w:drawing>
            </w:r>
          </w:p>
          <w:p w14:paraId="7F9BE442" w14:textId="59EB73AA" w:rsidR="00D27C96" w:rsidRPr="00D856E8" w:rsidRDefault="005855B5" w:rsidP="004D44AD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>
              <w:rPr>
                <w:rFonts w:hint="eastAsia"/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CD34D7F" wp14:editId="3207D5E3">
                      <wp:simplePos x="0" y="0"/>
                      <wp:positionH relativeFrom="column">
                        <wp:posOffset>4154170</wp:posOffset>
                      </wp:positionH>
                      <wp:positionV relativeFrom="paragraph">
                        <wp:posOffset>532765</wp:posOffset>
                      </wp:positionV>
                      <wp:extent cx="2245360" cy="430530"/>
                      <wp:effectExtent l="0" t="57150" r="2540" b="26670"/>
                      <wp:wrapNone/>
                      <wp:docPr id="1619688137" name="직선 화살표 연결선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45360" cy="43053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B5C978" id="직선 화살표 연결선 32" o:spid="_x0000_s1026" type="#_x0000_t32" style="position:absolute;margin-left:327.1pt;margin-top:41.95pt;width:176.8pt;height:33.9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" strokecolor="#c00000" strokeweight="1.5pt">
                      <v:stroke endarrow="block" joinstyle="miter"/>
                    </v:shape>
                  </w:pict>
                </mc:Fallback>
              </mc:AlternateContent>
            </w:r>
            <w:r w:rsidR="00D27C96">
              <w:rPr>
                <w:noProof/>
              </w:rPr>
              <w:drawing>
                <wp:inline distT="0" distB="0" distL="0" distR="0" wp14:anchorId="644CCCBA" wp14:editId="0DC52056">
                  <wp:extent cx="3419475" cy="1620000"/>
                  <wp:effectExtent l="0" t="0" r="0" b="0"/>
                  <wp:docPr id="1030877858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ACCEB6A-4CB5-3946-CA47-D7035256808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1"/>
                    </a:graphicData>
                  </a:graphic>
                </wp:inline>
              </w:drawing>
            </w:r>
            <w:r w:rsidR="00D27C96">
              <w:rPr>
                <w:noProof/>
              </w:rPr>
              <w:drawing>
                <wp:inline distT="0" distB="0" distL="0" distR="0" wp14:anchorId="1B62A267" wp14:editId="5DC4FB52">
                  <wp:extent cx="3419475" cy="1620000"/>
                  <wp:effectExtent l="0" t="0" r="0" b="0"/>
                  <wp:docPr id="1986180509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959C379-25E2-4972-2CEC-15DDAF8FFEF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2"/>
                    </a:graphicData>
                  </a:graphic>
                </wp:inline>
              </w:drawing>
            </w:r>
          </w:p>
        </w:tc>
      </w:tr>
      <w:tr w:rsidR="008127DC" w:rsidRPr="00D856E8" w14:paraId="1B17A816" w14:textId="77777777" w:rsidTr="0020374E">
        <w:trPr>
          <w:trHeight w:val="20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3AF9C56D" w14:textId="6D39328C" w:rsidR="008127DC" w:rsidRPr="00D856E8" w:rsidRDefault="008127DC" w:rsidP="004D44AD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D856E8">
              <w:rPr>
                <w:rFonts w:hint="eastAsia"/>
                <w:color w:val="000000"/>
                <w:sz w:val="14"/>
                <w:szCs w:val="14"/>
              </w:rPr>
              <w:t>출처:</w:t>
            </w:r>
            <w:r>
              <w:rPr>
                <w:rFonts w:hint="eastAsia"/>
                <w:color w:val="000000"/>
                <w:sz w:val="14"/>
                <w:szCs w:val="14"/>
              </w:rPr>
              <w:t xml:space="preserve"> </w:t>
            </w:r>
            <w:proofErr w:type="spellStart"/>
            <w:r w:rsidR="00165A41">
              <w:rPr>
                <w:rFonts w:hint="eastAsia"/>
                <w:color w:val="000000"/>
                <w:sz w:val="14"/>
                <w:szCs w:val="14"/>
              </w:rPr>
              <w:t>Clarksons</w:t>
            </w:r>
            <w:proofErr w:type="spellEnd"/>
            <w:r>
              <w:rPr>
                <w:rFonts w:hint="eastAsia"/>
                <w:color w:val="000000"/>
                <w:sz w:val="14"/>
                <w:szCs w:val="14"/>
              </w:rPr>
              <w:t>,</w:t>
            </w:r>
            <w:r w:rsidR="00165A41">
              <w:rPr>
                <w:rFonts w:hint="eastAsia"/>
                <w:color w:val="000000"/>
                <w:sz w:val="14"/>
                <w:szCs w:val="14"/>
              </w:rPr>
              <w:t xml:space="preserve"> 각 사,</w:t>
            </w:r>
            <w:r>
              <w:rPr>
                <w:rFonts w:hint="eastAsia"/>
                <w:color w:val="000000"/>
                <w:sz w:val="14"/>
                <w:szCs w:val="14"/>
              </w:rPr>
              <w:t xml:space="preserve"> RFS Team 2</w:t>
            </w:r>
          </w:p>
        </w:tc>
      </w:tr>
    </w:tbl>
    <w:p w14:paraId="4343853A" w14:textId="2120067C" w:rsidR="006663D0" w:rsidRPr="000B5306" w:rsidRDefault="006663D0" w:rsidP="004D44AD">
      <w:pPr>
        <w:jc w:val="left"/>
        <w:rPr>
          <w:rFonts w:ascii="KoPubWorld돋움체 Bold" w:eastAsia="KoPubWorld돋움체 Bold" w:hAnsi="KoPubWorld돋움체 Bold" w:cs="KoPubWorld돋움체 Bold"/>
          <w:color w:val="203864"/>
          <w:sz w:val="24"/>
          <w:szCs w:val="28"/>
        </w:rPr>
      </w:pPr>
      <w:r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lastRenderedPageBreak/>
        <w:t>2</w:t>
      </w:r>
      <w:r w:rsidRPr="000B5306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 xml:space="preserve">. </w:t>
      </w:r>
      <w:r w:rsidR="00517867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>강력한 친환경 규제</w:t>
      </w:r>
    </w:p>
    <w:p w14:paraId="1416AC47" w14:textId="60E707F3" w:rsidR="007C6F3A" w:rsidRPr="006663D0" w:rsidRDefault="006663D0" w:rsidP="004D44AD">
      <w:r>
        <w:rPr>
          <w:rFonts w:hint="eastAsia"/>
        </w:rPr>
        <w:t xml:space="preserve">지난 슈퍼 사이클을 압도하는 조선 호황이 지속될 것으로 </w:t>
      </w:r>
      <w:r w:rsidR="00D3423C">
        <w:rPr>
          <w:rFonts w:hint="eastAsia"/>
        </w:rPr>
        <w:t>예상</w:t>
      </w:r>
      <w:r>
        <w:rPr>
          <w:rFonts w:hint="eastAsia"/>
        </w:rPr>
        <w:t xml:space="preserve">되는 가운데, </w:t>
      </w:r>
      <w:r w:rsidRPr="002813CB">
        <w:rPr>
          <w:rFonts w:ascii="KoPubWorld돋움체 Bold" w:eastAsia="KoPubWorld돋움체 Bold" w:hAnsi="KoPubWorld돋움체 Bold" w:cs="KoPubWorld돋움체 Bold" w:hint="eastAsia"/>
        </w:rPr>
        <w:t>선박 관련 친환경 규제도 매우 엄격</w:t>
      </w:r>
      <w:r>
        <w:rPr>
          <w:rFonts w:hint="eastAsia"/>
        </w:rPr>
        <w:t>해지고 있다.</w:t>
      </w:r>
      <w:r w:rsidR="00D3423C">
        <w:rPr>
          <w:rFonts w:hint="eastAsia"/>
        </w:rPr>
        <w:t xml:space="preserve"> </w:t>
      </w:r>
      <w:r w:rsidR="00E073E4">
        <w:rPr>
          <w:rFonts w:hint="eastAsia"/>
        </w:rPr>
        <w:t xml:space="preserve">규제를 위반할 경우, 선주에 현금 부담이 발생하거나 운항 자체가 제한되는 등 실질적 타격이 발생한다. </w:t>
      </w:r>
      <w:r w:rsidR="00E073E4" w:rsidRPr="002813CB">
        <w:rPr>
          <w:rFonts w:ascii="KoPubWorld돋움체 Bold" w:eastAsia="KoPubWorld돋움체 Bold" w:hAnsi="KoPubWorld돋움체 Bold" w:cs="KoPubWorld돋움체 Bold" w:hint="eastAsia"/>
        </w:rPr>
        <w:t>강력한 친환경 규제 기조는 조선업의 호황 사이클과 동일한 궤적을 보일 것</w:t>
      </w:r>
      <w:r w:rsidR="00E073E4">
        <w:rPr>
          <w:rFonts w:hint="eastAsia"/>
        </w:rPr>
        <w:t>으로 전망된다.</w:t>
      </w:r>
    </w:p>
    <w:p w14:paraId="3F0E5DB5" w14:textId="64B360B8" w:rsidR="007C6F3A" w:rsidRPr="00250873" w:rsidRDefault="00CF5BCC" w:rsidP="004D44AD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color w:val="2F5597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771507A3" wp14:editId="414837C1">
                <wp:simplePos x="0" y="0"/>
                <wp:positionH relativeFrom="leftMargin">
                  <wp:align>right</wp:align>
                </wp:positionH>
                <wp:positionV relativeFrom="paragraph">
                  <wp:posOffset>433070</wp:posOffset>
                </wp:positionV>
                <wp:extent cx="2159635" cy="1404620"/>
                <wp:effectExtent l="0" t="0" r="0" b="0"/>
                <wp:wrapNone/>
                <wp:docPr id="157859724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0C53B" w14:textId="004D5741" w:rsidR="00CF5BCC" w:rsidRPr="00DB6AD5" w:rsidRDefault="00F2511D" w:rsidP="00CF5BCC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‘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2</w:t>
                            </w:r>
                            <w:r w:rsidR="00A32EA5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8년 </w:t>
                            </w:r>
                            <w:r w:rsidR="009664F1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1월 </w:t>
                            </w:r>
                            <w:r w:rsidR="00A32EA5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실질적 시행 예정</w:t>
                            </w:r>
                            <w:r w:rsidR="00A32EA5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="00A32EA5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-&gt; 선주는 2년 안에 조치를 취해야 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1507A3" id="_x0000_s1038" type="#_x0000_t202" style="position:absolute;left:0;text-align:left;margin-left:118.85pt;margin-top:34.1pt;width:170.05pt;height:110.6pt;z-index:-251620352;visibility:visible;mso-wrap-style:square;mso-width-percent:0;mso-height-percent:20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" filled="f" stroked="f">
                <v:textbox style="mso-fit-shape-to-text:t">
                  <w:txbxContent>
                    <w:p w14:paraId="0800C53B" w14:textId="004D5741" w:rsidR="00CF5BCC" w:rsidRPr="00DB6AD5" w:rsidRDefault="00F2511D" w:rsidP="00CF5BCC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t>‘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2</w:t>
                      </w:r>
                      <w:r w:rsidR="00A32EA5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8년 </w:t>
                      </w:r>
                      <w:r w:rsidR="009664F1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1월 </w:t>
                      </w:r>
                      <w:r w:rsidR="00A32EA5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실질적 시행 예정</w:t>
                      </w:r>
                      <w:r w:rsidR="00A32EA5"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="00A32EA5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-&gt; 선주는 2년 안에 조치를 취해야 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0873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대체 얼마나 엄격하길래</w:t>
      </w:r>
    </w:p>
    <w:p w14:paraId="6AFA4C9E" w14:textId="22BF15F0" w:rsidR="002E7C68" w:rsidRDefault="002E7C68" w:rsidP="004D44AD">
      <w:r>
        <w:rPr>
          <w:rFonts w:hint="eastAsia"/>
        </w:rPr>
        <w:t xml:space="preserve">국제해사기구(이하 IMO)의 협의체 MEPC는 지난 4월 7일 제83차 회의를 개최하였다. 주요 안건은 해운업 온실가스(Greenhouse Gas, 이하 GHG) 감축을 위한 중기 방안 논의였다. </w:t>
      </w:r>
      <w:r w:rsidR="00D56053">
        <w:rPr>
          <w:rFonts w:hint="eastAsia"/>
        </w:rPr>
        <w:t xml:space="preserve">요지는 간단하다. </w:t>
      </w:r>
      <w:r w:rsidR="008727C1">
        <w:rPr>
          <w:rFonts w:hint="eastAsia"/>
        </w:rPr>
        <w:t>5,000</w:t>
      </w:r>
      <w:r w:rsidR="008727C1">
        <w:t>톤</w:t>
      </w:r>
      <w:r w:rsidR="008727C1">
        <w:rPr>
          <w:rFonts w:hint="eastAsia"/>
        </w:rPr>
        <w:t xml:space="preserve"> </w:t>
      </w:r>
      <w:r w:rsidR="008727C1">
        <w:t>이상의</w:t>
      </w:r>
      <w:r w:rsidR="008727C1">
        <w:rPr>
          <w:rFonts w:hint="eastAsia"/>
        </w:rPr>
        <w:t xml:space="preserve"> </w:t>
      </w:r>
      <w:r w:rsidR="008727C1">
        <w:t>모든</w:t>
      </w:r>
      <w:r w:rsidR="008727C1">
        <w:rPr>
          <w:rFonts w:hint="eastAsia"/>
        </w:rPr>
        <w:t xml:space="preserve"> 국제 선박에 대하여, </w:t>
      </w:r>
      <w:r w:rsidR="00D56053">
        <w:rPr>
          <w:rFonts w:hint="eastAsia"/>
        </w:rPr>
        <w:t>GHG 배출 요건을 충족하지 못하면</w:t>
      </w:r>
      <w:r w:rsidR="007F09CF">
        <w:rPr>
          <w:rFonts w:hint="eastAsia"/>
        </w:rPr>
        <w:t xml:space="preserve"> </w:t>
      </w:r>
      <w:r w:rsidR="007F09CF" w:rsidRPr="002813CB">
        <w:rPr>
          <w:rFonts w:ascii="KoPubWorld돋움체 Bold" w:eastAsia="KoPubWorld돋움체 Bold" w:hAnsi="KoPubWorld돋움체 Bold" w:cs="KoPubWorld돋움체 Bold" w:hint="eastAsia"/>
        </w:rPr>
        <w:t xml:space="preserve">해당 </w:t>
      </w:r>
      <w:r w:rsidR="005973EF" w:rsidRPr="002813CB">
        <w:rPr>
          <w:rFonts w:ascii="KoPubWorld돋움체 Bold" w:eastAsia="KoPubWorld돋움체 Bold" w:hAnsi="KoPubWorld돋움체 Bold" w:cs="KoPubWorld돋움체 Bold" w:hint="eastAsia"/>
        </w:rPr>
        <w:t>배출량 조건</w:t>
      </w:r>
      <w:r w:rsidR="00B004C0" w:rsidRPr="002813CB">
        <w:rPr>
          <w:rFonts w:ascii="KoPubWorld돋움체 Bold" w:eastAsia="KoPubWorld돋움체 Bold" w:hAnsi="KoPubWorld돋움체 Bold" w:cs="KoPubWorld돋움체 Bold" w:hint="eastAsia"/>
        </w:rPr>
        <w:t xml:space="preserve">의 </w:t>
      </w:r>
      <w:r w:rsidR="005973EF" w:rsidRPr="002813CB">
        <w:rPr>
          <w:rFonts w:ascii="KoPubWorld돋움체 Bold" w:eastAsia="KoPubWorld돋움체 Bold" w:hAnsi="KoPubWorld돋움체 Bold" w:cs="KoPubWorld돋움체 Bold" w:hint="eastAsia"/>
        </w:rPr>
        <w:t>초과</w:t>
      </w:r>
      <w:r w:rsidR="00B004C0" w:rsidRPr="002813CB">
        <w:rPr>
          <w:rFonts w:ascii="KoPubWorld돋움체 Bold" w:eastAsia="KoPubWorld돋움체 Bold" w:hAnsi="KoPubWorld돋움체 Bold" w:cs="KoPubWorld돋움체 Bold" w:hint="eastAsia"/>
        </w:rPr>
        <w:t>분만큼</w:t>
      </w:r>
      <w:r w:rsidR="00D56053" w:rsidRPr="002813CB">
        <w:rPr>
          <w:rFonts w:ascii="KoPubWorld돋움체 Bold" w:eastAsia="KoPubWorld돋움체 Bold" w:hAnsi="KoPubWorld돋움체 Bold" w:cs="KoPubWorld돋움체 Bold" w:hint="eastAsia"/>
        </w:rPr>
        <w:t xml:space="preserve"> 선주의 현금</w:t>
      </w:r>
      <w:r w:rsidR="00D56053">
        <w:rPr>
          <w:rFonts w:hint="eastAsia"/>
        </w:rPr>
        <w:t>으로 메꿔야 한다.</w:t>
      </w:r>
      <w:r w:rsidR="00B004C0">
        <w:rPr>
          <w:rFonts w:hint="eastAsia"/>
        </w:rPr>
        <w:t xml:space="preserve"> 세부 </w:t>
      </w:r>
      <w:r w:rsidR="0043713F">
        <w:rPr>
          <w:rFonts w:hint="eastAsia"/>
        </w:rPr>
        <w:t>케이스는</w:t>
      </w:r>
      <w:r w:rsidR="00B004C0">
        <w:rPr>
          <w:rFonts w:hint="eastAsia"/>
        </w:rPr>
        <w:t xml:space="preserve"> 다음과 같다.</w:t>
      </w:r>
    </w:p>
    <w:p w14:paraId="1EA008C7" w14:textId="2499F4E6" w:rsidR="007F09CF" w:rsidRDefault="00CF5BCC" w:rsidP="004D44A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1" locked="0" layoutInCell="1" allowOverlap="1" wp14:anchorId="6776BE82" wp14:editId="0000F895">
                <wp:simplePos x="0" y="0"/>
                <wp:positionH relativeFrom="leftMargin">
                  <wp:align>right</wp:align>
                </wp:positionH>
                <wp:positionV relativeFrom="paragraph">
                  <wp:posOffset>148590</wp:posOffset>
                </wp:positionV>
                <wp:extent cx="2159635" cy="1404620"/>
                <wp:effectExtent l="0" t="0" r="0" b="635"/>
                <wp:wrapNone/>
                <wp:docPr id="42197377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2A070F" w14:textId="649BC7D1" w:rsidR="00CF5BCC" w:rsidRPr="00DB6AD5" w:rsidRDefault="00CF5BCC" w:rsidP="00CF5BCC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IMO는 기존 탱크 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–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배출의 </w:t>
                            </w:r>
                            <w:r w:rsidR="00F2511D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기준 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주기를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연료</w:t>
                            </w:r>
                            <w:r w:rsidR="00F2511D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의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전주기로 확대함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76BE82" id="_x0000_s1039" type="#_x0000_t202" style="position:absolute;left:0;text-align:left;margin-left:118.85pt;margin-top:11.7pt;width:170.05pt;height:110.6pt;z-index:-251614208;visibility:visible;mso-wrap-style:square;mso-width-percent:0;mso-height-percent:20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" filled="f" stroked="f">
                <v:textbox style="mso-fit-shape-to-text:t">
                  <w:txbxContent>
                    <w:p w14:paraId="0D2A070F" w14:textId="649BC7D1" w:rsidR="00CF5BCC" w:rsidRPr="00DB6AD5" w:rsidRDefault="00CF5BCC" w:rsidP="00CF5BCC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IMO는 기존 탱크 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t>–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배출의 </w:t>
                      </w:r>
                      <w:r w:rsidR="00F2511D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기준 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주기를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연료</w:t>
                      </w:r>
                      <w:r w:rsidR="00F2511D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의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전주기로 확대함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004C0">
        <w:rPr>
          <w:rFonts w:hint="eastAsia"/>
        </w:rPr>
        <w:t xml:space="preserve">연료의 </w:t>
      </w:r>
      <w:r w:rsidR="006500B1">
        <w:rPr>
          <w:rFonts w:hint="eastAsia"/>
        </w:rPr>
        <w:t>전</w:t>
      </w:r>
      <w:r w:rsidR="00A5403E">
        <w:rPr>
          <w:rFonts w:hint="eastAsia"/>
        </w:rPr>
        <w:t xml:space="preserve"> </w:t>
      </w:r>
      <w:r w:rsidR="00B004C0">
        <w:rPr>
          <w:rFonts w:hint="eastAsia"/>
        </w:rPr>
        <w:t xml:space="preserve">주기동안 배출되는 온실가스(Greenhouse-gas Fuel Intensity, 이하 GFI)에 대해, </w:t>
      </w:r>
      <w:r w:rsidR="0007574D">
        <w:t>‘</w:t>
      </w:r>
      <w:r w:rsidR="00B004C0">
        <w:rPr>
          <w:rFonts w:hint="eastAsia"/>
        </w:rPr>
        <w:t xml:space="preserve">08년의 수치를 기준으로 </w:t>
      </w:r>
      <w:r w:rsidR="00B004C0" w:rsidRPr="002813CB">
        <w:rPr>
          <w:rFonts w:ascii="KoPubWorld돋움체 Bold" w:eastAsia="KoPubWorld돋움체 Bold" w:hAnsi="KoPubWorld돋움체 Bold" w:cs="KoPubWorld돋움체 Bold" w:hint="eastAsia"/>
        </w:rPr>
        <w:t>-4% 감축의 기본 목표</w:t>
      </w:r>
      <w:r w:rsidR="00B004C0">
        <w:rPr>
          <w:rFonts w:hint="eastAsia"/>
        </w:rPr>
        <w:t>(Base Target, 이하 Base</w:t>
      </w:r>
      <w:r w:rsidR="00B004C0">
        <w:t>)</w:t>
      </w:r>
      <w:r w:rsidR="00B004C0">
        <w:rPr>
          <w:rFonts w:hint="eastAsia"/>
        </w:rPr>
        <w:t xml:space="preserve">와 </w:t>
      </w:r>
      <w:r w:rsidR="00B004C0" w:rsidRPr="002813CB">
        <w:rPr>
          <w:rFonts w:ascii="KoPubWorld돋움체 Bold" w:eastAsia="KoPubWorld돋움체 Bold" w:hAnsi="KoPubWorld돋움체 Bold" w:cs="KoPubWorld돋움체 Bold" w:hint="eastAsia"/>
        </w:rPr>
        <w:t>-17% 감축의 직접 준수 목표</w:t>
      </w:r>
      <w:r w:rsidR="00B004C0">
        <w:rPr>
          <w:rFonts w:hint="eastAsia"/>
        </w:rPr>
        <w:t>(Direct Compliance Target, 이하 Dir</w:t>
      </w:r>
      <w:r w:rsidR="00D6585A">
        <w:rPr>
          <w:rFonts w:hint="eastAsia"/>
        </w:rPr>
        <w:t>ec</w:t>
      </w:r>
      <w:r w:rsidR="00B004C0">
        <w:rPr>
          <w:rFonts w:hint="eastAsia"/>
        </w:rPr>
        <w:t>t)를 설정한다</w:t>
      </w:r>
      <w:r w:rsidR="00D6585A">
        <w:rPr>
          <w:rFonts w:hint="eastAsia"/>
        </w:rPr>
        <w:t xml:space="preserve">. 선박의 GFI를 매해 연말 Base와 Direct 두 목표선과 비교하여 </w:t>
      </w:r>
      <w:proofErr w:type="spellStart"/>
      <w:r w:rsidR="00A81EFD">
        <w:rPr>
          <w:rFonts w:hint="eastAsia"/>
        </w:rPr>
        <w:t>초과분</w:t>
      </w:r>
      <w:proofErr w:type="spellEnd"/>
      <w:r w:rsidR="00A81EFD">
        <w:rPr>
          <w:rFonts w:hint="eastAsia"/>
        </w:rPr>
        <w:t>/부족분</w:t>
      </w:r>
      <w:r w:rsidR="00D6585A">
        <w:rPr>
          <w:rFonts w:hint="eastAsia"/>
        </w:rPr>
        <w:t>을 산출</w:t>
      </w:r>
      <w:r w:rsidR="00C21141">
        <w:rPr>
          <w:rFonts w:hint="eastAsia"/>
        </w:rPr>
        <w:t>한다.</w:t>
      </w:r>
      <w:r w:rsidR="00D6585A">
        <w:rPr>
          <w:rFonts w:hint="eastAsia"/>
        </w:rPr>
        <w:t xml:space="preserve"> 이 과정은 </w:t>
      </w:r>
      <w:r w:rsidR="00B004C0">
        <w:rPr>
          <w:rFonts w:hint="eastAsia"/>
        </w:rPr>
        <w:t xml:space="preserve">3개의 </w:t>
      </w:r>
      <w:r w:rsidR="00F52D47">
        <w:rPr>
          <w:rFonts w:hint="eastAsia"/>
        </w:rPr>
        <w:t>시나리오</w:t>
      </w:r>
      <w:r w:rsidR="00B004C0">
        <w:rPr>
          <w:rFonts w:hint="eastAsia"/>
        </w:rPr>
        <w:t>로 구분된다.</w:t>
      </w:r>
    </w:p>
    <w:p w14:paraId="49E10C6F" w14:textId="726ED27F" w:rsidR="00B004C0" w:rsidRDefault="00B004C0" w:rsidP="004D44AD">
      <w:pPr>
        <w:tabs>
          <w:tab w:val="left" w:pos="2424"/>
        </w:tabs>
      </w:pPr>
      <w:r w:rsidRPr="002813CB">
        <w:rPr>
          <w:rFonts w:ascii="KoPubWorld돋움체 Bold" w:eastAsia="KoPubWorld돋움체 Bold" w:hAnsi="KoPubWorld돋움체 Bold" w:cs="KoPubWorld돋움체 Bold" w:hint="eastAsia"/>
        </w:rPr>
        <w:t>① GFI ≤ Direct</w:t>
      </w:r>
      <w:r w:rsidR="00336687" w:rsidRPr="002813CB">
        <w:rPr>
          <w:rFonts w:ascii="KoPubWorld돋움체 Bold" w:eastAsia="KoPubWorld돋움체 Bold" w:hAnsi="KoPubWorld돋움체 Bold" w:cs="KoPubWorld돋움체 Bold" w:hint="eastAsia"/>
        </w:rPr>
        <w:t>(-17%)</w:t>
      </w:r>
      <w:r>
        <w:rPr>
          <w:rFonts w:hint="eastAsia"/>
        </w:rPr>
        <w:t>:</w:t>
      </w:r>
      <w:r w:rsidR="00D6585A">
        <w:rPr>
          <w:rFonts w:hint="eastAsia"/>
        </w:rPr>
        <w:t xml:space="preserve"> </w:t>
      </w:r>
      <w:r w:rsidR="005973EF">
        <w:rPr>
          <w:rFonts w:hint="eastAsia"/>
        </w:rPr>
        <w:t>가장 엄격한 기준인 Direct를 준수하였으므로 별도의 현금</w:t>
      </w:r>
      <w:r w:rsidR="00C21141">
        <w:rPr>
          <w:rFonts w:hint="eastAsia"/>
        </w:rPr>
        <w:t xml:space="preserve"> 부담</w:t>
      </w:r>
      <w:r w:rsidR="005973EF">
        <w:rPr>
          <w:rFonts w:hint="eastAsia"/>
        </w:rPr>
        <w:t xml:space="preserve">은 없으며, </w:t>
      </w:r>
      <w:r w:rsidR="00C21141">
        <w:rPr>
          <w:rFonts w:hint="eastAsia"/>
        </w:rPr>
        <w:t xml:space="preserve">기준 준수 </w:t>
      </w:r>
      <w:r w:rsidR="00F2511D">
        <w:rPr>
          <w:rFonts w:hint="eastAsia"/>
        </w:rPr>
        <w:t>초과분만큼</w:t>
      </w:r>
      <w:r w:rsidR="00C21141">
        <w:rPr>
          <w:rFonts w:hint="eastAsia"/>
        </w:rPr>
        <w:t xml:space="preserve"> </w:t>
      </w:r>
      <w:r w:rsidR="005973EF" w:rsidRPr="002813CB">
        <w:rPr>
          <w:rFonts w:ascii="KoPubWorld돋움체 Bold" w:eastAsia="KoPubWorld돋움체 Bold" w:hAnsi="KoPubWorld돋움체 Bold" w:cs="KoPubWorld돋움체 Bold" w:hint="eastAsia"/>
        </w:rPr>
        <w:t xml:space="preserve">SU(Surplus Units)이라는 </w:t>
      </w:r>
      <w:proofErr w:type="spellStart"/>
      <w:r w:rsidR="005973EF" w:rsidRPr="002813CB">
        <w:rPr>
          <w:rFonts w:ascii="KoPubWorld돋움체 Bold" w:eastAsia="KoPubWorld돋움체 Bold" w:hAnsi="KoPubWorld돋움체 Bold" w:cs="KoPubWorld돋움체 Bold" w:hint="eastAsia"/>
        </w:rPr>
        <w:t>크레딧을</w:t>
      </w:r>
      <w:proofErr w:type="spellEnd"/>
      <w:r w:rsidR="005973EF" w:rsidRPr="002813CB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proofErr w:type="spellStart"/>
      <w:r w:rsidR="005973EF" w:rsidRPr="002813CB">
        <w:rPr>
          <w:rFonts w:ascii="KoPubWorld돋움체 Bold" w:eastAsia="KoPubWorld돋움체 Bold" w:hAnsi="KoPubWorld돋움체 Bold" w:cs="KoPubWorld돋움체 Bold" w:hint="eastAsia"/>
        </w:rPr>
        <w:t>발행</w:t>
      </w:r>
      <w:r w:rsidR="005973EF">
        <w:rPr>
          <w:rFonts w:hint="eastAsia"/>
        </w:rPr>
        <w:t>받는다</w:t>
      </w:r>
      <w:proofErr w:type="spellEnd"/>
      <w:r w:rsidR="005973EF">
        <w:rPr>
          <w:rFonts w:hint="eastAsia"/>
        </w:rPr>
        <w:t>. SU는 GFI가 기준 미달인 선박에 사용 가능하거나, 추후 사용을 위해 적립 가능하다. GFI가 Direct를 충족한 상태</w:t>
      </w:r>
      <w:r w:rsidR="00C85FD0">
        <w:rPr>
          <w:rFonts w:hint="eastAsia"/>
        </w:rPr>
        <w:t>, 즉 가장 엄격한 기준을 충족한 상태</w:t>
      </w:r>
      <w:r w:rsidR="005973EF">
        <w:rPr>
          <w:rFonts w:hint="eastAsia"/>
        </w:rPr>
        <w:t xml:space="preserve">를 </w:t>
      </w:r>
      <w:r w:rsidR="005973EF" w:rsidRPr="002813CB">
        <w:rPr>
          <w:rFonts w:ascii="KoPubWorld돋움체 Bold" w:eastAsia="KoPubWorld돋움체 Bold" w:hAnsi="KoPubWorld돋움체 Bold" w:cs="KoPubWorld돋움체 Bold" w:hint="eastAsia"/>
        </w:rPr>
        <w:t>균형 상태</w:t>
      </w:r>
      <w:r w:rsidR="005973EF">
        <w:rPr>
          <w:rFonts w:hint="eastAsia"/>
        </w:rPr>
        <w:t>라 일컫는다.</w:t>
      </w:r>
    </w:p>
    <w:p w14:paraId="70CB1469" w14:textId="1E0593FA" w:rsidR="00B004C0" w:rsidRDefault="00CF5BCC" w:rsidP="004D44AD">
      <w:r w:rsidRPr="002813CB">
        <w:rPr>
          <w:rFonts w:ascii="KoPubWorld돋움체 Bold" w:eastAsia="KoPubWorld돋움체 Bold" w:hAnsi="KoPubWorld돋움체 Bold" w:cs="KoPubWorld돋움체 Bold"/>
          <w:noProof/>
        </w:rPr>
        <mc:AlternateContent>
          <mc:Choice Requires="wps">
            <w:drawing>
              <wp:anchor distT="45720" distB="45720" distL="114300" distR="114300" simplePos="0" relativeHeight="251700224" behindDoc="1" locked="0" layoutInCell="1" allowOverlap="1" wp14:anchorId="6950A3C6" wp14:editId="48B91900">
                <wp:simplePos x="0" y="0"/>
                <wp:positionH relativeFrom="leftMargin">
                  <wp:align>right</wp:align>
                </wp:positionH>
                <wp:positionV relativeFrom="paragraph">
                  <wp:posOffset>202565</wp:posOffset>
                </wp:positionV>
                <wp:extent cx="2159635" cy="1404620"/>
                <wp:effectExtent l="0" t="0" r="0" b="0"/>
                <wp:wrapNone/>
                <wp:docPr id="32429510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B2E9A3" w14:textId="1E3C1ACA" w:rsidR="00CF5BCC" w:rsidRPr="00DB6AD5" w:rsidRDefault="00CF5BCC" w:rsidP="00CF5BCC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Tier 1적자는 SU로 상쇄 불가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50A3C6" id="_x0000_s1040" type="#_x0000_t202" style="position:absolute;left:0;text-align:left;margin-left:118.85pt;margin-top:15.95pt;width:170.05pt;height:110.6pt;z-index:-251616256;visibility:visible;mso-wrap-style:square;mso-width-percent:0;mso-height-percent:20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" filled="f" stroked="f">
                <v:textbox style="mso-fit-shape-to-text:t">
                  <w:txbxContent>
                    <w:p w14:paraId="49B2E9A3" w14:textId="1E3C1ACA" w:rsidR="00CF5BCC" w:rsidRPr="00DB6AD5" w:rsidRDefault="00CF5BCC" w:rsidP="00CF5BCC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Tier 1적자는 SU로 상쇄 불가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004C0" w:rsidRPr="002813CB">
        <w:rPr>
          <w:rFonts w:ascii="KoPubWorld돋움체 Bold" w:eastAsia="KoPubWorld돋움체 Bold" w:hAnsi="KoPubWorld돋움체 Bold" w:cs="KoPubWorld돋움체 Bold" w:hint="eastAsia"/>
        </w:rPr>
        <w:t xml:space="preserve">② </w:t>
      </w:r>
      <w:r w:rsidR="005973EF" w:rsidRPr="002813CB">
        <w:rPr>
          <w:rFonts w:ascii="KoPubWorld돋움체 Bold" w:eastAsia="KoPubWorld돋움체 Bold" w:hAnsi="KoPubWorld돋움체 Bold" w:cs="KoPubWorld돋움체 Bold" w:hint="eastAsia"/>
        </w:rPr>
        <w:t>Direct</w:t>
      </w:r>
      <w:r w:rsidR="00336687" w:rsidRPr="002813CB">
        <w:rPr>
          <w:rFonts w:ascii="KoPubWorld돋움체 Bold" w:eastAsia="KoPubWorld돋움체 Bold" w:hAnsi="KoPubWorld돋움체 Bold" w:cs="KoPubWorld돋움체 Bold" w:hint="eastAsia"/>
        </w:rPr>
        <w:t>(-17%)</w:t>
      </w:r>
      <w:r w:rsidR="005973EF" w:rsidRPr="002813CB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B004C0" w:rsidRPr="002813CB">
        <w:rPr>
          <w:rFonts w:ascii="KoPubWorld돋움체 Bold" w:eastAsia="KoPubWorld돋움체 Bold" w:hAnsi="KoPubWorld돋움체 Bold" w:cs="KoPubWorld돋움체 Bold" w:hint="eastAsia"/>
        </w:rPr>
        <w:t xml:space="preserve">≤ GFI ≤ </w:t>
      </w:r>
      <w:r w:rsidR="005973EF" w:rsidRPr="002813CB">
        <w:rPr>
          <w:rFonts w:ascii="KoPubWorld돋움체 Bold" w:eastAsia="KoPubWorld돋움체 Bold" w:hAnsi="KoPubWorld돋움체 Bold" w:cs="KoPubWorld돋움체 Bold" w:hint="eastAsia"/>
        </w:rPr>
        <w:t>Base</w:t>
      </w:r>
      <w:r w:rsidR="00336687" w:rsidRPr="002813CB">
        <w:rPr>
          <w:rFonts w:ascii="KoPubWorld돋움체 Bold" w:eastAsia="KoPubWorld돋움체 Bold" w:hAnsi="KoPubWorld돋움체 Bold" w:cs="KoPubWorld돋움체 Bold" w:hint="eastAsia"/>
        </w:rPr>
        <w:t>(-4%)</w:t>
      </w:r>
      <w:r w:rsidR="005973EF">
        <w:rPr>
          <w:rFonts w:hint="eastAsia"/>
        </w:rPr>
        <w:t xml:space="preserve">: Base는 준수하였으나, Direct는 준수하지 못하였으므로 </w:t>
      </w:r>
      <w:r w:rsidR="005973EF" w:rsidRPr="002813CB">
        <w:rPr>
          <w:rFonts w:ascii="KoPubWorld돋움체 Bold" w:eastAsia="KoPubWorld돋움체 Bold" w:hAnsi="KoPubWorld돋움체 Bold" w:cs="KoPubWorld돋움체 Bold" w:hint="eastAsia"/>
        </w:rPr>
        <w:t>Tier</w:t>
      </w:r>
      <w:r w:rsidR="00F46279" w:rsidRPr="002813CB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5973EF" w:rsidRPr="002813CB">
        <w:rPr>
          <w:rFonts w:ascii="KoPubWorld돋움체 Bold" w:eastAsia="KoPubWorld돋움체 Bold" w:hAnsi="KoPubWorld돋움체 Bold" w:cs="KoPubWorld돋움체 Bold" w:hint="eastAsia"/>
        </w:rPr>
        <w:t>1 적자</w:t>
      </w:r>
      <w:r w:rsidR="005973EF">
        <w:rPr>
          <w:rFonts w:hint="eastAsia"/>
        </w:rPr>
        <w:t>에 해당하게 된다. 부족한 GFI</w:t>
      </w:r>
      <w:r w:rsidR="0034247B">
        <w:rPr>
          <w:rFonts w:hint="eastAsia"/>
        </w:rPr>
        <w:t>는</w:t>
      </w:r>
      <w:r w:rsidR="00F46279">
        <w:rPr>
          <w:rFonts w:hint="eastAsia"/>
        </w:rPr>
        <w:t xml:space="preserve"> </w:t>
      </w:r>
      <w:r w:rsidR="005973EF" w:rsidRPr="002813CB">
        <w:rPr>
          <w:rFonts w:ascii="KoPubWorld돋움체 Bold" w:eastAsia="KoPubWorld돋움체 Bold" w:hAnsi="KoPubWorld돋움체 Bold" w:cs="KoPubWorld돋움체 Bold" w:hint="eastAsia"/>
        </w:rPr>
        <w:t>$100/톤 RU(Remedial Units)을 현금으로 구</w:t>
      </w:r>
      <w:r w:rsidR="00D4676B" w:rsidRPr="002813CB">
        <w:rPr>
          <w:rFonts w:ascii="KoPubWorld돋움체 Bold" w:eastAsia="KoPubWorld돋움체 Bold" w:hAnsi="KoPubWorld돋움체 Bold" w:cs="KoPubWorld돋움체 Bold" w:hint="eastAsia"/>
        </w:rPr>
        <w:t>입</w:t>
      </w:r>
      <w:r w:rsidR="005973EF" w:rsidRPr="002813CB">
        <w:rPr>
          <w:rFonts w:ascii="KoPubWorld돋움체 Bold" w:eastAsia="KoPubWorld돋움체 Bold" w:hAnsi="KoPubWorld돋움체 Bold" w:cs="KoPubWorld돋움체 Bold" w:hint="eastAsia"/>
        </w:rPr>
        <w:t xml:space="preserve">하여 </w:t>
      </w:r>
      <w:r w:rsidR="00F46279" w:rsidRPr="002813CB">
        <w:rPr>
          <w:rFonts w:ascii="KoPubWorld돋움체 Bold" w:eastAsia="KoPubWorld돋움체 Bold" w:hAnsi="KoPubWorld돋움체 Bold" w:cs="KoPubWorld돋움체 Bold" w:hint="eastAsia"/>
        </w:rPr>
        <w:t>균형 상태를 회복</w:t>
      </w:r>
      <w:r w:rsidR="00F46279">
        <w:rPr>
          <w:rFonts w:hint="eastAsia"/>
        </w:rPr>
        <w:t xml:space="preserve">해야 한다. RU 구입에 사용된 현금은 IMO Net-Zero Fund에 기부되어 친환경 관련 </w:t>
      </w:r>
      <w:r w:rsidR="0034247B">
        <w:rPr>
          <w:rFonts w:hint="eastAsia"/>
        </w:rPr>
        <w:t>기금</w:t>
      </w:r>
      <w:r w:rsidR="00F46279">
        <w:rPr>
          <w:rFonts w:hint="eastAsia"/>
        </w:rPr>
        <w:t>으로 사용된다.</w:t>
      </w:r>
    </w:p>
    <w:p w14:paraId="51824BEC" w14:textId="778D5DD2" w:rsidR="00BE4780" w:rsidRDefault="00B004C0" w:rsidP="004D44AD">
      <w:r w:rsidRPr="002813CB">
        <w:rPr>
          <w:rFonts w:ascii="KoPubWorld돋움체 Bold" w:eastAsia="KoPubWorld돋움체 Bold" w:hAnsi="KoPubWorld돋움체 Bold" w:cs="KoPubWorld돋움체 Bold" w:hint="eastAsia"/>
        </w:rPr>
        <w:t xml:space="preserve">③ </w:t>
      </w:r>
      <w:r w:rsidR="005973EF" w:rsidRPr="002813CB">
        <w:rPr>
          <w:rFonts w:ascii="KoPubWorld돋움체 Bold" w:eastAsia="KoPubWorld돋움체 Bold" w:hAnsi="KoPubWorld돋움체 Bold" w:cs="KoPubWorld돋움체 Bold" w:hint="eastAsia"/>
        </w:rPr>
        <w:t>BASE</w:t>
      </w:r>
      <w:r w:rsidR="00336687" w:rsidRPr="002813CB">
        <w:rPr>
          <w:rFonts w:ascii="KoPubWorld돋움체 Bold" w:eastAsia="KoPubWorld돋움체 Bold" w:hAnsi="KoPubWorld돋움체 Bold" w:cs="KoPubWorld돋움체 Bold" w:hint="eastAsia"/>
        </w:rPr>
        <w:t>(-4%)</w:t>
      </w:r>
      <w:r w:rsidRPr="002813CB">
        <w:rPr>
          <w:rFonts w:ascii="KoPubWorld돋움체 Bold" w:eastAsia="KoPubWorld돋움체 Bold" w:hAnsi="KoPubWorld돋움체 Bold" w:cs="KoPubWorld돋움체 Bold" w:hint="eastAsia"/>
        </w:rPr>
        <w:t xml:space="preserve"> ≤ </w:t>
      </w:r>
      <w:r w:rsidR="005973EF" w:rsidRPr="002813CB">
        <w:rPr>
          <w:rFonts w:ascii="KoPubWorld돋움체 Bold" w:eastAsia="KoPubWorld돋움체 Bold" w:hAnsi="KoPubWorld돋움체 Bold" w:cs="KoPubWorld돋움체 Bold" w:hint="eastAsia"/>
        </w:rPr>
        <w:t>GFI</w:t>
      </w:r>
      <w:r w:rsidR="005973EF">
        <w:rPr>
          <w:rFonts w:hint="eastAsia"/>
        </w:rPr>
        <w:t xml:space="preserve">: 어떤 조건도 만족하지 못하였으므로 </w:t>
      </w:r>
      <w:r w:rsidR="005973EF" w:rsidRPr="002813CB">
        <w:rPr>
          <w:rFonts w:ascii="KoPubWorld돋움체 Bold" w:eastAsia="KoPubWorld돋움체 Bold" w:hAnsi="KoPubWorld돋움체 Bold" w:cs="KoPubWorld돋움체 Bold" w:hint="eastAsia"/>
        </w:rPr>
        <w:t>Tier</w:t>
      </w:r>
      <w:r w:rsidR="00F46279" w:rsidRPr="002813CB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5973EF" w:rsidRPr="002813CB">
        <w:rPr>
          <w:rFonts w:ascii="KoPubWorld돋움체 Bold" w:eastAsia="KoPubWorld돋움체 Bold" w:hAnsi="KoPubWorld돋움체 Bold" w:cs="KoPubWorld돋움체 Bold" w:hint="eastAsia"/>
        </w:rPr>
        <w:t>2 적자</w:t>
      </w:r>
      <w:r w:rsidR="005973EF">
        <w:rPr>
          <w:rFonts w:hint="eastAsia"/>
        </w:rPr>
        <w:t>에 해당하게 된다</w:t>
      </w:r>
      <w:r w:rsidR="00F46279">
        <w:rPr>
          <w:rFonts w:hint="eastAsia"/>
        </w:rPr>
        <w:t xml:space="preserve">. </w:t>
      </w:r>
      <w:r w:rsidR="0034247B">
        <w:rPr>
          <w:rFonts w:hint="eastAsia"/>
        </w:rPr>
        <w:t xml:space="preserve">Tier 2 적자부터는 SU 사용이 가능하다. </w:t>
      </w:r>
      <w:r w:rsidR="00F46279">
        <w:rPr>
          <w:rFonts w:hint="eastAsia"/>
        </w:rPr>
        <w:t>Tier 1 적자 부족분까지는</w:t>
      </w:r>
      <w:r w:rsidR="0077455E">
        <w:rPr>
          <w:rFonts w:hint="eastAsia"/>
        </w:rPr>
        <w:t xml:space="preserve"> </w:t>
      </w:r>
      <w:r w:rsidR="00F46279">
        <w:rPr>
          <w:rFonts w:hint="eastAsia"/>
        </w:rPr>
        <w:t>$100</w:t>
      </w:r>
      <w:r w:rsidR="007339F1">
        <w:rPr>
          <w:rFonts w:hint="eastAsia"/>
        </w:rPr>
        <w:t>/</w:t>
      </w:r>
      <w:r w:rsidR="00F46279">
        <w:rPr>
          <w:rFonts w:hint="eastAsia"/>
        </w:rPr>
        <w:t>톤의 RU를 구입</w:t>
      </w:r>
      <w:r w:rsidR="00D4676B">
        <w:rPr>
          <w:rFonts w:hint="eastAsia"/>
        </w:rPr>
        <w:t>하여</w:t>
      </w:r>
      <w:r w:rsidR="0077455E">
        <w:rPr>
          <w:rFonts w:hint="eastAsia"/>
        </w:rPr>
        <w:t xml:space="preserve"> 회복할 수 있지만</w:t>
      </w:r>
      <w:r w:rsidR="00F46279">
        <w:rPr>
          <w:rFonts w:hint="eastAsia"/>
        </w:rPr>
        <w:t>,</w:t>
      </w:r>
      <w:r w:rsidR="00F46279" w:rsidRPr="00525CAC">
        <w:rPr>
          <w:rFonts w:hint="eastAsia"/>
        </w:rPr>
        <w:t xml:space="preserve"> 그 이상의 부족분은 </w:t>
      </w:r>
      <w:r w:rsidR="00F46279" w:rsidRPr="002813CB">
        <w:rPr>
          <w:rFonts w:ascii="KoPubWorld돋움체 Bold" w:eastAsia="KoPubWorld돋움체 Bold" w:hAnsi="KoPubWorld돋움체 Bold" w:cs="KoPubWorld돋움체 Bold" w:hint="eastAsia"/>
        </w:rPr>
        <w:t>$380/톤의 RU를 구입</w:t>
      </w:r>
      <w:r w:rsidR="00694FA7" w:rsidRPr="002813CB">
        <w:rPr>
          <w:rFonts w:ascii="KoPubWorld돋움체 Bold" w:eastAsia="KoPubWorld돋움체 Bold" w:hAnsi="KoPubWorld돋움체 Bold" w:cs="KoPubWorld돋움체 Bold" w:hint="eastAsia"/>
        </w:rPr>
        <w:t xml:space="preserve">하여 균형 상태를 </w:t>
      </w:r>
      <w:r w:rsidR="002813CB" w:rsidRPr="002813CB">
        <w:rPr>
          <w:rFonts w:ascii="KoPubWorld돋움체 Bold" w:eastAsia="KoPubWorld돋움체 Bold" w:hAnsi="KoPubWorld돋움체 Bold" w:cs="KoPubWorld돋움체 Bold" w:hint="eastAsia"/>
        </w:rPr>
        <w:t>회복</w:t>
      </w:r>
      <w:r w:rsidR="002813CB">
        <w:rPr>
          <w:rFonts w:hint="eastAsia"/>
        </w:rPr>
        <w:t>해</w:t>
      </w:r>
      <w:r w:rsidR="00694FA7">
        <w:rPr>
          <w:rFonts w:hint="eastAsia"/>
        </w:rPr>
        <w:t>야 한다.</w:t>
      </w:r>
      <w:r w:rsidR="007E4DC9">
        <w:rPr>
          <w:rFonts w:hint="eastAsia"/>
        </w:rPr>
        <w:t xml:space="preserve"> 이 역시</w:t>
      </w:r>
      <w:r w:rsidR="00336687">
        <w:rPr>
          <w:rFonts w:hint="eastAsia"/>
        </w:rPr>
        <w:t xml:space="preserve"> IMO Net-Zero Fund에 기부되어 친환경 관련 </w:t>
      </w:r>
      <w:r w:rsidR="0034247B">
        <w:rPr>
          <w:rFonts w:hint="eastAsia"/>
        </w:rPr>
        <w:t>기금</w:t>
      </w:r>
      <w:r w:rsidR="00336687">
        <w:rPr>
          <w:rFonts w:hint="eastAsia"/>
        </w:rPr>
        <w:t>으로 사용된다.</w:t>
      </w:r>
      <w:r w:rsidR="00694FA7">
        <w:rPr>
          <w:rFonts w:hint="eastAsia"/>
        </w:rPr>
        <w:t xml:space="preserve"> </w:t>
      </w:r>
      <w:r w:rsidR="007E4DC9" w:rsidRPr="002813CB">
        <w:rPr>
          <w:rFonts w:ascii="KoPubWorld돋움체 Bold" w:eastAsia="KoPubWorld돋움체 Bold" w:hAnsi="KoPubWorld돋움체 Bold" w:cs="KoPubWorld돋움체 Bold" w:hint="eastAsia"/>
        </w:rPr>
        <w:t>일부 SU 사용이 가능하지만,</w:t>
      </w:r>
      <w:r w:rsidR="00694FA7" w:rsidRPr="002813CB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F46279" w:rsidRPr="002813CB">
        <w:rPr>
          <w:rFonts w:ascii="KoPubWorld돋움체 Bold" w:eastAsia="KoPubWorld돋움체 Bold" w:hAnsi="KoPubWorld돋움체 Bold" w:cs="KoPubWorld돋움체 Bold" w:hint="eastAsia"/>
        </w:rPr>
        <w:t xml:space="preserve">선주의 </w:t>
      </w:r>
      <w:r w:rsidR="00694FA7" w:rsidRPr="002813CB">
        <w:rPr>
          <w:rFonts w:ascii="KoPubWorld돋움체 Bold" w:eastAsia="KoPubWorld돋움체 Bold" w:hAnsi="KoPubWorld돋움체 Bold" w:cs="KoPubWorld돋움체 Bold" w:hint="eastAsia"/>
        </w:rPr>
        <w:t xml:space="preserve">현금 </w:t>
      </w:r>
      <w:r w:rsidR="00F46279" w:rsidRPr="002813CB">
        <w:rPr>
          <w:rFonts w:ascii="KoPubWorld돋움체 Bold" w:eastAsia="KoPubWorld돋움체 Bold" w:hAnsi="KoPubWorld돋움체 Bold" w:cs="KoPubWorld돋움체 Bold" w:hint="eastAsia"/>
        </w:rPr>
        <w:t>부담이 가중</w:t>
      </w:r>
      <w:r w:rsidR="00F46279">
        <w:rPr>
          <w:rFonts w:hint="eastAsia"/>
        </w:rPr>
        <w:t>된다.</w:t>
      </w:r>
      <w:r w:rsidR="00BE4780">
        <w:rPr>
          <w:rFonts w:hint="eastAsia"/>
        </w:rPr>
        <w:t xml:space="preserve"> </w:t>
      </w:r>
    </w:p>
    <w:p w14:paraId="60CF5CDA" w14:textId="0555270C" w:rsidR="00CD52E2" w:rsidRDefault="00BB7294" w:rsidP="004D44AD">
      <w:r w:rsidRPr="002813CB">
        <w:rPr>
          <w:rFonts w:ascii="KoPubWorld돋움체 Bold" w:eastAsia="KoPubWorld돋움체 Bold" w:hAnsi="KoPubWorld돋움체 Bold" w:cs="KoPubWorld돋움체 Bold"/>
          <w:noProof/>
        </w:rPr>
        <mc:AlternateContent>
          <mc:Choice Requires="wps">
            <w:drawing>
              <wp:anchor distT="45720" distB="45720" distL="114300" distR="114300" simplePos="0" relativeHeight="251698176" behindDoc="1" locked="0" layoutInCell="1" allowOverlap="1" wp14:anchorId="62953463" wp14:editId="0A8FC65A">
                <wp:simplePos x="0" y="0"/>
                <wp:positionH relativeFrom="page">
                  <wp:align>left</wp:align>
                </wp:positionH>
                <wp:positionV relativeFrom="paragraph">
                  <wp:posOffset>5910</wp:posOffset>
                </wp:positionV>
                <wp:extent cx="2159635" cy="1404620"/>
                <wp:effectExtent l="0" t="0" r="0" b="0"/>
                <wp:wrapNone/>
                <wp:docPr id="22859332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64BB2D" w14:textId="32053E2E" w:rsidR="00CF5BCC" w:rsidRPr="00CF5BCC" w:rsidRDefault="00CF5BCC" w:rsidP="00CF5BCC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친환경 비중이 낮은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컨테이너선, 탱커, LNGC, </w:t>
                            </w:r>
                            <w:proofErr w:type="spellStart"/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벌크선</w:t>
                            </w:r>
                            <w:proofErr w:type="spellEnd"/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등이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타격이 클 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953463" id="_x0000_s1041" type="#_x0000_t202" style="position:absolute;left:0;text-align:left;margin-left:0;margin-top:.45pt;width:170.05pt;height:110.6pt;z-index:-251618304;visibility:visible;mso-wrap-style:square;mso-width-percent: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" filled="f" stroked="f">
                <v:textbox style="mso-fit-shape-to-text:t">
                  <w:txbxContent>
                    <w:p w14:paraId="0A64BB2D" w14:textId="32053E2E" w:rsidR="00CF5BCC" w:rsidRPr="00CF5BCC" w:rsidRDefault="00CF5BCC" w:rsidP="00CF5BCC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친환경 비중이 낮은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컨테이너선, 탱커, LNGC, </w:t>
                      </w:r>
                      <w:proofErr w:type="spellStart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벌크선</w:t>
                      </w:r>
                      <w:proofErr w:type="spellEnd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등이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타격이 클 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01A48">
        <w:rPr>
          <w:rFonts w:hint="eastAsia"/>
        </w:rPr>
        <w:t>전술한 규제 외에도, EEXI와 CII 등의 규제가 더욱 엄격한 기준으로 병행되며</w:t>
      </w:r>
      <w:r w:rsidR="00326CCB">
        <w:rPr>
          <w:rFonts w:hint="eastAsia"/>
        </w:rPr>
        <w:t>,</w:t>
      </w:r>
      <w:r w:rsidR="00E01A48">
        <w:rPr>
          <w:rFonts w:hint="eastAsia"/>
        </w:rPr>
        <w:t xml:space="preserve"> </w:t>
      </w:r>
      <w:r w:rsidR="00E01A48" w:rsidRPr="002813CB">
        <w:rPr>
          <w:rFonts w:ascii="KoPubWorld돋움체 Bold" w:eastAsia="KoPubWorld돋움체 Bold" w:hAnsi="KoPubWorld돋움체 Bold" w:cs="KoPubWorld돋움체 Bold" w:hint="eastAsia"/>
        </w:rPr>
        <w:t>선박 관련 친환경 규제는 매우 엄격</w:t>
      </w:r>
      <w:r w:rsidR="00E01A48">
        <w:rPr>
          <w:rFonts w:hint="eastAsia"/>
        </w:rPr>
        <w:t>해지고 있다.</w:t>
      </w:r>
      <w:r w:rsidR="00310CAB">
        <w:rPr>
          <w:rFonts w:hint="eastAsia"/>
        </w:rPr>
        <w:t xml:space="preserve"> </w:t>
      </w:r>
      <w:r w:rsidR="001429CD">
        <w:rPr>
          <w:rFonts w:hint="eastAsia"/>
        </w:rPr>
        <w:t>특히 노후화된 선박을 대상으로 대량의 개조 수요가 발생할 것으로 전망</w:t>
      </w:r>
      <w:r w:rsidR="000C3052">
        <w:rPr>
          <w:rFonts w:hint="eastAsia"/>
        </w:rPr>
        <w:t>되</w:t>
      </w:r>
      <w:r w:rsidR="001429CD">
        <w:rPr>
          <w:rFonts w:hint="eastAsia"/>
        </w:rPr>
        <w:t>는 가운데,</w:t>
      </w:r>
      <w:r w:rsidR="000C3052">
        <w:rPr>
          <w:rFonts w:hint="eastAsia"/>
        </w:rPr>
        <w:t xml:space="preserve"> </w:t>
      </w:r>
      <w:r w:rsidR="000C3052">
        <w:t>본</w:t>
      </w:r>
      <w:r w:rsidR="000C3052">
        <w:rPr>
          <w:rFonts w:hint="eastAsia"/>
        </w:rPr>
        <w:t xml:space="preserve"> 팀은</w:t>
      </w:r>
      <w:r w:rsidR="00310CAB">
        <w:rPr>
          <w:rFonts w:hint="eastAsia"/>
        </w:rPr>
        <w:t xml:space="preserve"> </w:t>
      </w:r>
      <w:r w:rsidR="00E01A48" w:rsidRPr="002813CB">
        <w:rPr>
          <w:rFonts w:ascii="KoPubWorld돋움체 Bold" w:eastAsia="KoPubWorld돋움체 Bold" w:hAnsi="KoPubWorld돋움체 Bold" w:cs="KoPubWorld돋움체 Bold" w:hint="eastAsia"/>
        </w:rPr>
        <w:t xml:space="preserve">기존 방식으로는 </w:t>
      </w:r>
      <w:r w:rsidR="00326CCB" w:rsidRPr="002813CB">
        <w:rPr>
          <w:rFonts w:ascii="KoPubWorld돋움체 Bold" w:eastAsia="KoPubWorld돋움체 Bold" w:hAnsi="KoPubWorld돋움체 Bold" w:cs="KoPubWorld돋움체 Bold" w:hint="eastAsia"/>
        </w:rPr>
        <w:t xml:space="preserve">해당 신규 규제들을 </w:t>
      </w:r>
      <w:r w:rsidR="00E01A48" w:rsidRPr="002813CB">
        <w:rPr>
          <w:rFonts w:ascii="KoPubWorld돋움체 Bold" w:eastAsia="KoPubWorld돋움체 Bold" w:hAnsi="KoPubWorld돋움체 Bold" w:cs="KoPubWorld돋움체 Bold" w:hint="eastAsia"/>
        </w:rPr>
        <w:t xml:space="preserve">충족하기 어렵다는 </w:t>
      </w:r>
      <w:r w:rsidR="00310CAB" w:rsidRPr="002813CB">
        <w:rPr>
          <w:rFonts w:ascii="KoPubWorld돋움체 Bold" w:eastAsia="KoPubWorld돋움체 Bold" w:hAnsi="KoPubWorld돋움체 Bold" w:cs="KoPubWorld돋움체 Bold" w:hint="eastAsia"/>
        </w:rPr>
        <w:t>점</w:t>
      </w:r>
      <w:r w:rsidR="00310CAB">
        <w:rPr>
          <w:rFonts w:hint="eastAsia"/>
        </w:rPr>
        <w:t>에 주목</w:t>
      </w:r>
      <w:r w:rsidR="000C3052">
        <w:rPr>
          <w:rFonts w:hint="eastAsia"/>
        </w:rPr>
        <w:t>하고자</w:t>
      </w:r>
      <w:r w:rsidR="00310CAB">
        <w:rPr>
          <w:rFonts w:hint="eastAsia"/>
        </w:rPr>
        <w:t xml:space="preserve"> 한</w:t>
      </w:r>
      <w:r w:rsidR="00E01A48">
        <w:rPr>
          <w:rFonts w:hint="eastAsia"/>
        </w:rPr>
        <w:t>다.</w:t>
      </w:r>
    </w:p>
    <w:tbl>
      <w:tblPr>
        <w:tblStyle w:val="a5"/>
        <w:tblpPr w:leftFromText="567" w:rightFromText="567" w:horzAnchor="page" w:tblpXSpec="center" w:tblpYSpec="bottom"/>
        <w:tblOverlap w:val="never"/>
        <w:tblW w:w="11400" w:type="dxa"/>
        <w:tblLayout w:type="fixed"/>
        <w:tblLook w:val="04A0" w:firstRow="1" w:lastRow="0" w:firstColumn="1" w:lastColumn="0" w:noHBand="0" w:noVBand="1"/>
      </w:tblPr>
      <w:tblGrid>
        <w:gridCol w:w="6"/>
        <w:gridCol w:w="3792"/>
        <w:gridCol w:w="6"/>
        <w:gridCol w:w="3792"/>
        <w:gridCol w:w="6"/>
        <w:gridCol w:w="3792"/>
        <w:gridCol w:w="6"/>
      </w:tblGrid>
      <w:tr w:rsidR="00517867" w:rsidRPr="00517867" w14:paraId="74D1802A" w14:textId="77777777" w:rsidTr="00C85FD0">
        <w:trPr>
          <w:gridAfter w:val="1"/>
          <w:wAfter w:w="6" w:type="dxa"/>
        </w:trPr>
        <w:tc>
          <w:tcPr>
            <w:tcW w:w="379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9EB5D50" w14:textId="42FD7D8D" w:rsidR="00517867" w:rsidRPr="00517867" w:rsidRDefault="008D4FE1" w:rsidP="004D44AD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bookmarkStart w:id="1" w:name="_Hlk206174869"/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[자료 1-3]</w:t>
            </w:r>
            <w:r w:rsidR="00CC2C76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글로벌 GHG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&amp;선박 </w:t>
            </w:r>
            <w:proofErr w:type="gramStart"/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배출량</w:t>
            </w:r>
            <w:r w:rsidR="00FC7B6C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(</w:t>
            </w:r>
            <w:proofErr w:type="gramEnd"/>
            <w:r w:rsidR="00CC2C76" w:rsidRPr="0041479A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단위: </w:t>
            </w:r>
            <w:r w:rsidR="00CC2C76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백만 톤, %</w:t>
            </w:r>
            <w:r w:rsidR="00CC2C76" w:rsidRPr="0041479A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)</w:t>
            </w:r>
          </w:p>
        </w:tc>
        <w:tc>
          <w:tcPr>
            <w:tcW w:w="379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567A153" w14:textId="7F9E1740" w:rsidR="00517867" w:rsidRPr="00517867" w:rsidRDefault="008D4FE1" w:rsidP="004D44AD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[자료 1-4] </w:t>
            </w:r>
            <w:r w:rsidR="000C3052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IMO Net-Zero 프레임워크 개념도</w:t>
            </w:r>
          </w:p>
        </w:tc>
        <w:tc>
          <w:tcPr>
            <w:tcW w:w="379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3A4D022" w14:textId="0C88CCF4" w:rsidR="00517867" w:rsidRPr="00517867" w:rsidRDefault="00FC7B6C" w:rsidP="004D44AD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[</w:t>
            </w:r>
            <w:r w:rsidR="008D4FE1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자료 1-5] </w:t>
            </w:r>
            <w:r w:rsidR="001429CD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2024년 전체 선박 CII 검증 결과 </w:t>
            </w:r>
          </w:p>
        </w:tc>
      </w:tr>
      <w:tr w:rsidR="00517867" w:rsidRPr="00517867" w14:paraId="7CB102A0" w14:textId="77777777" w:rsidTr="00853525">
        <w:tblPrEx>
          <w:tblCellMar>
            <w:left w:w="99" w:type="dxa"/>
            <w:right w:w="99" w:type="dxa"/>
          </w:tblCellMar>
        </w:tblPrEx>
        <w:trPr>
          <w:gridBefore w:val="1"/>
          <w:wBefore w:w="6" w:type="dxa"/>
          <w:trHeight w:val="2624"/>
        </w:trPr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242EC6F7" w14:textId="5F5C0481" w:rsidR="00517867" w:rsidRPr="00517867" w:rsidRDefault="00517867" w:rsidP="004D44AD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825A71F" wp14:editId="25D8E3E9">
                  <wp:extent cx="2354580" cy="1733550"/>
                  <wp:effectExtent l="0" t="0" r="7620" b="0"/>
                  <wp:docPr id="1046661786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2F8C9DD-8EB0-5DB8-FE18-FA441BAEA42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3"/>
                    </a:graphicData>
                  </a:graphic>
                </wp:inline>
              </w:drawing>
            </w: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193C760" w14:textId="025868E7" w:rsidR="00517867" w:rsidRPr="00517867" w:rsidRDefault="00937051" w:rsidP="004D44AD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 w:rsidRPr="00937051">
              <w:rPr>
                <w:rFonts w:ascii="KoPubWorld돋움체 Medium" w:eastAsia="KoPubWorld돋움체 Medium" w:hAnsi="KoPubWorld돋움체 Medium" w:cs="KoPubWorld돋움체 Medium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714560" behindDoc="1" locked="0" layoutInCell="1" allowOverlap="1" wp14:anchorId="21378496" wp14:editId="6F945587">
                      <wp:simplePos x="0" y="0"/>
                      <wp:positionH relativeFrom="column">
                        <wp:posOffset>2243455</wp:posOffset>
                      </wp:positionH>
                      <wp:positionV relativeFrom="paragraph">
                        <wp:posOffset>710565</wp:posOffset>
                      </wp:positionV>
                      <wp:extent cx="923290" cy="1404620"/>
                      <wp:effectExtent l="0" t="0" r="0" b="635"/>
                      <wp:wrapNone/>
                      <wp:docPr id="217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2329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EFE9D7" w14:textId="2A095CB4" w:rsidR="00937051" w:rsidRPr="0020374E" w:rsidRDefault="00937051" w:rsidP="00937051">
                                  <w:pPr>
                                    <w:jc w:val="center"/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C00000"/>
                                      <w:sz w:val="16"/>
                                      <w:szCs w:val="18"/>
                                    </w:rPr>
                                  </w:pPr>
                                  <w:r w:rsidRPr="0020374E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C00000"/>
                                      <w:sz w:val="16"/>
                                      <w:szCs w:val="18"/>
                                    </w:rPr>
                                    <w:t>C, D, E 등급</w:t>
                                  </w:r>
                                  <w:r w:rsidRPr="0020374E"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C00000"/>
                                      <w:sz w:val="16"/>
                                      <w:szCs w:val="18"/>
                                    </w:rPr>
                                    <w:br/>
                                  </w:r>
                                  <w:r w:rsidRPr="0020374E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C00000"/>
                                      <w:sz w:val="16"/>
                                      <w:szCs w:val="18"/>
                                    </w:rPr>
                                    <w:t>합계 약 60%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378496" id="_x0000_s1042" type="#_x0000_t202" style="position:absolute;left:0;text-align:left;margin-left:176.65pt;margin-top:55.95pt;width:72.7pt;height:110.6pt;z-index:-251601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" stroked="f">
                      <v:textbox style="mso-fit-shape-to-text:t">
                        <w:txbxContent>
                          <w:p w14:paraId="16EFE9D7" w14:textId="2A095CB4" w:rsidR="00937051" w:rsidRPr="0020374E" w:rsidRDefault="00937051" w:rsidP="00937051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  <w:color w:val="C00000"/>
                                <w:sz w:val="16"/>
                                <w:szCs w:val="18"/>
                              </w:rPr>
                            </w:pPr>
                            <w:r w:rsidRPr="0020374E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  <w:sz w:val="16"/>
                                <w:szCs w:val="18"/>
                              </w:rPr>
                              <w:t>C, D, E 등급</w:t>
                            </w:r>
                            <w:r w:rsidRPr="0020374E">
                              <w:rPr>
                                <w:rFonts w:ascii="KoPubWorld돋움체 Bold" w:eastAsia="KoPubWorld돋움체 Bold" w:hAnsi="KoPubWorld돋움체 Bold" w:cs="KoPubWorld돋움체 Bold"/>
                                <w:color w:val="C00000"/>
                                <w:sz w:val="16"/>
                                <w:szCs w:val="18"/>
                              </w:rPr>
                              <w:br/>
                            </w:r>
                            <w:r w:rsidRPr="0020374E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  <w:sz w:val="16"/>
                                <w:szCs w:val="18"/>
                              </w:rPr>
                              <w:t>합계 약 60%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53525">
              <w:rPr>
                <w:noProof/>
              </w:rPr>
              <w:drawing>
                <wp:inline distT="0" distB="0" distL="0" distR="0" wp14:anchorId="14BD0458" wp14:editId="6E8997CE">
                  <wp:extent cx="2286000" cy="1671320"/>
                  <wp:effectExtent l="0" t="0" r="0" b="0"/>
                  <wp:docPr id="1903729011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9363E9E-BFFB-8480-E522-94F1F4762FF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4"/>
                    </a:graphicData>
                  </a:graphic>
                </wp:inline>
              </w:drawing>
            </w: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D5478F5" w14:textId="122D8562" w:rsidR="00517867" w:rsidRPr="00517867" w:rsidRDefault="001429CD" w:rsidP="004D44AD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965A76C" wp14:editId="7C115850">
                  <wp:extent cx="2286000" cy="1414462"/>
                  <wp:effectExtent l="0" t="0" r="0" b="14605"/>
                  <wp:docPr id="1419575886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9052909-60CC-8844-678D-7FF4695B3AE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5"/>
                    </a:graphicData>
                  </a:graphic>
                </wp:inline>
              </w:drawing>
            </w:r>
          </w:p>
        </w:tc>
      </w:tr>
      <w:tr w:rsidR="00517867" w:rsidRPr="00517867" w14:paraId="46F880DB" w14:textId="77777777" w:rsidTr="00C85FD0">
        <w:trPr>
          <w:gridAfter w:val="1"/>
          <w:wAfter w:w="6" w:type="dxa"/>
          <w:trHeight w:val="95"/>
        </w:trPr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DBEBA19" w14:textId="190CEABE" w:rsidR="00517867" w:rsidRPr="00517867" w:rsidRDefault="00517867" w:rsidP="004D44AD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517867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517867">
              <w:rPr>
                <w:color w:val="000000"/>
                <w:sz w:val="12"/>
                <w:szCs w:val="14"/>
              </w:rPr>
              <w:t xml:space="preserve">: </w:t>
            </w:r>
            <w:proofErr w:type="spellStart"/>
            <w:r w:rsidR="00C85FD0">
              <w:rPr>
                <w:rFonts w:hint="eastAsia"/>
                <w:color w:val="000000"/>
                <w:sz w:val="12"/>
                <w:szCs w:val="14"/>
              </w:rPr>
              <w:t>Clarksons</w:t>
            </w:r>
            <w:proofErr w:type="spellEnd"/>
            <w:r w:rsidR="00C85FD0">
              <w:rPr>
                <w:rFonts w:hint="eastAsia"/>
                <w:color w:val="000000"/>
                <w:sz w:val="12"/>
                <w:szCs w:val="14"/>
              </w:rPr>
              <w:t>, RFS Team 2</w:t>
            </w: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8F6223C" w14:textId="789D3ABD" w:rsidR="00517867" w:rsidRPr="00517867" w:rsidRDefault="00517867" w:rsidP="004D44AD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517867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517867">
              <w:rPr>
                <w:color w:val="000000"/>
                <w:sz w:val="12"/>
                <w:szCs w:val="14"/>
              </w:rPr>
              <w:t xml:space="preserve">: </w:t>
            </w:r>
            <w:r w:rsidR="00C85FD0">
              <w:rPr>
                <w:rFonts w:hint="eastAsia"/>
                <w:color w:val="000000"/>
                <w:sz w:val="12"/>
                <w:szCs w:val="14"/>
              </w:rPr>
              <w:t>IMO, RFS Team 2</w:t>
            </w: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58C0068" w14:textId="7E41C7F7" w:rsidR="00517867" w:rsidRPr="00517867" w:rsidRDefault="00517867" w:rsidP="004D44AD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517867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517867">
              <w:rPr>
                <w:color w:val="000000"/>
                <w:sz w:val="12"/>
                <w:szCs w:val="14"/>
              </w:rPr>
              <w:t xml:space="preserve">: </w:t>
            </w:r>
            <w:r w:rsidR="00C85FD0">
              <w:rPr>
                <w:rFonts w:hint="eastAsia"/>
                <w:color w:val="000000"/>
                <w:sz w:val="12"/>
                <w:szCs w:val="14"/>
              </w:rPr>
              <w:t>IMO,</w:t>
            </w:r>
            <w:r w:rsidR="00B864A2">
              <w:rPr>
                <w:rFonts w:hint="eastAsia"/>
                <w:color w:val="000000"/>
                <w:sz w:val="12"/>
                <w:szCs w:val="14"/>
              </w:rPr>
              <w:t xml:space="preserve"> KR Decarbonization Magazine,</w:t>
            </w:r>
            <w:r w:rsidR="00C85FD0">
              <w:rPr>
                <w:rFonts w:hint="eastAsia"/>
                <w:color w:val="000000"/>
                <w:sz w:val="12"/>
                <w:szCs w:val="14"/>
              </w:rPr>
              <w:t xml:space="preserve"> RFS Team 2</w:t>
            </w:r>
          </w:p>
        </w:tc>
      </w:tr>
    </w:tbl>
    <w:bookmarkEnd w:id="1"/>
    <w:p w14:paraId="419B2A12" w14:textId="7CEBA68E" w:rsidR="00E073E4" w:rsidRPr="000B5306" w:rsidRDefault="00E073E4" w:rsidP="004D44AD">
      <w:pPr>
        <w:jc w:val="left"/>
        <w:rPr>
          <w:rFonts w:ascii="KoPubWorld돋움체 Bold" w:eastAsia="KoPubWorld돋움체 Bold" w:hAnsi="KoPubWorld돋움체 Bold" w:cs="KoPubWorld돋움체 Bold"/>
          <w:color w:val="203864"/>
          <w:sz w:val="24"/>
          <w:szCs w:val="28"/>
        </w:rPr>
      </w:pPr>
      <w:r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lastRenderedPageBreak/>
        <w:t>3</w:t>
      </w:r>
      <w:r w:rsidRPr="000B5306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 xml:space="preserve">. </w:t>
      </w:r>
      <w:r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 xml:space="preserve">폭증할 </w:t>
      </w:r>
      <w:r w:rsidR="006D7BEE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>Retrofit</w:t>
      </w:r>
      <w:r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 xml:space="preserve"> 수요</w:t>
      </w:r>
    </w:p>
    <w:p w14:paraId="1A28CDFF" w14:textId="3A5D00BA" w:rsidR="0019158D" w:rsidRDefault="0019158D" w:rsidP="004D44AD">
      <w:r>
        <w:rPr>
          <w:rFonts w:hint="eastAsia"/>
        </w:rPr>
        <w:t xml:space="preserve">환경 규제가 단순한 상승 모멘텀의 </w:t>
      </w:r>
      <w:r w:rsidR="005A74D2">
        <w:rPr>
          <w:rFonts w:hint="eastAsia"/>
        </w:rPr>
        <w:t>땔감</w:t>
      </w:r>
      <w:r>
        <w:rPr>
          <w:rFonts w:hint="eastAsia"/>
        </w:rPr>
        <w:t xml:space="preserve">으로 연소되었던 과거와는 다르게, </w:t>
      </w:r>
      <w:r w:rsidRPr="002813CB">
        <w:rPr>
          <w:rFonts w:ascii="KoPubWorld돋움체 Bold" w:eastAsia="KoPubWorld돋움체 Bold" w:hAnsi="KoPubWorld돋움체 Bold" w:cs="KoPubWorld돋움체 Bold" w:hint="eastAsia"/>
        </w:rPr>
        <w:t>이번 규제는 선주에 실질적 타격을 입힐 강한 규제</w:t>
      </w:r>
      <w:r>
        <w:rPr>
          <w:rFonts w:hint="eastAsia"/>
        </w:rPr>
        <w:t xml:space="preserve">로 판단된다. 이에 따라 </w:t>
      </w:r>
      <w:r w:rsidRPr="002813CB">
        <w:rPr>
          <w:rFonts w:ascii="KoPubWorld돋움체 Bold" w:eastAsia="KoPubWorld돋움체 Bold" w:hAnsi="KoPubWorld돋움체 Bold" w:cs="KoPubWorld돋움체 Bold" w:hint="eastAsia"/>
        </w:rPr>
        <w:t>1차 사이클에 대량 발주되었던 선박들의 노후화</w:t>
      </w:r>
      <w:r w:rsidR="00FB1709" w:rsidRPr="002813CB">
        <w:rPr>
          <w:rFonts w:ascii="KoPubWorld돋움체 Bold" w:eastAsia="KoPubWorld돋움체 Bold" w:hAnsi="KoPubWorld돋움체 Bold" w:cs="KoPubWorld돋움체 Bold" w:hint="eastAsia"/>
        </w:rPr>
        <w:t xml:space="preserve">에 따른 </w:t>
      </w:r>
      <w:r w:rsidR="000E1F56">
        <w:rPr>
          <w:rFonts w:ascii="KoPubWorld돋움체 Bold" w:eastAsia="KoPubWorld돋움체 Bold" w:hAnsi="KoPubWorld돋움체 Bold" w:cs="KoPubWorld돋움체 Bold" w:hint="eastAsia"/>
        </w:rPr>
        <w:t>개조</w:t>
      </w:r>
      <w:r w:rsidR="00FB1709" w:rsidRPr="002813CB">
        <w:rPr>
          <w:rFonts w:ascii="KoPubWorld돋움체 Bold" w:eastAsia="KoPubWorld돋움체 Bold" w:hAnsi="KoPubWorld돋움체 Bold" w:cs="KoPubWorld돋움체 Bold" w:hint="eastAsia"/>
        </w:rPr>
        <w:t xml:space="preserve"> 및 </w:t>
      </w:r>
      <w:r w:rsidR="000E1F56">
        <w:rPr>
          <w:rFonts w:ascii="KoPubWorld돋움체 Bold" w:eastAsia="KoPubWorld돋움체 Bold" w:hAnsi="KoPubWorld돋움체 Bold" w:cs="KoPubWorld돋움체 Bold" w:hint="eastAsia"/>
        </w:rPr>
        <w:t>관리 수요</w:t>
      </w:r>
      <w:r w:rsidR="00FB1709" w:rsidRPr="002813CB">
        <w:rPr>
          <w:rFonts w:ascii="KoPubWorld돋움체 Bold" w:eastAsia="KoPubWorld돋움체 Bold" w:hAnsi="KoPubWorld돋움체 Bold" w:cs="KoPubWorld돋움체 Bold" w:hint="eastAsia"/>
        </w:rPr>
        <w:t>가 폭증</w:t>
      </w:r>
      <w:r w:rsidR="00FB1709">
        <w:rPr>
          <w:rFonts w:hint="eastAsia"/>
        </w:rPr>
        <w:t>할</w:t>
      </w:r>
      <w:r>
        <w:rPr>
          <w:rFonts w:hint="eastAsia"/>
        </w:rPr>
        <w:t xml:space="preserve"> 것으로 전망된다.</w:t>
      </w:r>
      <w:r w:rsidR="00EE529C">
        <w:rPr>
          <w:rFonts w:hint="eastAsia"/>
        </w:rPr>
        <w:t xml:space="preserve"> </w:t>
      </w:r>
      <w:r w:rsidR="0088369C">
        <w:rPr>
          <w:rFonts w:hint="eastAsia"/>
        </w:rPr>
        <w:t xml:space="preserve">또한 </w:t>
      </w:r>
      <w:r w:rsidR="00FB1709">
        <w:rPr>
          <w:rFonts w:hint="eastAsia"/>
        </w:rPr>
        <w:t>이</w:t>
      </w:r>
      <w:r w:rsidR="00C60AEF">
        <w:rPr>
          <w:rFonts w:hint="eastAsia"/>
        </w:rPr>
        <w:t xml:space="preserve">번 </w:t>
      </w:r>
      <w:r w:rsidR="0088369C">
        <w:rPr>
          <w:rFonts w:hint="eastAsia"/>
        </w:rPr>
        <w:t xml:space="preserve">규제는 </w:t>
      </w:r>
      <w:r w:rsidR="005A5A35">
        <w:rPr>
          <w:rFonts w:hint="eastAsia"/>
        </w:rPr>
        <w:t>이전</w:t>
      </w:r>
      <w:r w:rsidR="00C60AEF">
        <w:rPr>
          <w:rFonts w:hint="eastAsia"/>
        </w:rPr>
        <w:t xml:space="preserve">과는 </w:t>
      </w:r>
      <w:r w:rsidR="0088369C">
        <w:rPr>
          <w:rFonts w:hint="eastAsia"/>
        </w:rPr>
        <w:t>차별화된 고난도 방식으로만 충족이 가능하다.</w:t>
      </w:r>
      <w:r>
        <w:rPr>
          <w:rFonts w:hint="eastAsia"/>
        </w:rPr>
        <w:t xml:space="preserve"> 따라서 </w:t>
      </w:r>
      <w:r w:rsidRPr="002813CB">
        <w:rPr>
          <w:rFonts w:ascii="KoPubWorld돋움체 Bold" w:eastAsia="KoPubWorld돋움체 Bold" w:hAnsi="KoPubWorld돋움체 Bold" w:cs="KoPubWorld돋움체 Bold" w:hint="eastAsia"/>
        </w:rPr>
        <w:t xml:space="preserve">본 팀은 </w:t>
      </w:r>
      <w:r w:rsidR="00993C50" w:rsidRPr="002813CB">
        <w:rPr>
          <w:rFonts w:ascii="KoPubWorld돋움체 Bold" w:eastAsia="KoPubWorld돋움체 Bold" w:hAnsi="KoPubWorld돋움체 Bold" w:cs="KoPubWorld돋움체 Bold" w:hint="eastAsia"/>
        </w:rPr>
        <w:t>엄격한</w:t>
      </w:r>
      <w:r w:rsidRPr="002813CB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88369C" w:rsidRPr="002813CB">
        <w:rPr>
          <w:rFonts w:ascii="KoPubWorld돋움체 Bold" w:eastAsia="KoPubWorld돋움체 Bold" w:hAnsi="KoPubWorld돋움체 Bold" w:cs="KoPubWorld돋움체 Bold" w:hint="eastAsia"/>
        </w:rPr>
        <w:t xml:space="preserve">친환경 </w:t>
      </w:r>
      <w:r w:rsidRPr="002813CB">
        <w:rPr>
          <w:rFonts w:ascii="KoPubWorld돋움체 Bold" w:eastAsia="KoPubWorld돋움체 Bold" w:hAnsi="KoPubWorld돋움체 Bold" w:cs="KoPubWorld돋움체 Bold" w:hint="eastAsia"/>
        </w:rPr>
        <w:t>규제</w:t>
      </w:r>
      <w:r w:rsidR="00C60AEF" w:rsidRPr="002813CB">
        <w:rPr>
          <w:rFonts w:ascii="KoPubWorld돋움체 Bold" w:eastAsia="KoPubWorld돋움체 Bold" w:hAnsi="KoPubWorld돋움체 Bold" w:cs="KoPubWorld돋움체 Bold" w:hint="eastAsia"/>
        </w:rPr>
        <w:t>에 대하여, 폭발적 수요로 고부가가치의 수혜를 누릴</w:t>
      </w:r>
      <w:r w:rsidRPr="002813CB">
        <w:rPr>
          <w:rFonts w:ascii="KoPubWorld돋움체 Bold" w:eastAsia="KoPubWorld돋움체 Bold" w:hAnsi="KoPubWorld돋움체 Bold" w:cs="KoPubWorld돋움체 Bold" w:hint="eastAsia"/>
        </w:rPr>
        <w:t xml:space="preserve"> 선박들의 </w:t>
      </w:r>
      <w:r w:rsidR="00C60AEF" w:rsidRPr="002813CB">
        <w:rPr>
          <w:rFonts w:ascii="KoPubWorld돋움체 Bold" w:eastAsia="KoPubWorld돋움체 Bold" w:hAnsi="KoPubWorld돋움체 Bold" w:cs="KoPubWorld돋움체 Bold" w:hint="eastAsia"/>
        </w:rPr>
        <w:t>선박</w:t>
      </w:r>
      <w:r w:rsidRPr="002813CB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proofErr w:type="spellStart"/>
      <w:r w:rsidRPr="002813CB">
        <w:rPr>
          <w:rFonts w:ascii="KoPubWorld돋움체 Bold" w:eastAsia="KoPubWorld돋움체 Bold" w:hAnsi="KoPubWorld돋움체 Bold" w:cs="KoPubWorld돋움체 Bold" w:hint="eastAsia"/>
        </w:rPr>
        <w:t>개조·</w:t>
      </w:r>
      <w:r w:rsidR="000E1F56">
        <w:rPr>
          <w:rFonts w:ascii="KoPubWorld돋움체 Bold" w:eastAsia="KoPubWorld돋움체 Bold" w:hAnsi="KoPubWorld돋움체 Bold" w:cs="KoPubWorld돋움체 Bold" w:hint="eastAsia"/>
        </w:rPr>
        <w:t>관</w:t>
      </w:r>
      <w:r w:rsidRPr="002813CB">
        <w:rPr>
          <w:rFonts w:ascii="KoPubWorld돋움체 Bold" w:eastAsia="KoPubWorld돋움체 Bold" w:hAnsi="KoPubWorld돋움체 Bold" w:cs="KoPubWorld돋움체 Bold" w:hint="eastAsia"/>
        </w:rPr>
        <w:t>리·교체</w:t>
      </w:r>
      <w:proofErr w:type="spellEnd"/>
      <w:r w:rsidR="002D759C">
        <w:rPr>
          <w:rFonts w:ascii="KoPubWorld돋움체 Bold" w:eastAsia="KoPubWorld돋움체 Bold" w:hAnsi="KoPubWorld돋움체 Bold" w:cs="KoPubWorld돋움체 Bold" w:hint="eastAsia"/>
        </w:rPr>
        <w:t>(이하 Retrofit)</w:t>
      </w:r>
      <w:r w:rsidRPr="002813CB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C60AEF" w:rsidRPr="002813CB">
        <w:rPr>
          <w:rFonts w:ascii="KoPubWorld돋움체 Bold" w:eastAsia="KoPubWorld돋움체 Bold" w:hAnsi="KoPubWorld돋움체 Bold" w:cs="KoPubWorld돋움체 Bold" w:hint="eastAsia"/>
        </w:rPr>
        <w:t>시장</w:t>
      </w:r>
      <w:r w:rsidR="0088369C" w:rsidRPr="002813CB">
        <w:rPr>
          <w:rFonts w:ascii="KoPubWorld돋움체 Bold" w:eastAsia="KoPubWorld돋움체 Bold" w:hAnsi="KoPubWorld돋움체 Bold" w:cs="KoPubWorld돋움체 Bold" w:hint="eastAsia"/>
        </w:rPr>
        <w:t xml:space="preserve">에 </w:t>
      </w:r>
      <w:r w:rsidRPr="002813CB">
        <w:rPr>
          <w:rFonts w:ascii="KoPubWorld돋움체 Bold" w:eastAsia="KoPubWorld돋움체 Bold" w:hAnsi="KoPubWorld돋움체 Bold" w:cs="KoPubWorld돋움체 Bold" w:hint="eastAsia"/>
        </w:rPr>
        <w:t>주목할 것</w:t>
      </w:r>
      <w:r>
        <w:rPr>
          <w:rFonts w:hint="eastAsia"/>
        </w:rPr>
        <w:t>을 제시한다.</w:t>
      </w:r>
      <w:r w:rsidR="0079124E">
        <w:rPr>
          <w:rFonts w:hint="eastAsia"/>
        </w:rPr>
        <w:t xml:space="preserve"> </w:t>
      </w:r>
    </w:p>
    <w:p w14:paraId="47A402E7" w14:textId="69C92EEE" w:rsidR="0088369C" w:rsidRPr="00250873" w:rsidRDefault="00C60AEF" w:rsidP="004D44AD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color w:val="2F5597"/>
          <w:szCs w:val="20"/>
        </w:rPr>
      </w:pPr>
      <w:r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큰 거 온다</w:t>
      </w:r>
    </w:p>
    <w:p w14:paraId="149EF47B" w14:textId="081CA59F" w:rsidR="00F75324" w:rsidRDefault="008D4FE1" w:rsidP="004D44AD">
      <w:r>
        <w:rPr>
          <w:rFonts w:hint="eastAsia"/>
        </w:rPr>
        <w:t>선박의</w:t>
      </w:r>
      <w:r w:rsidR="00463416">
        <w:rPr>
          <w:rFonts w:hint="eastAsia"/>
        </w:rPr>
        <w:t xml:space="preserve"> 평균</w:t>
      </w:r>
      <w:r>
        <w:rPr>
          <w:rFonts w:hint="eastAsia"/>
        </w:rPr>
        <w:t xml:space="preserve"> 수명은 25~30년이다. </w:t>
      </w:r>
      <w:r w:rsidR="00463416">
        <w:rPr>
          <w:rFonts w:hint="eastAsia"/>
        </w:rPr>
        <w:t xml:space="preserve">[자료 1-1]에서 확인할 수 있듯, </w:t>
      </w:r>
      <w:r w:rsidR="0007574D">
        <w:t>‘</w:t>
      </w:r>
      <w:r w:rsidR="00463416">
        <w:rPr>
          <w:rFonts w:hint="eastAsia"/>
        </w:rPr>
        <w:t>02~</w:t>
      </w:r>
      <w:r w:rsidR="006B352F">
        <w:t>‘</w:t>
      </w:r>
      <w:r w:rsidR="00463416">
        <w:rPr>
          <w:rFonts w:hint="eastAsia"/>
        </w:rPr>
        <w:t>10년 폭증하였던 인도 선박들이 노후 물량이 되는</w:t>
      </w:r>
      <w:r w:rsidR="001E5E10">
        <w:rPr>
          <w:rFonts w:hint="eastAsia"/>
        </w:rPr>
        <w:t xml:space="preserve"> 시점이 곧 도래한다. </w:t>
      </w:r>
      <w:r w:rsidR="001E5E10" w:rsidRPr="002813CB">
        <w:rPr>
          <w:rFonts w:ascii="KoPubWorld돋움체 Bold" w:eastAsia="KoPubWorld돋움체 Bold" w:hAnsi="KoPubWorld돋움체 Bold" w:cs="KoPubWorld돋움체 Bold" w:hint="eastAsia"/>
        </w:rPr>
        <w:t>문제는 선박의 수명이 끝나가는 것이 아</w:t>
      </w:r>
      <w:r w:rsidR="00FC7B6C">
        <w:rPr>
          <w:rFonts w:ascii="KoPubWorld돋움체 Bold" w:eastAsia="KoPubWorld돋움체 Bold" w:hAnsi="KoPubWorld돋움체 Bold" w:cs="KoPubWorld돋움체 Bold" w:hint="eastAsia"/>
        </w:rPr>
        <w:t>닌</w:t>
      </w:r>
      <w:r w:rsidR="00F75324" w:rsidRPr="002813CB">
        <w:rPr>
          <w:rFonts w:ascii="KoPubWorld돋움체 Bold" w:eastAsia="KoPubWorld돋움체 Bold" w:hAnsi="KoPubWorld돋움체 Bold" w:cs="KoPubWorld돋움체 Bold" w:hint="eastAsia"/>
        </w:rPr>
        <w:t>, 노후 선박의 환경 규제대응 방식</w:t>
      </w:r>
      <w:r w:rsidR="00F75324">
        <w:rPr>
          <w:rFonts w:hint="eastAsia"/>
        </w:rPr>
        <w:t>이다.</w:t>
      </w:r>
    </w:p>
    <w:p w14:paraId="46BE4042" w14:textId="237070F0" w:rsidR="00517867" w:rsidRDefault="004E549F" w:rsidP="004D44A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1" locked="0" layoutInCell="1" allowOverlap="1" wp14:anchorId="7A102BC2" wp14:editId="404D2EF7">
                <wp:simplePos x="0" y="0"/>
                <wp:positionH relativeFrom="leftMargin">
                  <wp:align>right</wp:align>
                </wp:positionH>
                <wp:positionV relativeFrom="paragraph">
                  <wp:posOffset>32385</wp:posOffset>
                </wp:positionV>
                <wp:extent cx="2159635" cy="1404620"/>
                <wp:effectExtent l="0" t="0" r="0" b="635"/>
                <wp:wrapNone/>
                <wp:docPr id="5628898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BDAEF3" w14:textId="5739D866" w:rsidR="0088369C" w:rsidRDefault="004E549F" w:rsidP="0088369C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높은 인건비 등 고정비 부담이 높은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한국 업체들의 경쟁력 확보가 제한되었음</w:t>
                            </w:r>
                          </w:p>
                          <w:p w14:paraId="63F36246" w14:textId="3455E119" w:rsidR="002D58C6" w:rsidRPr="002D58C6" w:rsidRDefault="002D58C6" w:rsidP="002D58C6">
                            <w:pP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 w:rsidRPr="002D58C6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-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&gt; </w:t>
                            </w:r>
                            <w:r w:rsidRPr="002D58C6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‘</w:t>
                            </w:r>
                            <w:r w:rsidRPr="002D58C6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24년 선박 개조 시장 중국 M/S 39%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102BC2" id="_x0000_s1043" type="#_x0000_t202" style="position:absolute;left:0;text-align:left;margin-left:118.85pt;margin-top:2.55pt;width:170.05pt;height:110.6pt;z-index:-251612160;visibility:visible;mso-wrap-style:square;mso-width-percent:0;mso-height-percent:20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" filled="f" stroked="f">
                <v:textbox style="mso-fit-shape-to-text:t">
                  <w:txbxContent>
                    <w:p w14:paraId="1EBDAEF3" w14:textId="5739D866" w:rsidR="0088369C" w:rsidRDefault="004E549F" w:rsidP="0088369C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높은 인건비 등 고정비 부담이 높은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한국 업체들의 경쟁력 확보가 제한되었음</w:t>
                      </w:r>
                    </w:p>
                    <w:p w14:paraId="63F36246" w14:textId="3455E119" w:rsidR="002D58C6" w:rsidRPr="002D58C6" w:rsidRDefault="002D58C6" w:rsidP="002D58C6">
                      <w:pPr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 w:rsidRPr="002D58C6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-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&gt; </w:t>
                      </w:r>
                      <w:r w:rsidRPr="002D58C6">
                        <w:rPr>
                          <w:rFonts w:ascii="KoPubWorld돋움체 Bold" w:eastAsia="KoPubWorld돋움체 Bold" w:hAnsi="KoPubWorld돋움체 Bold" w:cs="KoPubWorld돋움체 Bold"/>
                        </w:rPr>
                        <w:t>‘</w:t>
                      </w:r>
                      <w:r w:rsidRPr="002D58C6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24년 선박 개조 시장 중국 M/S 39%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75324">
        <w:rPr>
          <w:rFonts w:hint="eastAsia"/>
        </w:rPr>
        <w:t>이전</w:t>
      </w:r>
      <w:r w:rsidR="000C456B">
        <w:rPr>
          <w:rFonts w:hint="eastAsia"/>
        </w:rPr>
        <w:t xml:space="preserve"> 규제들은</w:t>
      </w:r>
      <w:r w:rsidR="00F75324">
        <w:rPr>
          <w:rFonts w:hint="eastAsia"/>
        </w:rPr>
        <w:t xml:space="preserve"> 신조 선박만을 대상으로, 점진적으로 적용되었기에</w:t>
      </w:r>
      <w:r>
        <w:rPr>
          <w:rFonts w:hint="eastAsia"/>
        </w:rPr>
        <w:t xml:space="preserve"> 개조/</w:t>
      </w:r>
      <w:r w:rsidR="000E1F56">
        <w:rPr>
          <w:rFonts w:hint="eastAsia"/>
        </w:rPr>
        <w:t>교체</w:t>
      </w:r>
      <w:r>
        <w:rPr>
          <w:rFonts w:hint="eastAsia"/>
        </w:rPr>
        <w:t xml:space="preserve"> 수요 발생의 한계가 명확하였다. 또한 </w:t>
      </w:r>
      <w:proofErr w:type="spellStart"/>
      <w:r w:rsidR="00F75324">
        <w:rPr>
          <w:rFonts w:hint="eastAsia"/>
        </w:rPr>
        <w:t>스크러버나</w:t>
      </w:r>
      <w:proofErr w:type="spellEnd"/>
      <w:r w:rsidR="00F75324">
        <w:rPr>
          <w:rFonts w:hint="eastAsia"/>
        </w:rPr>
        <w:t xml:space="preserve"> BWTS 등 단순히 특정 장치만 부착하는 방식으로 대응이 가능하였</w:t>
      </w:r>
      <w:r>
        <w:rPr>
          <w:rFonts w:hint="eastAsia"/>
        </w:rPr>
        <w:t>으므로, 기술적 차별화가 어려웠고 낮은 단가를 형성하였다</w:t>
      </w:r>
      <w:r w:rsidR="002D58C6">
        <w:rPr>
          <w:rFonts w:hint="eastAsia"/>
        </w:rPr>
        <w:t xml:space="preserve">. </w:t>
      </w:r>
      <w:r w:rsidRPr="002813CB">
        <w:rPr>
          <w:rFonts w:ascii="KoPubWorld돋움체 Bold" w:eastAsia="KoPubWorld돋움체 Bold" w:hAnsi="KoPubWorld돋움체 Bold" w:cs="KoPubWorld돋움체 Bold" w:hint="eastAsia"/>
        </w:rPr>
        <w:t>허나, 친환경 규제로 인한 기술적 중요도가 대두됨에 따라 향후 시장의 흐름은 이전과 다를 것</w:t>
      </w:r>
      <w:r>
        <w:rPr>
          <w:rFonts w:hint="eastAsia"/>
        </w:rPr>
        <w:t>으로 전망된다.</w:t>
      </w:r>
    </w:p>
    <w:p w14:paraId="1BCC5EAF" w14:textId="22073763" w:rsidR="00D23347" w:rsidRPr="00250873" w:rsidRDefault="00D23347" w:rsidP="004D44AD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color w:val="2F5597"/>
          <w:szCs w:val="20"/>
        </w:rPr>
      </w:pPr>
      <w:r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판 뒤집혔다</w:t>
      </w:r>
      <w:r w:rsidR="00853A65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.</w:t>
      </w:r>
      <w:r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 xml:space="preserve"> </w:t>
      </w:r>
      <w:r w:rsidR="00774EF3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 xml:space="preserve">누가 </w:t>
      </w:r>
      <w:proofErr w:type="spellStart"/>
      <w:r w:rsidR="00774EF3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먹을래</w:t>
      </w:r>
      <w:proofErr w:type="spellEnd"/>
      <w:r w:rsidR="00774EF3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?</w:t>
      </w:r>
    </w:p>
    <w:p w14:paraId="2412BC93" w14:textId="04DFBB96" w:rsidR="004F2F0A" w:rsidRDefault="004F2F0A" w:rsidP="004D44AD">
      <w:r>
        <w:rPr>
          <w:rFonts w:hint="eastAsia"/>
        </w:rPr>
        <w:t xml:space="preserve">친환경 규제 강화 기조가 지속될 것으로 예상되는 가운데, </w:t>
      </w:r>
      <w:r w:rsidR="00D23347" w:rsidRPr="00EE529C">
        <w:rPr>
          <w:rFonts w:ascii="KoPubWorld돋움체 Bold" w:eastAsia="KoPubWorld돋움체 Bold" w:hAnsi="KoPubWorld돋움체 Bold" w:cs="KoPubWorld돋움체 Bold" w:hint="eastAsia"/>
        </w:rPr>
        <w:t>이번 친환경 규제는</w:t>
      </w:r>
      <w:r w:rsidR="00B45DF0" w:rsidRPr="00EE529C">
        <w:rPr>
          <w:rFonts w:ascii="KoPubWorld돋움체 Bold" w:eastAsia="KoPubWorld돋움체 Bold" w:hAnsi="KoPubWorld돋움체 Bold" w:cs="KoPubWorld돋움체 Bold" w:hint="eastAsia"/>
        </w:rPr>
        <w:t xml:space="preserve"> 선박 개조/</w:t>
      </w:r>
      <w:r w:rsidR="000E1F56">
        <w:rPr>
          <w:rFonts w:ascii="KoPubWorld돋움체 Bold" w:eastAsia="KoPubWorld돋움체 Bold" w:hAnsi="KoPubWorld돋움체 Bold" w:cs="KoPubWorld돋움체 Bold" w:hint="eastAsia"/>
        </w:rPr>
        <w:t>교체</w:t>
      </w:r>
      <w:r w:rsidR="00B45DF0" w:rsidRPr="00EE529C">
        <w:rPr>
          <w:rFonts w:ascii="KoPubWorld돋움체 Bold" w:eastAsia="KoPubWorld돋움체 Bold" w:hAnsi="KoPubWorld돋움체 Bold" w:cs="KoPubWorld돋움체 Bold" w:hint="eastAsia"/>
        </w:rPr>
        <w:t xml:space="preserve"> 시장에 </w:t>
      </w:r>
      <w:r w:rsidR="004C4863" w:rsidRPr="00EE529C">
        <w:rPr>
          <w:rFonts w:ascii="KoPubWorld돋움체 Bold" w:eastAsia="KoPubWorld돋움체 Bold" w:hAnsi="KoPubWorld돋움체 Bold" w:cs="KoPubWorld돋움체 Bold" w:hint="eastAsia"/>
        </w:rPr>
        <w:t>4</w:t>
      </w:r>
      <w:r w:rsidR="00B45DF0" w:rsidRPr="00EE529C">
        <w:rPr>
          <w:rFonts w:ascii="KoPubWorld돋움체 Bold" w:eastAsia="KoPubWorld돋움체 Bold" w:hAnsi="KoPubWorld돋움체 Bold" w:cs="KoPubWorld돋움체 Bold" w:hint="eastAsia"/>
        </w:rPr>
        <w:t>가지 요점</w:t>
      </w:r>
      <w:r w:rsidR="00B45DF0">
        <w:rPr>
          <w:rFonts w:hint="eastAsia"/>
        </w:rPr>
        <w:t>을 시사한다.</w:t>
      </w:r>
      <w:r w:rsidR="002D58C6">
        <w:rPr>
          <w:rFonts w:hint="eastAsia"/>
        </w:rPr>
        <w:t xml:space="preserve"> </w:t>
      </w:r>
    </w:p>
    <w:p w14:paraId="295FC611" w14:textId="18D26696" w:rsidR="004F2F0A" w:rsidRPr="00A66633" w:rsidRDefault="006B27CD" w:rsidP="004D44A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1" locked="0" layoutInCell="1" allowOverlap="1" wp14:anchorId="043F497B" wp14:editId="4F50F358">
                <wp:simplePos x="0" y="0"/>
                <wp:positionH relativeFrom="leftMargin">
                  <wp:align>right</wp:align>
                </wp:positionH>
                <wp:positionV relativeFrom="paragraph">
                  <wp:posOffset>4445</wp:posOffset>
                </wp:positionV>
                <wp:extent cx="2159635" cy="1404620"/>
                <wp:effectExtent l="0" t="0" r="0" b="0"/>
                <wp:wrapNone/>
                <wp:docPr id="16310507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80F24" w14:textId="73E100F4" w:rsidR="00582042" w:rsidRDefault="00582042" w:rsidP="00582042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디젤</w:t>
                            </w:r>
                            <w:r w:rsidR="00DC5504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엔진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중유</w:t>
                            </w:r>
                            <w:r w:rsidR="002678AE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·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경유를</w:t>
                            </w:r>
                            <w:proofErr w:type="spellEnd"/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사용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-&gt;</w:t>
                            </w:r>
                            <w:r w:rsidR="00D946FA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</w:t>
                            </w:r>
                            <w:r w:rsidR="00A45884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GHG </w:t>
                            </w:r>
                            <w:r w:rsidR="00D946FA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배출량 多,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규제 대응 불가</w:t>
                            </w:r>
                          </w:p>
                          <w:p w14:paraId="325284CA" w14:textId="48ACB5FA" w:rsidR="00582042" w:rsidRPr="002D58C6" w:rsidRDefault="00DD2A39" w:rsidP="00582042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D/F</w:t>
                            </w:r>
                            <w:r w:rsidR="00DC5504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엔진</w:t>
                            </w:r>
                            <w:r w:rsidR="00582042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: LNG와 </w:t>
                            </w:r>
                            <w:proofErr w:type="spellStart"/>
                            <w:r w:rsidR="002678AE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중유·경유</w:t>
                            </w:r>
                            <w:proofErr w:type="spellEnd"/>
                            <w:r w:rsidR="002678AE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</w:t>
                            </w:r>
                            <w:r w:rsidR="00582042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모두 사용</w:t>
                            </w:r>
                            <w:r w:rsidR="00582042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 w:rsidR="00582042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-&gt; 연료 전환이 가능</w:t>
                            </w:r>
                            <w:r w:rsidR="002678AE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,</w:t>
                            </w:r>
                            <w:r w:rsidR="00582042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규제 대응 가능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3F497B" id="_x0000_s1044" type="#_x0000_t202" style="position:absolute;left:0;text-align:left;margin-left:118.85pt;margin-top:.35pt;width:170.05pt;height:110.6pt;z-index:-251603968;visibility:visible;mso-wrap-style:square;mso-width-percent:0;mso-height-percent:20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" filled="f" stroked="f">
                <v:textbox style="mso-fit-shape-to-text:t">
                  <w:txbxContent>
                    <w:p w14:paraId="37580F24" w14:textId="73E100F4" w:rsidR="00582042" w:rsidRDefault="00582042" w:rsidP="00582042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디젤</w:t>
                      </w:r>
                      <w:r w:rsidR="00DC5504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엔진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중유</w:t>
                      </w:r>
                      <w:r w:rsidR="002678AE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·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경유를</w:t>
                      </w:r>
                      <w:proofErr w:type="spellEnd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사용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-&gt;</w:t>
                      </w:r>
                      <w:r w:rsidR="00D946FA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</w:t>
                      </w:r>
                      <w:r w:rsidR="00A45884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GHG </w:t>
                      </w:r>
                      <w:r w:rsidR="00D946FA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배출량 多,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규제 대응 불가</w:t>
                      </w:r>
                    </w:p>
                    <w:p w14:paraId="325284CA" w14:textId="48ACB5FA" w:rsidR="00582042" w:rsidRPr="002D58C6" w:rsidRDefault="00DD2A39" w:rsidP="00582042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D/F</w:t>
                      </w:r>
                      <w:r w:rsidR="00DC5504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엔진</w:t>
                      </w:r>
                      <w:r w:rsidR="00582042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: LNG와 </w:t>
                      </w:r>
                      <w:proofErr w:type="spellStart"/>
                      <w:r w:rsidR="002678AE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중유·경유</w:t>
                      </w:r>
                      <w:proofErr w:type="spellEnd"/>
                      <w:r w:rsidR="002678AE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</w:t>
                      </w:r>
                      <w:r w:rsidR="00582042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모두 사용</w:t>
                      </w:r>
                      <w:r w:rsidR="00582042"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 w:rsidR="00582042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-&gt; 연료 전환이 가능</w:t>
                      </w:r>
                      <w:r w:rsidR="002678AE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,</w:t>
                      </w:r>
                      <w:r w:rsidR="00582042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규제 대응 가능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F2F0A" w:rsidRPr="00EE529C">
        <w:rPr>
          <w:rFonts w:ascii="KoPubWorld돋움체 Bold" w:eastAsia="KoPubWorld돋움체 Bold" w:hAnsi="KoPubWorld돋움체 Bold" w:cs="KoPubWorld돋움체 Bold" w:hint="eastAsia"/>
        </w:rPr>
        <w:t>1</w:t>
      </w:r>
      <w:r w:rsidR="002D759C" w:rsidRPr="00EE529C">
        <w:rPr>
          <w:rFonts w:ascii="KoPubWorld돋움체 Bold" w:eastAsia="KoPubWorld돋움체 Bold" w:hAnsi="KoPubWorld돋움체 Bold" w:cs="KoPubWorld돋움체 Bold" w:hint="eastAsia"/>
        </w:rPr>
        <w:t xml:space="preserve">)규제가 강해짐에 따라 </w:t>
      </w:r>
      <w:r w:rsidR="003F27D9">
        <w:rPr>
          <w:rFonts w:ascii="KoPubWorld돋움체 Bold" w:eastAsia="KoPubWorld돋움체 Bold" w:hAnsi="KoPubWorld돋움체 Bold" w:cs="KoPubWorld돋움체 Bold" w:hint="eastAsia"/>
        </w:rPr>
        <w:t xml:space="preserve">새로운 방식의 </w:t>
      </w:r>
      <w:r w:rsidR="002D759C" w:rsidRPr="00EE529C">
        <w:rPr>
          <w:rFonts w:ascii="KoPubWorld돋움체 Bold" w:eastAsia="KoPubWorld돋움체 Bold" w:hAnsi="KoPubWorld돋움체 Bold" w:cs="KoPubWorld돋움체 Bold" w:hint="eastAsia"/>
        </w:rPr>
        <w:t>Retrofit 수요가 증가</w:t>
      </w:r>
      <w:r w:rsidR="002D759C">
        <w:rPr>
          <w:rFonts w:hint="eastAsia"/>
        </w:rPr>
        <w:t>할 것</w:t>
      </w:r>
      <w:r w:rsidR="002043EA">
        <w:rPr>
          <w:rFonts w:hint="eastAsia"/>
        </w:rPr>
        <w:t>으로</w:t>
      </w:r>
      <w:r w:rsidR="004F2F0A">
        <w:rPr>
          <w:rFonts w:hint="eastAsia"/>
        </w:rPr>
        <w:t xml:space="preserve"> 전망된다.</w:t>
      </w:r>
      <w:r w:rsidR="002D759C">
        <w:rPr>
          <w:rFonts w:hint="eastAsia"/>
        </w:rPr>
        <w:t xml:space="preserve"> </w:t>
      </w:r>
      <w:r w:rsidR="004F2F0A">
        <w:rPr>
          <w:rFonts w:hint="eastAsia"/>
        </w:rPr>
        <w:t>특정 장치 부착의 대응 방식이 무</w:t>
      </w:r>
      <w:r w:rsidR="00774EF3">
        <w:rPr>
          <w:rFonts w:hint="eastAsia"/>
        </w:rPr>
        <w:t>용</w:t>
      </w:r>
      <w:r w:rsidR="004F2F0A">
        <w:rPr>
          <w:rFonts w:hint="eastAsia"/>
        </w:rPr>
        <w:t xml:space="preserve">해지며, </w:t>
      </w:r>
      <w:r w:rsidR="004F2F0A" w:rsidRPr="0015134F">
        <w:rPr>
          <w:rFonts w:ascii="KoPubWorld돋움체 Bold" w:eastAsia="KoPubWorld돋움체 Bold" w:hAnsi="KoPubWorld돋움체 Bold" w:cs="KoPubWorld돋움체 Bold" w:hint="eastAsia"/>
        </w:rPr>
        <w:t xml:space="preserve">새로운 Retrofit 솔루션이 </w:t>
      </w:r>
      <w:proofErr w:type="spellStart"/>
      <w:r w:rsidR="004F2F0A" w:rsidRPr="0015134F">
        <w:rPr>
          <w:rFonts w:ascii="KoPubWorld돋움체 Bold" w:eastAsia="KoPubWorld돋움체 Bold" w:hAnsi="KoPubWorld돋움체 Bold" w:cs="KoPubWorld돋움체 Bold" w:hint="eastAsia"/>
        </w:rPr>
        <w:t>필요</w:t>
      </w:r>
      <w:r w:rsidR="004F2F0A">
        <w:rPr>
          <w:rFonts w:hint="eastAsia"/>
        </w:rPr>
        <w:t>해졌다</w:t>
      </w:r>
      <w:proofErr w:type="spellEnd"/>
      <w:r w:rsidR="004F2F0A">
        <w:rPr>
          <w:rFonts w:hint="eastAsia"/>
        </w:rPr>
        <w:t xml:space="preserve">. 선박은 CII를 기준으로 매년 등급(A~E)을 평가받는다. D/E 등급의 선박은 </w:t>
      </w:r>
      <w:r w:rsidR="003F27D9" w:rsidRPr="003F27D9">
        <w:rPr>
          <w:rFonts w:ascii="KoPubWorld돋움체 Bold" w:eastAsia="KoPubWorld돋움체 Bold" w:hAnsi="KoPubWorld돋움체 Bold" w:cs="KoPubWorld돋움체 Bold" w:hint="eastAsia"/>
        </w:rPr>
        <w:t>엔진 Retrofit</w:t>
      </w:r>
      <w:r w:rsidR="003F27D9">
        <w:rPr>
          <w:rFonts w:ascii="KoPubWorld돋움체 Bold" w:eastAsia="KoPubWorld돋움체 Bold" w:hAnsi="KoPubWorld돋움체 Bold" w:cs="KoPubWorld돋움체 Bold" w:hint="eastAsia"/>
        </w:rPr>
        <w:t>(EPLO</w:t>
      </w:r>
      <w:r w:rsidR="000D5EE2">
        <w:rPr>
          <w:rFonts w:ascii="KoPubWorld돋움체 Bold" w:eastAsia="KoPubWorld돋움체 Bold" w:hAnsi="KoPubWorld돋움체 Bold" w:cs="KoPubWorld돋움체 Bold" w:hint="eastAsia"/>
        </w:rPr>
        <w:t>, D/F 개조</w:t>
      </w:r>
      <w:r w:rsidR="003F27D9">
        <w:rPr>
          <w:rFonts w:ascii="KoPubWorld돋움체 Bold" w:eastAsia="KoPubWorld돋움체 Bold" w:hAnsi="KoPubWorld돋움체 Bold" w:cs="KoPubWorld돋움체 Bold" w:hint="eastAsia"/>
        </w:rPr>
        <w:t xml:space="preserve"> 등)</w:t>
      </w:r>
      <w:r w:rsidR="00A66633" w:rsidRPr="0015134F">
        <w:rPr>
          <w:rFonts w:ascii="KoPubWorld돋움체 Bold" w:eastAsia="KoPubWorld돋움체 Bold" w:hAnsi="KoPubWorld돋움체 Bold" w:cs="KoPubWorld돋움체 Bold" w:hint="eastAsia"/>
        </w:rPr>
        <w:t>만이 현재로서는 유일한 해결 방법</w:t>
      </w:r>
      <w:r w:rsidR="00A66633">
        <w:rPr>
          <w:rFonts w:hint="eastAsia"/>
        </w:rPr>
        <w:t>이다.</w:t>
      </w:r>
      <w:r w:rsidR="007339F1">
        <w:rPr>
          <w:rFonts w:hint="eastAsia"/>
        </w:rPr>
        <w:t xml:space="preserve"> [자료 1-5]에 제시하였듯이, 이미 D/E 등급의 선박이 30%가 넘는다. 또</w:t>
      </w:r>
      <w:r w:rsidR="001D3174">
        <w:rPr>
          <w:rFonts w:hint="eastAsia"/>
        </w:rPr>
        <w:t>한</w:t>
      </w:r>
      <w:r w:rsidR="007339F1">
        <w:rPr>
          <w:rFonts w:hint="eastAsia"/>
        </w:rPr>
        <w:t xml:space="preserve"> 향후 노후화에 따라 약 29%의 C등급 선박들도 D</w:t>
      </w:r>
      <w:r w:rsidR="006F260F">
        <w:rPr>
          <w:rFonts w:hint="eastAsia"/>
        </w:rPr>
        <w:t>/</w:t>
      </w:r>
      <w:r w:rsidR="007339F1">
        <w:rPr>
          <w:rFonts w:hint="eastAsia"/>
        </w:rPr>
        <w:t>E</w:t>
      </w:r>
      <w:r w:rsidR="006B352F">
        <w:rPr>
          <w:rFonts w:hint="eastAsia"/>
        </w:rPr>
        <w:t xml:space="preserve"> </w:t>
      </w:r>
      <w:r w:rsidR="007339F1">
        <w:rPr>
          <w:rFonts w:hint="eastAsia"/>
        </w:rPr>
        <w:t>선박으로 전환될 것으로 분석됨에 따라, 엔진 Retrofit 수요의 지속적 성장이 예상된다.</w:t>
      </w:r>
    </w:p>
    <w:p w14:paraId="094E0230" w14:textId="039F2EFF" w:rsidR="002043EA" w:rsidRPr="002043EA" w:rsidRDefault="005B1FE1" w:rsidP="004D44A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1" locked="0" layoutInCell="1" allowOverlap="1" wp14:anchorId="24A5E2F0" wp14:editId="28A1FEBA">
                <wp:simplePos x="0" y="0"/>
                <wp:positionH relativeFrom="leftMargin">
                  <wp:align>right</wp:align>
                </wp:positionH>
                <wp:positionV relativeFrom="paragraph">
                  <wp:posOffset>64135</wp:posOffset>
                </wp:positionV>
                <wp:extent cx="2159635" cy="1404620"/>
                <wp:effectExtent l="0" t="0" r="0" b="635"/>
                <wp:wrapNone/>
                <wp:docPr id="58726747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C3A86" w14:textId="62315424" w:rsidR="005B1FE1" w:rsidRPr="002D58C6" w:rsidRDefault="005B1FE1" w:rsidP="005B1FE1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엔진 단독만으로도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전체 </w:t>
                            </w:r>
                            <w:r w:rsidR="00F2115C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신조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선가의 10% 이상 비중을 차지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A5E2F0" id="_x0000_s1045" type="#_x0000_t202" style="position:absolute;left:0;text-align:left;margin-left:118.85pt;margin-top:5.05pt;width:170.05pt;height:110.6pt;z-index:-251599872;visibility:visible;mso-wrap-style:square;mso-width-percent:0;mso-height-percent:20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" filled="f" stroked="f">
                <v:textbox style="mso-fit-shape-to-text:t">
                  <w:txbxContent>
                    <w:p w14:paraId="155C3A86" w14:textId="62315424" w:rsidR="005B1FE1" w:rsidRPr="002D58C6" w:rsidRDefault="005B1FE1" w:rsidP="005B1FE1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엔진 단독만으로도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전체 </w:t>
                      </w:r>
                      <w:r w:rsidR="00F2115C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신조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선가의 10% 이상 비중을 차지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D759C" w:rsidRPr="00EE529C">
        <w:rPr>
          <w:rFonts w:ascii="KoPubWorld돋움체 Bold" w:eastAsia="KoPubWorld돋움체 Bold" w:hAnsi="KoPubWorld돋움체 Bold" w:cs="KoPubWorld돋움체 Bold" w:hint="eastAsia"/>
        </w:rPr>
        <w:t>2</w:t>
      </w:r>
      <w:r w:rsidR="003F27D9">
        <w:rPr>
          <w:rFonts w:ascii="KoPubWorld돋움체 Bold" w:eastAsia="KoPubWorld돋움체 Bold" w:hAnsi="KoPubWorld돋움체 Bold" w:cs="KoPubWorld돋움체 Bold" w:hint="eastAsia"/>
        </w:rPr>
        <w:t>)</w:t>
      </w:r>
      <w:r w:rsidR="00EE2E54">
        <w:rPr>
          <w:rFonts w:ascii="KoPubWorld돋움체 Bold" w:eastAsia="KoPubWorld돋움체 Bold" w:hAnsi="KoPubWorld돋움체 Bold" w:cs="KoPubWorld돋움체 Bold" w:hint="eastAsia"/>
        </w:rPr>
        <w:t xml:space="preserve">엔진 관련 </w:t>
      </w:r>
      <w:r w:rsidR="002D759C" w:rsidRPr="00EE529C">
        <w:rPr>
          <w:rFonts w:ascii="KoPubWorld돋움체 Bold" w:eastAsia="KoPubWorld돋움체 Bold" w:hAnsi="KoPubWorld돋움체 Bold" w:cs="KoPubWorld돋움체 Bold" w:hint="eastAsia"/>
        </w:rPr>
        <w:t>Retrofit 사업의 ASP가 증가</w:t>
      </w:r>
      <w:r w:rsidR="002D759C">
        <w:rPr>
          <w:rFonts w:hint="eastAsia"/>
        </w:rPr>
        <w:t>할 것</w:t>
      </w:r>
      <w:r w:rsidR="002043EA">
        <w:rPr>
          <w:rFonts w:hint="eastAsia"/>
        </w:rPr>
        <w:t xml:space="preserve">으로 전망된다. </w:t>
      </w:r>
      <w:r w:rsidR="006954AB">
        <w:rPr>
          <w:rFonts w:hint="eastAsia"/>
        </w:rPr>
        <w:t xml:space="preserve">향후 엔진 Retrofit 사업은 </w:t>
      </w:r>
      <w:r w:rsidR="002043EA">
        <w:rPr>
          <w:rFonts w:hint="eastAsia"/>
        </w:rPr>
        <w:t xml:space="preserve">기존 </w:t>
      </w:r>
      <w:r w:rsidR="004048FD">
        <w:rPr>
          <w:rFonts w:hint="eastAsia"/>
        </w:rPr>
        <w:t>개조 사업</w:t>
      </w:r>
      <w:r w:rsidR="00DB43E7">
        <w:rPr>
          <w:rFonts w:hint="eastAsia"/>
        </w:rPr>
        <w:t xml:space="preserve"> </w:t>
      </w:r>
      <w:r w:rsidR="006954AB">
        <w:rPr>
          <w:rFonts w:hint="eastAsia"/>
        </w:rPr>
        <w:t>대비</w:t>
      </w:r>
      <w:r w:rsidR="00DB43E7">
        <w:rPr>
          <w:rFonts w:hint="eastAsia"/>
        </w:rPr>
        <w:t xml:space="preserve"> </w:t>
      </w:r>
      <w:r w:rsidR="00DB43E7" w:rsidRPr="00DB43E7">
        <w:rPr>
          <w:rFonts w:ascii="KoPubWorld돋움체 Bold" w:eastAsia="KoPubWorld돋움체 Bold" w:hAnsi="KoPubWorld돋움체 Bold" w:cs="KoPubWorld돋움체 Bold" w:hint="eastAsia"/>
        </w:rPr>
        <w:t>수익 측면에서</w:t>
      </w:r>
      <w:r w:rsidR="006954AB" w:rsidRPr="00DB43E7">
        <w:rPr>
          <w:rFonts w:ascii="KoPubWorld돋움체 Bold" w:eastAsia="KoPubWorld돋움체 Bold" w:hAnsi="KoPubWorld돋움체 Bold" w:cs="KoPubWorld돋움체 Bold" w:hint="eastAsia"/>
        </w:rPr>
        <w:t xml:space="preserve"> 압도적으로</w:t>
      </w:r>
      <w:r w:rsidR="00DB43E7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2043EA" w:rsidRPr="0015134F">
        <w:rPr>
          <w:rFonts w:ascii="KoPubWorld돋움체 Bold" w:eastAsia="KoPubWorld돋움체 Bold" w:hAnsi="KoPubWorld돋움체 Bold" w:cs="KoPubWorld돋움체 Bold" w:hint="eastAsia"/>
        </w:rPr>
        <w:t>큰 차이</w:t>
      </w:r>
      <w:r w:rsidR="002043EA">
        <w:rPr>
          <w:rFonts w:hint="eastAsia"/>
        </w:rPr>
        <w:t>를 갖는다. 이는 선박 엔진이 선가에서 가장 큰 비중을 차지하고, 기술력과 단가</w:t>
      </w:r>
      <w:r w:rsidR="004C4863">
        <w:rPr>
          <w:rFonts w:hint="eastAsia"/>
        </w:rPr>
        <w:t xml:space="preserve"> 측면</w:t>
      </w:r>
      <w:r w:rsidR="002043EA">
        <w:rPr>
          <w:rFonts w:hint="eastAsia"/>
        </w:rPr>
        <w:t xml:space="preserve">에서도 기존 개조 사업 </w:t>
      </w:r>
      <w:r w:rsidR="006D7BEE">
        <w:t>대비</w:t>
      </w:r>
      <w:r w:rsidR="006D7BEE">
        <w:rPr>
          <w:rFonts w:hint="eastAsia"/>
        </w:rPr>
        <w:t xml:space="preserve"> 규모가 </w:t>
      </w:r>
      <w:r w:rsidR="008C1699">
        <w:rPr>
          <w:rFonts w:hint="eastAsia"/>
        </w:rPr>
        <w:t>더 고도화되었</w:t>
      </w:r>
      <w:r w:rsidR="002043EA">
        <w:rPr>
          <w:rFonts w:hint="eastAsia"/>
        </w:rPr>
        <w:t>다는 점에서 기인한다.</w:t>
      </w:r>
    </w:p>
    <w:p w14:paraId="2E96D1BF" w14:textId="16001FEB" w:rsidR="004C4863" w:rsidRPr="004048FD" w:rsidRDefault="002D759C" w:rsidP="004D44AD">
      <w:r w:rsidRPr="00EE529C">
        <w:rPr>
          <w:rFonts w:ascii="KoPubWorld돋움체 Bold" w:eastAsia="KoPubWorld돋움체 Bold" w:hAnsi="KoPubWorld돋움체 Bold" w:cs="KoPubWorld돋움체 Bold" w:hint="eastAsia"/>
        </w:rPr>
        <w:t>3</w:t>
      </w:r>
      <w:r w:rsidR="00B45DF0" w:rsidRPr="00EE529C">
        <w:rPr>
          <w:rFonts w:ascii="KoPubWorld돋움체 Bold" w:eastAsia="KoPubWorld돋움체 Bold" w:hAnsi="KoPubWorld돋움체 Bold" w:cs="KoPubWorld돋움체 Bold" w:hint="eastAsia"/>
        </w:rPr>
        <w:t>)</w:t>
      </w:r>
      <w:r w:rsidR="004C4863" w:rsidRPr="00EE529C">
        <w:rPr>
          <w:rFonts w:ascii="KoPubWorld돋움체 Bold" w:eastAsia="KoPubWorld돋움체 Bold" w:hAnsi="KoPubWorld돋움체 Bold" w:cs="KoPubWorld돋움체 Bold" w:hint="eastAsia"/>
        </w:rPr>
        <w:t>LNG선 관련 Retrofit 수요도 폭증</w:t>
      </w:r>
      <w:r w:rsidR="004C4863">
        <w:rPr>
          <w:rFonts w:hint="eastAsia"/>
        </w:rPr>
        <w:t xml:space="preserve">할 것으로 전망된다. </w:t>
      </w:r>
      <w:r w:rsidR="0007574D">
        <w:t>‘</w:t>
      </w:r>
      <w:r w:rsidR="004C4863">
        <w:rPr>
          <w:rFonts w:hint="eastAsia"/>
        </w:rPr>
        <w:t>04년 대량 발주된 LNG선 역시 노후화로 교체 시기가 도래하고 있다.</w:t>
      </w:r>
      <w:r w:rsidR="004048FD">
        <w:rPr>
          <w:rFonts w:hint="eastAsia"/>
        </w:rPr>
        <w:t xml:space="preserve"> 특히 </w:t>
      </w:r>
      <w:r w:rsidR="004048FD" w:rsidRPr="002D2519">
        <w:rPr>
          <w:rFonts w:ascii="KoPubWorld돋움체 Bold" w:eastAsia="KoPubWorld돋움체 Bold" w:hAnsi="KoPubWorld돋움체 Bold" w:cs="KoPubWorld돋움체 Bold" w:hint="eastAsia"/>
        </w:rPr>
        <w:t>3/4</w:t>
      </w:r>
      <w:r w:rsidR="004048FD" w:rsidRPr="002D2519">
        <w:rPr>
          <w:rFonts w:ascii="KoPubWorld돋움체 Bold" w:eastAsia="KoPubWorld돋움체 Bold" w:hAnsi="KoPubWorld돋움체 Bold" w:cs="KoPubWorld돋움체 Bold"/>
        </w:rPr>
        <w:t>세대</w:t>
      </w:r>
      <w:r w:rsidR="004048FD" w:rsidRPr="002D2519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DD2A39">
        <w:rPr>
          <w:rFonts w:ascii="KoPubWorld돋움체 Bold" w:eastAsia="KoPubWorld돋움체 Bold" w:hAnsi="KoPubWorld돋움체 Bold" w:cs="KoPubWorld돋움체 Bold" w:hint="eastAsia"/>
        </w:rPr>
        <w:t>D/F</w:t>
      </w:r>
      <w:r w:rsidR="004048FD" w:rsidRPr="002D2519">
        <w:rPr>
          <w:rFonts w:ascii="KoPubWorld돋움체 Bold" w:eastAsia="KoPubWorld돋움체 Bold" w:hAnsi="KoPubWorld돋움체 Bold" w:cs="KoPubWorld돋움체 Bold" w:hint="eastAsia"/>
        </w:rPr>
        <w:t>/TF LNGC 선대 200여</w:t>
      </w:r>
      <w:r w:rsidR="00DF1FEB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4048FD" w:rsidRPr="002D2519">
        <w:rPr>
          <w:rFonts w:ascii="KoPubWorld돋움체 Bold" w:eastAsia="KoPubWorld돋움체 Bold" w:hAnsi="KoPubWorld돋움체 Bold" w:cs="KoPubWorld돋움체 Bold" w:hint="eastAsia"/>
        </w:rPr>
        <w:t xml:space="preserve">척 중 약 70%가 </w:t>
      </w:r>
      <w:r w:rsidR="0007574D">
        <w:rPr>
          <w:rFonts w:ascii="KoPubWorld돋움체 Bold" w:eastAsia="KoPubWorld돋움체 Bold" w:hAnsi="KoPubWorld돋움체 Bold" w:cs="KoPubWorld돋움체 Bold"/>
        </w:rPr>
        <w:t>‘</w:t>
      </w:r>
      <w:r w:rsidR="004048FD" w:rsidRPr="002D2519">
        <w:rPr>
          <w:rFonts w:ascii="KoPubWorld돋움체 Bold" w:eastAsia="KoPubWorld돋움체 Bold" w:hAnsi="KoPubWorld돋움체 Bold" w:cs="KoPubWorld돋움체 Bold" w:hint="eastAsia"/>
        </w:rPr>
        <w:t>26년부터 CII C등급 이하</w:t>
      </w:r>
      <w:r w:rsidR="004048FD">
        <w:rPr>
          <w:rFonts w:hint="eastAsia"/>
        </w:rPr>
        <w:t>에 해당할 것으로 예상된다.</w:t>
      </w:r>
      <w:r w:rsidR="004C4863">
        <w:rPr>
          <w:rFonts w:hint="eastAsia"/>
        </w:rPr>
        <w:t xml:space="preserve"> 이에 따라 노후 LNG선의 재액화 장비 부착</w:t>
      </w:r>
      <w:r w:rsidR="006B27CD">
        <w:rPr>
          <w:rFonts w:hint="eastAsia"/>
        </w:rPr>
        <w:t>과</w:t>
      </w:r>
      <w:r w:rsidR="004C4863">
        <w:rPr>
          <w:rFonts w:hint="eastAsia"/>
        </w:rPr>
        <w:t xml:space="preserve"> </w:t>
      </w:r>
      <w:r w:rsidR="00F2115C">
        <w:rPr>
          <w:rFonts w:hint="eastAsia"/>
        </w:rPr>
        <w:t>FSU/</w:t>
      </w:r>
      <w:r w:rsidR="004C4863">
        <w:rPr>
          <w:rFonts w:hint="eastAsia"/>
        </w:rPr>
        <w:t xml:space="preserve">FSRU 개조 수요 발생도 </w:t>
      </w:r>
      <w:r w:rsidR="00774EF3">
        <w:rPr>
          <w:rFonts w:hint="eastAsia"/>
        </w:rPr>
        <w:t xml:space="preserve">동반 성장할 것으로 예상된다. LNG선은 타 선종 대비 건조 난이도가 높기에, </w:t>
      </w:r>
      <w:r w:rsidR="0015134F" w:rsidRPr="0015134F">
        <w:rPr>
          <w:rFonts w:ascii="KoPubWorld돋움체 Bold" w:eastAsia="KoPubWorld돋움체 Bold" w:hAnsi="KoPubWorld돋움체 Bold" w:cs="KoPubWorld돋움체 Bold" w:hint="eastAsia"/>
        </w:rPr>
        <w:t xml:space="preserve">LNG선 </w:t>
      </w:r>
      <w:r w:rsidR="00774EF3" w:rsidRPr="0015134F">
        <w:rPr>
          <w:rFonts w:ascii="KoPubWorld돋움체 Bold" w:eastAsia="KoPubWorld돋움체 Bold" w:hAnsi="KoPubWorld돋움체 Bold" w:cs="KoPubWorld돋움체 Bold" w:hint="eastAsia"/>
        </w:rPr>
        <w:t>개조 산업 역시 기존 대비 높은 ASP</w:t>
      </w:r>
      <w:r w:rsidR="00774EF3">
        <w:rPr>
          <w:rFonts w:hint="eastAsia"/>
        </w:rPr>
        <w:t>를 갖는다.</w:t>
      </w:r>
      <w:r w:rsidR="004048FD">
        <w:rPr>
          <w:rFonts w:hint="eastAsia"/>
        </w:rPr>
        <w:t xml:space="preserve"> </w:t>
      </w:r>
    </w:p>
    <w:p w14:paraId="459A9248" w14:textId="5D1D60F3" w:rsidR="00923A79" w:rsidRDefault="00774EF3" w:rsidP="004D44AD">
      <w:r w:rsidRPr="00EE529C">
        <w:rPr>
          <w:rFonts w:ascii="KoPubWorld돋움체 Bold" w:eastAsia="KoPubWorld돋움체 Bold" w:hAnsi="KoPubWorld돋움체 Bold" w:cs="KoPubWorld돋움체 Bold" w:hint="eastAsia"/>
        </w:rPr>
        <w:t xml:space="preserve">4)궁극적으로 </w:t>
      </w:r>
      <w:r w:rsidR="002D759C" w:rsidRPr="00EE529C">
        <w:rPr>
          <w:rFonts w:ascii="KoPubWorld돋움체 Bold" w:eastAsia="KoPubWorld돋움체 Bold" w:hAnsi="KoPubWorld돋움체 Bold" w:cs="KoPubWorld돋움체 Bold" w:hint="eastAsia"/>
        </w:rPr>
        <w:t>기술</w:t>
      </w:r>
      <w:r w:rsidR="004048FD">
        <w:rPr>
          <w:rFonts w:ascii="KoPubWorld돋움체 Bold" w:eastAsia="KoPubWorld돋움체 Bold" w:hAnsi="KoPubWorld돋움체 Bold" w:cs="KoPubWorld돋움체 Bold" w:hint="eastAsia"/>
        </w:rPr>
        <w:t xml:space="preserve"> 역량을 보유한</w:t>
      </w:r>
      <w:r w:rsidR="002D759C" w:rsidRPr="00EE529C">
        <w:rPr>
          <w:rFonts w:ascii="KoPubWorld돋움체 Bold" w:eastAsia="KoPubWorld돋움체 Bold" w:hAnsi="KoPubWorld돋움체 Bold" w:cs="KoPubWorld돋움체 Bold" w:hint="eastAsia"/>
        </w:rPr>
        <w:t xml:space="preserve"> 정품 업체</w:t>
      </w:r>
      <w:r w:rsidR="00AD607B">
        <w:rPr>
          <w:rFonts w:ascii="KoPubWorld돋움체 Bold" w:eastAsia="KoPubWorld돋움체 Bold" w:hAnsi="KoPubWorld돋움체 Bold" w:cs="KoPubWorld돋움체 Bold" w:hint="eastAsia"/>
        </w:rPr>
        <w:t>의</w:t>
      </w:r>
      <w:r w:rsidR="002D759C" w:rsidRPr="00EE529C">
        <w:rPr>
          <w:rFonts w:ascii="KoPubWorld돋움체 Bold" w:eastAsia="KoPubWorld돋움체 Bold" w:hAnsi="KoPubWorld돋움체 Bold" w:cs="KoPubWorld돋움체 Bold" w:hint="eastAsia"/>
        </w:rPr>
        <w:t xml:space="preserve"> 수혜</w:t>
      </w:r>
      <w:r w:rsidRPr="00EE529C">
        <w:rPr>
          <w:rFonts w:ascii="KoPubWorld돋움체 Bold" w:eastAsia="KoPubWorld돋움체 Bold" w:hAnsi="KoPubWorld돋움체 Bold" w:cs="KoPubWorld돋움체 Bold" w:hint="eastAsia"/>
        </w:rPr>
        <w:t xml:space="preserve"> 흡수</w:t>
      </w:r>
      <w:r w:rsidR="00AD607B">
        <w:rPr>
          <w:rFonts w:hint="eastAsia"/>
        </w:rPr>
        <w:t>가</w:t>
      </w:r>
      <w:r w:rsidR="00151B18">
        <w:rPr>
          <w:rFonts w:hint="eastAsia"/>
        </w:rPr>
        <w:t xml:space="preserve"> 전망</w:t>
      </w:r>
      <w:r>
        <w:rPr>
          <w:rFonts w:hint="eastAsia"/>
        </w:rPr>
        <w:t>된다.</w:t>
      </w:r>
      <w:r w:rsidR="0030367E">
        <w:rPr>
          <w:rFonts w:hint="eastAsia"/>
        </w:rPr>
        <w:t xml:space="preserve"> 선박 Retrofit 산업은 기존에 존재하지 않던 </w:t>
      </w:r>
      <w:r w:rsidR="004B2124">
        <w:rPr>
          <w:rFonts w:hint="eastAsia"/>
        </w:rPr>
        <w:t>고도의 기술집약적</w:t>
      </w:r>
      <w:r w:rsidR="0030367E">
        <w:rPr>
          <w:rFonts w:hint="eastAsia"/>
        </w:rPr>
        <w:t xml:space="preserve"> 산업이다. 따라서 기술력 없이 단순한 방식으로 규제에 대응하였던</w:t>
      </w:r>
      <w:r w:rsidR="0015134F">
        <w:rPr>
          <w:rFonts w:hint="eastAsia"/>
        </w:rPr>
        <w:t xml:space="preserve"> </w:t>
      </w:r>
      <w:r w:rsidR="0015134F" w:rsidRPr="0015134F">
        <w:rPr>
          <w:rFonts w:ascii="KoPubWorld돋움체 Bold" w:eastAsia="KoPubWorld돋움체 Bold" w:hAnsi="KoPubWorld돋움체 Bold" w:cs="KoPubWorld돋움체 Bold" w:hint="eastAsia"/>
        </w:rPr>
        <w:t>기존</w:t>
      </w:r>
      <w:r w:rsidR="0030367E" w:rsidRPr="0015134F">
        <w:rPr>
          <w:rFonts w:ascii="KoPubWorld돋움체 Bold" w:eastAsia="KoPubWorld돋움체 Bold" w:hAnsi="KoPubWorld돋움체 Bold" w:cs="KoPubWorld돋움체 Bold" w:hint="eastAsia"/>
        </w:rPr>
        <w:t xml:space="preserve"> 개조 업체들은 </w:t>
      </w:r>
      <w:r w:rsidR="005E3F35">
        <w:rPr>
          <w:rFonts w:ascii="KoPubWorld돋움체 Bold" w:eastAsia="KoPubWorld돋움체 Bold" w:hAnsi="KoPubWorld돋움체 Bold" w:cs="KoPubWorld돋움체 Bold" w:hint="eastAsia"/>
        </w:rPr>
        <w:t>향후</w:t>
      </w:r>
      <w:r w:rsidR="00EE529C" w:rsidRPr="0015134F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30367E" w:rsidRPr="0015134F">
        <w:rPr>
          <w:rFonts w:ascii="KoPubWorld돋움체 Bold" w:eastAsia="KoPubWorld돋움체 Bold" w:hAnsi="KoPubWorld돋움체 Bold" w:cs="KoPubWorld돋움체 Bold" w:hint="eastAsia"/>
        </w:rPr>
        <w:t>Retrofit 시장에 진입하지 못할 것</w:t>
      </w:r>
      <w:r w:rsidR="007F2E09">
        <w:rPr>
          <w:rFonts w:hint="eastAsia"/>
        </w:rPr>
        <w:t>으</w:t>
      </w:r>
      <w:r w:rsidR="006F260F">
        <w:rPr>
          <w:rFonts w:hint="eastAsia"/>
        </w:rPr>
        <w:t>로</w:t>
      </w:r>
      <w:r w:rsidR="0030367E">
        <w:rPr>
          <w:rFonts w:hint="eastAsia"/>
        </w:rPr>
        <w:t xml:space="preserve"> 전망</w:t>
      </w:r>
      <w:r w:rsidR="006F260F">
        <w:rPr>
          <w:rFonts w:hint="eastAsia"/>
        </w:rPr>
        <w:t>된</w:t>
      </w:r>
      <w:r w:rsidR="0030367E">
        <w:rPr>
          <w:rFonts w:hint="eastAsia"/>
        </w:rPr>
        <w:t xml:space="preserve">다. </w:t>
      </w:r>
      <w:r w:rsidR="0015134F">
        <w:rPr>
          <w:rFonts w:hint="eastAsia"/>
        </w:rPr>
        <w:t xml:space="preserve">또한 기존 개조 산업은 기술력이 요구되지 않았으므로, 블랙마켓의 사용이 잦았다. 허나, 엔진 교체 등의 Retrofit은 고도의 </w:t>
      </w:r>
      <w:r w:rsidR="003F0D6C">
        <w:rPr>
          <w:rFonts w:hint="eastAsia"/>
        </w:rPr>
        <w:t xml:space="preserve">정품 </w:t>
      </w:r>
      <w:r w:rsidR="0015134F">
        <w:rPr>
          <w:rFonts w:hint="eastAsia"/>
        </w:rPr>
        <w:t xml:space="preserve">기술력이 필수적이므로, </w:t>
      </w:r>
      <w:r w:rsidR="0015134F" w:rsidRPr="0015134F">
        <w:rPr>
          <w:rFonts w:ascii="KoPubWorld돋움체 Bold" w:eastAsia="KoPubWorld돋움체 Bold" w:hAnsi="KoPubWorld돋움체 Bold" w:cs="KoPubWorld돋움체 Bold" w:hint="eastAsia"/>
        </w:rPr>
        <w:t>블랙마켓</w:t>
      </w:r>
      <w:r w:rsidR="00D9518E">
        <w:rPr>
          <w:rFonts w:ascii="KoPubWorld돋움체 Bold" w:eastAsia="KoPubWorld돋움체 Bold" w:hAnsi="KoPubWorld돋움체 Bold" w:cs="KoPubWorld돋움체 Bold" w:hint="eastAsia"/>
        </w:rPr>
        <w:t>이 퇴출</w:t>
      </w:r>
      <w:r w:rsidR="00D9518E">
        <w:rPr>
          <w:rFonts w:hint="eastAsia"/>
        </w:rPr>
        <w:t>될</w:t>
      </w:r>
      <w:r w:rsidR="0015134F">
        <w:rPr>
          <w:rFonts w:hint="eastAsia"/>
        </w:rPr>
        <w:t xml:space="preserve"> 것으로 예상된다. 이 역시 </w:t>
      </w:r>
      <w:r w:rsidR="0015134F" w:rsidRPr="0015134F">
        <w:rPr>
          <w:rFonts w:ascii="KoPubWorld돋움체 Bold" w:eastAsia="KoPubWorld돋움체 Bold" w:hAnsi="KoPubWorld돋움체 Bold" w:cs="KoPubWorld돋움체 Bold" w:hint="eastAsia"/>
        </w:rPr>
        <w:t>정품 Retrofit 업체의 수혜에 기여</w:t>
      </w:r>
      <w:r w:rsidR="0015134F">
        <w:rPr>
          <w:rFonts w:hint="eastAsia"/>
        </w:rPr>
        <w:t>할 것으로 판단한다.</w:t>
      </w:r>
    </w:p>
    <w:p w14:paraId="529FEB35" w14:textId="77777777" w:rsidR="00116A0B" w:rsidRPr="0015134F" w:rsidRDefault="00116A0B" w:rsidP="004D44AD"/>
    <w:p w14:paraId="138DF43E" w14:textId="4154F23F" w:rsidR="000C2AAB" w:rsidRPr="000B5306" w:rsidRDefault="000C2AAB" w:rsidP="004D44AD">
      <w:pPr>
        <w:jc w:val="left"/>
        <w:rPr>
          <w:rFonts w:ascii="KoPubWorld돋움체 Bold" w:eastAsia="KoPubWorld돋움체 Bold" w:hAnsi="KoPubWorld돋움체 Bold" w:cs="KoPubWorld돋움체 Bold"/>
          <w:color w:val="203864"/>
          <w:sz w:val="24"/>
          <w:szCs w:val="28"/>
        </w:rPr>
      </w:pPr>
      <w:r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lastRenderedPageBreak/>
        <w:t xml:space="preserve">Top Pick: </w:t>
      </w:r>
      <w:r w:rsidR="000E1F56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>선박 관리 전</w:t>
      </w:r>
      <w:r w:rsidR="00A5403E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 xml:space="preserve"> </w:t>
      </w:r>
      <w:r w:rsidR="000E1F56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>과목</w:t>
      </w:r>
      <w:r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 xml:space="preserve"> 1타</w:t>
      </w:r>
      <w:r w:rsidR="00FC2621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 xml:space="preserve"> 강사</w:t>
      </w:r>
      <w:r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>, HD현대마린솔루션(443060.KS)</w:t>
      </w:r>
    </w:p>
    <w:p w14:paraId="297206AB" w14:textId="55D70183" w:rsidR="00923A79" w:rsidRPr="00774EF3" w:rsidRDefault="00264013" w:rsidP="004D44AD">
      <w:r>
        <w:rPr>
          <w:rFonts w:hint="eastAsia"/>
        </w:rPr>
        <w:t xml:space="preserve">전술한 조선업의 </w:t>
      </w:r>
      <w:r w:rsidR="00582042">
        <w:rPr>
          <w:rFonts w:hint="eastAsia"/>
        </w:rPr>
        <w:t>업</w:t>
      </w:r>
      <w:r>
        <w:rPr>
          <w:rFonts w:hint="eastAsia"/>
        </w:rPr>
        <w:t>황을 고려하였을 때, 친환경 규제</w:t>
      </w:r>
      <w:r w:rsidR="00582042">
        <w:rPr>
          <w:rFonts w:hint="eastAsia"/>
        </w:rPr>
        <w:t>로</w:t>
      </w:r>
      <w:r>
        <w:rPr>
          <w:rFonts w:hint="eastAsia"/>
        </w:rPr>
        <w:t xml:space="preserve"> </w:t>
      </w:r>
      <w:r w:rsidR="00AC56BE" w:rsidRPr="000E1F56">
        <w:rPr>
          <w:rFonts w:ascii="KoPubWorld돋움체 Bold" w:eastAsia="KoPubWorld돋움체 Bold" w:hAnsi="KoPubWorld돋움체 Bold" w:cs="KoPubWorld돋움체 Bold" w:hint="eastAsia"/>
        </w:rPr>
        <w:t xml:space="preserve">본격 </w:t>
      </w:r>
      <w:r w:rsidR="00582042" w:rsidRPr="000E1F56">
        <w:rPr>
          <w:rFonts w:ascii="KoPubWorld돋움체 Bold" w:eastAsia="KoPubWorld돋움체 Bold" w:hAnsi="KoPubWorld돋움체 Bold" w:cs="KoPubWorld돋움체 Bold" w:hint="eastAsia"/>
        </w:rPr>
        <w:t>개화될</w:t>
      </w:r>
      <w:r w:rsidRPr="000E1F56">
        <w:rPr>
          <w:rFonts w:ascii="KoPubWorld돋움체 Bold" w:eastAsia="KoPubWorld돋움체 Bold" w:hAnsi="KoPubWorld돋움체 Bold" w:cs="KoPubWorld돋움체 Bold" w:hint="eastAsia"/>
        </w:rPr>
        <w:t xml:space="preserve"> 새로운 형태의 </w:t>
      </w:r>
      <w:r w:rsidR="00582042" w:rsidRPr="000E1F56">
        <w:rPr>
          <w:rFonts w:ascii="KoPubWorld돋움체 Bold" w:eastAsia="KoPubWorld돋움체 Bold" w:hAnsi="KoPubWorld돋움체 Bold" w:cs="KoPubWorld돋움체 Bold" w:hint="eastAsia"/>
        </w:rPr>
        <w:t>선박 Retrofit 시장</w:t>
      </w:r>
      <w:r w:rsidR="000E1F56" w:rsidRPr="000E1F56">
        <w:rPr>
          <w:rFonts w:ascii="KoPubWorld돋움체 Bold" w:eastAsia="KoPubWorld돋움체 Bold" w:hAnsi="KoPubWorld돋움체 Bold" w:cs="KoPubWorld돋움체 Bold" w:hint="eastAsia"/>
        </w:rPr>
        <w:t>의 폭발적 성장</w:t>
      </w:r>
      <w:r w:rsidR="000E1F56">
        <w:rPr>
          <w:rFonts w:hint="eastAsia"/>
        </w:rPr>
        <w:t>이 기대된다</w:t>
      </w:r>
      <w:r>
        <w:rPr>
          <w:rFonts w:hint="eastAsia"/>
        </w:rPr>
        <w:t>.</w:t>
      </w:r>
      <w:r w:rsidR="00C01B64">
        <w:rPr>
          <w:rFonts w:hint="eastAsia"/>
        </w:rPr>
        <w:t xml:space="preserve"> </w:t>
      </w:r>
      <w:r w:rsidR="00DF1FEB">
        <w:rPr>
          <w:rFonts w:hint="eastAsia"/>
        </w:rPr>
        <w:t>Retrofit을 포함한 선박 After</w:t>
      </w:r>
      <w:r w:rsidR="0049249F">
        <w:rPr>
          <w:rFonts w:hint="eastAsia"/>
        </w:rPr>
        <w:t xml:space="preserve"> </w:t>
      </w:r>
      <w:r w:rsidR="00DF1FEB">
        <w:rPr>
          <w:rFonts w:hint="eastAsia"/>
        </w:rPr>
        <w:t>Market(이하 AM)과 MRO 사</w:t>
      </w:r>
      <w:r w:rsidR="000E1F56">
        <w:rPr>
          <w:rFonts w:hint="eastAsia"/>
        </w:rPr>
        <w:t>업은</w:t>
      </w:r>
      <w:r w:rsidR="00E05CB1">
        <w:rPr>
          <w:rFonts w:hint="eastAsia"/>
        </w:rPr>
        <w:t xml:space="preserve"> </w:t>
      </w:r>
      <w:r w:rsidR="00E05CB1" w:rsidRPr="000E1F56">
        <w:rPr>
          <w:rFonts w:ascii="KoPubWorld돋움체 Bold" w:eastAsia="KoPubWorld돋움체 Bold" w:hAnsi="KoPubWorld돋움체 Bold" w:cs="KoPubWorld돋움체 Bold" w:hint="eastAsia"/>
        </w:rPr>
        <w:t>신조선가의 영향으로부터 자유</w:t>
      </w:r>
      <w:r w:rsidR="00E05CB1">
        <w:rPr>
          <w:rFonts w:hint="eastAsia"/>
        </w:rPr>
        <w:t>롭고, 조선업 사이클</w:t>
      </w:r>
      <w:r w:rsidR="00AD607B">
        <w:rPr>
          <w:rFonts w:hint="eastAsia"/>
        </w:rPr>
        <w:t>에</w:t>
      </w:r>
      <w:r w:rsidR="00E05CB1">
        <w:rPr>
          <w:rFonts w:hint="eastAsia"/>
        </w:rPr>
        <w:t xml:space="preserve"> 관계없이 </w:t>
      </w:r>
      <w:r w:rsidR="00E05CB1" w:rsidRPr="000E1F56">
        <w:rPr>
          <w:rFonts w:ascii="KoPubWorld돋움체 Bold" w:eastAsia="KoPubWorld돋움체 Bold" w:hAnsi="KoPubWorld돋움체 Bold" w:cs="KoPubWorld돋움체 Bold" w:hint="eastAsia"/>
        </w:rPr>
        <w:t>수요가 지속적으로 발생</w:t>
      </w:r>
      <w:r w:rsidR="00E05CB1">
        <w:rPr>
          <w:rFonts w:hint="eastAsia"/>
        </w:rPr>
        <w:t xml:space="preserve">한다. 또한 </w:t>
      </w:r>
      <w:r w:rsidR="000E1F56">
        <w:rPr>
          <w:rFonts w:hint="eastAsia"/>
        </w:rPr>
        <w:t>해당</w:t>
      </w:r>
      <w:r w:rsidR="00E05CB1">
        <w:rPr>
          <w:rFonts w:hint="eastAsia"/>
        </w:rPr>
        <w:t xml:space="preserve"> </w:t>
      </w:r>
      <w:r w:rsidR="000E1F56">
        <w:rPr>
          <w:rFonts w:hint="eastAsia"/>
        </w:rPr>
        <w:t xml:space="preserve">소수 </w:t>
      </w:r>
      <w:r w:rsidR="00E05CB1">
        <w:rPr>
          <w:rFonts w:hint="eastAsia"/>
        </w:rPr>
        <w:t xml:space="preserve">기업들은 전통 조선소나 엔진 생산업체와 달리 </w:t>
      </w:r>
      <w:r w:rsidR="00E05CB1" w:rsidRPr="000E1F56">
        <w:rPr>
          <w:rFonts w:ascii="KoPubWorld돋움체 Bold" w:eastAsia="KoPubWorld돋움체 Bold" w:hAnsi="KoPubWorld돋움체 Bold" w:cs="KoPubWorld돋움체 Bold" w:hint="eastAsia"/>
        </w:rPr>
        <w:t>고정비로부터 자유로운 사업 구조를 영위</w:t>
      </w:r>
      <w:r w:rsidR="00E05CB1">
        <w:rPr>
          <w:rFonts w:hint="eastAsia"/>
        </w:rPr>
        <w:t>하고 있다.</w:t>
      </w:r>
    </w:p>
    <w:p w14:paraId="60476359" w14:textId="31A55FAF" w:rsidR="00923A79" w:rsidRPr="00E05CB1" w:rsidRDefault="00AD607B" w:rsidP="004D44AD">
      <w:r>
        <w:rPr>
          <w:rFonts w:hint="eastAsia"/>
        </w:rPr>
        <w:t xml:space="preserve">특히 친환경 규제로 발생할 </w:t>
      </w:r>
      <w:r w:rsidRPr="000E1F56">
        <w:rPr>
          <w:rFonts w:ascii="KoPubWorld돋움체 Bold" w:eastAsia="KoPubWorld돋움체 Bold" w:hAnsi="KoPubWorld돋움체 Bold" w:cs="KoPubWorld돋움체 Bold" w:hint="eastAsia"/>
        </w:rPr>
        <w:t xml:space="preserve">Retrofit 수요와 전통 선박 AM·MRO 사업을 모두 </w:t>
      </w:r>
      <w:r w:rsidR="00DB43A0">
        <w:rPr>
          <w:rFonts w:ascii="KoPubWorld돋움체 Bold" w:eastAsia="KoPubWorld돋움체 Bold" w:hAnsi="KoPubWorld돋움체 Bold" w:cs="KoPubWorld돋움체 Bold" w:hint="eastAsia"/>
        </w:rPr>
        <w:t>수행</w:t>
      </w:r>
      <w:r w:rsidRPr="000E1F56">
        <w:rPr>
          <w:rFonts w:ascii="KoPubWorld돋움체 Bold" w:eastAsia="KoPubWorld돋움체 Bold" w:hAnsi="KoPubWorld돋움체 Bold" w:cs="KoPubWorld돋움체 Bold" w:hint="eastAsia"/>
        </w:rPr>
        <w:t>할 수 있는 기</w:t>
      </w:r>
      <w:r w:rsidR="000E1F56" w:rsidRPr="000E1F56">
        <w:rPr>
          <w:rFonts w:ascii="KoPubWorld돋움체 Bold" w:eastAsia="KoPubWorld돋움체 Bold" w:hAnsi="KoPubWorld돋움체 Bold" w:cs="KoPubWorld돋움체 Bold" w:hint="eastAsia"/>
        </w:rPr>
        <w:t>업</w:t>
      </w:r>
      <w:r w:rsidR="000E1F56">
        <w:rPr>
          <w:rFonts w:hint="eastAsia"/>
        </w:rPr>
        <w:t>에 주목할 것을 제안</w:t>
      </w:r>
      <w:r>
        <w:rPr>
          <w:rFonts w:hint="eastAsia"/>
        </w:rPr>
        <w:t>한다.</w:t>
      </w:r>
      <w:r w:rsidR="003F0D6C">
        <w:rPr>
          <w:rFonts w:hint="eastAsia"/>
        </w:rPr>
        <w:t xml:space="preserve"> 선박 엔진의 종류</w:t>
      </w:r>
      <w:r w:rsidR="000E1F56">
        <w:rPr>
          <w:rFonts w:hint="eastAsia"/>
        </w:rPr>
        <w:t>가 다양해지고,</w:t>
      </w:r>
      <w:r w:rsidR="003F0D6C">
        <w:rPr>
          <w:rFonts w:hint="eastAsia"/>
        </w:rPr>
        <w:t xml:space="preserve"> 규제 대응 방식이 </w:t>
      </w:r>
      <w:r w:rsidR="000E1F56">
        <w:rPr>
          <w:rFonts w:hint="eastAsia"/>
        </w:rPr>
        <w:t>고도</w:t>
      </w:r>
      <w:r w:rsidR="003F0D6C">
        <w:rPr>
          <w:rFonts w:hint="eastAsia"/>
        </w:rPr>
        <w:t xml:space="preserve">화됨에 따라, </w:t>
      </w:r>
      <w:r w:rsidR="003F0D6C" w:rsidRPr="000E1F56">
        <w:rPr>
          <w:rFonts w:ascii="KoPubWorld돋움체 Bold" w:eastAsia="KoPubWorld돋움체 Bold" w:hAnsi="KoPubWorld돋움체 Bold" w:cs="KoPubWorld돋움체 Bold" w:hint="eastAsia"/>
        </w:rPr>
        <w:t>넓은 범위의 포트폴리오를</w:t>
      </w:r>
      <w:r w:rsidR="000E1F56" w:rsidRPr="000E1F56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DB43A0">
        <w:rPr>
          <w:rFonts w:ascii="KoPubWorld돋움체 Bold" w:eastAsia="KoPubWorld돋움체 Bold" w:hAnsi="KoPubWorld돋움체 Bold" w:cs="KoPubWorld돋움체 Bold" w:hint="eastAsia"/>
        </w:rPr>
        <w:t>소화할 수 있는</w:t>
      </w:r>
      <w:r w:rsidR="003F0D6C" w:rsidRPr="000E1F56">
        <w:rPr>
          <w:rFonts w:ascii="KoPubWorld돋움체 Bold" w:eastAsia="KoPubWorld돋움체 Bold" w:hAnsi="KoPubWorld돋움체 Bold" w:cs="KoPubWorld돋움체 Bold" w:hint="eastAsia"/>
        </w:rPr>
        <w:t xml:space="preserve"> 기업들이 </w:t>
      </w:r>
      <w:r w:rsidR="000E1F56" w:rsidRPr="000E1F56">
        <w:rPr>
          <w:rFonts w:ascii="KoPubWorld돋움체 Bold" w:eastAsia="KoPubWorld돋움체 Bold" w:hAnsi="KoPubWorld돋움체 Bold" w:cs="KoPubWorld돋움체 Bold" w:hint="eastAsia"/>
        </w:rPr>
        <w:t>수요</w:t>
      </w:r>
      <w:r w:rsidR="00260168">
        <w:rPr>
          <w:rFonts w:ascii="KoPubWorld돋움체 Bold" w:eastAsia="KoPubWorld돋움체 Bold" w:hAnsi="KoPubWorld돋움체 Bold" w:cs="KoPubWorld돋움체 Bold" w:hint="eastAsia"/>
        </w:rPr>
        <w:t xml:space="preserve"> 증가의</w:t>
      </w:r>
      <w:r w:rsidR="000E1F56" w:rsidRPr="000E1F56">
        <w:rPr>
          <w:rFonts w:ascii="KoPubWorld돋움체 Bold" w:eastAsia="KoPubWorld돋움체 Bold" w:hAnsi="KoPubWorld돋움체 Bold" w:cs="KoPubWorld돋움체 Bold" w:hint="eastAsia"/>
        </w:rPr>
        <w:t xml:space="preserve"> 수혜를 </w:t>
      </w:r>
      <w:r w:rsidR="003F0D6C" w:rsidRPr="000E1F56">
        <w:rPr>
          <w:rFonts w:ascii="KoPubWorld돋움체 Bold" w:eastAsia="KoPubWorld돋움체 Bold" w:hAnsi="KoPubWorld돋움체 Bold" w:cs="KoPubWorld돋움체 Bold" w:hint="eastAsia"/>
        </w:rPr>
        <w:t>독점</w:t>
      </w:r>
      <w:r w:rsidR="003F0D6C">
        <w:rPr>
          <w:rFonts w:hint="eastAsia"/>
        </w:rPr>
        <w:t>할 것으로 예상된다.</w:t>
      </w:r>
      <w:r w:rsidR="000E1F56">
        <w:rPr>
          <w:rFonts w:hint="eastAsia"/>
        </w:rPr>
        <w:t xml:space="preserve"> </w:t>
      </w:r>
      <w:r w:rsidR="003F0D6C">
        <w:rPr>
          <w:rFonts w:hint="eastAsia"/>
        </w:rPr>
        <w:t xml:space="preserve">전통 선박의 메이저 </w:t>
      </w:r>
      <w:proofErr w:type="spellStart"/>
      <w:r w:rsidR="003F0D6C">
        <w:rPr>
          <w:rFonts w:hint="eastAsia"/>
        </w:rPr>
        <w:t>오버홀</w:t>
      </w:r>
      <w:proofErr w:type="spellEnd"/>
      <w:r w:rsidR="003F0D6C">
        <w:rPr>
          <w:rFonts w:hint="eastAsia"/>
        </w:rPr>
        <w:t xml:space="preserve"> 및 각종 AM 서비스, MRO</w:t>
      </w:r>
      <w:r w:rsidR="000E1F56">
        <w:rPr>
          <w:rFonts w:hint="eastAsia"/>
        </w:rPr>
        <w:t>,</w:t>
      </w:r>
      <w:r w:rsidR="003F0D6C">
        <w:rPr>
          <w:rFonts w:hint="eastAsia"/>
        </w:rPr>
        <w:t xml:space="preserve"> Retrofit 수요까지 </w:t>
      </w:r>
      <w:r w:rsidR="000E1F56">
        <w:rPr>
          <w:rFonts w:hint="eastAsia"/>
        </w:rPr>
        <w:t xml:space="preserve">모두 </w:t>
      </w:r>
      <w:r w:rsidR="00027A5C">
        <w:rPr>
          <w:rFonts w:hint="eastAsia"/>
        </w:rPr>
        <w:t>수주</w:t>
      </w:r>
      <w:r w:rsidR="000E1F56">
        <w:rPr>
          <w:rFonts w:hint="eastAsia"/>
        </w:rPr>
        <w:t xml:space="preserve"> 가능한 기업은 그 자체가 프리미엄으로 작용</w:t>
      </w:r>
      <w:r w:rsidR="00795ECD">
        <w:rPr>
          <w:rFonts w:hint="eastAsia"/>
        </w:rPr>
        <w:t>할 것으로 예상된다.</w:t>
      </w:r>
    </w:p>
    <w:p w14:paraId="255DE4AC" w14:textId="15F0E8AA" w:rsidR="0099462C" w:rsidRDefault="000E1F56" w:rsidP="004D44AD">
      <w:r>
        <w:rPr>
          <w:rFonts w:hint="eastAsia"/>
        </w:rPr>
        <w:t xml:space="preserve">이에 본 팀은, </w:t>
      </w:r>
      <w:r w:rsidRPr="00A010CA">
        <w:rPr>
          <w:rFonts w:ascii="KoPubWorld돋움체 Bold" w:eastAsia="KoPubWorld돋움체 Bold" w:hAnsi="KoPubWorld돋움체 Bold" w:cs="KoPubWorld돋움체 Bold" w:hint="eastAsia"/>
        </w:rPr>
        <w:t>선박 사후관리(AM, MRO, Retrofit) 업종 내 Top Pick으로 HD현대마린솔</w:t>
      </w:r>
      <w:r w:rsidRPr="00027A5C">
        <w:rPr>
          <w:rFonts w:ascii="KoPubWorld돋움체 Bold" w:eastAsia="KoPubWorld돋움체 Bold" w:hAnsi="KoPubWorld돋움체 Bold" w:cs="KoPubWorld돋움체 Bold" w:hint="eastAsia"/>
        </w:rPr>
        <w:t>루션(443060.KS)</w:t>
      </w:r>
      <w:r w:rsidR="00A010CA">
        <w:rPr>
          <w:rFonts w:hint="eastAsia"/>
        </w:rPr>
        <w:t>을</w:t>
      </w:r>
      <w:r>
        <w:rPr>
          <w:rFonts w:hint="eastAsia"/>
        </w:rPr>
        <w:t xml:space="preserve"> 제시한다.</w:t>
      </w:r>
      <w:r w:rsidR="00027A5C">
        <w:rPr>
          <w:rFonts w:hint="eastAsia"/>
        </w:rPr>
        <w:t xml:space="preserve"> 기술력이 </w:t>
      </w:r>
      <w:r w:rsidR="007D14BD">
        <w:rPr>
          <w:rFonts w:hint="eastAsia"/>
        </w:rPr>
        <w:t>지위</w:t>
      </w:r>
      <w:r w:rsidR="00027A5C">
        <w:rPr>
          <w:rFonts w:hint="eastAsia"/>
        </w:rPr>
        <w:t xml:space="preserve">를 결정하는 최근 선박 사후관리 업종에서, 동사는 시장 내 </w:t>
      </w:r>
      <w:r w:rsidR="00614F2D" w:rsidRPr="00614F2D">
        <w:rPr>
          <w:rFonts w:ascii="KoPubWorld돋움체 Bold" w:eastAsia="KoPubWorld돋움체 Bold" w:hAnsi="KoPubWorld돋움체 Bold" w:cs="KoPubWorld돋움체 Bold" w:hint="eastAsia"/>
        </w:rPr>
        <w:t xml:space="preserve">기술력과 </w:t>
      </w:r>
      <w:r w:rsidR="00DB43A0">
        <w:rPr>
          <w:rFonts w:ascii="KoPubWorld돋움체 Bold" w:eastAsia="KoPubWorld돋움체 Bold" w:hAnsi="KoPubWorld돋움체 Bold" w:cs="KoPubWorld돋움체 Bold" w:hint="eastAsia"/>
        </w:rPr>
        <w:t>수주 소화력</w:t>
      </w:r>
      <w:r w:rsidR="00614F2D" w:rsidRPr="00614F2D">
        <w:rPr>
          <w:rFonts w:ascii="KoPubWorld돋움체 Bold" w:eastAsia="KoPubWorld돋움체 Bold" w:hAnsi="KoPubWorld돋움체 Bold" w:cs="KoPubWorld돋움체 Bold" w:hint="eastAsia"/>
        </w:rPr>
        <w:t xml:space="preserve">을 겸비한, </w:t>
      </w:r>
      <w:r w:rsidR="00027A5C" w:rsidRPr="00614F2D">
        <w:rPr>
          <w:rFonts w:ascii="KoPubWorld돋움체 Bold" w:eastAsia="KoPubWorld돋움체 Bold" w:hAnsi="KoPubWorld돋움체 Bold" w:cs="KoPubWorld돋움체 Bold" w:hint="eastAsia"/>
        </w:rPr>
        <w:t xml:space="preserve">유일무이한 정품 사업자의 </w:t>
      </w:r>
      <w:r w:rsidR="00614F2D" w:rsidRPr="00614F2D">
        <w:rPr>
          <w:rFonts w:ascii="KoPubWorld돋움체 Bold" w:eastAsia="KoPubWorld돋움체 Bold" w:hAnsi="KoPubWorld돋움체 Bold" w:cs="KoPubWorld돋움체 Bold" w:hint="eastAsia"/>
        </w:rPr>
        <w:t>지위</w:t>
      </w:r>
      <w:r w:rsidR="00027A5C" w:rsidRPr="00614F2D">
        <w:rPr>
          <w:rFonts w:ascii="KoPubWorld돋움체 Bold" w:eastAsia="KoPubWorld돋움체 Bold" w:hAnsi="KoPubWorld돋움체 Bold" w:cs="KoPubWorld돋움체 Bold" w:hint="eastAsia"/>
        </w:rPr>
        <w:t>를 오롯이 누릴 것</w:t>
      </w:r>
      <w:r w:rsidR="00027A5C">
        <w:rPr>
          <w:rFonts w:hint="eastAsia"/>
        </w:rPr>
        <w:t>으로 전망된다.</w:t>
      </w:r>
    </w:p>
    <w:p w14:paraId="24E84214" w14:textId="72DE3ACB" w:rsidR="00F61994" w:rsidRDefault="00027A5C" w:rsidP="004D44AD">
      <w:r>
        <w:rPr>
          <w:rFonts w:hint="eastAsia"/>
        </w:rPr>
        <w:t xml:space="preserve">HD현대그룹의 신조 수주 잔고와 기인도 물량이 시장 내 압도적 1위인 상황에서, 동사는 해당 물량 전부에 대해 </w:t>
      </w:r>
      <w:r w:rsidR="006C588B" w:rsidRPr="00685F96">
        <w:rPr>
          <w:rFonts w:ascii="KoPubWorld돋움체 Bold" w:eastAsia="KoPubWorld돋움체 Bold" w:hAnsi="KoPubWorld돋움체 Bold" w:cs="KoPubWorld돋움체 Bold" w:hint="eastAsia"/>
        </w:rPr>
        <w:t>단독</w:t>
      </w:r>
      <w:r w:rsidRPr="00685F96">
        <w:rPr>
          <w:rFonts w:ascii="KoPubWorld돋움체 Bold" w:eastAsia="KoPubWorld돋움체 Bold" w:hAnsi="KoPubWorld돋움체 Bold" w:cs="KoPubWorld돋움체 Bold" w:hint="eastAsia"/>
        </w:rPr>
        <w:t xml:space="preserve"> 정품 사업자 위치</w:t>
      </w:r>
      <w:r>
        <w:rPr>
          <w:rFonts w:hint="eastAsia"/>
        </w:rPr>
        <w:t xml:space="preserve">를 갖는다. </w:t>
      </w:r>
      <w:r w:rsidRPr="00685F96">
        <w:rPr>
          <w:rFonts w:ascii="KoPubWorld돋움체 Bold" w:eastAsia="KoPubWorld돋움체 Bold" w:hAnsi="KoPubWorld돋움체 Bold" w:cs="KoPubWorld돋움체 Bold" w:hint="eastAsia"/>
        </w:rPr>
        <w:t>모그룹과의 시너지가 동사에 우호적인 영업환경을 조성</w:t>
      </w:r>
      <w:r w:rsidR="00E50745">
        <w:rPr>
          <w:rFonts w:ascii="KoPubWorld돋움체 Bold" w:eastAsia="KoPubWorld돋움체 Bold" w:hAnsi="KoPubWorld돋움체 Bold" w:cs="KoPubWorld돋움체 Bold" w:hint="eastAsia"/>
        </w:rPr>
        <w:t>함과 동시에, 안정적인 매출원으로 작용</w:t>
      </w:r>
      <w:r>
        <w:rPr>
          <w:rFonts w:hint="eastAsia"/>
        </w:rPr>
        <w:t>할 것으로 기대된다.</w:t>
      </w:r>
    </w:p>
    <w:p w14:paraId="2DB5EC75" w14:textId="57564D81" w:rsidR="00D4676B" w:rsidRPr="00614F2D" w:rsidRDefault="006C588B" w:rsidP="004D44AD">
      <w:r>
        <w:rPr>
          <w:rFonts w:hint="eastAsia"/>
        </w:rPr>
        <w:t xml:space="preserve">또한 선박 사후관리 기업 중 상장사가 매우 적은 업황 내, 동사는 </w:t>
      </w:r>
      <w:r w:rsidRPr="00685F96">
        <w:rPr>
          <w:rFonts w:ascii="KoPubWorld돋움체 Bold" w:eastAsia="KoPubWorld돋움체 Bold" w:hAnsi="KoPubWorld돋움체 Bold" w:cs="KoPubWorld돋움체 Bold" w:hint="eastAsia"/>
        </w:rPr>
        <w:t>독보적 기술력을 바탕으로 강화된 친환경 규제에 대한 유일한 수혜주</w:t>
      </w:r>
      <w:r>
        <w:rPr>
          <w:rFonts w:hint="eastAsia"/>
        </w:rPr>
        <w:t>가 될 것으로 전망한다. 자세한 내용은 Investment Point에서 후술하겠다.</w:t>
      </w:r>
      <w:r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 xml:space="preserve"> </w:t>
      </w:r>
    </w:p>
    <w:tbl>
      <w:tblPr>
        <w:tblStyle w:val="a5"/>
        <w:tblpPr w:leftFromText="567" w:rightFromText="567" w:horzAnchor="page" w:tblpXSpec="center" w:tblpYSpec="bottom"/>
        <w:tblOverlap w:val="never"/>
        <w:tblW w:w="11395" w:type="dxa"/>
        <w:tblLook w:val="04A0" w:firstRow="1" w:lastRow="0" w:firstColumn="1" w:lastColumn="0" w:noHBand="0" w:noVBand="1"/>
      </w:tblPr>
      <w:tblGrid>
        <w:gridCol w:w="11395"/>
      </w:tblGrid>
      <w:tr w:rsidR="00837AE0" w:rsidRPr="00031BA6" w14:paraId="178DC9D2" w14:textId="77777777" w:rsidTr="00354D93">
        <w:trPr>
          <w:trHeight w:val="64"/>
        </w:trPr>
        <w:tc>
          <w:tcPr>
            <w:tcW w:w="1139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ED6F54F" w14:textId="0006D1B5" w:rsidR="00837AE0" w:rsidRPr="00031BA6" w:rsidRDefault="00837AE0" w:rsidP="00837AE0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HD현대마린솔루션 주가 분석</w:t>
            </w:r>
            <w:r w:rsidR="00132DF8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                                                                                                                                                      (단위: 원)</w:t>
            </w:r>
          </w:p>
        </w:tc>
      </w:tr>
      <w:tr w:rsidR="00837AE0" w:rsidRPr="00AD0B68" w14:paraId="2675E959" w14:textId="77777777" w:rsidTr="00084DEE">
        <w:tblPrEx>
          <w:tblCellMar>
            <w:left w:w="99" w:type="dxa"/>
            <w:right w:w="99" w:type="dxa"/>
          </w:tblCellMar>
        </w:tblPrEx>
        <w:trPr>
          <w:trHeight w:val="5741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5842E85" w14:textId="65658615" w:rsidR="00837AE0" w:rsidRPr="009C26CD" w:rsidRDefault="00837AE0" w:rsidP="00837AE0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"/>
                <w:szCs w:val="4"/>
              </w:rPr>
            </w:pPr>
          </w:p>
          <w:p w14:paraId="2AF964C2" w14:textId="1F188550" w:rsidR="00837AE0" w:rsidRPr="009C26CD" w:rsidRDefault="00DB5199" w:rsidP="00837AE0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1E6C6CA5" wp14:editId="13373463">
                      <wp:simplePos x="0" y="0"/>
                      <wp:positionH relativeFrom="column">
                        <wp:posOffset>3241040</wp:posOffset>
                      </wp:positionH>
                      <wp:positionV relativeFrom="paragraph">
                        <wp:posOffset>1200150</wp:posOffset>
                      </wp:positionV>
                      <wp:extent cx="544195" cy="814705"/>
                      <wp:effectExtent l="0" t="38100" r="65405" b="23495"/>
                      <wp:wrapNone/>
                      <wp:docPr id="1519376244" name="직선 화살표 연결선 1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44195" cy="81470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C51ED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직선 화살표 연결선 163" o:spid="_x0000_s1026" type="#_x0000_t32" style="position:absolute;margin-left:255.2pt;margin-top:94.5pt;width:42.85pt;height:64.15pt;flip:y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" strokecolor="#c00000" strokeweight="1.5pt">
                      <v:stroke endarrow="block" joinstyle="miter"/>
                    </v:shape>
                  </w:pict>
                </mc:Fallback>
              </mc:AlternateContent>
            </w:r>
            <w:r w:rsidR="00052C94">
              <w:rPr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6CD337D3" wp14:editId="28A8DF50">
                      <wp:simplePos x="0" y="0"/>
                      <wp:positionH relativeFrom="column">
                        <wp:posOffset>2473325</wp:posOffset>
                      </wp:positionH>
                      <wp:positionV relativeFrom="paragraph">
                        <wp:posOffset>1908175</wp:posOffset>
                      </wp:positionV>
                      <wp:extent cx="429895" cy="791845"/>
                      <wp:effectExtent l="0" t="38100" r="65405" b="27305"/>
                      <wp:wrapNone/>
                      <wp:docPr id="1266912916" name="직선 화살표 연결선 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29895" cy="79184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9A5A46" id="직선 화살표 연결선 160" o:spid="_x0000_s1026" type="#_x0000_t32" style="position:absolute;margin-left:194.75pt;margin-top:150.25pt;width:33.85pt;height:62.35pt;flip:y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" strokecolor="#c00000" strokeweight="1.5pt">
                      <v:stroke endarrow="block" joinstyle="miter"/>
                    </v:shape>
                  </w:pict>
                </mc:Fallback>
              </mc:AlternateContent>
            </w:r>
            <w:r w:rsidR="0011695B">
              <w:rPr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2243176B" wp14:editId="6E29C00D">
                      <wp:simplePos x="0" y="0"/>
                      <wp:positionH relativeFrom="column">
                        <wp:posOffset>3020695</wp:posOffset>
                      </wp:positionH>
                      <wp:positionV relativeFrom="paragraph">
                        <wp:posOffset>2201545</wp:posOffset>
                      </wp:positionV>
                      <wp:extent cx="247650" cy="390525"/>
                      <wp:effectExtent l="0" t="0" r="57150" b="47625"/>
                      <wp:wrapNone/>
                      <wp:docPr id="221227423" name="직선 화살표 연결선 1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7650" cy="39052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222C62" id="직선 화살표 연결선 161" o:spid="_x0000_s1026" type="#_x0000_t32" style="position:absolute;margin-left:237.85pt;margin-top:173.35pt;width:19.5pt;height:30.7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11695B">
              <w:rPr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0F65E6C9" wp14:editId="7785CAB8">
                      <wp:simplePos x="0" y="0"/>
                      <wp:positionH relativeFrom="column">
                        <wp:posOffset>791210</wp:posOffset>
                      </wp:positionH>
                      <wp:positionV relativeFrom="paragraph">
                        <wp:posOffset>1651000</wp:posOffset>
                      </wp:positionV>
                      <wp:extent cx="109220" cy="820420"/>
                      <wp:effectExtent l="0" t="0" r="62230" b="55880"/>
                      <wp:wrapNone/>
                      <wp:docPr id="353774745" name="직선 화살표 연결선 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9220" cy="82042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9CF7AE" id="직선 화살표 연결선 157" o:spid="_x0000_s1026" type="#_x0000_t32" style="position:absolute;margin-left:62.3pt;margin-top:130pt;width:8.6pt;height:64.6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20374E">
              <w:rPr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5B9D22F7" wp14:editId="4E1F0C5E">
                      <wp:simplePos x="0" y="0"/>
                      <wp:positionH relativeFrom="column">
                        <wp:posOffset>1029970</wp:posOffset>
                      </wp:positionH>
                      <wp:positionV relativeFrom="paragraph">
                        <wp:posOffset>2306955</wp:posOffset>
                      </wp:positionV>
                      <wp:extent cx="199390" cy="219075"/>
                      <wp:effectExtent l="0" t="38100" r="48260" b="28575"/>
                      <wp:wrapNone/>
                      <wp:docPr id="311673550" name="직선 화살표 연결선 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9390" cy="21907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A76814" id="직선 화살표 연결선 156" o:spid="_x0000_s1026" type="#_x0000_t32" style="position:absolute;margin-left:81.1pt;margin-top:181.65pt;width:15.7pt;height:17.25pt;flip:y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20374E">
              <w:rPr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26627794" wp14:editId="377AC149">
                      <wp:simplePos x="0" y="0"/>
                      <wp:positionH relativeFrom="column">
                        <wp:posOffset>3813175</wp:posOffset>
                      </wp:positionH>
                      <wp:positionV relativeFrom="paragraph">
                        <wp:posOffset>1689100</wp:posOffset>
                      </wp:positionV>
                      <wp:extent cx="400050" cy="771525"/>
                      <wp:effectExtent l="0" t="0" r="76200" b="47625"/>
                      <wp:wrapNone/>
                      <wp:docPr id="240980757" name="직선 화살표 연결선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0050" cy="77152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7759E6" id="직선 화살표 연결선 164" o:spid="_x0000_s1026" type="#_x0000_t32" style="position:absolute;margin-left:300.25pt;margin-top:133pt;width:31.5pt;height:60.7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1D7182" w:rsidRPr="007B27AC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6C086C0" wp14:editId="2766D93E">
                      <wp:simplePos x="0" y="0"/>
                      <wp:positionH relativeFrom="margin">
                        <wp:posOffset>726440</wp:posOffset>
                      </wp:positionH>
                      <wp:positionV relativeFrom="paragraph">
                        <wp:posOffset>508000</wp:posOffset>
                      </wp:positionV>
                      <wp:extent cx="1957070" cy="575945"/>
                      <wp:effectExtent l="0" t="0" r="0" b="0"/>
                      <wp:wrapNone/>
                      <wp:docPr id="5" name="Text Box 2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FD9345B-0E05-5F4C-61B3-782B08D8914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57070" cy="57594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0969B75" w14:textId="77777777" w:rsidR="00837AE0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 w:rsidRPr="00132DF8"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>①</w:t>
                                  </w:r>
                                  <w:r w:rsidRPr="00132DF8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 상장 직후 단기 급등</w:t>
                                  </w:r>
                                  <w:r w:rsidRPr="009B4433"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br/>
                                  </w: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- </w:t>
                                  </w:r>
                                  <w:r w:rsidRPr="009B4433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>IPO 청약 경쟁률 255대 1 기록 → 시장 기대감 극대화</w:t>
                                  </w: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br/>
                                  </w: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- </w:t>
                                  </w:r>
                                  <w:r w:rsidRPr="009B4433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HD현대 계열 내 친환경·디지털 솔루션 핵심 기업이라는 </w:t>
                                  </w:r>
                                </w:p>
                                <w:p w14:paraId="6CD6B3D0" w14:textId="77777777" w:rsidR="00837AE0" w:rsidRPr="009B4433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  </w:t>
                                  </w:r>
                                  <w:r w:rsidRPr="009B4433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>성장 스토리 부각</w:t>
                                  </w:r>
                                </w:p>
                              </w:txbxContent>
                            </wps:txbx>
                            <wps:bodyPr wrap="square" t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C086C0" id="Text Box 25" o:spid="_x0000_s1046" type="#_x0000_t202" style="position:absolute;left:0;text-align:left;margin-left:57.2pt;margin-top:40pt;width:154.1pt;height:45.3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" filled="f" stroked="f">
                      <v:textbox inset=",0,,0">
                        <w:txbxContent>
                          <w:p w14:paraId="40969B75" w14:textId="77777777" w:rsidR="00837AE0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2DF8">
                              <w:rPr>
                                <w:rFonts w:ascii="KoPubWorld돋움체 Bold" w:eastAsia="KoPubWorld돋움체 Bold" w:hAnsi="KoPubWorld돋움체 Bold" w:cs="KoPubWorld돋움체 Bold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>①</w:t>
                            </w:r>
                            <w:r w:rsidRPr="00132DF8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 상장 직후 단기 급등</w:t>
                            </w:r>
                            <w:r w:rsidRPr="009B4433">
                              <w:rPr>
                                <w:rFonts w:ascii="KoPubWorld돋움체 Bold" w:eastAsia="KoPubWorld돋움체 Bold" w:hAnsi="KoPubWorld돋움체 Bold" w:cs="KoPubWorld돋움체 Bold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br/>
                            </w: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9B4433"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>IPO 청약 경쟁률 255대 1 기록 → 시장 기대감 극대화</w:t>
                            </w:r>
                            <w:r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br/>
                            </w: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9B4433"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HD현대 계열 내 친환경·디지털 솔루션 핵심 기업이라는 </w:t>
                            </w:r>
                          </w:p>
                          <w:p w14:paraId="6CD6B3D0" w14:textId="77777777" w:rsidR="00837AE0" w:rsidRPr="009B4433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9B4433"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>성장 스토리 부각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1D7182" w:rsidRPr="00084DEE">
              <w:rPr>
                <w:noProof/>
                <w:color w:val="C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0392C32D" wp14:editId="1A46562B">
                      <wp:simplePos x="0" y="0"/>
                      <wp:positionH relativeFrom="column">
                        <wp:posOffset>751205</wp:posOffset>
                      </wp:positionH>
                      <wp:positionV relativeFrom="paragraph">
                        <wp:posOffset>960755</wp:posOffset>
                      </wp:positionV>
                      <wp:extent cx="45085" cy="332740"/>
                      <wp:effectExtent l="38100" t="38100" r="50165" b="29210"/>
                      <wp:wrapNone/>
                      <wp:docPr id="1423122335" name="직선 화살표 연결선 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085" cy="33274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2524E7" id="직선 화살표 연결선 155" o:spid="_x0000_s1026" type="#_x0000_t32" style="position:absolute;margin-left:59.15pt;margin-top:75.65pt;width:3.55pt;height:26.2pt;flip:y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" strokecolor="#c00000" strokeweight="1.5pt">
                      <v:stroke endarrow="block" joinstyle="miter"/>
                    </v:shape>
                  </w:pict>
                </mc:Fallback>
              </mc:AlternateContent>
            </w:r>
            <w:r w:rsidR="001D7182" w:rsidRPr="007B27AC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7D247EE6" wp14:editId="495F5435">
                      <wp:simplePos x="0" y="0"/>
                      <wp:positionH relativeFrom="margin">
                        <wp:posOffset>2447925</wp:posOffset>
                      </wp:positionH>
                      <wp:positionV relativeFrom="paragraph">
                        <wp:posOffset>995045</wp:posOffset>
                      </wp:positionV>
                      <wp:extent cx="1701800" cy="584200"/>
                      <wp:effectExtent l="0" t="0" r="0" b="0"/>
                      <wp:wrapNone/>
                      <wp:docPr id="1245692249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01800" cy="5842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543EEEF" w14:textId="77777777" w:rsidR="00837AE0" w:rsidRPr="00132DF8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 w:rsidRPr="00132DF8"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>④</w:t>
                                  </w:r>
                                  <w:r w:rsidRPr="00132DF8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 상승-조정 반복</w:t>
                                  </w:r>
                                </w:p>
                                <w:p w14:paraId="3A320517" w14:textId="77777777" w:rsidR="00837AE0" w:rsidRPr="00622D9B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- </w:t>
                                  </w:r>
                                  <w:r w:rsidRPr="00622D9B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>연말/연초 실적 개선 기대 반영</w:t>
                                  </w:r>
                                </w:p>
                                <w:p w14:paraId="34EB7C96" w14:textId="2106CDAB" w:rsidR="00837AE0" w:rsidRPr="009B4433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- </w:t>
                                  </w:r>
                                  <w:r w:rsidR="001D718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업종 </w:t>
                                  </w:r>
                                  <w:r w:rsidRPr="00622D9B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>호황</w:t>
                                  </w:r>
                                  <w:r w:rsidR="001D718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>&amp;</w:t>
                                  </w:r>
                                  <w:r w:rsidRPr="00622D9B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>규제 강화</w:t>
                                  </w:r>
                                  <w:r w:rsidR="001D718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 모멘텀</w:t>
                                  </w:r>
                                </w:p>
                              </w:txbxContent>
                            </wps:txbx>
                            <wps:bodyPr wrap="square" t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247EE6" id="_x0000_s1047" type="#_x0000_t202" style="position:absolute;left:0;text-align:left;margin-left:192.75pt;margin-top:78.35pt;width:134pt;height:46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" filled="f" stroked="f">
                      <v:textbox inset=",0,,0">
                        <w:txbxContent>
                          <w:p w14:paraId="2543EEEF" w14:textId="77777777" w:rsidR="00837AE0" w:rsidRPr="00132DF8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2DF8">
                              <w:rPr>
                                <w:rFonts w:ascii="KoPubWorld돋움체 Bold" w:eastAsia="KoPubWorld돋움체 Bold" w:hAnsi="KoPubWorld돋움체 Bold" w:cs="KoPubWorld돋움체 Bold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>④</w:t>
                            </w:r>
                            <w:r w:rsidRPr="00132DF8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 상승-조정 반복</w:t>
                            </w:r>
                          </w:p>
                          <w:p w14:paraId="3A320517" w14:textId="77777777" w:rsidR="00837AE0" w:rsidRPr="00622D9B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622D9B"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>연말/연초 실적 개선 기대 반영</w:t>
                            </w:r>
                          </w:p>
                          <w:p w14:paraId="34EB7C96" w14:textId="2106CDAB" w:rsidR="00837AE0" w:rsidRPr="009B4433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1D718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업종 </w:t>
                            </w:r>
                            <w:r w:rsidRPr="00622D9B"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>호황</w:t>
                            </w:r>
                            <w:r w:rsidR="001D718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>&amp;</w:t>
                            </w:r>
                            <w:r w:rsidRPr="00622D9B"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>규제 강화</w:t>
                            </w:r>
                            <w:r w:rsidR="001D718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 모멘텀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1D7182">
              <w:rPr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5FD0FD1D" wp14:editId="4AE62A0E">
                      <wp:simplePos x="0" y="0"/>
                      <wp:positionH relativeFrom="column">
                        <wp:posOffset>1437005</wp:posOffset>
                      </wp:positionH>
                      <wp:positionV relativeFrom="paragraph">
                        <wp:posOffset>2087880</wp:posOffset>
                      </wp:positionV>
                      <wp:extent cx="209550" cy="328295"/>
                      <wp:effectExtent l="0" t="38100" r="57150" b="33655"/>
                      <wp:wrapNone/>
                      <wp:docPr id="736729301" name="직선 화살표 연결선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9550" cy="32829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8ADFF8" id="직선 화살표 연결선 158" o:spid="_x0000_s1026" type="#_x0000_t32" style="position:absolute;margin-left:113.15pt;margin-top:164.4pt;width:16.5pt;height:25.85pt;flip:y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" strokecolor="#c00000" strokeweight="1.5pt">
                      <v:stroke endarrow="block" joinstyle="miter"/>
                    </v:shape>
                  </w:pict>
                </mc:Fallback>
              </mc:AlternateContent>
            </w:r>
            <w:r w:rsidR="001D7182">
              <w:rPr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60638D63" wp14:editId="6DCA7E79">
                      <wp:simplePos x="0" y="0"/>
                      <wp:positionH relativeFrom="column">
                        <wp:posOffset>979170</wp:posOffset>
                      </wp:positionH>
                      <wp:positionV relativeFrom="paragraph">
                        <wp:posOffset>1864360</wp:posOffset>
                      </wp:positionV>
                      <wp:extent cx="156845" cy="356235"/>
                      <wp:effectExtent l="0" t="38100" r="52705" b="24765"/>
                      <wp:wrapNone/>
                      <wp:docPr id="266980538" name="직선 화살표 연결선 1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6845" cy="35623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8C41BB" id="직선 화살표 연결선 162" o:spid="_x0000_s1026" type="#_x0000_t32" style="position:absolute;margin-left:77.1pt;margin-top:146.8pt;width:12.35pt;height:28.05pt;flip:y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" strokecolor="#c00000" strokeweight="1.5pt">
                      <v:stroke endarrow="block" joinstyle="miter"/>
                    </v:shape>
                  </w:pict>
                </mc:Fallback>
              </mc:AlternateContent>
            </w:r>
            <w:r w:rsidR="001D7182" w:rsidRPr="007B27AC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493E1C1" wp14:editId="28037167">
                      <wp:simplePos x="0" y="0"/>
                      <wp:positionH relativeFrom="margin">
                        <wp:posOffset>795020</wp:posOffset>
                      </wp:positionH>
                      <wp:positionV relativeFrom="paragraph">
                        <wp:posOffset>2787015</wp:posOffset>
                      </wp:positionV>
                      <wp:extent cx="2596515" cy="466090"/>
                      <wp:effectExtent l="0" t="0" r="0" b="0"/>
                      <wp:wrapNone/>
                      <wp:docPr id="267844710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6515" cy="46609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B0F6970" w14:textId="77777777" w:rsidR="00837AE0" w:rsidRPr="00047D41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 w:rsidRPr="00047D41">
                                    <w:rPr>
                                      <w:rFonts w:ascii="KoPubWorld돋움체 Bold" w:eastAsia="KoPubWorld돋움체 Bold" w:hAnsi="KoPubWorld돋움체 Bold" w:cs="KoPubWorld돋움체 Bold"/>
                                      <w:kern w:val="24"/>
                                      <w:sz w:val="14"/>
                                      <w:szCs w:val="14"/>
                                    </w:rPr>
                                    <w:t>➁</w:t>
                                  </w:r>
                                  <w:r w:rsidRPr="00047D41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 상승-조정 반복</w:t>
                                  </w:r>
                                </w:p>
                                <w:p w14:paraId="694CA8E1" w14:textId="77777777" w:rsidR="00837AE0" w:rsidRPr="00622D9B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- </w:t>
                                  </w:r>
                                  <w:r w:rsidRPr="00622D9B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kern w:val="24"/>
                                      <w:sz w:val="14"/>
                                      <w:szCs w:val="14"/>
                                    </w:rPr>
                                    <w:t>쪼개기 상장(HD현대 계열 중복 상장) 논란 → 밸류에이션 부담으로 작용</w:t>
                                  </w:r>
                                </w:p>
                                <w:p w14:paraId="3CF7AC9C" w14:textId="77777777" w:rsidR="00837AE0" w:rsidRPr="00622D9B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- </w:t>
                                  </w:r>
                                  <w:r w:rsidRPr="00622D9B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kern w:val="24"/>
                                      <w:sz w:val="14"/>
                                      <w:szCs w:val="14"/>
                                    </w:rPr>
                                    <w:t>상장 기대는 컸지만 실적 발표 전 가시성이 부족해 불확실성 반영</w:t>
                                  </w:r>
                                </w:p>
                              </w:txbxContent>
                            </wps:txbx>
                            <wps:bodyPr wrap="square" t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93E1C1" id="_x0000_s1048" type="#_x0000_t202" style="position:absolute;left:0;text-align:left;margin-left:62.6pt;margin-top:219.45pt;width:204.45pt;height:36.7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" filled="f" stroked="f">
                      <v:textbox inset=",0,,0">
                        <w:txbxContent>
                          <w:p w14:paraId="0B0F6970" w14:textId="77777777" w:rsidR="00837AE0" w:rsidRPr="00047D41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047D41">
                              <w:rPr>
                                <w:rFonts w:ascii="KoPubWorld돋움체 Bold" w:eastAsia="KoPubWorld돋움체 Bold" w:hAnsi="KoPubWorld돋움체 Bold" w:cs="KoPubWorld돋움체 Bold"/>
                                <w:kern w:val="24"/>
                                <w:sz w:val="14"/>
                                <w:szCs w:val="14"/>
                              </w:rPr>
                              <w:t>➁</w:t>
                            </w:r>
                            <w:r w:rsidRPr="00047D41">
                              <w:rPr>
                                <w:rFonts w:ascii="KoPubWorld돋움체 Bold" w:eastAsia="KoPubWorld돋움체 Bold" w:hAnsi="KoPubWorld돋움체 Bold" w:cs="KoPubWorld돋움체 Bold" w:hint="eastAsia"/>
                                <w:kern w:val="24"/>
                                <w:sz w:val="14"/>
                                <w:szCs w:val="14"/>
                              </w:rPr>
                              <w:t xml:space="preserve"> 상승-조정 반복</w:t>
                            </w:r>
                          </w:p>
                          <w:p w14:paraId="694CA8E1" w14:textId="77777777" w:rsidR="00837AE0" w:rsidRPr="00622D9B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kern w:val="24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622D9B">
                              <w:rPr>
                                <w:rFonts w:ascii="KoPubWorld돋움체 Medium" w:eastAsia="KoPubWorld돋움체 Medium" w:hAnsi="KoPubWorld돋움체 Medium" w:cs="KoPubWorld돋움체 Medium"/>
                                <w:kern w:val="24"/>
                                <w:sz w:val="14"/>
                                <w:szCs w:val="14"/>
                              </w:rPr>
                              <w:t>쪼개기 상장(HD현대 계열 중복 상장) 논란 → 밸류에이션 부담으로 작용</w:t>
                            </w:r>
                          </w:p>
                          <w:p w14:paraId="3CF7AC9C" w14:textId="77777777" w:rsidR="00837AE0" w:rsidRPr="00622D9B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kern w:val="24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622D9B">
                              <w:rPr>
                                <w:rFonts w:ascii="KoPubWorld돋움체 Medium" w:eastAsia="KoPubWorld돋움체 Medium" w:hAnsi="KoPubWorld돋움체 Medium" w:cs="KoPubWorld돋움체 Medium"/>
                                <w:kern w:val="24"/>
                                <w:sz w:val="14"/>
                                <w:szCs w:val="14"/>
                              </w:rPr>
                              <w:t>상장 기대는 컸지만 실적 발표 전 가시성이 부족해 불확실성 반영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1D7182" w:rsidRPr="007B27AC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4281001F" wp14:editId="799CCABE">
                      <wp:simplePos x="0" y="0"/>
                      <wp:positionH relativeFrom="margin">
                        <wp:posOffset>1836420</wp:posOffset>
                      </wp:positionH>
                      <wp:positionV relativeFrom="paragraph">
                        <wp:posOffset>1825625</wp:posOffset>
                      </wp:positionV>
                      <wp:extent cx="1336040" cy="422275"/>
                      <wp:effectExtent l="0" t="0" r="0" b="0"/>
                      <wp:wrapNone/>
                      <wp:docPr id="1664193707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36040" cy="4222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3E7764E" w14:textId="77777777" w:rsidR="00837AE0" w:rsidRPr="00132DF8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 w:rsidRPr="00132DF8"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>③</w:t>
                                  </w:r>
                                  <w:r w:rsidRPr="00132DF8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 실적 기대 상승기</w:t>
                                  </w:r>
                                </w:p>
                                <w:p w14:paraId="41B26EFE" w14:textId="5F08DD20" w:rsidR="00837AE0" w:rsidRPr="00622D9B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- </w:t>
                                  </w:r>
                                  <w:r w:rsidRPr="00622D9B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>수주 기대감 확대</w:t>
                                  </w:r>
                                </w:p>
                                <w:p w14:paraId="7558EC3F" w14:textId="77777777" w:rsidR="00837AE0" w:rsidRPr="009B4433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- </w:t>
                                  </w:r>
                                  <w:r w:rsidRPr="00622D9B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>기관 매수세 일부 유입</w:t>
                                  </w:r>
                                </w:p>
                              </w:txbxContent>
                            </wps:txbx>
                            <wps:bodyPr wrap="square" t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81001F" id="_x0000_s1049" type="#_x0000_t202" style="position:absolute;left:0;text-align:left;margin-left:144.6pt;margin-top:143.75pt;width:105.2pt;height:33.2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" filled="f" stroked="f">
                      <v:textbox inset=",0,,0">
                        <w:txbxContent>
                          <w:p w14:paraId="63E7764E" w14:textId="77777777" w:rsidR="00837AE0" w:rsidRPr="00132DF8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2DF8">
                              <w:rPr>
                                <w:rFonts w:ascii="KoPubWorld돋움체 Bold" w:eastAsia="KoPubWorld돋움체 Bold" w:hAnsi="KoPubWorld돋움체 Bold" w:cs="KoPubWorld돋움체 Bold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>③</w:t>
                            </w:r>
                            <w:r w:rsidRPr="00132DF8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 실적 기대 상승기</w:t>
                            </w:r>
                          </w:p>
                          <w:p w14:paraId="41B26EFE" w14:textId="5F08DD20" w:rsidR="00837AE0" w:rsidRPr="00622D9B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622D9B"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>수주 기대감 확대</w:t>
                            </w:r>
                          </w:p>
                          <w:p w14:paraId="7558EC3F" w14:textId="77777777" w:rsidR="00837AE0" w:rsidRPr="009B4433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622D9B"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>기관 매수세 일부 유입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1D7182" w:rsidRPr="007B27AC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36E22A18" wp14:editId="3CAEDFCF">
                      <wp:simplePos x="0" y="0"/>
                      <wp:positionH relativeFrom="margin">
                        <wp:posOffset>3984625</wp:posOffset>
                      </wp:positionH>
                      <wp:positionV relativeFrom="paragraph">
                        <wp:posOffset>748665</wp:posOffset>
                      </wp:positionV>
                      <wp:extent cx="1492885" cy="609600"/>
                      <wp:effectExtent l="0" t="0" r="0" b="0"/>
                      <wp:wrapNone/>
                      <wp:docPr id="280810113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2885" cy="6096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ABDC6D5" w14:textId="77777777" w:rsidR="00837AE0" w:rsidRPr="00132DF8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 w:rsidRPr="00132DF8"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>➅</w:t>
                                  </w:r>
                                  <w:r w:rsidRPr="00132DF8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132DF8"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>2Q25 실적 기대</w:t>
                                  </w:r>
                                  <w:r w:rsidRPr="00132DF8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132DF8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sym w:font="Symbol" w:char="F0AE"/>
                                  </w:r>
                                  <w:r w:rsidRPr="00132DF8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 상승기</w:t>
                                  </w:r>
                                </w:p>
                                <w:p w14:paraId="7D818DAD" w14:textId="6B200CEC" w:rsidR="00837AE0" w:rsidRPr="0005095A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>-</w:t>
                                  </w:r>
                                  <w:r w:rsidR="001D718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ED0083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2Q25 AM·친환경 솔루션 수주 </w:t>
                                  </w: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>기대감</w:t>
                                  </w:r>
                                </w:p>
                                <w:p w14:paraId="20F560B3" w14:textId="479CAA6D" w:rsidR="00837AE0" w:rsidRPr="009B4433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>-</w:t>
                                  </w:r>
                                  <w:r w:rsidR="001D718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ED0083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코스피200 편입 </w:t>
                                  </w:r>
                                  <w:r w:rsidR="00084DEE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이슈 </w:t>
                                  </w:r>
                                  <w:r w:rsidRPr="00ED0083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>→ 자금 유입 기대</w:t>
                                  </w:r>
                                </w:p>
                              </w:txbxContent>
                            </wps:txbx>
                            <wps:bodyPr wrap="square" t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E22A18" id="_x0000_s1050" type="#_x0000_t202" style="position:absolute;left:0;text-align:left;margin-left:313.75pt;margin-top:58.95pt;width:117.55pt;height:48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" filled="f" stroked="f">
                      <v:textbox inset=",0,,0">
                        <w:txbxContent>
                          <w:p w14:paraId="1ABDC6D5" w14:textId="77777777" w:rsidR="00837AE0" w:rsidRPr="00132DF8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2DF8">
                              <w:rPr>
                                <w:rFonts w:ascii="KoPubWorld돋움체 Bold" w:eastAsia="KoPubWorld돋움체 Bold" w:hAnsi="KoPubWorld돋움체 Bold" w:cs="KoPubWorld돋움체 Bold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>➅</w:t>
                            </w:r>
                            <w:r w:rsidRPr="00132DF8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32DF8">
                              <w:rPr>
                                <w:rFonts w:ascii="KoPubWorld돋움체 Bold" w:eastAsia="KoPubWorld돋움체 Bold" w:hAnsi="KoPubWorld돋움체 Bold" w:cs="KoPubWorld돋움체 Bold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>2Q25 실적 기대</w:t>
                            </w:r>
                            <w:r w:rsidRPr="00132DF8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32DF8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sym w:font="Symbol" w:char="F0AE"/>
                            </w:r>
                            <w:r w:rsidRPr="00132DF8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 상승기</w:t>
                            </w:r>
                          </w:p>
                          <w:p w14:paraId="7D818DAD" w14:textId="6B200CEC" w:rsidR="00837AE0" w:rsidRPr="0005095A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>-</w:t>
                            </w:r>
                            <w:r w:rsidR="001D718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D0083"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2Q25 AM·친환경 솔루션 수주 </w:t>
                            </w: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>기대감</w:t>
                            </w:r>
                          </w:p>
                          <w:p w14:paraId="20F560B3" w14:textId="479CAA6D" w:rsidR="00837AE0" w:rsidRPr="009B4433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>-</w:t>
                            </w:r>
                            <w:r w:rsidR="001D718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D0083"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코스피200 편입 </w:t>
                            </w:r>
                            <w:r w:rsidR="00084DEE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이슈 </w:t>
                            </w:r>
                            <w:r w:rsidRPr="00ED0083"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>→ 자금 유입 기대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84DEE" w:rsidRPr="007B27AC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B65EC69" wp14:editId="2EA1DEAC">
                      <wp:simplePos x="0" y="0"/>
                      <wp:positionH relativeFrom="margin">
                        <wp:posOffset>5189855</wp:posOffset>
                      </wp:positionH>
                      <wp:positionV relativeFrom="paragraph">
                        <wp:posOffset>159385</wp:posOffset>
                      </wp:positionV>
                      <wp:extent cx="2146300" cy="571500"/>
                      <wp:effectExtent l="0" t="0" r="0" b="0"/>
                      <wp:wrapNone/>
                      <wp:docPr id="1471938819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46300" cy="5715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0D548BC" w14:textId="77777777" w:rsidR="00837AE0" w:rsidRPr="00132DF8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 w:rsidRPr="00132DF8"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>➇</w:t>
                                  </w:r>
                                  <w:r w:rsidRPr="00132DF8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 실적 확인 후 반등</w:t>
                                  </w:r>
                                </w:p>
                                <w:p w14:paraId="61541C4D" w14:textId="5C425858" w:rsidR="00837AE0" w:rsidRPr="0005095A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- </w:t>
                                  </w:r>
                                  <w:r w:rsidRPr="0005095A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2Q25 실적 </w:t>
                                  </w:r>
                                  <w:r w:rsidR="00084DEE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>OPM</w:t>
                                  </w:r>
                                  <w:r w:rsidRPr="0005095A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 확인 → 수익성 프리미엄 </w:t>
                                  </w:r>
                                  <w:proofErr w:type="spellStart"/>
                                  <w:r w:rsidRPr="0005095A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>재부각</w:t>
                                  </w:r>
                                  <w:proofErr w:type="spellEnd"/>
                                </w:p>
                                <w:p w14:paraId="72CEA52A" w14:textId="77777777" w:rsidR="00837AE0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- </w:t>
                                  </w:r>
                                  <w:r w:rsidRPr="0005095A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>MSCI 편입 기대감</w:t>
                                  </w:r>
                                </w:p>
                                <w:p w14:paraId="7CA32B60" w14:textId="77777777" w:rsidR="00837AE0" w:rsidRPr="009B4433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- </w:t>
                                  </w:r>
                                  <w:r w:rsidRPr="0005095A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C00000"/>
                                      <w:kern w:val="24"/>
                                      <w:sz w:val="14"/>
                                      <w:szCs w:val="14"/>
                                    </w:rPr>
                                    <w:t>글로벌 ESG 규제 강화에 따른 성장 모멘텀 유지</w:t>
                                  </w:r>
                                </w:p>
                              </w:txbxContent>
                            </wps:txbx>
                            <wps:bodyPr wrap="square" t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65EC69" id="_x0000_s1051" type="#_x0000_t202" style="position:absolute;left:0;text-align:left;margin-left:408.65pt;margin-top:12.55pt;width:169pt;height:4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" filled="f" stroked="f">
                      <v:textbox inset=",0,,0">
                        <w:txbxContent>
                          <w:p w14:paraId="10D548BC" w14:textId="77777777" w:rsidR="00837AE0" w:rsidRPr="00132DF8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2DF8">
                              <w:rPr>
                                <w:rFonts w:ascii="KoPubWorld돋움체 Bold" w:eastAsia="KoPubWorld돋움체 Bold" w:hAnsi="KoPubWorld돋움체 Bold" w:cs="KoPubWorld돋움체 Bold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>➇</w:t>
                            </w:r>
                            <w:r w:rsidRPr="00132DF8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 실적 확인 후 반등</w:t>
                            </w:r>
                          </w:p>
                          <w:p w14:paraId="61541C4D" w14:textId="5C425858" w:rsidR="00837AE0" w:rsidRPr="0005095A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05095A"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2Q25 실적 </w:t>
                            </w:r>
                            <w:r w:rsidR="00084DEE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>OPM</w:t>
                            </w:r>
                            <w:r w:rsidRPr="0005095A"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 확인 → 수익성 프리미엄 </w:t>
                            </w:r>
                            <w:proofErr w:type="spellStart"/>
                            <w:r w:rsidRPr="0005095A"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>재부각</w:t>
                            </w:r>
                            <w:proofErr w:type="spellEnd"/>
                          </w:p>
                          <w:p w14:paraId="72CEA52A" w14:textId="77777777" w:rsidR="00837AE0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05095A"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>MSCI 편입 기대감</w:t>
                            </w:r>
                          </w:p>
                          <w:p w14:paraId="7CA32B60" w14:textId="77777777" w:rsidR="00837AE0" w:rsidRPr="009B4433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05095A"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C00000"/>
                                <w:kern w:val="24"/>
                                <w:sz w:val="14"/>
                                <w:szCs w:val="14"/>
                              </w:rPr>
                              <w:t>글로벌 ESG 규제 강화에 따른 성장 모멘텀 유지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84DEE">
              <w:rPr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320C8EA7" wp14:editId="1485A1D4">
                      <wp:simplePos x="0" y="0"/>
                      <wp:positionH relativeFrom="column">
                        <wp:posOffset>4279900</wp:posOffset>
                      </wp:positionH>
                      <wp:positionV relativeFrom="paragraph">
                        <wp:posOffset>969010</wp:posOffset>
                      </wp:positionV>
                      <wp:extent cx="1371600" cy="1118235"/>
                      <wp:effectExtent l="0" t="38100" r="57150" b="24765"/>
                      <wp:wrapNone/>
                      <wp:docPr id="23100296" name="직선 화살표 연결선 1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71600" cy="111823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BC1AA0" id="직선 화살표 연결선 165" o:spid="_x0000_s1026" type="#_x0000_t32" style="position:absolute;margin-left:337pt;margin-top:76.3pt;width:108pt;height:88.05pt;flip:y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" strokecolor="#c00000" strokeweight="1.5pt">
                      <v:stroke endarrow="block" joinstyle="miter"/>
                    </v:shape>
                  </w:pict>
                </mc:Fallback>
              </mc:AlternateContent>
            </w:r>
            <w:r w:rsidR="00084DEE">
              <w:rPr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0455AE7C" wp14:editId="7983618F">
                      <wp:simplePos x="0" y="0"/>
                      <wp:positionH relativeFrom="column">
                        <wp:posOffset>5894070</wp:posOffset>
                      </wp:positionH>
                      <wp:positionV relativeFrom="paragraph">
                        <wp:posOffset>796290</wp:posOffset>
                      </wp:positionV>
                      <wp:extent cx="671195" cy="471170"/>
                      <wp:effectExtent l="0" t="38100" r="52705" b="24130"/>
                      <wp:wrapNone/>
                      <wp:docPr id="211632995" name="직선 화살표 연결선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1195" cy="47117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C9B0B7" id="직선 화살표 연결선 167" o:spid="_x0000_s1026" type="#_x0000_t32" style="position:absolute;margin-left:464.1pt;margin-top:62.7pt;width:52.85pt;height:37.1pt;flip:y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" strokecolor="#c00000" strokeweight="1.5pt">
                      <v:stroke endarrow="block" joinstyle="miter"/>
                    </v:shape>
                  </w:pict>
                </mc:Fallback>
              </mc:AlternateContent>
            </w:r>
            <w:r w:rsidR="00084DEE" w:rsidRPr="007B27AC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3B886F9B" wp14:editId="7A8F512D">
                      <wp:simplePos x="0" y="0"/>
                      <wp:positionH relativeFrom="margin">
                        <wp:posOffset>5524500</wp:posOffset>
                      </wp:positionH>
                      <wp:positionV relativeFrom="paragraph">
                        <wp:posOffset>1746250</wp:posOffset>
                      </wp:positionV>
                      <wp:extent cx="1631315" cy="586740"/>
                      <wp:effectExtent l="0" t="0" r="0" b="0"/>
                      <wp:wrapNone/>
                      <wp:docPr id="1351572630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31315" cy="5867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16FC7B3" w14:textId="77777777" w:rsidR="00837AE0" w:rsidRPr="00132DF8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 w:rsidRPr="00132DF8">
                                    <w:rPr>
                                      <w:rFonts w:ascii="KoPubWorld돋움체 Bold" w:eastAsia="KoPubWorld돋움체 Bold" w:hAnsi="KoPubWorld돋움체 Bold" w:cs="KoPubWorld돋움체 Bold"/>
                                      <w:kern w:val="24"/>
                                      <w:sz w:val="14"/>
                                      <w:szCs w:val="14"/>
                                    </w:rPr>
                                    <w:t>➆</w:t>
                                  </w:r>
                                  <w:r w:rsidRPr="00132DF8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 실적 발표 전 단기조정</w:t>
                                  </w:r>
                                </w:p>
                                <w:p w14:paraId="584CDCD1" w14:textId="77777777" w:rsidR="00837AE0" w:rsidRPr="00A53504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kern w:val="24"/>
                                      <w:sz w:val="14"/>
                                      <w:szCs w:val="14"/>
                                    </w:rPr>
                                    <w:t>- 실</w:t>
                                  </w:r>
                                  <w:r w:rsidRPr="00A53504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kern w:val="24"/>
                                      <w:sz w:val="14"/>
                                      <w:szCs w:val="14"/>
                                    </w:rPr>
                                    <w:t>적 발표 직전 차익실현 물량 집중</w:t>
                                  </w:r>
                                </w:p>
                                <w:p w14:paraId="17C02002" w14:textId="77777777" w:rsidR="00837AE0" w:rsidRPr="00A53504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- </w:t>
                                  </w:r>
                                  <w:r w:rsidRPr="00A53504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고점 부담에 따른 단기 </w:t>
                                  </w:r>
                                  <w:proofErr w:type="spellStart"/>
                                  <w:r w:rsidRPr="00A53504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kern w:val="24"/>
                                      <w:sz w:val="14"/>
                                      <w:szCs w:val="14"/>
                                    </w:rPr>
                                    <w:t>매도세</w:t>
                                  </w:r>
                                  <w:proofErr w:type="spellEnd"/>
                                  <w:r w:rsidRPr="00A53504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 유입</w:t>
                                  </w:r>
                                </w:p>
                                <w:p w14:paraId="4098BDA6" w14:textId="77777777" w:rsidR="00837AE0" w:rsidRPr="00622D9B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- </w:t>
                                  </w:r>
                                  <w:r w:rsidRPr="00A53504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kern w:val="24"/>
                                      <w:sz w:val="14"/>
                                      <w:szCs w:val="14"/>
                                    </w:rPr>
                                    <w:t>조선업 전반의 불확실성</w:t>
                                  </w:r>
                                </w:p>
                              </w:txbxContent>
                            </wps:txbx>
                            <wps:bodyPr wrap="square" t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886F9B" id="_x0000_s1052" type="#_x0000_t202" style="position:absolute;left:0;text-align:left;margin-left:435pt;margin-top:137.5pt;width:128.45pt;height:46.2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" filled="f" stroked="f">
                      <v:textbox inset=",0,,0">
                        <w:txbxContent>
                          <w:p w14:paraId="216FC7B3" w14:textId="77777777" w:rsidR="00837AE0" w:rsidRPr="00132DF8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2DF8">
                              <w:rPr>
                                <w:rFonts w:ascii="KoPubWorld돋움체 Bold" w:eastAsia="KoPubWorld돋움체 Bold" w:hAnsi="KoPubWorld돋움체 Bold" w:cs="KoPubWorld돋움체 Bold"/>
                                <w:kern w:val="24"/>
                                <w:sz w:val="14"/>
                                <w:szCs w:val="14"/>
                              </w:rPr>
                              <w:t>➆</w:t>
                            </w:r>
                            <w:r w:rsidRPr="00132DF8">
                              <w:rPr>
                                <w:rFonts w:ascii="KoPubWorld돋움체 Bold" w:eastAsia="KoPubWorld돋움체 Bold" w:hAnsi="KoPubWorld돋움체 Bold" w:cs="KoPubWorld돋움체 Bold" w:hint="eastAsia"/>
                                <w:kern w:val="24"/>
                                <w:sz w:val="14"/>
                                <w:szCs w:val="14"/>
                              </w:rPr>
                              <w:t xml:space="preserve"> 실적 발표 전 단기조정</w:t>
                            </w:r>
                          </w:p>
                          <w:p w14:paraId="584CDCD1" w14:textId="77777777" w:rsidR="00837AE0" w:rsidRPr="00A53504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kern w:val="24"/>
                                <w:sz w:val="14"/>
                                <w:szCs w:val="14"/>
                              </w:rPr>
                              <w:t>- 실</w:t>
                            </w:r>
                            <w:r w:rsidRPr="00A53504">
                              <w:rPr>
                                <w:rFonts w:ascii="KoPubWorld돋움체 Medium" w:eastAsia="KoPubWorld돋움체 Medium" w:hAnsi="KoPubWorld돋움체 Medium" w:cs="KoPubWorld돋움체 Medium"/>
                                <w:kern w:val="24"/>
                                <w:sz w:val="14"/>
                                <w:szCs w:val="14"/>
                              </w:rPr>
                              <w:t>적 발표 직전 차익실현 물량 집중</w:t>
                            </w:r>
                          </w:p>
                          <w:p w14:paraId="17C02002" w14:textId="77777777" w:rsidR="00837AE0" w:rsidRPr="00A53504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kern w:val="24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A53504">
                              <w:rPr>
                                <w:rFonts w:ascii="KoPubWorld돋움체 Medium" w:eastAsia="KoPubWorld돋움체 Medium" w:hAnsi="KoPubWorld돋움체 Medium" w:cs="KoPubWorld돋움체 Medium"/>
                                <w:kern w:val="24"/>
                                <w:sz w:val="14"/>
                                <w:szCs w:val="14"/>
                              </w:rPr>
                              <w:t xml:space="preserve">고점 부담에 따른 단기 </w:t>
                            </w:r>
                            <w:proofErr w:type="spellStart"/>
                            <w:r w:rsidRPr="00A53504">
                              <w:rPr>
                                <w:rFonts w:ascii="KoPubWorld돋움체 Medium" w:eastAsia="KoPubWorld돋움체 Medium" w:hAnsi="KoPubWorld돋움체 Medium" w:cs="KoPubWorld돋움체 Medium"/>
                                <w:kern w:val="24"/>
                                <w:sz w:val="14"/>
                                <w:szCs w:val="14"/>
                              </w:rPr>
                              <w:t>매도세</w:t>
                            </w:r>
                            <w:proofErr w:type="spellEnd"/>
                            <w:r w:rsidRPr="00A53504">
                              <w:rPr>
                                <w:rFonts w:ascii="KoPubWorld돋움체 Medium" w:eastAsia="KoPubWorld돋움체 Medium" w:hAnsi="KoPubWorld돋움체 Medium" w:cs="KoPubWorld돋움체 Medium"/>
                                <w:kern w:val="24"/>
                                <w:sz w:val="14"/>
                                <w:szCs w:val="14"/>
                              </w:rPr>
                              <w:t xml:space="preserve"> 유입</w:t>
                            </w:r>
                          </w:p>
                          <w:p w14:paraId="4098BDA6" w14:textId="77777777" w:rsidR="00837AE0" w:rsidRPr="00622D9B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kern w:val="24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A53504">
                              <w:rPr>
                                <w:rFonts w:ascii="KoPubWorld돋움체 Medium" w:eastAsia="KoPubWorld돋움체 Medium" w:hAnsi="KoPubWorld돋움체 Medium" w:cs="KoPubWorld돋움체 Medium"/>
                                <w:kern w:val="24"/>
                                <w:sz w:val="14"/>
                                <w:szCs w:val="14"/>
                              </w:rPr>
                              <w:t>조선업 전반의 불확실성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84DEE">
              <w:rPr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206194AF" wp14:editId="659E006E">
                      <wp:simplePos x="0" y="0"/>
                      <wp:positionH relativeFrom="column">
                        <wp:posOffset>5636895</wp:posOffset>
                      </wp:positionH>
                      <wp:positionV relativeFrom="paragraph">
                        <wp:posOffset>1212215</wp:posOffset>
                      </wp:positionV>
                      <wp:extent cx="247650" cy="480695"/>
                      <wp:effectExtent l="0" t="0" r="76200" b="52705"/>
                      <wp:wrapNone/>
                      <wp:docPr id="515219753" name="직선 화살표 연결선 1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7650" cy="48069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6C80E6" id="직선 화살표 연결선 166" o:spid="_x0000_s1026" type="#_x0000_t32" style="position:absolute;margin-left:443.85pt;margin-top:95.45pt;width:19.5pt;height:37.8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084DEE" w:rsidRPr="007B27AC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4C7B255" wp14:editId="7E11E897">
                      <wp:simplePos x="0" y="0"/>
                      <wp:positionH relativeFrom="margin">
                        <wp:posOffset>3242310</wp:posOffset>
                      </wp:positionH>
                      <wp:positionV relativeFrom="paragraph">
                        <wp:posOffset>2529205</wp:posOffset>
                      </wp:positionV>
                      <wp:extent cx="1752600" cy="466090"/>
                      <wp:effectExtent l="0" t="0" r="0" b="0"/>
                      <wp:wrapNone/>
                      <wp:docPr id="881094637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52600" cy="46609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8F8B465" w14:textId="77777777" w:rsidR="00837AE0" w:rsidRPr="00132DF8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 w:rsidRPr="00132DF8">
                                    <w:rPr>
                                      <w:rFonts w:ascii="KoPubWorld돋움체 Bold" w:eastAsia="KoPubWorld돋움체 Bold" w:hAnsi="KoPubWorld돋움체 Bold" w:cs="KoPubWorld돋움체 Bold"/>
                                      <w:kern w:val="24"/>
                                      <w:sz w:val="14"/>
                                      <w:szCs w:val="14"/>
                                    </w:rPr>
                                    <w:t>➄</w:t>
                                  </w:r>
                                  <w:r w:rsidRPr="00132DF8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 단기조정</w:t>
                                  </w:r>
                                </w:p>
                                <w:p w14:paraId="282D7570" w14:textId="77777777" w:rsidR="00837AE0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- </w:t>
                                  </w:r>
                                  <w:r w:rsidRPr="00BF5A81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kern w:val="24"/>
                                      <w:sz w:val="14"/>
                                      <w:szCs w:val="14"/>
                                    </w:rPr>
                                    <w:t>실적 발표 전 기대치 과열에 따른 차익</w:t>
                                  </w: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BF5A81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kern w:val="24"/>
                                      <w:sz w:val="14"/>
                                      <w:szCs w:val="14"/>
                                    </w:rPr>
                                    <w:t>실현</w:t>
                                  </w:r>
                                </w:p>
                                <w:p w14:paraId="72FF0EFE" w14:textId="77777777" w:rsidR="00837AE0" w:rsidRPr="00622D9B" w:rsidRDefault="00837AE0" w:rsidP="00837AE0">
                                  <w:pPr>
                                    <w:spacing w:after="0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kern w:val="24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- </w:t>
                                  </w:r>
                                  <w:r w:rsidRPr="00BF5A81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kern w:val="24"/>
                                      <w:sz w:val="14"/>
                                      <w:szCs w:val="14"/>
                                    </w:rPr>
                                    <w:t>조선업 전반의 인력부족·원가 부담 이슈</w:t>
                                  </w: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kern w:val="24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F5A81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kern w:val="24"/>
                                      <w:sz w:val="14"/>
                                      <w:szCs w:val="14"/>
                                    </w:rPr>
                                    <w:t>재부각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wrap="square" t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C7B255" id="_x0000_s1053" type="#_x0000_t202" style="position:absolute;left:0;text-align:left;margin-left:255.3pt;margin-top:199.15pt;width:138pt;height:36.7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" filled="f" stroked="f">
                      <v:textbox inset=",0,,0">
                        <w:txbxContent>
                          <w:p w14:paraId="68F8B465" w14:textId="77777777" w:rsidR="00837AE0" w:rsidRPr="00132DF8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2DF8">
                              <w:rPr>
                                <w:rFonts w:ascii="KoPubWorld돋움체 Bold" w:eastAsia="KoPubWorld돋움체 Bold" w:hAnsi="KoPubWorld돋움체 Bold" w:cs="KoPubWorld돋움체 Bold"/>
                                <w:kern w:val="24"/>
                                <w:sz w:val="14"/>
                                <w:szCs w:val="14"/>
                              </w:rPr>
                              <w:t>➄</w:t>
                            </w:r>
                            <w:r w:rsidRPr="00132DF8">
                              <w:rPr>
                                <w:rFonts w:ascii="KoPubWorld돋움체 Bold" w:eastAsia="KoPubWorld돋움체 Bold" w:hAnsi="KoPubWorld돋움체 Bold" w:cs="KoPubWorld돋움체 Bold" w:hint="eastAsia"/>
                                <w:kern w:val="24"/>
                                <w:sz w:val="14"/>
                                <w:szCs w:val="14"/>
                              </w:rPr>
                              <w:t xml:space="preserve"> 단기조정</w:t>
                            </w:r>
                          </w:p>
                          <w:p w14:paraId="282D7570" w14:textId="77777777" w:rsidR="00837AE0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kern w:val="24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BF5A81">
                              <w:rPr>
                                <w:rFonts w:ascii="KoPubWorld돋움체 Medium" w:eastAsia="KoPubWorld돋움체 Medium" w:hAnsi="KoPubWorld돋움체 Medium" w:cs="KoPubWorld돋움체 Medium"/>
                                <w:kern w:val="24"/>
                                <w:sz w:val="14"/>
                                <w:szCs w:val="14"/>
                              </w:rPr>
                              <w:t>실적 발표 전 기대치 과열에 따른 차익</w:t>
                            </w: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F5A81">
                              <w:rPr>
                                <w:rFonts w:ascii="KoPubWorld돋움체 Medium" w:eastAsia="KoPubWorld돋움체 Medium" w:hAnsi="KoPubWorld돋움체 Medium" w:cs="KoPubWorld돋움체 Medium"/>
                                <w:kern w:val="24"/>
                                <w:sz w:val="14"/>
                                <w:szCs w:val="14"/>
                              </w:rPr>
                              <w:t>실현</w:t>
                            </w:r>
                          </w:p>
                          <w:p w14:paraId="72FF0EFE" w14:textId="77777777" w:rsidR="00837AE0" w:rsidRPr="00622D9B" w:rsidRDefault="00837AE0" w:rsidP="00837AE0">
                            <w:pPr>
                              <w:spacing w:after="0"/>
                              <w:rPr>
                                <w:rFonts w:ascii="KoPubWorld돋움체 Medium" w:eastAsia="KoPubWorld돋움체 Medium" w:hAnsi="KoPubWorld돋움체 Medium" w:cs="KoPubWorld돋움체 Medium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kern w:val="24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BF5A81">
                              <w:rPr>
                                <w:rFonts w:ascii="KoPubWorld돋움체 Medium" w:eastAsia="KoPubWorld돋움체 Medium" w:hAnsi="KoPubWorld돋움체 Medium" w:cs="KoPubWorld돋움체 Medium"/>
                                <w:kern w:val="24"/>
                                <w:sz w:val="14"/>
                                <w:szCs w:val="14"/>
                              </w:rPr>
                              <w:t>조선업 전반의 인력부족·원가 부담 이슈</w:t>
                            </w: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BF5A81">
                              <w:rPr>
                                <w:rFonts w:ascii="KoPubWorld돋움체 Medium" w:eastAsia="KoPubWorld돋움체 Medium" w:hAnsi="KoPubWorld돋움체 Medium" w:cs="KoPubWorld돋움체 Medium"/>
                                <w:kern w:val="24"/>
                                <w:sz w:val="14"/>
                                <w:szCs w:val="14"/>
                              </w:rPr>
                              <w:t>재부각</w:t>
                            </w:r>
                            <w:proofErr w:type="spellEnd"/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84DEE">
              <w:rPr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221FB75C" wp14:editId="50B94120">
                      <wp:simplePos x="0" y="0"/>
                      <wp:positionH relativeFrom="column">
                        <wp:posOffset>1774825</wp:posOffset>
                      </wp:positionH>
                      <wp:positionV relativeFrom="paragraph">
                        <wp:posOffset>2145030</wp:posOffset>
                      </wp:positionV>
                      <wp:extent cx="466725" cy="609600"/>
                      <wp:effectExtent l="0" t="0" r="66675" b="57150"/>
                      <wp:wrapNone/>
                      <wp:docPr id="1612886669" name="직선 화살표 연결선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6725" cy="60960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56DA44" id="직선 화살표 연결선 159" o:spid="_x0000_s1026" type="#_x0000_t32" style="position:absolute;margin-left:139.75pt;margin-top:168.9pt;width:36.75pt;height:48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084DEE">
              <w:rPr>
                <w:noProof/>
              </w:rPr>
              <w:drawing>
                <wp:inline distT="0" distB="0" distL="0" distR="0" wp14:anchorId="5BB77969" wp14:editId="31D9E14A">
                  <wp:extent cx="6699250" cy="3919220"/>
                  <wp:effectExtent l="0" t="0" r="0" b="0"/>
                  <wp:docPr id="1120045623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C2FDE3D-A736-870C-F230-C513C15242D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6"/>
                    </a:graphicData>
                  </a:graphic>
                </wp:inline>
              </w:drawing>
            </w:r>
          </w:p>
          <w:p w14:paraId="3C9B220C" w14:textId="77777777" w:rsidR="00837AE0" w:rsidRPr="00AD0B68" w:rsidRDefault="00837AE0" w:rsidP="00837AE0">
            <w:pPr>
              <w:rPr>
                <w:rFonts w:ascii="KoPubWorld돋움체 Medium" w:eastAsia="KoPubWorld돋움체 Medium" w:hAnsi="KoPubWorld돋움체 Medium" w:cs="KoPubWorld돋움체 Medium"/>
                <w:sz w:val="4"/>
                <w:szCs w:val="6"/>
              </w:rPr>
            </w:pPr>
          </w:p>
        </w:tc>
      </w:tr>
      <w:tr w:rsidR="00837AE0" w:rsidRPr="0094532F" w14:paraId="69C93343" w14:textId="77777777" w:rsidTr="00837AE0">
        <w:trPr>
          <w:trHeight w:val="55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485BDA6" w14:textId="77777777" w:rsidR="00837AE0" w:rsidRPr="0094532F" w:rsidRDefault="00837AE0" w:rsidP="00837AE0">
            <w:pPr>
              <w:tabs>
                <w:tab w:val="left" w:pos="2160"/>
              </w:tabs>
              <w:rPr>
                <w:sz w:val="12"/>
                <w:szCs w:val="14"/>
              </w:rPr>
            </w:pPr>
            <w:r>
              <w:rPr>
                <w:rFonts w:hint="eastAsia"/>
                <w:sz w:val="12"/>
                <w:szCs w:val="14"/>
              </w:rPr>
              <w:t>출처:</w:t>
            </w:r>
            <w:r w:rsidRPr="00B62805">
              <w:rPr>
                <w:sz w:val="12"/>
                <w:szCs w:val="14"/>
              </w:rPr>
              <w:t xml:space="preserve"> RFS Team </w:t>
            </w:r>
            <w:r>
              <w:rPr>
                <w:rFonts w:hint="eastAsia"/>
                <w:sz w:val="12"/>
                <w:szCs w:val="14"/>
              </w:rPr>
              <w:t>2</w:t>
            </w:r>
          </w:p>
        </w:tc>
      </w:tr>
    </w:tbl>
    <w:bookmarkEnd w:id="0"/>
    <w:p w14:paraId="0D03CBB8" w14:textId="59092DB3" w:rsidR="0089456F" w:rsidRPr="00015735" w:rsidRDefault="0089456F" w:rsidP="004D44AD">
      <w:pPr>
        <w:tabs>
          <w:tab w:val="left" w:pos="5640"/>
        </w:tabs>
      </w:pPr>
      <w:proofErr w:type="spellStart"/>
      <w:r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lastRenderedPageBreak/>
        <w:t>Ⅱ</w:t>
      </w:r>
      <w:proofErr w:type="spellEnd"/>
      <w:r w:rsidRPr="00F321A0"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t>. Company Overview</w:t>
      </w:r>
    </w:p>
    <w:p w14:paraId="65AB1667" w14:textId="179FE03F" w:rsidR="0089456F" w:rsidRPr="004577EF" w:rsidRDefault="0089456F" w:rsidP="004D44AD">
      <w:pPr>
        <w:rPr>
          <w:shd w:val="pct15" w:color="auto" w:fill="FFFFFF"/>
        </w:rPr>
      </w:pPr>
      <w:r w:rsidRPr="004577EF">
        <w:rPr>
          <w:rFonts w:hint="eastAsia"/>
          <w:shd w:val="pct15" w:color="auto" w:fill="FFFFFF"/>
        </w:rPr>
        <w:t>동사는 HD현대중공업에서 현물</w:t>
      </w:r>
      <w:r>
        <w:rPr>
          <w:rFonts w:hint="eastAsia"/>
          <w:shd w:val="pct15" w:color="auto" w:fill="FFFFFF"/>
        </w:rPr>
        <w:t xml:space="preserve"> </w:t>
      </w:r>
      <w:r w:rsidRPr="004577EF">
        <w:rPr>
          <w:rFonts w:hint="eastAsia"/>
          <w:shd w:val="pct15" w:color="auto" w:fill="FFFFFF"/>
        </w:rPr>
        <w:t xml:space="preserve">출자를 통해 </w:t>
      </w:r>
      <w:r w:rsidR="0007574D">
        <w:rPr>
          <w:shd w:val="pct15" w:color="auto" w:fill="FFFFFF"/>
        </w:rPr>
        <w:t>‘</w:t>
      </w:r>
      <w:r w:rsidRPr="004577EF">
        <w:rPr>
          <w:rFonts w:hint="eastAsia"/>
          <w:shd w:val="pct15" w:color="auto" w:fill="FFFFFF"/>
        </w:rPr>
        <w:t>16년 설립한 H</w:t>
      </w:r>
      <w:r w:rsidRPr="004577EF">
        <w:rPr>
          <w:shd w:val="pct15" w:color="auto" w:fill="FFFFFF"/>
        </w:rPr>
        <w:t>D</w:t>
      </w:r>
      <w:r w:rsidRPr="004577EF">
        <w:rPr>
          <w:rFonts w:hint="eastAsia"/>
          <w:shd w:val="pct15" w:color="auto" w:fill="FFFFFF"/>
        </w:rPr>
        <w:t>현대 그룹의 자회사로</w:t>
      </w:r>
      <w:r>
        <w:rPr>
          <w:rFonts w:hint="eastAsia"/>
          <w:shd w:val="pct15" w:color="auto" w:fill="FFFFFF"/>
        </w:rPr>
        <w:t>,</w:t>
      </w:r>
      <w:r w:rsidRPr="004577EF">
        <w:rPr>
          <w:rFonts w:hint="eastAsia"/>
          <w:shd w:val="pct15" w:color="auto" w:fill="FFFFFF"/>
        </w:rPr>
        <w:t xml:space="preserve"> 선박</w:t>
      </w:r>
      <w:r>
        <w:rPr>
          <w:shd w:val="pct15" w:color="auto" w:fill="FFFFFF"/>
        </w:rPr>
        <w:t>의</w:t>
      </w:r>
      <w:r>
        <w:rPr>
          <w:rFonts w:hint="eastAsia"/>
          <w:shd w:val="pct15" w:color="auto" w:fill="FFFFFF"/>
        </w:rPr>
        <w:t xml:space="preserve"> 전 생애주기를 아우르는 종합 </w:t>
      </w:r>
      <w:r w:rsidRPr="004577EF">
        <w:rPr>
          <w:rFonts w:hint="eastAsia"/>
          <w:shd w:val="pct15" w:color="auto" w:fill="FFFFFF"/>
        </w:rPr>
        <w:t>서비스</w:t>
      </w:r>
      <w:r>
        <w:rPr>
          <w:rFonts w:hint="eastAsia"/>
          <w:shd w:val="pct15" w:color="auto" w:fill="FFFFFF"/>
        </w:rPr>
        <w:t>를 제공한다. 전통</w:t>
      </w:r>
      <w:r w:rsidRPr="004577EF">
        <w:rPr>
          <w:rFonts w:hint="eastAsia"/>
          <w:shd w:val="pct15" w:color="auto" w:fill="FFFFFF"/>
        </w:rPr>
        <w:t xml:space="preserve"> 조선사</w:t>
      </w:r>
      <w:r>
        <w:rPr>
          <w:rFonts w:hint="eastAsia"/>
          <w:shd w:val="pct15" w:color="auto" w:fill="FFFFFF"/>
        </w:rPr>
        <w:t xml:space="preserve"> 대비 가벼운</w:t>
      </w:r>
      <w:r w:rsidRPr="004577EF">
        <w:rPr>
          <w:rFonts w:hint="eastAsia"/>
          <w:shd w:val="pct15" w:color="auto" w:fill="FFFFFF"/>
        </w:rPr>
        <w:t xml:space="preserve"> 사업 구조를 </w:t>
      </w:r>
      <w:r>
        <w:rPr>
          <w:rFonts w:hint="eastAsia"/>
          <w:shd w:val="pct15" w:color="auto" w:fill="FFFFFF"/>
        </w:rPr>
        <w:t>보유 중이며</w:t>
      </w:r>
      <w:r w:rsidRPr="004577EF">
        <w:rPr>
          <w:rFonts w:hint="eastAsia"/>
          <w:shd w:val="pct15" w:color="auto" w:fill="FFFFFF"/>
        </w:rPr>
        <w:t xml:space="preserve">, </w:t>
      </w:r>
      <w:r>
        <w:rPr>
          <w:rFonts w:hint="eastAsia"/>
          <w:shd w:val="pct15" w:color="auto" w:fill="FFFFFF"/>
        </w:rPr>
        <w:t>독보적 기술력과 안정적 수주</w:t>
      </w:r>
      <w:r w:rsidRPr="004577EF">
        <w:rPr>
          <w:rFonts w:hint="eastAsia"/>
          <w:shd w:val="pct15" w:color="auto" w:fill="FFFFFF"/>
        </w:rPr>
        <w:t xml:space="preserve">를 바탕으로 </w:t>
      </w:r>
      <w:r w:rsidR="0086362C">
        <w:rPr>
          <w:rFonts w:hint="eastAsia"/>
          <w:shd w:val="pct15" w:color="auto" w:fill="FFFFFF"/>
        </w:rPr>
        <w:t>지속적 성장이</w:t>
      </w:r>
      <w:r w:rsidRPr="004577EF">
        <w:rPr>
          <w:rFonts w:hint="eastAsia"/>
          <w:shd w:val="pct15" w:color="auto" w:fill="FFFFFF"/>
        </w:rPr>
        <w:t xml:space="preserve"> 전망된다. </w:t>
      </w:r>
      <w:r>
        <w:rPr>
          <w:rFonts w:hint="eastAsia"/>
          <w:shd w:val="pct15" w:color="auto" w:fill="FFFFFF"/>
        </w:rPr>
        <w:t xml:space="preserve">2Q25 기준 </w:t>
      </w:r>
      <w:r w:rsidRPr="00884D25">
        <w:rPr>
          <w:rFonts w:hint="eastAsia"/>
          <w:shd w:val="pct15" w:color="auto" w:fill="FFFFFF"/>
        </w:rPr>
        <w:t>①</w:t>
      </w:r>
      <w:r>
        <w:rPr>
          <w:rFonts w:hint="eastAsia"/>
          <w:shd w:val="pct15" w:color="auto" w:fill="FFFFFF"/>
        </w:rPr>
        <w:t xml:space="preserve"> AM 솔루션</w:t>
      </w:r>
      <w:r w:rsidRPr="00884D25">
        <w:rPr>
          <w:rFonts w:hint="eastAsia"/>
          <w:shd w:val="pct15" w:color="auto" w:fill="FFFFFF"/>
        </w:rPr>
        <w:t>, ②</w:t>
      </w:r>
      <w:r>
        <w:rPr>
          <w:rFonts w:hint="eastAsia"/>
          <w:shd w:val="pct15" w:color="auto" w:fill="FFFFFF"/>
        </w:rPr>
        <w:t xml:space="preserve"> 친환경 솔루션</w:t>
      </w:r>
      <w:r w:rsidRPr="00884D25">
        <w:rPr>
          <w:rFonts w:hint="eastAsia"/>
          <w:shd w:val="pct15" w:color="auto" w:fill="FFFFFF"/>
        </w:rPr>
        <w:t>, ③</w:t>
      </w:r>
      <w:r>
        <w:rPr>
          <w:rFonts w:hint="eastAsia"/>
          <w:shd w:val="pct15" w:color="auto" w:fill="FFFFFF"/>
        </w:rPr>
        <w:t xml:space="preserve"> 디지털 솔루션</w:t>
      </w:r>
      <w:r w:rsidRPr="00884D25">
        <w:rPr>
          <w:rFonts w:hint="eastAsia"/>
          <w:shd w:val="pct15" w:color="auto" w:fill="FFFFFF"/>
        </w:rPr>
        <w:t>, ④</w:t>
      </w:r>
      <w:r>
        <w:rPr>
          <w:rFonts w:hint="eastAsia"/>
          <w:shd w:val="pct15" w:color="auto" w:fill="FFFFFF"/>
        </w:rPr>
        <w:t xml:space="preserve"> </w:t>
      </w:r>
      <w:proofErr w:type="spellStart"/>
      <w:r>
        <w:rPr>
          <w:rFonts w:hint="eastAsia"/>
          <w:shd w:val="pct15" w:color="auto" w:fill="FFFFFF"/>
        </w:rPr>
        <w:t>벙커링</w:t>
      </w:r>
      <w:proofErr w:type="spellEnd"/>
      <w:r w:rsidRPr="00884D25">
        <w:rPr>
          <w:rFonts w:hint="eastAsia"/>
          <w:shd w:val="pct15" w:color="auto" w:fill="FFFFFF"/>
        </w:rPr>
        <w:t xml:space="preserve"> 부문에서</w:t>
      </w:r>
      <w:r w:rsidRPr="00481C1C">
        <w:rPr>
          <w:rFonts w:hint="eastAsia"/>
          <w:shd w:val="pct15" w:color="auto" w:fill="FFFFFF"/>
        </w:rPr>
        <w:t xml:space="preserve"> 사업을 영위하고</w:t>
      </w:r>
      <w:r>
        <w:rPr>
          <w:rFonts w:hint="eastAsia"/>
          <w:shd w:val="pct15" w:color="auto" w:fill="FFFFFF"/>
        </w:rPr>
        <w:t xml:space="preserve"> 있으며, 매출 비중은 각각 49%, 7%, 5%, 39%이다.  </w:t>
      </w:r>
      <w:r w:rsidR="0086362C">
        <w:rPr>
          <w:rFonts w:hint="eastAsia"/>
          <w:shd w:val="pct15" w:color="auto" w:fill="FFFFFF"/>
        </w:rPr>
        <w:t xml:space="preserve">     </w:t>
      </w:r>
      <w:r w:rsidR="0011695B">
        <w:rPr>
          <w:rFonts w:hint="eastAsia"/>
          <w:shd w:val="pct15" w:color="auto" w:fill="FFFFFF"/>
        </w:rPr>
        <w:t xml:space="preserve"> </w:t>
      </w:r>
      <w:r w:rsidR="0086362C">
        <w:rPr>
          <w:rFonts w:hint="eastAsia"/>
          <w:shd w:val="pct15" w:color="auto" w:fill="FFFFFF"/>
        </w:rPr>
        <w:t xml:space="preserve">   </w:t>
      </w:r>
    </w:p>
    <w:p w14:paraId="6F874EF9" w14:textId="4836CB81" w:rsidR="0089456F" w:rsidRDefault="0089456F" w:rsidP="004D44AD">
      <w:pPr>
        <w:rPr>
          <w:rFonts w:ascii="KoPubWorld돋움체 Bold" w:eastAsia="KoPubWorld돋움체 Bold" w:hAnsi="KoPubWorld돋움체 Bold" w:cs="KoPubWorld돋움체 Bold"/>
        </w:rPr>
      </w:pPr>
      <w:r>
        <w:rPr>
          <w:rFonts w:ascii="KoPubWorld돋움체 Bold" w:eastAsia="KoPubWorld돋움체 Bold" w:hAnsi="KoPubWorld돋움체 Bold" w:cs="KoPubWorld돋움체 Bold" w:hint="eastAsia"/>
        </w:rPr>
        <w:t>(1) 사업부</w:t>
      </w:r>
    </w:p>
    <w:p w14:paraId="34ED9354" w14:textId="2687CEB0" w:rsidR="0089456F" w:rsidRPr="00ED1735" w:rsidRDefault="0086362C" w:rsidP="004D44AD">
      <w:pPr>
        <w:rPr>
          <w:rFonts w:ascii="KoPubWorld돋움체 Bold" w:eastAsia="KoPubWorld돋움체 Bold" w:hAnsi="KoPubWorld돋움체 Bold" w:cs="KoPubWorld돋움체 Bold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6656" behindDoc="1" locked="0" layoutInCell="1" allowOverlap="1" wp14:anchorId="659FBA8B" wp14:editId="78B0BB91">
                <wp:simplePos x="0" y="0"/>
                <wp:positionH relativeFrom="page">
                  <wp:align>left</wp:align>
                </wp:positionH>
                <wp:positionV relativeFrom="paragraph">
                  <wp:posOffset>291283</wp:posOffset>
                </wp:positionV>
                <wp:extent cx="2171700" cy="1404620"/>
                <wp:effectExtent l="0" t="0" r="0" b="635"/>
                <wp:wrapNone/>
                <wp:docPr id="184083029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F00EF" w14:textId="4709E5C5" w:rsidR="0086362C" w:rsidRPr="002D58C6" w:rsidRDefault="0086362C" w:rsidP="0086362C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동사의 영업이익률을 견인하는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AM, 친환경, 디지털 솔루션 -&gt; C</w:t>
                            </w:r>
                            <w:r w:rsidR="00DB5199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ORE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사업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9FBA8B" id="_x0000_s1054" type="#_x0000_t202" style="position:absolute;left:0;text-align:left;margin-left:0;margin-top:22.95pt;width:171pt;height:110.6pt;z-index:-251469824;visibility:visible;mso-wrap-style:square;mso-width-percent: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" filled="f" stroked="f">
                <v:textbox style="mso-fit-shape-to-text:t">
                  <w:txbxContent>
                    <w:p w14:paraId="60CF00EF" w14:textId="4709E5C5" w:rsidR="0086362C" w:rsidRPr="002D58C6" w:rsidRDefault="0086362C" w:rsidP="0086362C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동사의 영업이익률을 견인하는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AM, 친환경, 디지털 솔루션 -&gt; C</w:t>
                      </w:r>
                      <w:r w:rsidR="00DB5199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ORE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사업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9456F" w:rsidRPr="00ED1735">
        <w:rPr>
          <w:rFonts w:ascii="KoPubWorld돋움체 Bold" w:eastAsia="KoPubWorld돋움체 Bold" w:hAnsi="KoPubWorld돋움체 Bold" w:cs="KoPubWorld돋움체 Bold" w:hint="eastAsia"/>
        </w:rPr>
        <w:t>①</w:t>
      </w:r>
      <w:r w:rsidR="0089456F">
        <w:rPr>
          <w:rFonts w:ascii="KoPubWorld돋움체 Bold" w:eastAsia="KoPubWorld돋움체 Bold" w:hAnsi="KoPubWorld돋움체 Bold" w:cs="KoPubWorld돋움체 Bold" w:hint="eastAsia"/>
        </w:rPr>
        <w:t xml:space="preserve"> AM</w:t>
      </w:r>
      <w:r w:rsidR="0089456F">
        <w:rPr>
          <w:rFonts w:ascii="KoPubWorld돋움체 Bold" w:eastAsia="KoPubWorld돋움체 Bold" w:hAnsi="KoPubWorld돋움체 Bold" w:cs="KoPubWorld돋움체 Bold"/>
        </w:rPr>
        <w:t>(After Market)</w:t>
      </w:r>
      <w:r w:rsidR="0089456F">
        <w:rPr>
          <w:rFonts w:ascii="KoPubWorld돋움체 Bold" w:eastAsia="KoPubWorld돋움체 Bold" w:hAnsi="KoPubWorld돋움체 Bold" w:cs="KoPubWorld돋움체 Bold" w:hint="eastAsia"/>
        </w:rPr>
        <w:t xml:space="preserve"> 솔루션</w:t>
      </w:r>
    </w:p>
    <w:p w14:paraId="1939D483" w14:textId="0DB71B27" w:rsidR="0089456F" w:rsidRDefault="0089456F" w:rsidP="004D44AD">
      <w:pPr>
        <w:tabs>
          <w:tab w:val="left" w:pos="2160"/>
        </w:tabs>
      </w:pPr>
      <w:r>
        <w:t>AM</w:t>
      </w:r>
      <w:r>
        <w:rPr>
          <w:rFonts w:hint="eastAsia"/>
        </w:rPr>
        <w:t xml:space="preserve"> </w:t>
      </w:r>
      <w:r>
        <w:t xml:space="preserve">솔루션 </w:t>
      </w:r>
      <w:r>
        <w:rPr>
          <w:rFonts w:hint="eastAsia"/>
        </w:rPr>
        <w:t xml:space="preserve">부문은 </w:t>
      </w:r>
      <w:r w:rsidRPr="00DE4BD0">
        <w:rPr>
          <w:rFonts w:ascii="KoPubWorld돋움체 Bold" w:eastAsia="KoPubWorld돋움체 Bold" w:hAnsi="KoPubWorld돋움체 Bold" w:cs="KoPubWorld돋움체 Bold" w:hint="eastAsia"/>
        </w:rPr>
        <w:t>선박의 성능 유지를 위한 사업으로, 기술 보증과 부품</w:t>
      </w:r>
      <w:r w:rsidRPr="00DE4BD0">
        <w:rPr>
          <w:rFonts w:ascii="KoPubWorld돋움체 Bold" w:eastAsia="KoPubWorld돋움체 Bold" w:hAnsi="KoPubWorld돋움체 Bold" w:cs="KoPubWorld돋움체 Bold"/>
        </w:rPr>
        <w:t>·</w:t>
      </w:r>
      <w:r w:rsidRPr="00DE4BD0">
        <w:rPr>
          <w:rFonts w:ascii="KoPubWorld돋움체 Bold" w:eastAsia="KoPubWorld돋움체 Bold" w:hAnsi="KoPubWorld돋움체 Bold" w:cs="KoPubWorld돋움체 Bold" w:hint="eastAsia"/>
        </w:rPr>
        <w:t>기술 서비스</w:t>
      </w:r>
      <w:r>
        <w:rPr>
          <w:rFonts w:hint="eastAsia"/>
        </w:rPr>
        <w:t xml:space="preserve">로 구분된다. 전자는 </w:t>
      </w:r>
      <w:r>
        <w:t xml:space="preserve">보증기간 </w:t>
      </w:r>
      <w:r>
        <w:rPr>
          <w:rFonts w:hint="eastAsia"/>
        </w:rPr>
        <w:t>동안</w:t>
      </w:r>
      <w:r>
        <w:t xml:space="preserve"> 무상</w:t>
      </w:r>
      <w:r>
        <w:rPr>
          <w:rFonts w:hint="eastAsia"/>
        </w:rPr>
        <w:t xml:space="preserve"> </w:t>
      </w:r>
      <w:r>
        <w:t>수리를 제공</w:t>
      </w:r>
      <w:r>
        <w:rPr>
          <w:rFonts w:hint="eastAsia"/>
        </w:rPr>
        <w:t xml:space="preserve">하여 수수료를 수취하며, 후자는 </w:t>
      </w:r>
      <w:r>
        <w:t>보증</w:t>
      </w:r>
      <w:r>
        <w:rPr>
          <w:rFonts w:hint="eastAsia"/>
        </w:rPr>
        <w:t>기간</w:t>
      </w:r>
      <w:r>
        <w:t xml:space="preserve"> 종료 후 </w:t>
      </w:r>
      <w:r>
        <w:rPr>
          <w:rFonts w:hint="eastAsia"/>
        </w:rPr>
        <w:t xml:space="preserve">고객 수요 및 </w:t>
      </w:r>
      <w:r>
        <w:t>장기 서비스 계약(LTSA)</w:t>
      </w:r>
      <w:r>
        <w:rPr>
          <w:rFonts w:hint="eastAsia"/>
        </w:rPr>
        <w:t>에 맞추어 서비스를 제공한다</w:t>
      </w:r>
      <w:r>
        <w:t>. 평균</w:t>
      </w:r>
      <w:r>
        <w:rPr>
          <w:rFonts w:hint="eastAsia"/>
        </w:rPr>
        <w:t xml:space="preserve"> 4~</w:t>
      </w:r>
      <w:r>
        <w:t xml:space="preserve">5년 주기의 </w:t>
      </w:r>
      <w:r>
        <w:rPr>
          <w:rFonts w:hint="eastAsia"/>
        </w:rPr>
        <w:t xml:space="preserve">선박 </w:t>
      </w:r>
      <w:r w:rsidR="00CA36AD">
        <w:t>정기 검사</w:t>
      </w:r>
      <w:r>
        <w:t xml:space="preserve"> 수요와 필수 부품 </w:t>
      </w:r>
      <w:r>
        <w:rPr>
          <w:rFonts w:hint="eastAsia"/>
        </w:rPr>
        <w:t>판매, 육상 발전 기용 엔진의 공급 등과 맞물려 빠른 성장을 기록하고 있다.</w:t>
      </w:r>
    </w:p>
    <w:p w14:paraId="5A9A54A5" w14:textId="77777777" w:rsidR="0089456F" w:rsidRDefault="0089456F" w:rsidP="004D44AD">
      <w:r w:rsidRPr="00ED1735">
        <w:rPr>
          <w:rFonts w:ascii="KoPubWorld돋움체 Bold" w:eastAsia="KoPubWorld돋움체 Bold" w:hAnsi="KoPubWorld돋움체 Bold" w:cs="KoPubWorld돋움체 Bold" w:hint="eastAsia"/>
        </w:rPr>
        <w:t>②</w:t>
      </w:r>
      <w:r>
        <w:rPr>
          <w:rFonts w:ascii="KoPubWorld돋움체 Bold" w:eastAsia="KoPubWorld돋움체 Bold" w:hAnsi="KoPubWorld돋움체 Bold" w:cs="KoPubWorld돋움체 Bold" w:hint="eastAsia"/>
        </w:rPr>
        <w:t xml:space="preserve"> 친환경 솔루션</w:t>
      </w:r>
      <w:r w:rsidRPr="00287EF2">
        <w:t xml:space="preserve"> </w:t>
      </w:r>
    </w:p>
    <w:p w14:paraId="6DAE1A7A" w14:textId="77777777" w:rsidR="0089456F" w:rsidRPr="007543D0" w:rsidRDefault="0089456F" w:rsidP="004D44AD">
      <w:r>
        <w:rPr>
          <w:rFonts w:hint="eastAsia"/>
        </w:rPr>
        <w:t xml:space="preserve">친환경 솔루션 부문은 </w:t>
      </w:r>
      <w:r w:rsidRPr="00DE4BD0">
        <w:rPr>
          <w:rFonts w:ascii="KoPubWorld돋움체 Bold" w:eastAsia="KoPubWorld돋움체 Bold" w:hAnsi="KoPubWorld돋움체 Bold" w:cs="KoPubWorld돋움체 Bold" w:hint="eastAsia"/>
        </w:rPr>
        <w:t xml:space="preserve">강화되는 환경 규제에 대응하여 </w:t>
      </w:r>
      <w:r w:rsidRPr="00DE4BD0">
        <w:rPr>
          <w:rFonts w:ascii="KoPubWorld돋움체 Bold" w:eastAsia="KoPubWorld돋움체 Bold" w:hAnsi="KoPubWorld돋움체 Bold" w:cs="KoPubWorld돋움체 Bold"/>
        </w:rPr>
        <w:t>기존 선박</w:t>
      </w:r>
      <w:r w:rsidRPr="00DE4BD0">
        <w:rPr>
          <w:rFonts w:ascii="KoPubWorld돋움체 Bold" w:eastAsia="KoPubWorld돋움체 Bold" w:hAnsi="KoPubWorld돋움체 Bold" w:cs="KoPubWorld돋움체 Bold" w:hint="eastAsia"/>
        </w:rPr>
        <w:t>을 개조하는 사업으로, 노후 선박의 효율을 개선하고 재활용하는 사업</w:t>
      </w:r>
      <w:r>
        <w:rPr>
          <w:rFonts w:hint="eastAsia"/>
        </w:rPr>
        <w:t xml:space="preserve">으로 양분된다. </w:t>
      </w:r>
      <w:r>
        <w:t>BWTS</w:t>
      </w:r>
      <w:r>
        <w:rPr>
          <w:rFonts w:hint="eastAsia"/>
        </w:rPr>
        <w:t xml:space="preserve"> 장착</w:t>
      </w:r>
      <w:r>
        <w:t xml:space="preserve">, </w:t>
      </w:r>
      <w:proofErr w:type="spellStart"/>
      <w:r>
        <w:rPr>
          <w:rFonts w:hint="eastAsia"/>
        </w:rPr>
        <w:t>스크러버</w:t>
      </w:r>
      <w:proofErr w:type="spellEnd"/>
      <w:r>
        <w:rPr>
          <w:rFonts w:hint="eastAsia"/>
        </w:rPr>
        <w:t xml:space="preserve"> 부착 등의 1세대 개조가 완료됨에 따라, LNGC와 엔진 등의 2세대 개조 수요가 확대되며 동 부문의 성장이 가속화될 것으로 전망된다.</w:t>
      </w:r>
    </w:p>
    <w:p w14:paraId="4B3AA0AC" w14:textId="77777777" w:rsidR="0089456F" w:rsidRPr="00ED1735" w:rsidRDefault="0089456F" w:rsidP="004D44AD">
      <w:pPr>
        <w:rPr>
          <w:rFonts w:ascii="KoPubWorld돋움체 Bold" w:eastAsia="KoPubWorld돋움체 Bold" w:hAnsi="KoPubWorld돋움체 Bold" w:cs="KoPubWorld돋움체 Bold"/>
        </w:rPr>
      </w:pPr>
      <w:r w:rsidRPr="00ED1735">
        <w:rPr>
          <w:rFonts w:ascii="KoPubWorld돋움체 Bold" w:eastAsia="KoPubWorld돋움체 Bold" w:hAnsi="KoPubWorld돋움체 Bold" w:cs="KoPubWorld돋움체 Bold" w:hint="eastAsia"/>
        </w:rPr>
        <w:t>③</w:t>
      </w:r>
      <w:r>
        <w:rPr>
          <w:rFonts w:ascii="KoPubWorld돋움체 Bold" w:eastAsia="KoPubWorld돋움체 Bold" w:hAnsi="KoPubWorld돋움체 Bold" w:cs="KoPubWorld돋움체 Bold" w:hint="eastAsia"/>
        </w:rPr>
        <w:t xml:space="preserve"> 디지털 솔루션</w:t>
      </w:r>
    </w:p>
    <w:p w14:paraId="2332C51F" w14:textId="579453E0" w:rsidR="0089456F" w:rsidRDefault="0089456F" w:rsidP="004D44AD">
      <w:pPr>
        <w:tabs>
          <w:tab w:val="left" w:pos="2160"/>
        </w:tabs>
      </w:pPr>
      <w:r>
        <w:t xml:space="preserve">디지털 솔루션 부문은 </w:t>
      </w:r>
      <w:r w:rsidRPr="00DE4BD0">
        <w:rPr>
          <w:rFonts w:ascii="KoPubWorld돋움체 Bold" w:eastAsia="KoPubWorld돋움체 Bold" w:hAnsi="KoPubWorld돋움체 Bold" w:cs="KoPubWorld돋움체 Bold" w:hint="eastAsia"/>
        </w:rPr>
        <w:t>마린 오토메이션과 스마트 솔루션</w:t>
      </w:r>
      <w:r>
        <w:rPr>
          <w:rFonts w:hint="eastAsia"/>
        </w:rPr>
        <w:t>으로 구분된다. 마린 오토메이션 부문</w:t>
      </w:r>
      <w:r w:rsidR="002F6AB9">
        <w:rPr>
          <w:rFonts w:hint="eastAsia"/>
        </w:rPr>
        <w:t>의</w:t>
      </w:r>
      <w:r>
        <w:rPr>
          <w:rFonts w:hint="eastAsia"/>
        </w:rPr>
        <w:t xml:space="preserve"> 주요 매출원은 Shaft Generator로, 주엔진의 핵심 부품인만큼 향후 지속적인 수요가 예상된다. 또한, 스마트 솔루션 부문은 동사의 플랫폼을 탑재한 선박을 대상으로 실시간 정보를 제공하는 데이터 기반 구독 서비스이다. </w:t>
      </w:r>
    </w:p>
    <w:p w14:paraId="6DC0F98B" w14:textId="77777777" w:rsidR="0089456F" w:rsidRPr="00ED1735" w:rsidRDefault="0089456F" w:rsidP="004D44AD">
      <w:pPr>
        <w:jc w:val="left"/>
        <w:rPr>
          <w:rFonts w:ascii="KoPubWorld돋움체 Bold" w:eastAsia="KoPubWorld돋움체 Bold" w:hAnsi="KoPubWorld돋움체 Bold" w:cs="KoPubWorld돋움체 Bold"/>
        </w:rPr>
      </w:pPr>
      <w:r w:rsidRPr="00ED1735">
        <w:rPr>
          <w:rFonts w:ascii="KoPubWorld돋움체 Bold" w:eastAsia="KoPubWorld돋움체 Bold" w:hAnsi="KoPubWorld돋움체 Bold" w:cs="KoPubWorld돋움체 Bold" w:hint="eastAsia"/>
        </w:rPr>
        <w:t>④</w:t>
      </w:r>
      <w:r>
        <w:rPr>
          <w:rFonts w:ascii="KoPubWorld돋움체 Bold" w:eastAsia="KoPubWorld돋움체 Bold" w:hAnsi="KoPubWorld돋움체 Bold" w:cs="KoPubWorld돋움체 Bold" w:hint="eastAsia"/>
        </w:rPr>
        <w:t xml:space="preserve"> </w:t>
      </w:r>
      <w:proofErr w:type="spellStart"/>
      <w:r>
        <w:rPr>
          <w:rFonts w:ascii="KoPubWorld돋움체 Bold" w:eastAsia="KoPubWorld돋움체 Bold" w:hAnsi="KoPubWorld돋움체 Bold" w:cs="KoPubWorld돋움체 Bold" w:hint="eastAsia"/>
        </w:rPr>
        <w:t>벙커링</w:t>
      </w:r>
      <w:proofErr w:type="spellEnd"/>
    </w:p>
    <w:p w14:paraId="1F324E0C" w14:textId="42EB37AE" w:rsidR="0089456F" w:rsidRDefault="0089456F" w:rsidP="004D44AD">
      <w:pPr>
        <w:tabs>
          <w:tab w:val="left" w:pos="2160"/>
        </w:tabs>
      </w:pPr>
      <w:proofErr w:type="spellStart"/>
      <w:r>
        <w:t>벙커링</w:t>
      </w:r>
      <w:proofErr w:type="spellEnd"/>
      <w:r>
        <w:t xml:space="preserve"> 부문은 그룹 내 </w:t>
      </w:r>
      <w:r w:rsidRPr="00C931A4">
        <w:rPr>
          <w:rFonts w:ascii="KoPubWorld돋움체 Bold" w:eastAsia="KoPubWorld돋움체 Bold" w:hAnsi="KoPubWorld돋움체 Bold" w:cs="KoPubWorld돋움체 Bold"/>
        </w:rPr>
        <w:t>HD현대오일뱅크에서 공급받은 연료를</w:t>
      </w:r>
      <w:r w:rsidRPr="00C931A4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C931A4">
        <w:rPr>
          <w:rFonts w:ascii="KoPubWorld돋움체 Bold" w:eastAsia="KoPubWorld돋움체 Bold" w:hAnsi="KoPubWorld돋움체 Bold" w:cs="KoPubWorld돋움체 Bold"/>
        </w:rPr>
        <w:t>선박에 제공하는 사업</w:t>
      </w:r>
      <w:r>
        <w:rPr>
          <w:rFonts w:hint="eastAsia"/>
        </w:rPr>
        <w:t>이다. HD현대그룹의</w:t>
      </w:r>
      <w:r>
        <w:t xml:space="preserve"> 신조 선박</w:t>
      </w:r>
      <w:r>
        <w:rPr>
          <w:rFonts w:hint="eastAsia"/>
        </w:rPr>
        <w:t xml:space="preserve"> 및</w:t>
      </w:r>
      <w:r>
        <w:t xml:space="preserve"> </w:t>
      </w:r>
      <w:r>
        <w:rPr>
          <w:rFonts w:hint="eastAsia"/>
        </w:rPr>
        <w:t>한국과 싱가폴에</w:t>
      </w:r>
      <w:r>
        <w:t xml:space="preserve"> </w:t>
      </w:r>
      <w:proofErr w:type="spellStart"/>
      <w:r>
        <w:rPr>
          <w:rFonts w:hint="eastAsia"/>
        </w:rPr>
        <w:t>출·</w:t>
      </w:r>
      <w:r>
        <w:t>입항하는</w:t>
      </w:r>
      <w:proofErr w:type="spellEnd"/>
      <w:r>
        <w:t xml:space="preserve"> 선박을 대상</w:t>
      </w:r>
      <w:r>
        <w:rPr>
          <w:rFonts w:hint="eastAsia"/>
        </w:rPr>
        <w:t xml:space="preserve">이므로, 모그룹의 신규 인도 </w:t>
      </w:r>
      <w:r>
        <w:t xml:space="preserve">선박 수와 </w:t>
      </w:r>
      <w:proofErr w:type="spellStart"/>
      <w:r>
        <w:t>벙커유</w:t>
      </w:r>
      <w:proofErr w:type="spellEnd"/>
      <w:r>
        <w:t xml:space="preserve"> 판매량에 직접적으로 영향을 </w:t>
      </w:r>
      <w:r>
        <w:rPr>
          <w:rFonts w:hint="eastAsia"/>
        </w:rPr>
        <w:t xml:space="preserve">받는다. </w:t>
      </w:r>
      <w:r>
        <w:t>운항과 직결되는 필수 서비스라는 점에서 안정성이 높</w:t>
      </w:r>
      <w:r>
        <w:rPr>
          <w:rFonts w:hint="eastAsia"/>
        </w:rPr>
        <w:t>으며, 2</w:t>
      </w:r>
      <w:r>
        <w:t>Q25</w:t>
      </w:r>
      <w:r>
        <w:rPr>
          <w:rFonts w:hint="eastAsia"/>
        </w:rPr>
        <w:t xml:space="preserve"> 기준 </w:t>
      </w:r>
      <w:r>
        <w:t>AM</w:t>
      </w:r>
      <w:r>
        <w:rPr>
          <w:rFonts w:hint="eastAsia"/>
        </w:rPr>
        <w:t xml:space="preserve"> 솔루션 다음으로 </w:t>
      </w:r>
      <w:r w:rsidR="005C700A">
        <w:rPr>
          <w:rFonts w:hint="eastAsia"/>
        </w:rPr>
        <w:t>높은 매출 비중</w:t>
      </w:r>
      <w:r>
        <w:rPr>
          <w:rFonts w:hint="eastAsia"/>
        </w:rPr>
        <w:t>을 차지하는 사업이다.</w:t>
      </w:r>
    </w:p>
    <w:tbl>
      <w:tblPr>
        <w:tblStyle w:val="a5"/>
        <w:tblpPr w:leftFromText="567" w:rightFromText="567" w:horzAnchor="page" w:tblpXSpec="center" w:tblpYSpec="bottom"/>
        <w:tblOverlap w:val="never"/>
        <w:tblW w:w="11396" w:type="dxa"/>
        <w:tblLook w:val="04A0" w:firstRow="1" w:lastRow="0" w:firstColumn="1" w:lastColumn="0" w:noHBand="0" w:noVBand="1"/>
      </w:tblPr>
      <w:tblGrid>
        <w:gridCol w:w="5698"/>
        <w:gridCol w:w="5698"/>
      </w:tblGrid>
      <w:tr w:rsidR="00A5414F" w:rsidRPr="00797CC5" w14:paraId="0BD619C0" w14:textId="77777777" w:rsidTr="002962AC"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7E8E245" w14:textId="7B7E718E" w:rsidR="00A5414F" w:rsidRPr="00797CC5" w:rsidRDefault="00EF6FDE" w:rsidP="00A5414F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[</w:t>
            </w:r>
            <w:r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  <w:t>자료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2-1] </w:t>
            </w:r>
            <w:r w:rsidR="00A5414F"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  <w:t xml:space="preserve">CORE </w:t>
            </w:r>
            <w:r w:rsidR="00A5414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사업 부문별 </w:t>
            </w:r>
            <w:r w:rsidR="00A5414F" w:rsidRPr="00841A20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매출 비중</w:t>
            </w:r>
            <w:r w:rsidR="00A5414F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                                  </w:t>
            </w:r>
            <w:r w:rsidR="00A5414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 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(단위: %)</w:t>
            </w:r>
            <w:r w:rsidR="00A5414F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</w:t>
            </w:r>
          </w:p>
        </w:tc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C3D6EF2" w14:textId="2D79EA9E" w:rsidR="00A5414F" w:rsidRPr="00797CC5" w:rsidRDefault="00EF6FDE" w:rsidP="00A5414F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[자료 2-2] </w:t>
            </w:r>
            <w:r w:rsidR="00A5414F"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  <w:t xml:space="preserve">CORE </w:t>
            </w:r>
            <w:r w:rsidR="00A5414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사업 </w:t>
            </w:r>
            <w:r w:rsidR="00A5414F" w:rsidRPr="00841A20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매출액 및 </w:t>
            </w:r>
            <w:r w:rsidR="00A5414F" w:rsidRPr="00841A20"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  <w:t>OPM</w:t>
            </w:r>
            <w:r w:rsidR="00A5414F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                         </w:t>
            </w:r>
            <w:r w:rsidR="00A5414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</w:t>
            </w:r>
            <w:r w:rsidR="00A5414F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</w:t>
            </w:r>
            <w:r w:rsidR="00A5414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</w:t>
            </w:r>
            <w:r w:rsidR="00A5414F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(단위: </w:t>
            </w:r>
            <w:r w:rsidR="00A5414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억 원</w:t>
            </w:r>
            <w:r w:rsidR="00D5544E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/%</w:t>
            </w:r>
            <w:r w:rsidR="00A5414F" w:rsidRPr="00DF4296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)</w:t>
            </w:r>
          </w:p>
        </w:tc>
      </w:tr>
      <w:tr w:rsidR="00A5414F" w:rsidRPr="00797CC5" w14:paraId="1AFCE07C" w14:textId="77777777" w:rsidTr="005A39BA">
        <w:tblPrEx>
          <w:tblCellMar>
            <w:left w:w="99" w:type="dxa"/>
            <w:right w:w="99" w:type="dxa"/>
          </w:tblCellMar>
        </w:tblPrEx>
        <w:trPr>
          <w:trHeight w:val="3061"/>
        </w:trPr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2FA69A84" w14:textId="3631B8C0" w:rsidR="00A5414F" w:rsidRPr="00797CC5" w:rsidRDefault="00A5414F" w:rsidP="00A5414F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2C89653C" wp14:editId="79D664D3">
                  <wp:extent cx="3283527" cy="1909445"/>
                  <wp:effectExtent l="0" t="0" r="0" b="0"/>
                  <wp:docPr id="569578661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7BE76C3-38E9-2CE7-A582-B2C525DB848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7"/>
                    </a:graphicData>
                  </a:graphic>
                </wp:inline>
              </w:drawing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25828389" w14:textId="6E539638" w:rsidR="00A5414F" w:rsidRPr="00797CC5" w:rsidRDefault="00A5414F" w:rsidP="00A5414F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7B6C7E0" wp14:editId="771C3859">
                  <wp:extent cx="3487667" cy="1983105"/>
                  <wp:effectExtent l="0" t="0" r="0" b="0"/>
                  <wp:docPr id="1862633387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8803BEE-B082-A3A4-BE28-9E8202E3A41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8"/>
                    </a:graphicData>
                  </a:graphic>
                </wp:inline>
              </w:drawing>
            </w:r>
          </w:p>
        </w:tc>
      </w:tr>
      <w:tr w:rsidR="00A5414F" w:rsidRPr="00797CC5" w14:paraId="11EF156F" w14:textId="77777777" w:rsidTr="005A39BA">
        <w:trPr>
          <w:trHeight w:val="313"/>
        </w:trPr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23CB3FC" w14:textId="4F47EA0A" w:rsidR="00A5414F" w:rsidRPr="00797CC5" w:rsidRDefault="00A5414F" w:rsidP="00A5414F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797CC5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797CC5">
              <w:rPr>
                <w:color w:val="000000"/>
                <w:sz w:val="12"/>
                <w:szCs w:val="14"/>
              </w:rPr>
              <w:t xml:space="preserve">: </w:t>
            </w:r>
            <w:r>
              <w:rPr>
                <w:color w:val="000000"/>
                <w:sz w:val="12"/>
                <w:szCs w:val="14"/>
              </w:rPr>
              <w:t>HD</w:t>
            </w:r>
            <w:r>
              <w:rPr>
                <w:rFonts w:hint="eastAsia"/>
                <w:color w:val="000000"/>
                <w:sz w:val="12"/>
                <w:szCs w:val="14"/>
              </w:rPr>
              <w:t xml:space="preserve">현대마린솔루션, </w:t>
            </w:r>
            <w:r w:rsidRPr="00FF76D9">
              <w:rPr>
                <w:color w:val="000000"/>
                <w:sz w:val="12"/>
                <w:szCs w:val="14"/>
              </w:rPr>
              <w:t>RFS Team 2</w:t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DD1BA91" w14:textId="7F9E4D49" w:rsidR="00A5414F" w:rsidRPr="00797CC5" w:rsidRDefault="00A5414F" w:rsidP="00A5414F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797CC5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797CC5">
              <w:rPr>
                <w:color w:val="000000"/>
                <w:sz w:val="12"/>
                <w:szCs w:val="14"/>
              </w:rPr>
              <w:t xml:space="preserve">: </w:t>
            </w:r>
            <w:r>
              <w:rPr>
                <w:color w:val="000000"/>
                <w:sz w:val="12"/>
                <w:szCs w:val="14"/>
              </w:rPr>
              <w:t>HD</w:t>
            </w:r>
            <w:r>
              <w:rPr>
                <w:rFonts w:hint="eastAsia"/>
                <w:color w:val="000000"/>
                <w:sz w:val="12"/>
                <w:szCs w:val="14"/>
              </w:rPr>
              <w:t>현대마린솔루션,</w:t>
            </w:r>
            <w:r>
              <w:t xml:space="preserve"> </w:t>
            </w:r>
            <w:r w:rsidRPr="00FF76D9">
              <w:rPr>
                <w:color w:val="000000"/>
                <w:sz w:val="12"/>
                <w:szCs w:val="14"/>
              </w:rPr>
              <w:t>RFS Team 2</w:t>
            </w:r>
          </w:p>
        </w:tc>
      </w:tr>
    </w:tbl>
    <w:p w14:paraId="1C16051D" w14:textId="77777777" w:rsidR="0089456F" w:rsidRPr="00006971" w:rsidRDefault="0089456F" w:rsidP="004D44AD">
      <w:pPr>
        <w:jc w:val="left"/>
        <w:rPr>
          <w:color w:val="auto"/>
          <w:sz w:val="16"/>
          <w:szCs w:val="18"/>
        </w:rPr>
      </w:pPr>
      <w:r w:rsidRPr="00006971">
        <w:rPr>
          <w:rFonts w:ascii="KoPubWorld돋움체 Bold" w:eastAsia="KoPubWorld돋움체 Bold" w:hAnsi="KoPubWorld돋움체 Bold" w:cs="KoPubWorld돋움체 Bold" w:hint="eastAsia"/>
          <w:color w:val="auto"/>
        </w:rPr>
        <w:lastRenderedPageBreak/>
        <w:t>(2) 재무 분석</w:t>
      </w:r>
    </w:p>
    <w:p w14:paraId="13CEEF72" w14:textId="083CC293" w:rsidR="0089456F" w:rsidRDefault="0089456F" w:rsidP="004D44AD">
      <w:r>
        <w:rPr>
          <w:rFonts w:hint="eastAsia"/>
        </w:rPr>
        <w:t>또한, 동사는</w:t>
      </w:r>
      <w:r>
        <w:t xml:space="preserve"> </w:t>
      </w:r>
      <w:r w:rsidRPr="00DD2A39">
        <w:rPr>
          <w:rFonts w:ascii="KoPubWorld돋움체 Bold" w:eastAsia="KoPubWorld돋움체 Bold" w:hAnsi="KoPubWorld돋움체 Bold" w:cs="KoPubWorld돋움체 Bold" w:hint="eastAsia"/>
        </w:rPr>
        <w:t xml:space="preserve">대규모 설비로 발생하는 </w:t>
      </w:r>
      <w:r w:rsidRPr="00DD2A39">
        <w:rPr>
          <w:rFonts w:ascii="KoPubWorld돋움체 Bold" w:eastAsia="KoPubWorld돋움체 Bold" w:hAnsi="KoPubWorld돋움체 Bold" w:cs="KoPubWorld돋움체 Bold"/>
        </w:rPr>
        <w:t>고정비와 인력</w:t>
      </w:r>
      <w:r w:rsidRPr="00DD2A39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DD2A39">
        <w:rPr>
          <w:rFonts w:ascii="KoPubWorld돋움체 Bold" w:eastAsia="KoPubWorld돋움체 Bold" w:hAnsi="KoPubWorld돋움체 Bold" w:cs="KoPubWorld돋움체 Bold"/>
        </w:rPr>
        <w:t>부족 문제에서 자유</w:t>
      </w:r>
      <w:r>
        <w:t>롭다</w:t>
      </w:r>
      <w:r>
        <w:rPr>
          <w:rFonts w:hint="eastAsia"/>
        </w:rPr>
        <w:t xml:space="preserve">. </w:t>
      </w:r>
      <w:r>
        <w:t xml:space="preserve">이는 동사가 </w:t>
      </w:r>
      <w:r>
        <w:rPr>
          <w:rFonts w:hint="eastAsia"/>
        </w:rPr>
        <w:t xml:space="preserve">선박 수리와 개조 사업을 위한 </w:t>
      </w:r>
      <w:r>
        <w:t xml:space="preserve">별도의 </w:t>
      </w:r>
      <w:r>
        <w:rPr>
          <w:rFonts w:hint="eastAsia"/>
        </w:rPr>
        <w:t>개조</w:t>
      </w:r>
      <w:r>
        <w:t>·</w:t>
      </w:r>
      <w:r>
        <w:rPr>
          <w:rFonts w:hint="eastAsia"/>
        </w:rPr>
        <w:t>수리</w:t>
      </w:r>
      <w:r>
        <w:t xml:space="preserve"> 야드를 보유하지 않고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외부 야드</w:t>
      </w:r>
      <w:r w:rsidR="00E14E6F">
        <w:rPr>
          <w:rFonts w:hint="eastAsia"/>
        </w:rPr>
        <w:t xml:space="preserve"> 섭외</w:t>
      </w:r>
      <w:r>
        <w:rPr>
          <w:rFonts w:hint="eastAsia"/>
        </w:rPr>
        <w:t>를 통해 수주를 수행하기 때문이다</w:t>
      </w:r>
      <w:r>
        <w:t>.</w:t>
      </w:r>
      <w:r>
        <w:rPr>
          <w:rFonts w:hint="eastAsia"/>
        </w:rPr>
        <w:t xml:space="preserve"> </w:t>
      </w:r>
      <w:r w:rsidRPr="00DD2A39">
        <w:rPr>
          <w:rFonts w:ascii="KoPubWorld돋움체 Bold" w:eastAsia="KoPubWorld돋움체 Bold" w:hAnsi="KoPubWorld돋움체 Bold" w:cs="KoPubWorld돋움체 Bold"/>
        </w:rPr>
        <w:t>대규모 설비</w:t>
      </w:r>
      <w:r w:rsidRPr="00DD2A39">
        <w:rPr>
          <w:rFonts w:ascii="KoPubWorld돋움체 Bold" w:eastAsia="KoPubWorld돋움체 Bold" w:hAnsi="KoPubWorld돋움체 Bold" w:cs="KoPubWorld돋움체 Bold" w:hint="eastAsia"/>
        </w:rPr>
        <w:t>가 불필요하</w:t>
      </w:r>
      <w:r w:rsidRPr="00DD2A39">
        <w:rPr>
          <w:rFonts w:ascii="KoPubWorld돋움체 Bold" w:eastAsia="KoPubWorld돋움체 Bold" w:hAnsi="KoPubWorld돋움체 Bold" w:cs="KoPubWorld돋움체 Bold"/>
        </w:rPr>
        <w:t xml:space="preserve">다는 것은 </w:t>
      </w:r>
      <w:r w:rsidRPr="00DD2A39">
        <w:rPr>
          <w:rFonts w:ascii="KoPubWorld돋움체 Bold" w:eastAsia="KoPubWorld돋움체 Bold" w:hAnsi="KoPubWorld돋움체 Bold" w:cs="KoPubWorld돋움체 Bold" w:hint="eastAsia"/>
        </w:rPr>
        <w:t>인건비, 감가상각비, CAPEX의 부담</w:t>
      </w:r>
      <w:r w:rsidRPr="00DD2A39">
        <w:rPr>
          <w:rFonts w:ascii="KoPubWorld돋움체 Bold" w:eastAsia="KoPubWorld돋움체 Bold" w:hAnsi="KoPubWorld돋움체 Bold" w:cs="KoPubWorld돋움체 Bold"/>
        </w:rPr>
        <w:t xml:space="preserve">이 </w:t>
      </w:r>
      <w:r w:rsidRPr="00DD2A39">
        <w:rPr>
          <w:rFonts w:ascii="KoPubWorld돋움체 Bold" w:eastAsia="KoPubWorld돋움체 Bold" w:hAnsi="KoPubWorld돋움체 Bold" w:cs="KoPubWorld돋움체 Bold" w:hint="eastAsia"/>
        </w:rPr>
        <w:t>적</w:t>
      </w:r>
      <w:r w:rsidRPr="00DD2A39">
        <w:rPr>
          <w:rFonts w:ascii="KoPubWorld돋움체 Bold" w:eastAsia="KoPubWorld돋움체 Bold" w:hAnsi="KoPubWorld돋움체 Bold" w:cs="KoPubWorld돋움체 Bold"/>
        </w:rPr>
        <w:t>다는 것</w:t>
      </w:r>
      <w:r w:rsidRPr="002B38BB">
        <w:t>을 의미</w:t>
      </w:r>
      <w:r>
        <w:rPr>
          <w:rFonts w:hint="eastAsia"/>
        </w:rPr>
        <w:t>한다</w:t>
      </w:r>
      <w:r w:rsidRPr="002B38BB">
        <w:t xml:space="preserve">. 실제로 2Q25 기준 </w:t>
      </w:r>
      <w:r>
        <w:rPr>
          <w:rFonts w:hint="eastAsia"/>
        </w:rPr>
        <w:t xml:space="preserve">동사의 매출액 대비 전술한 계정들의 비중은 </w:t>
      </w:r>
      <w:r w:rsidRPr="002B38BB">
        <w:t>그룹 내 조선사인 HD현대중공업</w:t>
      </w:r>
      <w:r>
        <w:rPr>
          <w:rFonts w:hint="eastAsia"/>
        </w:rPr>
        <w:t xml:space="preserve">과 HD현대마린엔진에 비해 </w:t>
      </w:r>
      <w:r w:rsidRPr="00DD2A39">
        <w:rPr>
          <w:rFonts w:ascii="KoPubWorld돋움체 Bold" w:eastAsia="KoPubWorld돋움체 Bold" w:hAnsi="KoPubWorld돋움체 Bold" w:cs="KoPubWorld돋움체 Bold"/>
        </w:rPr>
        <w:t>현저히 낮은 수준</w:t>
      </w:r>
      <w:r w:rsidRPr="002B38BB">
        <w:t xml:space="preserve">이다. 이를 감안하면 </w:t>
      </w:r>
      <w:r>
        <w:rPr>
          <w:rFonts w:hint="eastAsia"/>
        </w:rPr>
        <w:t xml:space="preserve">동사는 </w:t>
      </w:r>
      <w:r w:rsidRPr="002B38BB">
        <w:t xml:space="preserve">그룹 내 타 조선 계열사와 달리 </w:t>
      </w:r>
      <w:r w:rsidRPr="00DD2A39">
        <w:rPr>
          <w:rFonts w:ascii="KoPubWorld돋움체 Bold" w:eastAsia="KoPubWorld돋움체 Bold" w:hAnsi="KoPubWorld돋움체 Bold" w:cs="KoPubWorld돋움체 Bold"/>
        </w:rPr>
        <w:t>설비 및 인력에서 자유로운</w:t>
      </w:r>
      <w:r w:rsidRPr="00DD2A39">
        <w:rPr>
          <w:rFonts w:ascii="KoPubWorld돋움체 Bold" w:eastAsia="KoPubWorld돋움체 Bold" w:hAnsi="KoPubWorld돋움체 Bold" w:cs="KoPubWorld돋움체 Bold" w:hint="eastAsia"/>
        </w:rPr>
        <w:t>, 경량의</w:t>
      </w:r>
      <w:r w:rsidRPr="00DD2A39">
        <w:rPr>
          <w:rFonts w:ascii="KoPubWorld돋움체 Bold" w:eastAsia="KoPubWorld돋움체 Bold" w:hAnsi="KoPubWorld돋움체 Bold" w:cs="KoPubWorld돋움체 Bold"/>
        </w:rPr>
        <w:t xml:space="preserve"> 사업 구조를 확보</w:t>
      </w:r>
      <w:r w:rsidRPr="002B38BB">
        <w:t>하고 있음을 확인할 수 있다.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6" w:type="dxa"/>
        <w:tblLook w:val="04A0" w:firstRow="1" w:lastRow="0" w:firstColumn="1" w:lastColumn="0" w:noHBand="0" w:noVBand="1"/>
      </w:tblPr>
      <w:tblGrid>
        <w:gridCol w:w="5698"/>
        <w:gridCol w:w="5698"/>
      </w:tblGrid>
      <w:tr w:rsidR="00A5414F" w:rsidRPr="00797CC5" w14:paraId="4EAFF68A" w14:textId="77777777" w:rsidTr="00C753B2"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4C4ADF4" w14:textId="0ADBD6BC" w:rsidR="00A5414F" w:rsidRPr="00797CC5" w:rsidRDefault="002505B9" w:rsidP="00A5414F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[</w:t>
            </w:r>
            <w:r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  <w:t>자료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2-3] </w:t>
            </w:r>
            <w:r w:rsidR="00A5414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매</w:t>
            </w:r>
            <w:r w:rsidR="00A5414F" w:rsidRPr="00D05ACA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출액 대비 인건비 및 </w:t>
            </w:r>
            <w:r w:rsidR="00A5414F" w:rsidRPr="00D05ACA"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  <w:t>CAPEX</w:t>
            </w:r>
            <w:r w:rsidR="00A5414F" w:rsidRPr="00D05ACA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비중</w:t>
            </w:r>
            <w:r w:rsidR="00D5544E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                               (단위: %)</w:t>
            </w:r>
          </w:p>
        </w:tc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8520C56" w14:textId="1FEBF053" w:rsidR="00A5414F" w:rsidRPr="00797CC5" w:rsidRDefault="002505B9" w:rsidP="00A5414F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[</w:t>
            </w:r>
            <w:r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  <w:t>자료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2-4] </w:t>
            </w:r>
            <w:r w:rsidR="00A5414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경쟁사 대비 </w:t>
            </w:r>
            <w:r w:rsidR="00A5414F"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  <w:t>OPM</w:t>
            </w:r>
            <w:r w:rsidR="00A5414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비교 </w:t>
            </w:r>
            <w:r w:rsidR="00A5414F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  </w:t>
            </w:r>
            <w:r w:rsidR="00A5414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   </w:t>
            </w:r>
            <w:r w:rsidR="00A5414F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                              </w:t>
            </w:r>
            <w:r w:rsidR="00D5544E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</w:t>
            </w:r>
            <w:r w:rsidR="00A5414F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</w:t>
            </w:r>
            <w:r w:rsidR="00D5544E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(단위: %)</w:t>
            </w:r>
          </w:p>
        </w:tc>
      </w:tr>
      <w:tr w:rsidR="00A5414F" w:rsidRPr="00797CC5" w14:paraId="2B18B389" w14:textId="77777777" w:rsidTr="005A39BA">
        <w:tblPrEx>
          <w:tblCellMar>
            <w:left w:w="99" w:type="dxa"/>
            <w:right w:w="99" w:type="dxa"/>
          </w:tblCellMar>
        </w:tblPrEx>
        <w:trPr>
          <w:trHeight w:val="3061"/>
        </w:trPr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4F91E7EB" w14:textId="305547EA" w:rsidR="00A5414F" w:rsidRPr="00797CC5" w:rsidRDefault="00A5414F" w:rsidP="00A5414F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52B4B6E5" wp14:editId="7750B504">
                  <wp:extent cx="3321050" cy="1958053"/>
                  <wp:effectExtent l="0" t="0" r="0" b="0"/>
                  <wp:docPr id="1384493368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E04FCCF-A60B-B645-9D57-B0EADFFAAE2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9"/>
                    </a:graphicData>
                  </a:graphic>
                </wp:inline>
              </w:drawing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2B7B0FC5" w14:textId="5DCDB3C0" w:rsidR="00A5414F" w:rsidRPr="00797CC5" w:rsidRDefault="00A5414F" w:rsidP="00A5414F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775BAE5" wp14:editId="3C0A0EE6">
                  <wp:extent cx="3333326" cy="1879600"/>
                  <wp:effectExtent l="0" t="0" r="0" b="0"/>
                  <wp:docPr id="1001209129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7B83037-E6D8-60AF-D17A-C6F1400E4DE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0"/>
                    </a:graphicData>
                  </a:graphic>
                </wp:inline>
              </w:drawing>
            </w:r>
          </w:p>
        </w:tc>
      </w:tr>
      <w:tr w:rsidR="00A5414F" w:rsidRPr="00797CC5" w14:paraId="0EF1842B" w14:textId="77777777" w:rsidTr="005A39BA">
        <w:trPr>
          <w:trHeight w:val="313"/>
        </w:trPr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DAC66BC" w14:textId="35DD5B80" w:rsidR="00A5414F" w:rsidRPr="00797CC5" w:rsidRDefault="00A5414F" w:rsidP="00A5414F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797CC5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797CC5">
              <w:rPr>
                <w:color w:val="000000"/>
                <w:sz w:val="12"/>
                <w:szCs w:val="14"/>
              </w:rPr>
              <w:t xml:space="preserve">: </w:t>
            </w:r>
            <w:r>
              <w:rPr>
                <w:rFonts w:hint="eastAsia"/>
                <w:color w:val="000000"/>
                <w:sz w:val="12"/>
                <w:szCs w:val="14"/>
              </w:rPr>
              <w:t xml:space="preserve">각 사, </w:t>
            </w:r>
            <w:r w:rsidRPr="00FF76D9">
              <w:rPr>
                <w:color w:val="000000"/>
                <w:sz w:val="12"/>
                <w:szCs w:val="14"/>
              </w:rPr>
              <w:t>RFS Team 2</w:t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9EE1D95" w14:textId="5180E671" w:rsidR="00A5414F" w:rsidRPr="00797CC5" w:rsidRDefault="00A5414F" w:rsidP="00A5414F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797CC5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797CC5">
              <w:rPr>
                <w:color w:val="000000"/>
                <w:sz w:val="12"/>
                <w:szCs w:val="14"/>
              </w:rPr>
              <w:t xml:space="preserve">: </w:t>
            </w:r>
            <w:r>
              <w:rPr>
                <w:rFonts w:hint="eastAsia"/>
                <w:color w:val="000000"/>
                <w:sz w:val="12"/>
                <w:szCs w:val="14"/>
              </w:rPr>
              <w:t>각 사,</w:t>
            </w:r>
            <w:r>
              <w:t xml:space="preserve"> </w:t>
            </w:r>
            <w:r w:rsidRPr="00FF76D9">
              <w:rPr>
                <w:color w:val="000000"/>
                <w:sz w:val="12"/>
                <w:szCs w:val="14"/>
              </w:rPr>
              <w:t>RFS Team 2</w:t>
            </w:r>
          </w:p>
        </w:tc>
      </w:tr>
    </w:tbl>
    <w:p w14:paraId="62683172" w14:textId="77777777" w:rsidR="0089456F" w:rsidRPr="00006971" w:rsidRDefault="0089456F" w:rsidP="004D44AD">
      <w:pPr>
        <w:jc w:val="left"/>
        <w:rPr>
          <w:rFonts w:ascii="KoPubWorld돋움체 Bold" w:eastAsia="KoPubWorld돋움체 Bold" w:hAnsi="KoPubWorld돋움체 Bold" w:cs="KoPubWorld돋움체 Bold"/>
          <w:color w:val="auto"/>
        </w:rPr>
      </w:pPr>
      <w:r w:rsidRPr="00006971">
        <w:rPr>
          <w:rFonts w:ascii="KoPubWorld돋움체 Bold" w:eastAsia="KoPubWorld돋움체 Bold" w:hAnsi="KoPubWorld돋움체 Bold" w:cs="KoPubWorld돋움체 Bold" w:hint="eastAsia"/>
          <w:color w:val="auto"/>
        </w:rPr>
        <w:t>(3) 지배구조</w:t>
      </w:r>
    </w:p>
    <w:p w14:paraId="523DDBB9" w14:textId="69E3AF02" w:rsidR="0089456F" w:rsidRDefault="0089456F" w:rsidP="004D44AD">
      <w:r>
        <w:t>동사의 지배구조</w:t>
      </w:r>
      <w:r w:rsidR="002A01A5">
        <w:rPr>
          <w:rFonts w:hint="eastAsia"/>
        </w:rPr>
        <w:t>는</w:t>
      </w:r>
      <w:r>
        <w:t xml:space="preserve"> </w:t>
      </w:r>
      <w:r w:rsidRPr="00DD2A39">
        <w:rPr>
          <w:rFonts w:ascii="KoPubWorld돋움체 Bold" w:eastAsia="KoPubWorld돋움체 Bold" w:hAnsi="KoPubWorld돋움체 Bold" w:cs="KoPubWorld돋움체 Bold"/>
        </w:rPr>
        <w:t xml:space="preserve">HD현대가 </w:t>
      </w:r>
      <w:r w:rsidRPr="00DD2A39">
        <w:rPr>
          <w:rFonts w:ascii="KoPubWorld돋움체 Bold" w:eastAsia="KoPubWorld돋움체 Bold" w:hAnsi="KoPubWorld돋움체 Bold" w:cs="KoPubWorld돋움체 Bold" w:hint="eastAsia"/>
        </w:rPr>
        <w:t>55</w:t>
      </w:r>
      <w:r w:rsidR="00A32517">
        <w:rPr>
          <w:rFonts w:ascii="KoPubWorld돋움체 Bold" w:eastAsia="KoPubWorld돋움체 Bold" w:hAnsi="KoPubWorld돋움체 Bold" w:cs="KoPubWorld돋움체 Bold" w:hint="eastAsia"/>
        </w:rPr>
        <w:t>.32</w:t>
      </w:r>
      <w:r w:rsidRPr="00DD2A39">
        <w:rPr>
          <w:rFonts w:ascii="KoPubWorld돋움체 Bold" w:eastAsia="KoPubWorld돋움체 Bold" w:hAnsi="KoPubWorld돋움체 Bold" w:cs="KoPubWorld돋움체 Bold"/>
        </w:rPr>
        <w:t>%의 지분</w:t>
      </w:r>
      <w:r>
        <w:t>을 보유하고 있으며</w:t>
      </w:r>
      <w:r w:rsidR="002A01A5">
        <w:rPr>
          <w:rFonts w:hint="eastAsia"/>
        </w:rPr>
        <w:t>,</w:t>
      </w:r>
      <w:r>
        <w:t xml:space="preserve"> 이는 그룹 내 조선 3사(</w:t>
      </w:r>
      <w:r>
        <w:rPr>
          <w:rFonts w:hint="eastAsia"/>
        </w:rPr>
        <w:t>HD</w:t>
      </w:r>
      <w:r>
        <w:t xml:space="preserve">현대중공업, </w:t>
      </w:r>
      <w:r>
        <w:rPr>
          <w:rFonts w:hint="eastAsia"/>
        </w:rPr>
        <w:t>HD</w:t>
      </w:r>
      <w:r>
        <w:t>현대</w:t>
      </w:r>
      <w:r>
        <w:rPr>
          <w:rFonts w:hint="eastAsia"/>
        </w:rPr>
        <w:t>미포,</w:t>
      </w:r>
      <w:r>
        <w:t xml:space="preserve"> </w:t>
      </w:r>
      <w:r>
        <w:rPr>
          <w:rFonts w:hint="eastAsia"/>
        </w:rPr>
        <w:t>HD</w:t>
      </w:r>
      <w:r>
        <w:t>현대</w:t>
      </w:r>
      <w:r w:rsidR="00CE7F1D">
        <w:rPr>
          <w:rFonts w:hint="eastAsia"/>
        </w:rPr>
        <w:t>삼호</w:t>
      </w:r>
      <w:r>
        <w:t xml:space="preserve">)와 긴밀히 연결되어 있다. 그룹 내에서 건조된 선박은 동사의 주요 고객군으로 직결되며, 선박 인도 후 </w:t>
      </w:r>
      <w:r w:rsidR="00CA36AD">
        <w:t>유지·보수</w:t>
      </w:r>
      <w:r>
        <w:t xml:space="preserve">와 개조, 그리고 디지털 솔루션 적용까지 이어지는 </w:t>
      </w:r>
      <w:r w:rsidRPr="00DD2A39">
        <w:rPr>
          <w:rFonts w:ascii="KoPubWorld돋움체 Bold" w:eastAsia="KoPubWorld돋움체 Bold" w:hAnsi="KoPubWorld돋움체 Bold" w:cs="KoPubWorld돋움체 Bold"/>
        </w:rPr>
        <w:t>수직계열화 구조를 통해 안정적인 사업 기회를 확보</w:t>
      </w:r>
      <w:r>
        <w:t xml:space="preserve">한다. </w:t>
      </w:r>
    </w:p>
    <w:p w14:paraId="214E12FD" w14:textId="138298B9" w:rsidR="0089456F" w:rsidRDefault="0089456F" w:rsidP="004D44AD">
      <w:r>
        <w:t>조선</w:t>
      </w:r>
      <w:r>
        <w:rPr>
          <w:rFonts w:hint="eastAsia"/>
        </w:rPr>
        <w:t>사</w:t>
      </w:r>
      <w:r>
        <w:t xml:space="preserve">는 선박 판매 후에도 동사를 통해 장기적인 서비스와 부품 공급이 가능하므로 </w:t>
      </w:r>
      <w:r w:rsidRPr="00DD2A39">
        <w:rPr>
          <w:rFonts w:ascii="KoPubWorld돋움체 Bold" w:eastAsia="KoPubWorld돋움체 Bold" w:hAnsi="KoPubWorld돋움체 Bold" w:cs="KoPubWorld돋움체 Bold"/>
        </w:rPr>
        <w:t>선주에게 안정성을 제공</w:t>
      </w:r>
      <w:r>
        <w:t xml:space="preserve">할 수 있고, </w:t>
      </w:r>
      <w:r>
        <w:rPr>
          <w:rFonts w:hint="eastAsia"/>
        </w:rPr>
        <w:t>동사</w:t>
      </w:r>
      <w:r>
        <w:t>는 조선 3</w:t>
      </w:r>
      <w:r w:rsidRPr="00DD2A39">
        <w:rPr>
          <w:rFonts w:ascii="KoPubWorld돋움체 Bold" w:eastAsia="KoPubWorld돋움체 Bold" w:hAnsi="KoPubWorld돋움체 Bold" w:cs="KoPubWorld돋움체 Bold"/>
        </w:rPr>
        <w:t xml:space="preserve">사가 확보한 신조 선박 데이터를 기반으로 </w:t>
      </w:r>
      <w:proofErr w:type="spellStart"/>
      <w:r w:rsidRPr="00DD2A39">
        <w:rPr>
          <w:rFonts w:ascii="KoPubWorld돋움체 Bold" w:eastAsia="KoPubWorld돋움체 Bold" w:hAnsi="KoPubWorld돋움체 Bold" w:cs="KoPubWorld돋움체 Bold"/>
        </w:rPr>
        <w:t>AM·Retrofit</w:t>
      </w:r>
      <w:proofErr w:type="spellEnd"/>
      <w:r w:rsidRPr="00DD2A39">
        <w:rPr>
          <w:rFonts w:ascii="KoPubWorld돋움체 Bold" w:eastAsia="KoPubWorld돋움체 Bold" w:hAnsi="KoPubWorld돋움체 Bold" w:cs="KoPubWorld돋움체 Bold"/>
        </w:rPr>
        <w:t>·디지털 사업 기회</w:t>
      </w:r>
      <w:r>
        <w:t xml:space="preserve">를 안정적으로 이어받을 수 있다. 또한 그룹 내 </w:t>
      </w:r>
      <w:r>
        <w:rPr>
          <w:rFonts w:hint="eastAsia"/>
        </w:rPr>
        <w:t>HD현대</w:t>
      </w:r>
      <w:r>
        <w:t xml:space="preserve">오일뱅크와의 협업을 통한 </w:t>
      </w:r>
      <w:proofErr w:type="spellStart"/>
      <w:r>
        <w:t>벙커링</w:t>
      </w:r>
      <w:proofErr w:type="spellEnd"/>
      <w:r>
        <w:t xml:space="preserve"> 연계, 엔진·</w:t>
      </w:r>
      <w:r w:rsidR="00A32517">
        <w:rPr>
          <w:rFonts w:hint="eastAsia"/>
        </w:rPr>
        <w:t>기</w:t>
      </w:r>
      <w:r>
        <w:t xml:space="preserve">자재 공급망 공유를 통한 정품 부품 확보 등 다양한 형태의 상호작용을 통해 </w:t>
      </w:r>
      <w:r w:rsidRPr="00DD2A39">
        <w:rPr>
          <w:rFonts w:ascii="KoPubWorld돋움체 Bold" w:eastAsia="KoPubWorld돋움체 Bold" w:hAnsi="KoPubWorld돋움체 Bold" w:cs="KoPubWorld돋움체 Bold"/>
        </w:rPr>
        <w:t>경쟁사 대비 독보적인 시너지</w:t>
      </w:r>
      <w:r>
        <w:t xml:space="preserve">를 발휘하고 있다. 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5"/>
      </w:tblGrid>
      <w:tr w:rsidR="007F58D2" w:rsidRPr="00015735" w14:paraId="40071C75" w14:textId="77777777" w:rsidTr="009379DF">
        <w:trPr>
          <w:trHeight w:val="102"/>
        </w:trPr>
        <w:tc>
          <w:tcPr>
            <w:tcW w:w="11395" w:type="dxa"/>
          </w:tcPr>
          <w:p w14:paraId="2512099A" w14:textId="1B54698F" w:rsidR="007F58D2" w:rsidRPr="00015735" w:rsidRDefault="00C7328B" w:rsidP="007F58D2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[</w:t>
            </w:r>
            <w:r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  <w:t>자료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2-5] </w:t>
            </w:r>
            <w:r w:rsidR="007F58D2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 xml:space="preserve">지배구조 및 </w:t>
            </w:r>
            <w:r w:rsidR="007F58D2" w:rsidRPr="00FB330D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친환경선 공정 과정</w:t>
            </w: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 xml:space="preserve">  </w:t>
            </w:r>
            <w:r w:rsidR="007F58D2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 xml:space="preserve">                                                                                                                              (</w:t>
            </w:r>
            <w:r w:rsidR="003C5ED4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20</w:t>
            </w:r>
            <w:r w:rsidR="007F58D2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25년 6월 30일 기준)</w:t>
            </w:r>
          </w:p>
        </w:tc>
      </w:tr>
    </w:tbl>
    <w:tbl>
      <w:tblPr>
        <w:tblStyle w:val="a5"/>
        <w:tblpPr w:leftFromText="567" w:rightFromText="567" w:vertAnchor="text" w:horzAnchor="page" w:tblpXSpec="center" w:tblpY="1"/>
        <w:tblOverlap w:val="never"/>
        <w:tblW w:w="11643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643"/>
      </w:tblGrid>
      <w:tr w:rsidR="007F58D2" w:rsidRPr="00015735" w14:paraId="5EF98E45" w14:textId="77777777" w:rsidTr="009379DF">
        <w:trPr>
          <w:trHeight w:val="2972"/>
        </w:trPr>
        <w:tc>
          <w:tcPr>
            <w:tcW w:w="11643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6BDB813A" w14:textId="0B28CE7D" w:rsidR="007F58D2" w:rsidRPr="001B53BB" w:rsidRDefault="006B352F" w:rsidP="007F58D2">
            <w:pPr>
              <w:jc w:val="center"/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</w:rPr>
            </w:pPr>
            <w:r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0BB54A45" wp14:editId="64E5C074">
                      <wp:simplePos x="0" y="0"/>
                      <wp:positionH relativeFrom="margin">
                        <wp:posOffset>1165225</wp:posOffset>
                      </wp:positionH>
                      <wp:positionV relativeFrom="margin">
                        <wp:posOffset>1336040</wp:posOffset>
                      </wp:positionV>
                      <wp:extent cx="729615" cy="302895"/>
                      <wp:effectExtent l="0" t="0" r="0" b="1905"/>
                      <wp:wrapSquare wrapText="bothSides"/>
                      <wp:docPr id="147507989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9615" cy="3028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1C582D" w14:textId="2AD0E95E" w:rsidR="007F58D2" w:rsidRPr="007F58D2" w:rsidRDefault="007F58D2" w:rsidP="007F58D2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HD현대중공업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B54A45" id="Text Box 28" o:spid="_x0000_s1055" type="#_x0000_t202" style="position:absolute;left:0;text-align:left;margin-left:91.75pt;margin-top:105.2pt;width:57.45pt;height:23.85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" filled="f" stroked="f" strokeweight=".5pt">
                      <v:textbox inset=",0,,0">
                        <w:txbxContent>
                          <w:p w14:paraId="5D1C582D" w14:textId="2AD0E95E" w:rsidR="007F58D2" w:rsidRPr="007F58D2" w:rsidRDefault="007F58D2" w:rsidP="007F58D2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HD현대중공업</w:t>
                            </w:r>
                          </w:p>
                        </w:txbxContent>
                      </v:textbox>
                      <w10:wrap type="square" anchorx="margin" anchory="margin"/>
                    </v:shape>
                  </w:pict>
                </mc:Fallback>
              </mc:AlternateContent>
            </w:r>
            <w:r w:rsidR="00816ACF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66B22DD3" wp14:editId="3DA792B0">
                      <wp:simplePos x="0" y="0"/>
                      <wp:positionH relativeFrom="margin">
                        <wp:posOffset>4570095</wp:posOffset>
                      </wp:positionH>
                      <wp:positionV relativeFrom="margin">
                        <wp:posOffset>1417320</wp:posOffset>
                      </wp:positionV>
                      <wp:extent cx="577215" cy="187960"/>
                      <wp:effectExtent l="0" t="0" r="0" b="2540"/>
                      <wp:wrapSquare wrapText="bothSides"/>
                      <wp:docPr id="603156849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7215" cy="1879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CA646A" w14:textId="0A6336AA" w:rsidR="007F58D2" w:rsidRPr="0007159F" w:rsidRDefault="007F58D2" w:rsidP="007F58D2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07159F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HD현대삼호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B22DD3" id="_x0000_s1056" type="#_x0000_t202" style="position:absolute;left:0;text-align:left;margin-left:359.85pt;margin-top:111.6pt;width:45.45pt;height:14.8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" filled="f" stroked="f" strokeweight=".5pt">
                      <v:textbox inset=",0,,0">
                        <w:txbxContent>
                          <w:p w14:paraId="6DCA646A" w14:textId="0A6336AA" w:rsidR="007F58D2" w:rsidRPr="0007159F" w:rsidRDefault="007F58D2" w:rsidP="007F58D2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7159F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HD현대삼호</w:t>
                            </w:r>
                          </w:p>
                        </w:txbxContent>
                      </v:textbox>
                      <w10:wrap type="square" anchorx="margin" anchory="margin"/>
                    </v:shape>
                  </w:pict>
                </mc:Fallback>
              </mc:AlternateContent>
            </w:r>
            <w:r w:rsidR="00D975D5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555689DA" wp14:editId="7D10F98F">
                      <wp:simplePos x="0" y="0"/>
                      <wp:positionH relativeFrom="column">
                        <wp:posOffset>5019040</wp:posOffset>
                      </wp:positionH>
                      <wp:positionV relativeFrom="paragraph">
                        <wp:posOffset>675005</wp:posOffset>
                      </wp:positionV>
                      <wp:extent cx="817245" cy="302895"/>
                      <wp:effectExtent l="0" t="0" r="0" b="1905"/>
                      <wp:wrapNone/>
                      <wp:docPr id="1875242471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17245" cy="3028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5366DE" w14:textId="7E15E95A" w:rsidR="007F58D2" w:rsidRPr="007F58D2" w:rsidRDefault="007F58D2" w:rsidP="007F58D2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HD현대로보틱스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5689DA" id="_x0000_s1057" type="#_x0000_t202" style="position:absolute;left:0;text-align:left;margin-left:395.2pt;margin-top:53.15pt;width:64.35pt;height:23.8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" filled="f" stroked="f" strokeweight=".5pt">
                      <v:textbox inset=",0,,0">
                        <w:txbxContent>
                          <w:p w14:paraId="445366DE" w14:textId="7E15E95A" w:rsidR="007F58D2" w:rsidRPr="007F58D2" w:rsidRDefault="007F58D2" w:rsidP="007F58D2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HD현대로보틱스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5508C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0DF4AE3B" wp14:editId="03DE1052">
                      <wp:simplePos x="0" y="0"/>
                      <wp:positionH relativeFrom="column">
                        <wp:posOffset>1317625</wp:posOffset>
                      </wp:positionH>
                      <wp:positionV relativeFrom="paragraph">
                        <wp:posOffset>448310</wp:posOffset>
                      </wp:positionV>
                      <wp:extent cx="670560" cy="261620"/>
                      <wp:effectExtent l="0" t="0" r="15240" b="5080"/>
                      <wp:wrapNone/>
                      <wp:docPr id="2011040934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0560" cy="2616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49812F" w14:textId="77777777" w:rsidR="007F58D2" w:rsidRPr="0007159F" w:rsidRDefault="007F58D2" w:rsidP="00F3758F">
                                  <w:pPr>
                                    <w:spacing w:after="0" w:line="168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pacing w:val="0"/>
                                      <w:w w:val="100"/>
                                      <w:sz w:val="12"/>
                                      <w:szCs w:val="12"/>
                                    </w:rPr>
                                  </w:pPr>
                                  <w:r w:rsidRPr="0007159F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pacing w:val="0"/>
                                      <w:w w:val="100"/>
                                      <w:sz w:val="12"/>
                                      <w:szCs w:val="12"/>
                                    </w:rPr>
                                    <w:t>선박 수리</w:t>
                                  </w:r>
                                  <w:r w:rsidRPr="0007159F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pacing w:val="0"/>
                                      <w:w w:val="100"/>
                                      <w:sz w:val="12"/>
                                      <w:szCs w:val="12"/>
                                    </w:rPr>
                                    <w:t>·</w:t>
                                  </w:r>
                                  <w:r w:rsidRPr="0007159F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pacing w:val="0"/>
                                      <w:w w:val="100"/>
                                      <w:sz w:val="12"/>
                                      <w:szCs w:val="12"/>
                                    </w:rPr>
                                    <w:t>개조 및</w:t>
                                  </w:r>
                                </w:p>
                                <w:p w14:paraId="54EDA49E" w14:textId="77777777" w:rsidR="007F58D2" w:rsidRPr="0007159F" w:rsidRDefault="007F58D2" w:rsidP="00F3758F">
                                  <w:pPr>
                                    <w:spacing w:after="0" w:line="168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pacing w:val="0"/>
                                      <w:w w:val="100"/>
                                      <w:sz w:val="12"/>
                                      <w:szCs w:val="12"/>
                                    </w:rPr>
                                  </w:pPr>
                                  <w:r w:rsidRPr="0007159F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pacing w:val="0"/>
                                      <w:w w:val="100"/>
                                      <w:sz w:val="12"/>
                                      <w:szCs w:val="12"/>
                                    </w:rPr>
                                    <w:t>디지털 서비스 제공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F4AE3B" id="_x0000_s1058" type="#_x0000_t202" style="position:absolute;left:0;text-align:left;margin-left:103.75pt;margin-top:35.3pt;width:52.8pt;height:20.6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" filled="f" stroked="f" strokeweight=".5pt">
                      <v:textbox inset="0,0,0,0">
                        <w:txbxContent>
                          <w:p w14:paraId="2E49812F" w14:textId="77777777" w:rsidR="007F58D2" w:rsidRPr="0007159F" w:rsidRDefault="007F58D2" w:rsidP="00F3758F">
                            <w:pPr>
                              <w:spacing w:after="0" w:line="168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pacing w:val="0"/>
                                <w:w w:val="100"/>
                                <w:sz w:val="12"/>
                                <w:szCs w:val="12"/>
                              </w:rPr>
                            </w:pPr>
                            <w:r w:rsidRPr="0007159F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pacing w:val="0"/>
                                <w:w w:val="100"/>
                                <w:sz w:val="12"/>
                                <w:szCs w:val="12"/>
                              </w:rPr>
                              <w:t>선박 수리</w:t>
                            </w:r>
                            <w:r w:rsidRPr="0007159F">
                              <w:rPr>
                                <w:rFonts w:ascii="KoPubWorld돋움체 Medium" w:eastAsia="KoPubWorld돋움체 Medium" w:hAnsi="KoPubWorld돋움체 Medium" w:cs="KoPubWorld돋움체 Medium"/>
                                <w:spacing w:val="0"/>
                                <w:w w:val="100"/>
                                <w:sz w:val="12"/>
                                <w:szCs w:val="12"/>
                              </w:rPr>
                              <w:t>·</w:t>
                            </w:r>
                            <w:r w:rsidRPr="0007159F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pacing w:val="0"/>
                                <w:w w:val="100"/>
                                <w:sz w:val="12"/>
                                <w:szCs w:val="12"/>
                              </w:rPr>
                              <w:t>개조 및</w:t>
                            </w:r>
                          </w:p>
                          <w:p w14:paraId="54EDA49E" w14:textId="77777777" w:rsidR="007F58D2" w:rsidRPr="0007159F" w:rsidRDefault="007F58D2" w:rsidP="00F3758F">
                            <w:pPr>
                              <w:spacing w:after="0" w:line="168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pacing w:val="0"/>
                                <w:w w:val="100"/>
                                <w:sz w:val="12"/>
                                <w:szCs w:val="12"/>
                              </w:rPr>
                            </w:pPr>
                            <w:r w:rsidRPr="0007159F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pacing w:val="0"/>
                                <w:w w:val="100"/>
                                <w:sz w:val="12"/>
                                <w:szCs w:val="12"/>
                              </w:rPr>
                              <w:t>디지털 서비스 제공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7B65334D" wp14:editId="73174FBB">
                      <wp:simplePos x="0" y="0"/>
                      <wp:positionH relativeFrom="column">
                        <wp:posOffset>4843780</wp:posOffset>
                      </wp:positionH>
                      <wp:positionV relativeFrom="paragraph">
                        <wp:posOffset>1078230</wp:posOffset>
                      </wp:positionV>
                      <wp:extent cx="1395730" cy="263525"/>
                      <wp:effectExtent l="0" t="0" r="13970" b="3175"/>
                      <wp:wrapNone/>
                      <wp:docPr id="189906736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95730" cy="2635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9B18D1" w14:textId="77777777" w:rsidR="007F58D2" w:rsidRPr="0007159F" w:rsidRDefault="007F58D2" w:rsidP="002F4781">
                                  <w:pPr>
                                    <w:spacing w:after="0" w:line="168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000000"/>
                                      <w:spacing w:val="0"/>
                                      <w:w w:val="100"/>
                                      <w:kern w:val="24"/>
                                      <w:sz w:val="12"/>
                                      <w:szCs w:val="12"/>
                                    </w:rPr>
                                  </w:pPr>
                                  <w:r w:rsidRPr="0007159F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000000"/>
                                      <w:spacing w:val="0"/>
                                      <w:w w:val="100"/>
                                      <w:kern w:val="24"/>
                                      <w:sz w:val="12"/>
                                      <w:szCs w:val="12"/>
                                    </w:rPr>
                                    <w:t>엔진 및 기자재 외부매출 촉진</w:t>
                                  </w:r>
                                </w:p>
                                <w:p w14:paraId="6E13D5E7" w14:textId="77777777" w:rsidR="007F58D2" w:rsidRPr="0007159F" w:rsidRDefault="007F58D2" w:rsidP="002F4781">
                                  <w:pPr>
                                    <w:spacing w:after="0" w:line="168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2"/>
                                      <w:szCs w:val="12"/>
                                    </w:rPr>
                                  </w:pPr>
                                  <w:r w:rsidRPr="0007159F"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000000"/>
                                      <w:spacing w:val="0"/>
                                      <w:w w:val="100"/>
                                      <w:kern w:val="24"/>
                                      <w:sz w:val="12"/>
                                      <w:szCs w:val="12"/>
                                    </w:rPr>
                                    <w:t>선박 운항 및 연비 관련 데이터 공유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65334D" id="_x0000_s1059" type="#_x0000_t202" style="position:absolute;left:0;text-align:left;margin-left:381.4pt;margin-top:84.9pt;width:109.9pt;height:20.7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" filled="f" stroked="f" strokeweight=".5pt">
                      <v:textbox inset="0,0,0,0">
                        <w:txbxContent>
                          <w:p w14:paraId="199B18D1" w14:textId="77777777" w:rsidR="007F58D2" w:rsidRPr="0007159F" w:rsidRDefault="007F58D2" w:rsidP="002F4781">
                            <w:pPr>
                              <w:spacing w:after="0" w:line="168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000000"/>
                                <w:spacing w:val="0"/>
                                <w:w w:val="100"/>
                                <w:kern w:val="24"/>
                                <w:sz w:val="12"/>
                                <w:szCs w:val="12"/>
                              </w:rPr>
                            </w:pPr>
                            <w:r w:rsidRPr="0007159F"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000000"/>
                                <w:spacing w:val="0"/>
                                <w:w w:val="100"/>
                                <w:kern w:val="24"/>
                                <w:sz w:val="12"/>
                                <w:szCs w:val="12"/>
                              </w:rPr>
                              <w:t>엔진 및 기자재 외부매출 촉진</w:t>
                            </w:r>
                          </w:p>
                          <w:p w14:paraId="6E13D5E7" w14:textId="77777777" w:rsidR="007F58D2" w:rsidRPr="0007159F" w:rsidRDefault="007F58D2" w:rsidP="002F4781">
                            <w:pPr>
                              <w:spacing w:after="0" w:line="168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2"/>
                                <w:szCs w:val="12"/>
                              </w:rPr>
                            </w:pPr>
                            <w:r w:rsidRPr="0007159F"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000000"/>
                                <w:spacing w:val="0"/>
                                <w:w w:val="100"/>
                                <w:kern w:val="24"/>
                                <w:sz w:val="12"/>
                                <w:szCs w:val="12"/>
                              </w:rPr>
                              <w:t>선박 운항 및 연비 관련 데이터 공유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1F592B62" wp14:editId="7056069D">
                      <wp:simplePos x="0" y="0"/>
                      <wp:positionH relativeFrom="column">
                        <wp:posOffset>3650615</wp:posOffset>
                      </wp:positionH>
                      <wp:positionV relativeFrom="paragraph">
                        <wp:posOffset>1294765</wp:posOffset>
                      </wp:positionV>
                      <wp:extent cx="478790" cy="263525"/>
                      <wp:effectExtent l="0" t="0" r="3810" b="3175"/>
                      <wp:wrapNone/>
                      <wp:docPr id="1890670431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8790" cy="2635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A7B7F9" w14:textId="77777777" w:rsidR="007F58D2" w:rsidRPr="0007159F" w:rsidRDefault="007F58D2" w:rsidP="007F58D2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2"/>
                                      <w:szCs w:val="12"/>
                                    </w:rPr>
                                  </w:pPr>
                                  <w:r w:rsidRPr="0007159F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2"/>
                                      <w:szCs w:val="12"/>
                                    </w:rPr>
                                    <w:t>건조 경험 공유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592B62" id="_x0000_s1060" type="#_x0000_t202" style="position:absolute;left:0;text-align:left;margin-left:287.45pt;margin-top:101.95pt;width:37.7pt;height:20.7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" filled="f" stroked="f" strokeweight=".5pt">
                      <v:textbox inset="0,0,0,0">
                        <w:txbxContent>
                          <w:p w14:paraId="25A7B7F9" w14:textId="77777777" w:rsidR="007F58D2" w:rsidRPr="0007159F" w:rsidRDefault="007F58D2" w:rsidP="007F58D2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2"/>
                                <w:szCs w:val="12"/>
                              </w:rPr>
                            </w:pPr>
                            <w:r w:rsidRPr="0007159F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2"/>
                                <w:szCs w:val="12"/>
                              </w:rPr>
                              <w:t>건조 경험 공유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4C832A18" wp14:editId="24ACF4CB">
                      <wp:simplePos x="0" y="0"/>
                      <wp:positionH relativeFrom="margin">
                        <wp:posOffset>2174875</wp:posOffset>
                      </wp:positionH>
                      <wp:positionV relativeFrom="margin">
                        <wp:posOffset>1526540</wp:posOffset>
                      </wp:positionV>
                      <wp:extent cx="478790" cy="182880"/>
                      <wp:effectExtent l="0" t="0" r="3810" b="7620"/>
                      <wp:wrapSquare wrapText="bothSides"/>
                      <wp:docPr id="748266755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879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BFE457" w14:textId="77777777" w:rsidR="007F58D2" w:rsidRPr="0007159F" w:rsidRDefault="007F58D2" w:rsidP="007F58D2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2"/>
                                      <w:szCs w:val="12"/>
                                    </w:rPr>
                                  </w:pPr>
                                  <w:r w:rsidRPr="0007159F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2"/>
                                      <w:szCs w:val="12"/>
                                    </w:rPr>
                                    <w:t>건조 경험 공유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832A18" id="_x0000_s1061" type="#_x0000_t202" style="position:absolute;left:0;text-align:left;margin-left:171.25pt;margin-top:120.2pt;width:37.7pt;height:14.4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" filled="f" stroked="f" strokeweight=".5pt">
                      <v:textbox inset="0,0,0,0">
                        <w:txbxContent>
                          <w:p w14:paraId="5DBFE457" w14:textId="77777777" w:rsidR="007F58D2" w:rsidRPr="0007159F" w:rsidRDefault="007F58D2" w:rsidP="007F58D2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2"/>
                                <w:szCs w:val="12"/>
                              </w:rPr>
                            </w:pPr>
                            <w:r w:rsidRPr="0007159F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2"/>
                                <w:szCs w:val="12"/>
                              </w:rPr>
                              <w:t>건조 경험 공유</w:t>
                            </w:r>
                          </w:p>
                        </w:txbxContent>
                      </v:textbox>
                      <w10:wrap type="square" anchorx="margin" anchory="margin"/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222C1CDC" wp14:editId="28DDD382">
                      <wp:simplePos x="0" y="0"/>
                      <wp:positionH relativeFrom="column">
                        <wp:posOffset>1801495</wp:posOffset>
                      </wp:positionH>
                      <wp:positionV relativeFrom="paragraph">
                        <wp:posOffset>1139190</wp:posOffset>
                      </wp:positionV>
                      <wp:extent cx="1104900" cy="177165"/>
                      <wp:effectExtent l="0" t="0" r="0" b="13335"/>
                      <wp:wrapNone/>
                      <wp:docPr id="2101467619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4900" cy="1771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A9BD0E" w14:textId="77777777" w:rsidR="007F58D2" w:rsidRPr="0007159F" w:rsidRDefault="007F58D2" w:rsidP="007F58D2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2"/>
                                      <w:szCs w:val="12"/>
                                    </w:rPr>
                                  </w:pPr>
                                  <w:r w:rsidRPr="0007159F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000000"/>
                                      <w:spacing w:val="0"/>
                                      <w:w w:val="100"/>
                                      <w:kern w:val="24"/>
                                      <w:sz w:val="12"/>
                                      <w:szCs w:val="12"/>
                                    </w:rPr>
                                    <w:t>선박 엔진, 설계정보 등 공급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2C1CDC" id="_x0000_s1062" type="#_x0000_t202" style="position:absolute;left:0;text-align:left;margin-left:141.85pt;margin-top:89.7pt;width:87pt;height:13.9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" filled="f" stroked="f" strokeweight=".5pt">
                      <v:textbox inset="0,0,0,0">
                        <w:txbxContent>
                          <w:p w14:paraId="43A9BD0E" w14:textId="77777777" w:rsidR="007F58D2" w:rsidRPr="0007159F" w:rsidRDefault="007F58D2" w:rsidP="007F58D2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2"/>
                                <w:szCs w:val="12"/>
                              </w:rPr>
                            </w:pPr>
                            <w:r w:rsidRPr="0007159F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000000"/>
                                <w:spacing w:val="0"/>
                                <w:w w:val="100"/>
                                <w:kern w:val="24"/>
                                <w:sz w:val="12"/>
                                <w:szCs w:val="12"/>
                              </w:rPr>
                              <w:t>선박 엔진, 설계정보 등 공급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5946061E" wp14:editId="5CF304D3">
                      <wp:simplePos x="0" y="0"/>
                      <wp:positionH relativeFrom="column">
                        <wp:posOffset>3943985</wp:posOffset>
                      </wp:positionH>
                      <wp:positionV relativeFrom="paragraph">
                        <wp:posOffset>668655</wp:posOffset>
                      </wp:positionV>
                      <wp:extent cx="766445" cy="302895"/>
                      <wp:effectExtent l="0" t="0" r="0" b="1905"/>
                      <wp:wrapNone/>
                      <wp:docPr id="233557197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6445" cy="3028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EF0CE2" w14:textId="681A77FA" w:rsidR="007F58D2" w:rsidRPr="007F58D2" w:rsidRDefault="007F58D2" w:rsidP="007F58D2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HD현대오일뱅크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46061E" id="_x0000_s1063" type="#_x0000_t202" style="position:absolute;left:0;text-align:left;margin-left:310.55pt;margin-top:52.65pt;width:60.35pt;height:23.8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" filled="f" stroked="f" strokeweight=".5pt">
                      <v:textbox inset=",0,,0">
                        <w:txbxContent>
                          <w:p w14:paraId="77EF0CE2" w14:textId="681A77FA" w:rsidR="007F58D2" w:rsidRPr="007F58D2" w:rsidRDefault="007F58D2" w:rsidP="007F58D2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HD현대오일뱅크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4AC92D54" wp14:editId="66D972C9">
                      <wp:simplePos x="0" y="0"/>
                      <wp:positionH relativeFrom="column">
                        <wp:posOffset>2820670</wp:posOffset>
                      </wp:positionH>
                      <wp:positionV relativeFrom="paragraph">
                        <wp:posOffset>668655</wp:posOffset>
                      </wp:positionV>
                      <wp:extent cx="728345" cy="302895"/>
                      <wp:effectExtent l="0" t="0" r="0" b="1905"/>
                      <wp:wrapNone/>
                      <wp:docPr id="76250849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8345" cy="3028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D59585" w14:textId="7B7BFD90" w:rsidR="007F58D2" w:rsidRPr="007F58D2" w:rsidRDefault="007F58D2" w:rsidP="007F58D2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HD</w:t>
                                  </w: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한국</w:t>
                                  </w: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조선해양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C92D54" id="_x0000_s1064" type="#_x0000_t202" style="position:absolute;left:0;text-align:left;margin-left:222.1pt;margin-top:52.65pt;width:57.35pt;height:23.8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" filled="f" stroked="f" strokeweight=".5pt">
                      <v:textbox inset=",0,,0">
                        <w:txbxContent>
                          <w:p w14:paraId="48D59585" w14:textId="7B7BFD90" w:rsidR="007F58D2" w:rsidRPr="007F58D2" w:rsidRDefault="007F58D2" w:rsidP="007F58D2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HD</w:t>
                            </w: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한국</w:t>
                            </w: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조선해양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4B0B0E82" wp14:editId="772891E7">
                      <wp:simplePos x="0" y="0"/>
                      <wp:positionH relativeFrom="column">
                        <wp:posOffset>1610360</wp:posOffset>
                      </wp:positionH>
                      <wp:positionV relativeFrom="paragraph">
                        <wp:posOffset>680720</wp:posOffset>
                      </wp:positionV>
                      <wp:extent cx="885825" cy="290195"/>
                      <wp:effectExtent l="0" t="0" r="0" b="14605"/>
                      <wp:wrapNone/>
                      <wp:docPr id="827367544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58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8C22F5" w14:textId="56155AC2" w:rsidR="007F58D2" w:rsidRPr="004D6932" w:rsidRDefault="007F58D2" w:rsidP="007F58D2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Bold" w:eastAsia="KoPubWorld돋움체 Bold" w:hAnsi="KoPubWorld돋움체 Bold" w:cs="KoPubWorld돋움체 Bold"/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4D6932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HD현대마린솔루션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0B0E82" id="_x0000_s1065" type="#_x0000_t202" style="position:absolute;left:0;text-align:left;margin-left:126.8pt;margin-top:53.6pt;width:69.75pt;height:22.8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" filled="f" stroked="f" strokeweight=".5pt">
                      <v:textbox inset=",0,,0">
                        <w:txbxContent>
                          <w:p w14:paraId="068C22F5" w14:textId="56155AC2" w:rsidR="007F58D2" w:rsidRPr="004D6932" w:rsidRDefault="007F58D2" w:rsidP="007F58D2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4D6932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HD현대마린솔루션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03154FF4" wp14:editId="79AE21C1">
                      <wp:simplePos x="0" y="0"/>
                      <wp:positionH relativeFrom="column">
                        <wp:posOffset>666750</wp:posOffset>
                      </wp:positionH>
                      <wp:positionV relativeFrom="paragraph">
                        <wp:posOffset>669925</wp:posOffset>
                      </wp:positionV>
                      <wp:extent cx="577215" cy="302895"/>
                      <wp:effectExtent l="0" t="0" r="6985" b="1905"/>
                      <wp:wrapNone/>
                      <wp:docPr id="90798288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7215" cy="3028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89DB53" w14:textId="77777777" w:rsidR="007F58D2" w:rsidRPr="007F58D2" w:rsidRDefault="007F58D2" w:rsidP="007F58D2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HD현대</w:t>
                                  </w:r>
                                </w:p>
                                <w:p w14:paraId="1DAFC19E" w14:textId="77777777" w:rsidR="007F58D2" w:rsidRPr="007F58D2" w:rsidRDefault="007F58D2" w:rsidP="007F58D2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일렉트릭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154FF4" id="_x0000_s1066" type="#_x0000_t202" style="position:absolute;left:0;text-align:left;margin-left:52.5pt;margin-top:52.75pt;width:45.45pt;height:23.8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" filled="f" stroked="f" strokeweight=".5pt">
                      <v:textbox inset="0,0,0,0">
                        <w:txbxContent>
                          <w:p w14:paraId="2289DB53" w14:textId="77777777" w:rsidR="007F58D2" w:rsidRPr="007F58D2" w:rsidRDefault="007F58D2" w:rsidP="007F58D2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HD현대</w:t>
                            </w:r>
                          </w:p>
                          <w:p w14:paraId="1DAFC19E" w14:textId="77777777" w:rsidR="007F58D2" w:rsidRPr="007F58D2" w:rsidRDefault="007F58D2" w:rsidP="007F58D2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일렉트릭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10E07302" wp14:editId="5D3E19BF">
                      <wp:simplePos x="0" y="0"/>
                      <wp:positionH relativeFrom="margin">
                        <wp:posOffset>2907665</wp:posOffset>
                      </wp:positionH>
                      <wp:positionV relativeFrom="margin">
                        <wp:posOffset>1315085</wp:posOffset>
                      </wp:positionV>
                      <wp:extent cx="577215" cy="350520"/>
                      <wp:effectExtent l="0" t="0" r="0" b="5080"/>
                      <wp:wrapSquare wrapText="bothSides"/>
                      <wp:docPr id="1506011951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7215" cy="3505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B5D459" w14:textId="250D2418" w:rsidR="007F58D2" w:rsidRPr="0007159F" w:rsidRDefault="007F58D2" w:rsidP="007F58D2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07159F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HD현대미포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E07302" id="_x0000_s1067" type="#_x0000_t202" style="position:absolute;left:0;text-align:left;margin-left:228.95pt;margin-top:103.55pt;width:45.45pt;height:27.6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" filled="f" stroked="f" strokeweight=".5pt">
                      <v:textbox inset=",0,,0">
                        <w:txbxContent>
                          <w:p w14:paraId="5EB5D459" w14:textId="250D2418" w:rsidR="007F58D2" w:rsidRPr="0007159F" w:rsidRDefault="007F58D2" w:rsidP="007F58D2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7159F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HD현대미포</w:t>
                            </w:r>
                          </w:p>
                        </w:txbxContent>
                      </v:textbox>
                      <w10:wrap type="square" anchorx="margin" anchory="margin"/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0F14EB2E" wp14:editId="0F733FB4">
                      <wp:simplePos x="0" y="0"/>
                      <wp:positionH relativeFrom="column">
                        <wp:posOffset>1966595</wp:posOffset>
                      </wp:positionH>
                      <wp:positionV relativeFrom="paragraph">
                        <wp:posOffset>1293495</wp:posOffset>
                      </wp:positionV>
                      <wp:extent cx="622935" cy="125095"/>
                      <wp:effectExtent l="0" t="0" r="5715" b="8255"/>
                      <wp:wrapNone/>
                      <wp:docPr id="2054800291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2935" cy="1250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1C6904F" w14:textId="77777777" w:rsidR="007F58D2" w:rsidRPr="0007159F" w:rsidRDefault="007F58D2" w:rsidP="007F58D2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2"/>
                                      <w:szCs w:val="12"/>
                                    </w:rPr>
                                  </w:pPr>
                                  <w:r w:rsidRPr="0007159F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color w:val="000000"/>
                                      <w:spacing w:val="0"/>
                                      <w:w w:val="100"/>
                                      <w:kern w:val="24"/>
                                      <w:sz w:val="12"/>
                                      <w:szCs w:val="12"/>
                                    </w:rPr>
                                    <w:t>선박 엔진 공급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14EB2E" id="_x0000_s1068" type="#_x0000_t202" style="position:absolute;left:0;text-align:left;margin-left:154.85pt;margin-top:101.85pt;width:49.05pt;height:9.8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" filled="f" stroked="f" strokeweight=".5pt">
                      <v:textbox inset="0,0,0,0">
                        <w:txbxContent>
                          <w:p w14:paraId="61C6904F" w14:textId="77777777" w:rsidR="007F58D2" w:rsidRPr="0007159F" w:rsidRDefault="007F58D2" w:rsidP="007F58D2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2"/>
                                <w:szCs w:val="12"/>
                              </w:rPr>
                            </w:pPr>
                            <w:r w:rsidRPr="0007159F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color w:val="000000"/>
                                <w:spacing w:val="0"/>
                                <w:w w:val="100"/>
                                <w:kern w:val="24"/>
                                <w:sz w:val="12"/>
                                <w:szCs w:val="12"/>
                              </w:rPr>
                              <w:t>선박 엔진 공급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3A5142A7" wp14:editId="5A76E419">
                      <wp:simplePos x="0" y="0"/>
                      <wp:positionH relativeFrom="column">
                        <wp:posOffset>2065020</wp:posOffset>
                      </wp:positionH>
                      <wp:positionV relativeFrom="paragraph">
                        <wp:posOffset>457835</wp:posOffset>
                      </wp:positionV>
                      <wp:extent cx="302260" cy="190500"/>
                      <wp:effectExtent l="0" t="0" r="2540" b="6985"/>
                      <wp:wrapNone/>
                      <wp:docPr id="106302413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226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01DFCE" w14:textId="77777777" w:rsidR="007F58D2" w:rsidRPr="0007159F" w:rsidRDefault="007F58D2" w:rsidP="0007159F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pacing w:val="0"/>
                                      <w:w w:val="100"/>
                                      <w:sz w:val="14"/>
                                      <w:szCs w:val="14"/>
                                    </w:rPr>
                                  </w:pPr>
                                  <w:r w:rsidRPr="0007159F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pacing w:val="0"/>
                                      <w:w w:val="100"/>
                                      <w:sz w:val="14"/>
                                      <w:szCs w:val="14"/>
                                    </w:rPr>
                                    <w:t>55.3%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5142A7" id="_x0000_s1069" type="#_x0000_t202" style="position:absolute;left:0;text-align:left;margin-left:162.6pt;margin-top:36.05pt;width:23.8pt;height:1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" filled="f" stroked="f" strokeweight=".5pt">
                      <v:textbox inset="0,0,0,0">
                        <w:txbxContent>
                          <w:p w14:paraId="0A01DFCE" w14:textId="77777777" w:rsidR="007F58D2" w:rsidRPr="0007159F" w:rsidRDefault="007F58D2" w:rsidP="0007159F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pacing w:val="0"/>
                                <w:w w:val="100"/>
                                <w:sz w:val="14"/>
                                <w:szCs w:val="14"/>
                              </w:rPr>
                            </w:pPr>
                            <w:r w:rsidRPr="0007159F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pacing w:val="0"/>
                                <w:w w:val="100"/>
                                <w:sz w:val="14"/>
                                <w:szCs w:val="14"/>
                              </w:rPr>
                              <w:t>55.3%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1E196E59" wp14:editId="017E1836">
                      <wp:simplePos x="0" y="0"/>
                      <wp:positionH relativeFrom="column">
                        <wp:posOffset>1842135</wp:posOffset>
                      </wp:positionH>
                      <wp:positionV relativeFrom="paragraph">
                        <wp:posOffset>45085</wp:posOffset>
                      </wp:positionV>
                      <wp:extent cx="465455" cy="280035"/>
                      <wp:effectExtent l="0" t="0" r="0" b="0"/>
                      <wp:wrapNone/>
                      <wp:docPr id="745717310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5455" cy="2800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F39012" w14:textId="77777777" w:rsidR="007F58D2" w:rsidRPr="007F58D2" w:rsidRDefault="007F58D2" w:rsidP="007F58D2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선주사</w:t>
                                  </w:r>
                                  <w:proofErr w:type="spellEnd"/>
                                </w:p>
                                <w:p w14:paraId="0EEAB8CA" w14:textId="77777777" w:rsidR="007F58D2" w:rsidRPr="007F58D2" w:rsidRDefault="007F58D2" w:rsidP="007F58D2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(고객)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196E59" id="_x0000_s1070" type="#_x0000_t202" style="position:absolute;left:0;text-align:left;margin-left:145.05pt;margin-top:3.55pt;width:36.65pt;height:22.0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" filled="f" stroked="f" strokeweight=".5pt">
                      <v:textbox inset=",0,,0">
                        <w:txbxContent>
                          <w:p w14:paraId="04F39012" w14:textId="77777777" w:rsidR="007F58D2" w:rsidRPr="007F58D2" w:rsidRDefault="007F58D2" w:rsidP="007F58D2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선주사</w:t>
                            </w:r>
                            <w:proofErr w:type="spellEnd"/>
                          </w:p>
                          <w:p w14:paraId="0EEAB8CA" w14:textId="77777777" w:rsidR="007F58D2" w:rsidRPr="007F58D2" w:rsidRDefault="007F58D2" w:rsidP="007F58D2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(고객)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206A567E" wp14:editId="2A84F245">
                      <wp:simplePos x="0" y="0"/>
                      <wp:positionH relativeFrom="column">
                        <wp:posOffset>5434965</wp:posOffset>
                      </wp:positionH>
                      <wp:positionV relativeFrom="paragraph">
                        <wp:posOffset>450850</wp:posOffset>
                      </wp:positionV>
                      <wp:extent cx="302260" cy="190500"/>
                      <wp:effectExtent l="0" t="0" r="2540" b="0"/>
                      <wp:wrapNone/>
                      <wp:docPr id="1428208816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226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A055E5" w14:textId="28913588" w:rsidR="007F58D2" w:rsidRPr="0007159F" w:rsidRDefault="007F58D2" w:rsidP="007F58D2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pacing w:val="0"/>
                                      <w:w w:val="100"/>
                                      <w:sz w:val="14"/>
                                      <w:szCs w:val="14"/>
                                    </w:rPr>
                                  </w:pPr>
                                  <w:r w:rsidRPr="0007159F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pacing w:val="0"/>
                                      <w:w w:val="100"/>
                                      <w:sz w:val="14"/>
                                      <w:szCs w:val="14"/>
                                    </w:rPr>
                                    <w:t>90%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6A567E" id="_x0000_s1071" type="#_x0000_t202" style="position:absolute;left:0;text-align:left;margin-left:427.95pt;margin-top:35.5pt;width:23.8pt;height:1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" filled="f" stroked="f" strokeweight=".5pt">
                      <v:textbox inset="0,0,0,0">
                        <w:txbxContent>
                          <w:p w14:paraId="00A055E5" w14:textId="28913588" w:rsidR="007F58D2" w:rsidRPr="0007159F" w:rsidRDefault="007F58D2" w:rsidP="007F58D2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pacing w:val="0"/>
                                <w:w w:val="100"/>
                                <w:sz w:val="14"/>
                                <w:szCs w:val="14"/>
                              </w:rPr>
                            </w:pPr>
                            <w:r w:rsidRPr="0007159F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pacing w:val="0"/>
                                <w:w w:val="100"/>
                                <w:sz w:val="14"/>
                                <w:szCs w:val="14"/>
                              </w:rPr>
                              <w:t>90%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494F1A61" wp14:editId="7AB3E8DB">
                      <wp:simplePos x="0" y="0"/>
                      <wp:positionH relativeFrom="column">
                        <wp:posOffset>4509770</wp:posOffset>
                      </wp:positionH>
                      <wp:positionV relativeFrom="paragraph">
                        <wp:posOffset>1136650</wp:posOffset>
                      </wp:positionV>
                      <wp:extent cx="302260" cy="190500"/>
                      <wp:effectExtent l="0" t="0" r="2540" b="0"/>
                      <wp:wrapNone/>
                      <wp:docPr id="369874283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226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0BD376" w14:textId="77777777" w:rsidR="007F58D2" w:rsidRPr="007F58D2" w:rsidRDefault="007F58D2" w:rsidP="007F58D2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96.7%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4F1A61" id="_x0000_s1072" type="#_x0000_t202" style="position:absolute;left:0;text-align:left;margin-left:355.1pt;margin-top:89.5pt;width:23.8pt;height:1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" filled="f" stroked="f" strokeweight=".5pt">
                      <v:textbox inset="0,0,0,0">
                        <w:txbxContent>
                          <w:p w14:paraId="220BD376" w14:textId="77777777" w:rsidR="007F58D2" w:rsidRPr="007F58D2" w:rsidRDefault="007F58D2" w:rsidP="007F58D2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96.7%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62F90FCB" wp14:editId="07DFD0DE">
                      <wp:simplePos x="0" y="0"/>
                      <wp:positionH relativeFrom="column">
                        <wp:posOffset>4297680</wp:posOffset>
                      </wp:positionH>
                      <wp:positionV relativeFrom="paragraph">
                        <wp:posOffset>445770</wp:posOffset>
                      </wp:positionV>
                      <wp:extent cx="302260" cy="190500"/>
                      <wp:effectExtent l="0" t="0" r="2540" b="0"/>
                      <wp:wrapNone/>
                      <wp:docPr id="1693825669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226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ABC2239" w14:textId="77777777" w:rsidR="007F58D2" w:rsidRPr="0007159F" w:rsidRDefault="007F58D2" w:rsidP="007F58D2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pacing w:val="0"/>
                                      <w:w w:val="100"/>
                                      <w:sz w:val="14"/>
                                      <w:szCs w:val="14"/>
                                    </w:rPr>
                                  </w:pPr>
                                  <w:r w:rsidRPr="0007159F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pacing w:val="0"/>
                                      <w:w w:val="100"/>
                                      <w:sz w:val="14"/>
                                      <w:szCs w:val="14"/>
                                    </w:rPr>
                                    <w:t>73.9%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F90FCB" id="_x0000_s1073" type="#_x0000_t202" style="position:absolute;left:0;text-align:left;margin-left:338.4pt;margin-top:35.1pt;width:23.8pt;height:1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" filled="f" stroked="f" strokeweight=".5pt">
                      <v:textbox inset="0,0,0,0">
                        <w:txbxContent>
                          <w:p w14:paraId="3ABC2239" w14:textId="77777777" w:rsidR="007F58D2" w:rsidRPr="0007159F" w:rsidRDefault="007F58D2" w:rsidP="007F58D2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pacing w:val="0"/>
                                <w:w w:val="100"/>
                                <w:sz w:val="14"/>
                                <w:szCs w:val="14"/>
                              </w:rPr>
                            </w:pPr>
                            <w:r w:rsidRPr="0007159F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pacing w:val="0"/>
                                <w:w w:val="100"/>
                                <w:sz w:val="14"/>
                                <w:szCs w:val="14"/>
                              </w:rPr>
                              <w:t>73.9%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305C7A44" wp14:editId="66CB3D38">
                      <wp:simplePos x="0" y="0"/>
                      <wp:positionH relativeFrom="column">
                        <wp:posOffset>3187065</wp:posOffset>
                      </wp:positionH>
                      <wp:positionV relativeFrom="paragraph">
                        <wp:posOffset>1142365</wp:posOffset>
                      </wp:positionV>
                      <wp:extent cx="302260" cy="190500"/>
                      <wp:effectExtent l="0" t="0" r="2540" b="0"/>
                      <wp:wrapNone/>
                      <wp:docPr id="104526261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226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79A734" w14:textId="77777777" w:rsidR="007F58D2" w:rsidRPr="007F58D2" w:rsidRDefault="007F58D2" w:rsidP="007F58D2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42.4%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5C7A44" id="_x0000_s1074" type="#_x0000_t202" style="position:absolute;left:0;text-align:left;margin-left:250.95pt;margin-top:89.95pt;width:23.8pt;height:1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" filled="f" stroked="f" strokeweight=".5pt">
                      <v:textbox inset="0,0,0,0">
                        <w:txbxContent>
                          <w:p w14:paraId="5E79A734" w14:textId="77777777" w:rsidR="007F58D2" w:rsidRPr="007F58D2" w:rsidRDefault="007F58D2" w:rsidP="007F58D2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42.4%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1DF8883B" wp14:editId="628EEEB6">
                      <wp:simplePos x="0" y="0"/>
                      <wp:positionH relativeFrom="column">
                        <wp:posOffset>1139190</wp:posOffset>
                      </wp:positionH>
                      <wp:positionV relativeFrom="paragraph">
                        <wp:posOffset>1137285</wp:posOffset>
                      </wp:positionV>
                      <wp:extent cx="302260" cy="190500"/>
                      <wp:effectExtent l="0" t="0" r="2540" b="0"/>
                      <wp:wrapNone/>
                      <wp:docPr id="318900437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226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106AC7" w14:textId="77777777" w:rsidR="007F58D2" w:rsidRPr="007F58D2" w:rsidRDefault="007F58D2" w:rsidP="007F58D2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74.4%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F8883B" id="_x0000_s1075" type="#_x0000_t202" style="position:absolute;left:0;text-align:left;margin-left:89.7pt;margin-top:89.55pt;width:23.8pt;height:1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" filled="f" stroked="f" strokeweight=".5pt">
                      <v:textbox inset="0,0,0,0">
                        <w:txbxContent>
                          <w:p w14:paraId="7C106AC7" w14:textId="77777777" w:rsidR="007F58D2" w:rsidRPr="007F58D2" w:rsidRDefault="007F58D2" w:rsidP="007F58D2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74.4%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2068AD90" wp14:editId="6AD720F0">
                      <wp:simplePos x="0" y="0"/>
                      <wp:positionH relativeFrom="column">
                        <wp:posOffset>3187700</wp:posOffset>
                      </wp:positionH>
                      <wp:positionV relativeFrom="paragraph">
                        <wp:posOffset>451485</wp:posOffset>
                      </wp:positionV>
                      <wp:extent cx="302260" cy="190500"/>
                      <wp:effectExtent l="0" t="0" r="2540" b="0"/>
                      <wp:wrapNone/>
                      <wp:docPr id="1716833296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226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DD3BEC" w14:textId="77777777" w:rsidR="007F58D2" w:rsidRPr="0007159F" w:rsidRDefault="007F58D2" w:rsidP="007F58D2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pacing w:val="0"/>
                                      <w:w w:val="100"/>
                                      <w:sz w:val="14"/>
                                      <w:szCs w:val="14"/>
                                    </w:rPr>
                                  </w:pPr>
                                  <w:r w:rsidRPr="0007159F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pacing w:val="0"/>
                                      <w:w w:val="100"/>
                                      <w:sz w:val="14"/>
                                      <w:szCs w:val="14"/>
                                    </w:rPr>
                                    <w:t>35.1%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68AD90" id="_x0000_s1076" type="#_x0000_t202" style="position:absolute;left:0;text-align:left;margin-left:251pt;margin-top:35.55pt;width:23.8pt;height:1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" filled="f" stroked="f" strokeweight=".5pt">
                      <v:textbox inset="0,0,0,0">
                        <w:txbxContent>
                          <w:p w14:paraId="1CDD3BEC" w14:textId="77777777" w:rsidR="007F58D2" w:rsidRPr="0007159F" w:rsidRDefault="007F58D2" w:rsidP="007F58D2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pacing w:val="0"/>
                                <w:w w:val="100"/>
                                <w:sz w:val="14"/>
                                <w:szCs w:val="14"/>
                              </w:rPr>
                            </w:pPr>
                            <w:r w:rsidRPr="0007159F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pacing w:val="0"/>
                                <w:w w:val="100"/>
                                <w:sz w:val="14"/>
                                <w:szCs w:val="14"/>
                              </w:rPr>
                              <w:t>35.1%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A1776CB" wp14:editId="385BE087">
                      <wp:simplePos x="0" y="0"/>
                      <wp:positionH relativeFrom="column">
                        <wp:posOffset>960755</wp:posOffset>
                      </wp:positionH>
                      <wp:positionV relativeFrom="paragraph">
                        <wp:posOffset>457835</wp:posOffset>
                      </wp:positionV>
                      <wp:extent cx="301625" cy="190500"/>
                      <wp:effectExtent l="0" t="0" r="3175" b="0"/>
                      <wp:wrapNone/>
                      <wp:docPr id="743278749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1625" cy="190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50884D" w14:textId="77777777" w:rsidR="007F58D2" w:rsidRPr="0007159F" w:rsidRDefault="007F58D2" w:rsidP="007F58D2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pacing w:val="0"/>
                                      <w:w w:val="100"/>
                                      <w:sz w:val="14"/>
                                      <w:szCs w:val="14"/>
                                    </w:rPr>
                                  </w:pPr>
                                  <w:r w:rsidRPr="0007159F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pacing w:val="0"/>
                                      <w:w w:val="100"/>
                                      <w:sz w:val="14"/>
                                      <w:szCs w:val="14"/>
                                    </w:rPr>
                                    <w:t>36.7%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1776CB" id="_x0000_s1077" type="#_x0000_t202" style="position:absolute;left:0;text-align:left;margin-left:75.65pt;margin-top:36.05pt;width:23.75pt;height:1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" filled="f" stroked="f" strokeweight=".5pt">
                      <v:textbox inset="0,0,0,0">
                        <w:txbxContent>
                          <w:p w14:paraId="6E50884D" w14:textId="77777777" w:rsidR="007F58D2" w:rsidRPr="0007159F" w:rsidRDefault="007F58D2" w:rsidP="007F58D2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pacing w:val="0"/>
                                <w:w w:val="100"/>
                                <w:sz w:val="14"/>
                                <w:szCs w:val="14"/>
                              </w:rPr>
                            </w:pPr>
                            <w:r w:rsidRPr="0007159F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pacing w:val="0"/>
                                <w:w w:val="100"/>
                                <w:sz w:val="14"/>
                                <w:szCs w:val="14"/>
                              </w:rPr>
                              <w:t>36.7%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1F25E8F4" wp14:editId="06BFB6F4">
                      <wp:simplePos x="0" y="0"/>
                      <wp:positionH relativeFrom="column">
                        <wp:posOffset>6253480</wp:posOffset>
                      </wp:positionH>
                      <wp:positionV relativeFrom="paragraph">
                        <wp:posOffset>675640</wp:posOffset>
                      </wp:positionV>
                      <wp:extent cx="577215" cy="302895"/>
                      <wp:effectExtent l="0" t="0" r="0" b="1905"/>
                      <wp:wrapNone/>
                      <wp:docPr id="2068475612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7215" cy="3028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6FA1CC" w14:textId="77777777" w:rsidR="007F58D2" w:rsidRPr="007F58D2" w:rsidRDefault="007F58D2" w:rsidP="007F58D2">
                                  <w:pPr>
                                    <w:spacing w:after="0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기타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25E8F4" id="_x0000_s1078" type="#_x0000_t202" style="position:absolute;left:0;text-align:left;margin-left:492.4pt;margin-top:53.2pt;width:45.45pt;height:23.8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" filled="f" stroked="f" strokeweight=".5pt">
                      <v:textbox inset=",0,,0">
                        <w:txbxContent>
                          <w:p w14:paraId="236FA1CC" w14:textId="77777777" w:rsidR="007F58D2" w:rsidRPr="007F58D2" w:rsidRDefault="007F58D2" w:rsidP="007F58D2">
                            <w:pPr>
                              <w:spacing w:after="0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기타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5BA1FC71" wp14:editId="705E7003">
                      <wp:simplePos x="0" y="0"/>
                      <wp:positionH relativeFrom="column">
                        <wp:posOffset>3463290</wp:posOffset>
                      </wp:positionH>
                      <wp:positionV relativeFrom="paragraph">
                        <wp:posOffset>47625</wp:posOffset>
                      </wp:positionV>
                      <wp:extent cx="577215" cy="302895"/>
                      <wp:effectExtent l="0" t="0" r="0" b="0"/>
                      <wp:wrapNone/>
                      <wp:docPr id="682302637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7215" cy="3028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9E2C30" w14:textId="77777777" w:rsidR="007F58D2" w:rsidRPr="007F58D2" w:rsidRDefault="007F58D2" w:rsidP="007F58D2">
                                  <w:pPr>
                                    <w:spacing w:after="0" w:line="144" w:lineRule="auto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HD현대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A1FC71" id="_x0000_s1079" type="#_x0000_t202" style="position:absolute;left:0;text-align:left;margin-left:272.7pt;margin-top:3.75pt;width:45.45pt;height:23.8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" filled="f" stroked="f" strokeweight=".5pt">
                      <v:textbox>
                        <w:txbxContent>
                          <w:p w14:paraId="4E9E2C30" w14:textId="77777777" w:rsidR="007F58D2" w:rsidRPr="007F58D2" w:rsidRDefault="007F58D2" w:rsidP="007F58D2">
                            <w:pPr>
                              <w:spacing w:after="0" w:line="144" w:lineRule="auto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HD현대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 w:rsidRPr="00FC2B19">
              <w:rPr>
                <w:rFonts w:ascii="KoPubWorld돋움체 Medium" w:eastAsia="KoPubWorld돋움체 Medium" w:hAnsi="KoPubWorld돋움체 Medium" w:cs="KoPubWorld돋움체 Medium"/>
                <w:b/>
                <w:bCs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777024" behindDoc="0" locked="0" layoutInCell="1" allowOverlap="1" wp14:anchorId="71FC11AE" wp14:editId="6E3F444F">
                      <wp:simplePos x="0" y="0"/>
                      <wp:positionH relativeFrom="margin">
                        <wp:posOffset>631190</wp:posOffset>
                      </wp:positionH>
                      <wp:positionV relativeFrom="margin">
                        <wp:posOffset>34290</wp:posOffset>
                      </wp:positionV>
                      <wp:extent cx="6235065" cy="1587500"/>
                      <wp:effectExtent l="0" t="0" r="635" b="12700"/>
                      <wp:wrapSquare wrapText="bothSides"/>
                      <wp:docPr id="6" name="그룹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6BAACC7-AA49-860A-B46D-75A07F9006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35065" cy="1587500"/>
                                <a:chOff x="0" y="0"/>
                                <a:chExt cx="6235168" cy="1587967"/>
                              </a:xfrm>
                            </wpg:grpSpPr>
                            <wps:wsp>
                              <wps:cNvPr id="884333952" name="직사각형 884333952">
                                <a:extLst>
                                  <a:ext uri="{FF2B5EF4-FFF2-40B4-BE49-F238E27FC236}">
                                    <a16:creationId xmlns:a16="http://schemas.microsoft.com/office/drawing/2014/main" id="{FD05344D-E38E-CEDB-D083-2E0D47A293F9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2797630" y="28751"/>
                                  <a:ext cx="639908" cy="2448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0CEC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579958131" name="직사각형 1579958131">
                                <a:extLst>
                                  <a:ext uri="{FF2B5EF4-FFF2-40B4-BE49-F238E27FC236}">
                                    <a16:creationId xmlns:a16="http://schemas.microsoft.com/office/drawing/2014/main" id="{D0176F09-20DE-2153-AEA2-FE46CB7E3892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2238104" y="643325"/>
                                  <a:ext cx="639908" cy="288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0CEC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184998427" name="직사각형 1184998427">
                                <a:extLst>
                                  <a:ext uri="{FF2B5EF4-FFF2-40B4-BE49-F238E27FC236}">
                                    <a16:creationId xmlns:a16="http://schemas.microsoft.com/office/drawing/2014/main" id="{8FF65F94-ACDD-07EA-1A6B-B3C28955EEF4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3357156" y="642228"/>
                                  <a:ext cx="639908" cy="288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0CEC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203670233" name="직선 화살표 연결선 1203670233">
                                <a:extLst>
                                  <a:ext uri="{FF2B5EF4-FFF2-40B4-BE49-F238E27FC236}">
                                    <a16:creationId xmlns:a16="http://schemas.microsoft.com/office/drawing/2014/main" id="{047E91D9-46EB-3CEA-F446-8C6666A67741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4183015" y="1104481"/>
                                  <a:ext cx="0" cy="242809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D0CECE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94601350" name="직선 연결선[R] 694601350">
                                <a:extLst>
                                  <a:ext uri="{FF2B5EF4-FFF2-40B4-BE49-F238E27FC236}">
                                    <a16:creationId xmlns:a16="http://schemas.microsoft.com/office/drawing/2014/main" id="{73266B89-CE44-F7D1-CE31-120D7C889E77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H="1">
                                  <a:off x="319954" y="418465"/>
                                  <a:ext cx="559526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rgbClr val="D0CECE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61002765" name="직선 화살표 연결선 1461002765">
                                <a:extLst>
                                  <a:ext uri="{FF2B5EF4-FFF2-40B4-BE49-F238E27FC236}">
                                    <a16:creationId xmlns:a16="http://schemas.microsoft.com/office/drawing/2014/main" id="{EBCF399A-62E1-47E0-5C1E-8413FE8E0853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815294" y="1104481"/>
                                  <a:ext cx="0" cy="289267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D0CECE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46435662" name="직사각형 1846435662">
                                <a:extLst>
                                  <a:ext uri="{FF2B5EF4-FFF2-40B4-BE49-F238E27FC236}">
                                    <a16:creationId xmlns:a16="http://schemas.microsoft.com/office/drawing/2014/main" id="{539D2CC2-8A36-7ADB-4560-68945990C7B3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644499"/>
                                  <a:ext cx="639908" cy="288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0CEC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300218072" name="직선 화살표 연결선 1300218072">
                                <a:extLst>
                                  <a:ext uri="{FF2B5EF4-FFF2-40B4-BE49-F238E27FC236}">
                                    <a16:creationId xmlns:a16="http://schemas.microsoft.com/office/drawing/2014/main" id="{536D1C90-66C6-56C6-05B7-FFC88901A1B6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558021" y="930056"/>
                                  <a:ext cx="0" cy="488677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D0CECE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94001428" name="직선 화살표 연결선 1694001428">
                                <a:extLst>
                                  <a:ext uri="{FF2B5EF4-FFF2-40B4-BE49-F238E27FC236}">
                                    <a16:creationId xmlns:a16="http://schemas.microsoft.com/office/drawing/2014/main" id="{F5AD109F-C8C4-5E21-7678-B81368D3CC98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V="1">
                                  <a:off x="1368035" y="319030"/>
                                  <a:ext cx="0" cy="467198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203864"/>
                                  </a:solidFill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00328008" name="직사각형 1700328008">
                                <a:extLst>
                                  <a:ext uri="{FF2B5EF4-FFF2-40B4-BE49-F238E27FC236}">
                                    <a16:creationId xmlns:a16="http://schemas.microsoft.com/office/drawing/2014/main" id="{8D39AF4E-A17E-DA62-39E1-07F5ED5A146B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928758" y="643325"/>
                                  <a:ext cx="1020496" cy="288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20386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693119854" name="직사각형 693119854">
                                <a:extLst>
                                  <a:ext uri="{FF2B5EF4-FFF2-40B4-BE49-F238E27FC236}">
                                    <a16:creationId xmlns:a16="http://schemas.microsoft.com/office/drawing/2014/main" id="{444CB5D1-0132-CFEA-D1D5-9C32A3341FBF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4476208" y="643325"/>
                                  <a:ext cx="639908" cy="288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0CEC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603105683" name="직사각형 603105683">
                                <a:extLst>
                                  <a:ext uri="{FF2B5EF4-FFF2-40B4-BE49-F238E27FC236}">
                                    <a16:creationId xmlns:a16="http://schemas.microsoft.com/office/drawing/2014/main" id="{A05E9FB4-EECD-8BE0-6414-A0F17ED80881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5595260" y="643325"/>
                                  <a:ext cx="639908" cy="288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0CEC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g:grpSp>
                              <wpg:cNvPr id="1895683068" name="그룹 1895683068">
                                <a:extLst>
                                  <a:ext uri="{FF2B5EF4-FFF2-40B4-BE49-F238E27FC236}">
                                    <a16:creationId xmlns:a16="http://schemas.microsoft.com/office/drawing/2014/main" id="{AC27475E-BCA2-AF9F-2C85-1E68CC0EA199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568694" y="1299967"/>
                                  <a:ext cx="3978728" cy="288000"/>
                                  <a:chOff x="568694" y="1299967"/>
                                  <a:chExt cx="3978728" cy="288000"/>
                                </a:xfrm>
                              </wpg:grpSpPr>
                              <wps:wsp>
                                <wps:cNvPr id="412206992" name="직사각형 412206992">
                                  <a:extLst>
                                    <a:ext uri="{FF2B5EF4-FFF2-40B4-BE49-F238E27FC236}">
                                      <a16:creationId xmlns:a16="http://schemas.microsoft.com/office/drawing/2014/main" id="{CBADC0D0-A91E-789B-FC5C-2DA5F83B5507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2238104" y="1299967"/>
                                    <a:ext cx="639908" cy="288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F5597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460442953" name="직사각형 460442953">
                                  <a:extLst>
                                    <a:ext uri="{FF2B5EF4-FFF2-40B4-BE49-F238E27FC236}">
                                      <a16:creationId xmlns:a16="http://schemas.microsoft.com/office/drawing/2014/main" id="{BEE4F84F-752F-C5F3-B9E6-2A1288593686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568694" y="1299967"/>
                                    <a:ext cx="639908" cy="288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F5597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72793910" name="직사각형 72793910">
                                  <a:extLst>
                                    <a:ext uri="{FF2B5EF4-FFF2-40B4-BE49-F238E27FC236}">
                                      <a16:creationId xmlns:a16="http://schemas.microsoft.com/office/drawing/2014/main" id="{CA2C42E8-F2A1-5E5D-733E-FC64A45A0EB9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3907514" y="1299967"/>
                                    <a:ext cx="639908" cy="288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F5597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s:wsp>
                              <wps:cNvPr id="185009999" name="직선 화살표 연결선 185009999">
                                <a:extLst>
                                  <a:ext uri="{FF2B5EF4-FFF2-40B4-BE49-F238E27FC236}">
                                    <a16:creationId xmlns:a16="http://schemas.microsoft.com/office/drawing/2014/main" id="{3FA96CC9-8431-E504-F808-AA15B8D4368F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208602" y="1393748"/>
                                  <a:ext cx="925392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2F5597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41160067" name="직선 화살표 연결선 1241160067">
                                <a:extLst>
                                  <a:ext uri="{FF2B5EF4-FFF2-40B4-BE49-F238E27FC236}">
                                    <a16:creationId xmlns:a16="http://schemas.microsoft.com/office/drawing/2014/main" id="{0D35C73A-AD02-D178-FC16-EACDA4D7562F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H="1">
                                  <a:off x="1312904" y="1511306"/>
                                  <a:ext cx="925200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2F5597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88906481" name="직선 연결선[R] 288906481">
                                <a:extLst>
                                  <a:ext uri="{FF2B5EF4-FFF2-40B4-BE49-F238E27FC236}">
                                    <a16:creationId xmlns:a16="http://schemas.microsoft.com/office/drawing/2014/main" id="{C893B4F9-20B6-B9F2-0BB8-BF40FE29E657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439006" y="930228"/>
                                  <a:ext cx="0" cy="119733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rgbClr val="203864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34859532" name="직선 화살표 연결선 1734859532">
                                <a:extLst>
                                  <a:ext uri="{FF2B5EF4-FFF2-40B4-BE49-F238E27FC236}">
                                    <a16:creationId xmlns:a16="http://schemas.microsoft.com/office/drawing/2014/main" id="{67280BB0-12F3-B5E7-78AB-7BBDF137A939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4270355" y="1049961"/>
                                  <a:ext cx="0" cy="217599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203864"/>
                                  </a:solidFill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6730768" name="직선 연결선[R] 306730768">
                                <a:extLst>
                                  <a:ext uri="{FF2B5EF4-FFF2-40B4-BE49-F238E27FC236}">
                                    <a16:creationId xmlns:a16="http://schemas.microsoft.com/office/drawing/2014/main" id="{D1766B3B-375F-F96A-494F-3C599260A97C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3105111" y="269412"/>
                                  <a:ext cx="0" cy="149053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rgbClr val="D0CECE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60397847" name="직선 화살표 연결선 1860397847">
                                <a:extLst>
                                  <a:ext uri="{FF2B5EF4-FFF2-40B4-BE49-F238E27FC236}">
                                    <a16:creationId xmlns:a16="http://schemas.microsoft.com/office/drawing/2014/main" id="{21B52FC0-92A6-9C48-5987-22DF3CE01F7B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319954" y="415428"/>
                                  <a:ext cx="0" cy="22680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D0CECE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83633633" name="직선 화살표 연결선 1983633633">
                                <a:extLst>
                                  <a:ext uri="{FF2B5EF4-FFF2-40B4-BE49-F238E27FC236}">
                                    <a16:creationId xmlns:a16="http://schemas.microsoft.com/office/drawing/2014/main" id="{FD6FF69F-6A40-05F5-8D97-4DDD3C50F75B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439006" y="415428"/>
                                  <a:ext cx="0" cy="22680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D0CECE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80190354" name="직선 화살표 연결선 1580190354">
                                <a:extLst>
                                  <a:ext uri="{FF2B5EF4-FFF2-40B4-BE49-F238E27FC236}">
                                    <a16:creationId xmlns:a16="http://schemas.microsoft.com/office/drawing/2014/main" id="{C35572F8-28E1-FFF6-5494-8AC7D6482240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554732" y="415428"/>
                                  <a:ext cx="0" cy="22680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D0CECE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68556268" name="직선 화살표 연결선 1568556268">
                                <a:extLst>
                                  <a:ext uri="{FF2B5EF4-FFF2-40B4-BE49-F238E27FC236}">
                                    <a16:creationId xmlns:a16="http://schemas.microsoft.com/office/drawing/2014/main" id="{543CCBA5-6AA6-C6A6-EDFB-7F6A5FE32C9B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3665513" y="415428"/>
                                  <a:ext cx="0" cy="22680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D0CECE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84828551" name="직선 화살표 연결선 1184828551">
                                <a:extLst>
                                  <a:ext uri="{FF2B5EF4-FFF2-40B4-BE49-F238E27FC236}">
                                    <a16:creationId xmlns:a16="http://schemas.microsoft.com/office/drawing/2014/main" id="{E8370782-0642-6439-3DF2-6CCD21BAAE3F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4794705" y="415428"/>
                                  <a:ext cx="0" cy="22680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D0CECE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13485240" name="직선 연결선[R] 1313485240">
                                <a:extLst>
                                  <a:ext uri="{FF2B5EF4-FFF2-40B4-BE49-F238E27FC236}">
                                    <a16:creationId xmlns:a16="http://schemas.microsoft.com/office/drawing/2014/main" id="{8111AF1E-A209-349D-B86B-E0BF50E7337B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H="1">
                                  <a:off x="921501" y="1049961"/>
                                  <a:ext cx="3352954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rgbClr val="203864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66853507" name="직선 화살표 연결선 966853507">
                                <a:extLst>
                                  <a:ext uri="{FF2B5EF4-FFF2-40B4-BE49-F238E27FC236}">
                                    <a16:creationId xmlns:a16="http://schemas.microsoft.com/office/drawing/2014/main" id="{A809A4F6-A9C2-A1B5-DBF5-5D47ED33F2AE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5912717" y="415428"/>
                                  <a:ext cx="0" cy="22680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D0CECE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48273307" name="직선 연결선[R] 748273307">
                                <a:extLst>
                                  <a:ext uri="{FF2B5EF4-FFF2-40B4-BE49-F238E27FC236}">
                                    <a16:creationId xmlns:a16="http://schemas.microsoft.com/office/drawing/2014/main" id="{883A4F5F-0693-4A73-6F50-7F768F4C5227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H="1">
                                  <a:off x="811194" y="1104481"/>
                                  <a:ext cx="3371821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rgbClr val="D0CECE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77554529" name="직선 화살표 연결선 1777554529">
                                <a:extLst>
                                  <a:ext uri="{FF2B5EF4-FFF2-40B4-BE49-F238E27FC236}">
                                    <a16:creationId xmlns:a16="http://schemas.microsoft.com/office/drawing/2014/main" id="{6F6F67C6-B6AD-DA05-067F-0A4484525C3F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928758" y="1042704"/>
                                  <a:ext cx="0" cy="23400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203864"/>
                                  </a:solidFill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24785309" name="직선 화살표 연결선 924785309">
                                <a:extLst>
                                  <a:ext uri="{FF2B5EF4-FFF2-40B4-BE49-F238E27FC236}">
                                    <a16:creationId xmlns:a16="http://schemas.microsoft.com/office/drawing/2014/main" id="{F6D6ABC4-9811-EBC4-F3DE-D1CE4086FFFA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868367" y="1446552"/>
                                  <a:ext cx="925392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2F5597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0784495" name="직선 화살표 연결선 70784495">
                                <a:extLst>
                                  <a:ext uri="{FF2B5EF4-FFF2-40B4-BE49-F238E27FC236}">
                                    <a16:creationId xmlns:a16="http://schemas.microsoft.com/office/drawing/2014/main" id="{FB519071-E226-E7A5-8D4C-09E07627F412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476245" y="1049961"/>
                                  <a:ext cx="0" cy="217599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203864"/>
                                  </a:solidFill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91824689" name="TextBox 39">
                                <a:extLst>
                                  <a:ext uri="{FF2B5EF4-FFF2-40B4-BE49-F238E27FC236}">
                                    <a16:creationId xmlns:a16="http://schemas.microsoft.com/office/drawing/2014/main" id="{C0039FD9-91B3-4303-67CC-2E673BE318EC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4805933" y="451599"/>
                                  <a:ext cx="184731" cy="18466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 wrap="none" rtlCol="0">
                                <a:spAutoFit/>
                              </wps:bodyPr>
                            </wps:wsp>
                            <wps:wsp>
                              <wps:cNvPr id="83813067" name="직사각형 83813067">
                                <a:extLst>
                                  <a:ext uri="{FF2B5EF4-FFF2-40B4-BE49-F238E27FC236}">
                                    <a16:creationId xmlns:a16="http://schemas.microsoft.com/office/drawing/2014/main" id="{BC6F91D7-D9A1-71AD-A24C-5BB150473066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124278" y="0"/>
                                  <a:ext cx="639908" cy="2916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FAADC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76788658" name="TextBox 44">
                                <a:extLst>
                                  <a:ext uri="{FF2B5EF4-FFF2-40B4-BE49-F238E27FC236}">
                                    <a16:creationId xmlns:a16="http://schemas.microsoft.com/office/drawing/2014/main" id="{D6583ADF-88B1-E9DC-77F2-7C20F6CAA8B2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4274073" y="993536"/>
                                  <a:ext cx="1539731" cy="18466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1307734131" name="직선 화살표 연결선 1307734131">
                                <a:extLst>
                                  <a:ext uri="{FF2B5EF4-FFF2-40B4-BE49-F238E27FC236}">
                                    <a16:creationId xmlns:a16="http://schemas.microsoft.com/office/drawing/2014/main" id="{9F6D3469-417D-2276-CD59-BF8D9CC046FC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V="1">
                                  <a:off x="1124278" y="957159"/>
                                  <a:ext cx="0" cy="35132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2F5597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BC017DC" id="그룹 5" o:spid="_x0000_s1026" style="position:absolute;margin-left:49.7pt;margin-top:2.7pt;width:490.95pt;height:125pt;z-index:251777024;mso-position-horizontal-relative:margin;mso-position-vertical-relative:margin;mso-width-relative:margin;mso-height-relative:margin" coordsize="62351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">
                      <v:rect id="직사각형 884333952" o:spid="_x0000_s1027" style="position:absolute;left:27976;top:287;width:6399;height:2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" fillcolor="#d0cece" stroked="f" strokeweight="1pt"/>
                      <v:rect id="직사각형 1579958131" o:spid="_x0000_s1028" style="position:absolute;left:22381;top:6433;width:6399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" fillcolor="#d0cece" stroked="f" strokeweight="1pt"/>
                      <v:rect id="직사각형 1184998427" o:spid="_x0000_s1029" style="position:absolute;left:33571;top:6422;width:6399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" fillcolor="#d0cece" stroked="f" strokeweight="1pt"/>
                      <v:shape id="직선 화살표 연결선 1203670233" o:spid="_x0000_s1030" type="#_x0000_t32" style="position:absolute;left:41830;top:11044;width:0;height:24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" strokecolor="#d0cece" strokeweight="1pt">
                        <v:stroke joinstyle="miter"/>
                        <o:lock v:ext="edit" shapetype="f"/>
                      </v:shape>
                      <v:line id="직선 연결선[R] 694601350" o:spid="_x0000_s1031" style="position:absolute;flip:x;visibility:visible;mso-wrap-style:square" from="3199,4184" to="59152,4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" strokecolor="#d0cece" strokeweight="1pt">
                        <v:stroke joinstyle="miter"/>
                        <o:lock v:ext="edit" shapetype="f"/>
                      </v:line>
                      <v:shape id="직선 화살표 연결선 1461002765" o:spid="_x0000_s1032" type="#_x0000_t32" style="position:absolute;left:8152;top:11044;width:0;height:28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" strokecolor="#d0cece" strokeweight="1pt">
                        <v:stroke joinstyle="miter"/>
                        <o:lock v:ext="edit" shapetype="f"/>
                      </v:shape>
                      <v:rect id="직사각형 1846435662" o:spid="_x0000_s1033" style="position:absolute;top:6444;width:6399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" fillcolor="#d0cece" stroked="f" strokeweight="1pt"/>
                      <v:shape id="직선 화살표 연결선 1300218072" o:spid="_x0000_s1034" type="#_x0000_t32" style="position:absolute;left:25580;top:9300;width:0;height:48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" strokecolor="#d0cece" strokeweight="1pt">
                        <v:stroke joinstyle="miter"/>
                        <o:lock v:ext="edit" shapetype="f"/>
                      </v:shape>
                      <v:shape id="직선 화살표 연결선 1694001428" o:spid="_x0000_s1035" type="#_x0000_t32" style="position:absolute;left:13680;top:3190;width:0;height:467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" strokecolor="#203864" strokeweight="1pt">
                        <v:stroke endarrow="block" joinstyle="miter"/>
                        <o:lock v:ext="edit" shapetype="f"/>
                      </v:shape>
                      <v:rect id="직사각형 1700328008" o:spid="_x0000_s1036" style="position:absolute;left:9287;top:6433;width:10205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" fillcolor="#203864" stroked="f" strokeweight="1pt"/>
                      <v:rect id="직사각형 693119854" o:spid="_x0000_s1037" style="position:absolute;left:44762;top:6433;width:6399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" fillcolor="#d0cece" stroked="f" strokeweight="1pt"/>
                      <v:rect id="직사각형 603105683" o:spid="_x0000_s1038" style="position:absolute;left:55952;top:6433;width:6399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" fillcolor="#d0cece" stroked="f" strokeweight="1pt"/>
                      <v:group id="그룹 1895683068" o:spid="_x0000_s1039" style="position:absolute;left:5686;top:12999;width:39788;height:2880" coordorigin="5686,12999" coordsize="39787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">
                        <v:rect id="직사각형 412206992" o:spid="_x0000_s1040" style="position:absolute;left:22381;top:12999;width:6399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" fillcolor="#2f5597" stroked="f" strokeweight="1pt"/>
                        <v:rect id="직사각형 460442953" o:spid="_x0000_s1041" style="position:absolute;left:5686;top:12999;width:640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" fillcolor="#2f5597" stroked="f" strokeweight="1pt"/>
                        <v:rect id="직사각형 72793910" o:spid="_x0000_s1042" style="position:absolute;left:39075;top:12999;width:6399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" fillcolor="#2f5597" stroked="f" strokeweight="1pt"/>
                      </v:group>
                      <v:shape id="직선 화살표 연결선 185009999" o:spid="_x0000_s1043" type="#_x0000_t32" style="position:absolute;left:12086;top:13937;width:92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" strokecolor="#2f5597" strokeweight="1pt">
                        <v:stroke endarrow="block" joinstyle="miter"/>
                        <o:lock v:ext="edit" shapetype="f"/>
                      </v:shape>
                      <v:shape id="직선 화살표 연결선 1241160067" o:spid="_x0000_s1044" type="#_x0000_t32" style="position:absolute;left:13129;top:15113;width:925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" strokecolor="#2f5597" strokeweight="1pt">
                        <v:stroke endarrow="block" joinstyle="miter"/>
                        <o:lock v:ext="edit" shapetype="f"/>
                      </v:shape>
                      <v:line id="직선 연결선[R] 288906481" o:spid="_x0000_s1045" style="position:absolute;visibility:visible;mso-wrap-style:square" from="14390,9302" to="14390,10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" strokecolor="#203864" strokeweight="1pt">
                        <v:stroke joinstyle="miter"/>
                        <o:lock v:ext="edit" shapetype="f"/>
                      </v:line>
                      <v:shape id="직선 화살표 연결선 1734859532" o:spid="_x0000_s1046" type="#_x0000_t32" style="position:absolute;left:42703;top:10499;width:0;height:21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" strokecolor="#203864" strokeweight="1pt">
                        <v:stroke endarrow="block" joinstyle="miter"/>
                        <o:lock v:ext="edit" shapetype="f"/>
                      </v:shape>
                      <v:line id="직선 연결선[R] 306730768" o:spid="_x0000_s1047" style="position:absolute;visibility:visible;mso-wrap-style:square" from="31051,2694" to="31051,4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" strokecolor="#d0cece" strokeweight="1pt">
                        <v:stroke joinstyle="miter"/>
                        <o:lock v:ext="edit" shapetype="f"/>
                      </v:line>
                      <v:shape id="직선 화살표 연결선 1860397847" o:spid="_x0000_s1048" type="#_x0000_t32" style="position:absolute;left:3199;top:4154;width:0;height:2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" strokecolor="#d0cece" strokeweight="1pt">
                        <v:stroke joinstyle="miter"/>
                        <o:lock v:ext="edit" shapetype="f"/>
                      </v:shape>
                      <v:shape id="직선 화살표 연결선 1983633633" o:spid="_x0000_s1049" type="#_x0000_t32" style="position:absolute;left:14390;top:4154;width:0;height:2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" strokecolor="#d0cece" strokeweight="1pt">
                        <v:stroke joinstyle="miter"/>
                        <o:lock v:ext="edit" shapetype="f"/>
                      </v:shape>
                      <v:shape id="직선 화살표 연결선 1580190354" o:spid="_x0000_s1050" type="#_x0000_t32" style="position:absolute;left:25547;top:4154;width:0;height:2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" strokecolor="#d0cece" strokeweight="1pt">
                        <v:stroke joinstyle="miter"/>
                        <o:lock v:ext="edit" shapetype="f"/>
                      </v:shape>
                      <v:shape id="직선 화살표 연결선 1568556268" o:spid="_x0000_s1051" type="#_x0000_t32" style="position:absolute;left:36655;top:4154;width:0;height:2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" strokecolor="#d0cece" strokeweight="1pt">
                        <v:stroke joinstyle="miter"/>
                        <o:lock v:ext="edit" shapetype="f"/>
                      </v:shape>
                      <v:shape id="직선 화살표 연결선 1184828551" o:spid="_x0000_s1052" type="#_x0000_t32" style="position:absolute;left:47947;top:4154;width:0;height:2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" strokecolor="#d0cece" strokeweight="1pt">
                        <v:stroke joinstyle="miter"/>
                        <o:lock v:ext="edit" shapetype="f"/>
                      </v:shape>
                      <v:line id="직선 연결선[R] 1313485240" o:spid="_x0000_s1053" style="position:absolute;flip:x;visibility:visible;mso-wrap-style:square" from="9215,10499" to="42744,10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" strokecolor="#203864" strokeweight="1pt">
                        <v:stroke joinstyle="miter"/>
                        <o:lock v:ext="edit" shapetype="f"/>
                      </v:line>
                      <v:shape id="직선 화살표 연결선 966853507" o:spid="_x0000_s1054" type="#_x0000_t32" style="position:absolute;left:59127;top:4154;width:0;height:2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" strokecolor="#d0cece" strokeweight="1pt">
                        <v:stroke joinstyle="miter"/>
                        <o:lock v:ext="edit" shapetype="f"/>
                      </v:shape>
                      <v:line id="직선 연결선[R] 748273307" o:spid="_x0000_s1055" style="position:absolute;flip:x;visibility:visible;mso-wrap-style:square" from="8111,11044" to="41830,11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" strokecolor="#d0cece" strokeweight="1pt">
                        <v:stroke joinstyle="miter"/>
                        <o:lock v:ext="edit" shapetype="f"/>
                      </v:line>
                      <v:shape id="직선 화살표 연결선 1777554529" o:spid="_x0000_s1056" type="#_x0000_t32" style="position:absolute;left:9287;top:10427;width:0;height:23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" strokecolor="#203864" strokeweight="1pt">
                        <v:stroke endarrow="block" joinstyle="miter"/>
                        <o:lock v:ext="edit" shapetype="f"/>
                      </v:shape>
                      <v:shape id="직선 화살표 연결선 924785309" o:spid="_x0000_s1057" type="#_x0000_t32" style="position:absolute;left:28683;top:14465;width:925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" strokecolor="#2f5597" strokeweight="1pt">
                        <v:stroke endarrow="block" joinstyle="miter"/>
                        <o:lock v:ext="edit" shapetype="f"/>
                      </v:shape>
                      <v:shape id="직선 화살표 연결선 70784495" o:spid="_x0000_s1058" type="#_x0000_t32" style="position:absolute;left:24762;top:10499;width:0;height:21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" strokecolor="#203864" strokeweight="1pt">
                        <v:stroke endarrow="block" joinstyle="miter"/>
                        <o:lock v:ext="edit" shapetype="f"/>
                      </v:shape>
                      <v:shape id="TextBox 39" o:spid="_x0000_s1059" type="#_x0000_t202" style="position:absolute;left:48059;top:4515;width:1847;height:18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" filled="f" stroked="f">
                        <v:textbox style="mso-fit-shape-to-text:t"/>
                      </v:shape>
                      <v:rect id="직사각형 83813067" o:spid="_x0000_s1060" style="position:absolute;left:11242;width:6399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" fillcolor="#8faadc" stroked="f" strokeweight="1pt"/>
                      <v:shape id="TextBox 44" o:spid="_x0000_s1061" type="#_x0000_t202" style="position:absolute;left:42740;top:9935;width:1539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" filled="f" stroked="f">
                        <v:textbox style="mso-fit-shape-to-text:t"/>
                      </v:shape>
                      <v:shape id="직선 화살표 연결선 1307734131" o:spid="_x0000_s1062" type="#_x0000_t32" style="position:absolute;left:11242;top:9571;width:0;height:35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" strokecolor="#2f5597" strokeweight="1pt">
                        <v:stroke endarrow="block" joinstyle="miter"/>
                        <o:lock v:ext="edit" shapetype="f"/>
                      </v:shape>
                      <w10:wrap type="square" anchorx="margin" anchory="margin"/>
                    </v:group>
                  </w:pict>
                </mc:Fallback>
              </mc:AlternateContent>
            </w:r>
          </w:p>
        </w:tc>
      </w:tr>
      <w:tr w:rsidR="007F58D2" w:rsidRPr="00015735" w14:paraId="2A0BCFB5" w14:textId="77777777" w:rsidTr="009379DF">
        <w:tblPrEx>
          <w:tblCellMar>
            <w:left w:w="108" w:type="dxa"/>
            <w:right w:w="108" w:type="dxa"/>
          </w:tblCellMar>
        </w:tblPrEx>
        <w:trPr>
          <w:trHeight w:val="63"/>
        </w:trPr>
        <w:tc>
          <w:tcPr>
            <w:tcW w:w="11643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26D3E52E" w14:textId="77777777" w:rsidR="007F58D2" w:rsidRPr="00015735" w:rsidRDefault="007F58D2" w:rsidP="007F58D2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015735">
              <w:rPr>
                <w:rFonts w:hint="eastAsia"/>
                <w:color w:val="000000"/>
                <w:sz w:val="12"/>
                <w:szCs w:val="12"/>
              </w:rPr>
              <w:t>출처:</w:t>
            </w:r>
            <w:r>
              <w:rPr>
                <w:rFonts w:hint="eastAsia"/>
                <w:color w:val="000000"/>
                <w:sz w:val="12"/>
                <w:szCs w:val="12"/>
              </w:rPr>
              <w:t xml:space="preserve"> </w:t>
            </w:r>
            <w:r>
              <w:rPr>
                <w:color w:val="000000"/>
                <w:sz w:val="12"/>
                <w:szCs w:val="12"/>
              </w:rPr>
              <w:t>HD</w:t>
            </w:r>
            <w:r>
              <w:rPr>
                <w:rFonts w:hint="eastAsia"/>
                <w:color w:val="000000"/>
                <w:sz w:val="12"/>
                <w:szCs w:val="12"/>
              </w:rPr>
              <w:t>현대, RFS Team 2</w:t>
            </w:r>
          </w:p>
        </w:tc>
      </w:tr>
    </w:tbl>
    <w:p w14:paraId="30A7394F" w14:textId="77777777" w:rsidR="00B2587D" w:rsidRPr="00F321A0" w:rsidRDefault="00B2587D" w:rsidP="00B2587D">
      <w:pPr>
        <w:widowControl/>
        <w:rPr>
          <w:rFonts w:ascii="KoPubWorld돋움체 Medium" w:eastAsia="KoPubWorld돋움체 Medium" w:hAnsi="KoPubWorld돋움체 Medium" w:cs="KoPubWorld돋움체 Medium"/>
          <w:color w:val="auto"/>
          <w:sz w:val="44"/>
          <w:szCs w:val="48"/>
        </w:rPr>
      </w:pPr>
      <w:proofErr w:type="spellStart"/>
      <w:r>
        <w:rPr>
          <w:rFonts w:ascii="KoPubWorld돋움체 Medium" w:eastAsia="KoPubWorld돋움체 Medium" w:hAnsi="KoPubWorld돋움체 Medium" w:cs="KoPubWorld돋움체 Medium" w:hint="eastAsia"/>
          <w:color w:val="auto"/>
          <w:sz w:val="44"/>
          <w:szCs w:val="48"/>
        </w:rPr>
        <w:lastRenderedPageBreak/>
        <w:t>Ⅲ</w:t>
      </w:r>
      <w:proofErr w:type="spellEnd"/>
      <w:r w:rsidRPr="00F321A0">
        <w:rPr>
          <w:rFonts w:ascii="KoPubWorld돋움체 Medium" w:eastAsia="KoPubWorld돋움체 Medium" w:hAnsi="KoPubWorld돋움체 Medium" w:cs="KoPubWorld돋움체 Medium" w:hint="eastAsia"/>
          <w:color w:val="auto"/>
          <w:sz w:val="44"/>
          <w:szCs w:val="48"/>
        </w:rPr>
        <w:t xml:space="preserve">. </w:t>
      </w:r>
      <w:r w:rsidRPr="00F321A0">
        <w:rPr>
          <w:rFonts w:ascii="KoPubWorld돋움체 Medium" w:eastAsia="KoPubWorld돋움체 Medium" w:hAnsi="KoPubWorld돋움체 Medium" w:cs="KoPubWorld돋움체 Medium"/>
          <w:color w:val="auto"/>
          <w:sz w:val="44"/>
          <w:szCs w:val="48"/>
        </w:rPr>
        <w:t>Investment Point</w:t>
      </w:r>
    </w:p>
    <w:p w14:paraId="1A4E4D7D" w14:textId="4F09F21B" w:rsidR="00B2587D" w:rsidRDefault="00B2587D" w:rsidP="00B2587D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color w:val="auto"/>
          <w:sz w:val="24"/>
          <w:szCs w:val="28"/>
        </w:rPr>
      </w:pPr>
      <w:r w:rsidRPr="006060ED">
        <w:rPr>
          <w:rFonts w:ascii="KoPubWorld돋움체 Bold" w:eastAsia="KoPubWorld돋움체 Bold" w:hAnsi="KoPubWorld돋움체 Bold" w:cs="KoPubWorld돋움체 Bold"/>
          <w:color w:val="auto"/>
          <w:sz w:val="24"/>
          <w:szCs w:val="28"/>
        </w:rPr>
        <w:t xml:space="preserve">Investment Point </w:t>
      </w:r>
      <w:r>
        <w:rPr>
          <w:rFonts w:ascii="KoPubWorld돋움체 Bold" w:eastAsia="KoPubWorld돋움체 Bold" w:hAnsi="KoPubWorld돋움체 Bold" w:cs="KoPubWorld돋움체 Bold" w:hint="eastAsia"/>
          <w:color w:val="auto"/>
          <w:sz w:val="24"/>
          <w:szCs w:val="28"/>
        </w:rPr>
        <w:t>1</w:t>
      </w:r>
      <w:r w:rsidRPr="006060ED">
        <w:rPr>
          <w:rFonts w:ascii="KoPubWorld돋움체 Bold" w:eastAsia="KoPubWorld돋움체 Bold" w:hAnsi="KoPubWorld돋움체 Bold" w:cs="KoPubWorld돋움체 Bold"/>
          <w:color w:val="auto"/>
          <w:sz w:val="24"/>
          <w:szCs w:val="28"/>
        </w:rPr>
        <w:t>.</w:t>
      </w:r>
      <w:r w:rsidR="00FA5F71">
        <w:rPr>
          <w:rFonts w:ascii="KoPubWorld돋움체 Bold" w:eastAsia="KoPubWorld돋움체 Bold" w:hAnsi="KoPubWorld돋움체 Bold" w:cs="KoPubWorld돋움체 Bold" w:hint="eastAsia"/>
          <w:color w:val="auto"/>
          <w:sz w:val="24"/>
          <w:szCs w:val="28"/>
        </w:rPr>
        <w:t xml:space="preserve"> 내게 꼭 맞는 Fit,</w:t>
      </w:r>
      <w:r>
        <w:rPr>
          <w:rFonts w:ascii="KoPubWorld돋움체 Bold" w:eastAsia="KoPubWorld돋움체 Bold" w:hAnsi="KoPubWorld돋움체 Bold" w:cs="KoPubWorld돋움체 Bold" w:hint="eastAsia"/>
          <w:color w:val="auto"/>
          <w:sz w:val="24"/>
          <w:szCs w:val="28"/>
        </w:rPr>
        <w:t xml:space="preserve"> </w:t>
      </w:r>
      <w:r w:rsidR="00FA5F71">
        <w:rPr>
          <w:rFonts w:ascii="KoPubWorld돋움체 Bold" w:eastAsia="KoPubWorld돋움체 Bold" w:hAnsi="KoPubWorld돋움체 Bold" w:cs="KoPubWorld돋움체 Bold"/>
          <w:color w:val="auto"/>
          <w:sz w:val="24"/>
          <w:szCs w:val="28"/>
        </w:rPr>
        <w:t>“</w:t>
      </w:r>
      <w:r w:rsidR="0086362C">
        <w:rPr>
          <w:rFonts w:ascii="KoPubWorld돋움체 Bold" w:eastAsia="KoPubWorld돋움체 Bold" w:hAnsi="KoPubWorld돋움체 Bold" w:cs="KoPubWorld돋움체 Bold" w:hint="eastAsia"/>
          <w:color w:val="auto"/>
          <w:sz w:val="24"/>
          <w:szCs w:val="28"/>
        </w:rPr>
        <w:t>Retrof</w:t>
      </w:r>
      <w:r w:rsidR="00FA5F71">
        <w:rPr>
          <w:rFonts w:ascii="KoPubWorld돋움체 Bold" w:eastAsia="KoPubWorld돋움체 Bold" w:hAnsi="KoPubWorld돋움체 Bold" w:cs="KoPubWorld돋움체 Bold" w:hint="eastAsia"/>
          <w:color w:val="auto"/>
          <w:sz w:val="24"/>
          <w:szCs w:val="28"/>
        </w:rPr>
        <w:t>it</w:t>
      </w:r>
      <w:r w:rsidR="00FA5F71">
        <w:rPr>
          <w:rFonts w:ascii="KoPubWorld돋움체 Bold" w:eastAsia="KoPubWorld돋움체 Bold" w:hAnsi="KoPubWorld돋움체 Bold" w:cs="KoPubWorld돋움체 Bold"/>
          <w:color w:val="auto"/>
          <w:sz w:val="24"/>
          <w:szCs w:val="28"/>
        </w:rPr>
        <w:t>”</w:t>
      </w:r>
    </w:p>
    <w:p w14:paraId="48FF7A51" w14:textId="050B1428" w:rsidR="00B2587D" w:rsidRPr="0086362C" w:rsidRDefault="0086362C" w:rsidP="00B2587D">
      <w:pPr>
        <w:rPr>
          <w:shd w:val="pct15" w:color="auto" w:fill="FFFFFF"/>
        </w:rPr>
      </w:pPr>
      <w:r w:rsidRPr="0086362C">
        <w:rPr>
          <w:rFonts w:hint="eastAsia"/>
          <w:shd w:val="pct15" w:color="auto" w:fill="FFFFFF"/>
        </w:rPr>
        <w:t xml:space="preserve">친환경 솔루션 부문 </w:t>
      </w:r>
      <w:r w:rsidR="0007574D">
        <w:rPr>
          <w:shd w:val="pct15" w:color="auto" w:fill="FFFFFF"/>
        </w:rPr>
        <w:t>‘</w:t>
      </w:r>
      <w:r w:rsidRPr="0086362C">
        <w:rPr>
          <w:rFonts w:hint="eastAsia"/>
          <w:shd w:val="pct15" w:color="auto" w:fill="FFFFFF"/>
        </w:rPr>
        <w:t xml:space="preserve">26E 매출액 </w:t>
      </w:r>
      <w:r w:rsidR="00FA54B3">
        <w:rPr>
          <w:rFonts w:hint="eastAsia"/>
          <w:shd w:val="pct15" w:color="auto" w:fill="FFFFFF"/>
        </w:rPr>
        <w:t>2,573</w:t>
      </w:r>
      <w:r w:rsidRPr="0086362C">
        <w:rPr>
          <w:rFonts w:hint="eastAsia"/>
          <w:shd w:val="pct15" w:color="auto" w:fill="FFFFFF"/>
        </w:rPr>
        <w:t xml:space="preserve">억 원을 전망한다. </w:t>
      </w:r>
      <w:r>
        <w:rPr>
          <w:rFonts w:hint="eastAsia"/>
          <w:shd w:val="pct15" w:color="auto" w:fill="FFFFFF"/>
        </w:rPr>
        <w:t xml:space="preserve">엄격해지고 있는 환경 규제에 대응하기 위한 </w:t>
      </w:r>
      <w:r w:rsidR="00B20F35">
        <w:rPr>
          <w:rFonts w:hint="eastAsia"/>
          <w:shd w:val="pct15" w:color="auto" w:fill="FFFFFF"/>
        </w:rPr>
        <w:t>선주와</w:t>
      </w:r>
      <w:r w:rsidR="00B2587D" w:rsidRPr="0086362C">
        <w:rPr>
          <w:rFonts w:hint="eastAsia"/>
          <w:shd w:val="pct15" w:color="auto" w:fill="FFFFFF"/>
        </w:rPr>
        <w:t xml:space="preserve"> 해운선사의 </w:t>
      </w:r>
      <w:r w:rsidR="0007574D">
        <w:rPr>
          <w:shd w:val="pct15" w:color="auto" w:fill="FFFFFF"/>
        </w:rPr>
        <w:t>‘</w:t>
      </w:r>
      <w:r w:rsidR="00B2587D" w:rsidRPr="0086362C">
        <w:rPr>
          <w:rFonts w:hint="eastAsia"/>
          <w:shd w:val="pct15" w:color="auto" w:fill="FFFFFF"/>
        </w:rPr>
        <w:t>새로운 조치</w:t>
      </w:r>
      <w:r w:rsidR="0007574D">
        <w:rPr>
          <w:shd w:val="pct15" w:color="auto" w:fill="FFFFFF"/>
        </w:rPr>
        <w:t>’</w:t>
      </w:r>
      <w:r w:rsidR="00B2587D" w:rsidRPr="0086362C">
        <w:rPr>
          <w:rFonts w:hint="eastAsia"/>
          <w:shd w:val="pct15" w:color="auto" w:fill="FFFFFF"/>
        </w:rPr>
        <w:t xml:space="preserve">는 </w:t>
      </w:r>
      <w:r>
        <w:rPr>
          <w:rFonts w:hint="eastAsia"/>
          <w:shd w:val="pct15" w:color="auto" w:fill="FFFFFF"/>
        </w:rPr>
        <w:t>불가항력적</w:t>
      </w:r>
      <w:r w:rsidR="00B2587D" w:rsidRPr="0086362C">
        <w:rPr>
          <w:rFonts w:hint="eastAsia"/>
          <w:shd w:val="pct15" w:color="auto" w:fill="FFFFFF"/>
        </w:rPr>
        <w:t xml:space="preserve">이다. </w:t>
      </w:r>
      <w:r w:rsidR="00ED33B7">
        <w:rPr>
          <w:rFonts w:hint="eastAsia"/>
          <w:shd w:val="pct15" w:color="auto" w:fill="FFFFFF"/>
        </w:rPr>
        <w:t xml:space="preserve">기존 대응 방식이 무용해짐에 따라, </w:t>
      </w:r>
      <w:r w:rsidR="0007574D">
        <w:rPr>
          <w:shd w:val="pct15" w:color="auto" w:fill="FFFFFF"/>
        </w:rPr>
        <w:t>‘</w:t>
      </w:r>
      <w:r w:rsidR="00B2587D" w:rsidRPr="0086362C">
        <w:rPr>
          <w:rFonts w:hint="eastAsia"/>
          <w:shd w:val="pct15" w:color="auto" w:fill="FFFFFF"/>
        </w:rPr>
        <w:t>새로운 조치</w:t>
      </w:r>
      <w:r w:rsidR="0007574D">
        <w:rPr>
          <w:shd w:val="pct15" w:color="auto" w:fill="FFFFFF"/>
        </w:rPr>
        <w:t>’</w:t>
      </w:r>
      <w:r w:rsidR="00B2587D" w:rsidRPr="0086362C">
        <w:rPr>
          <w:rFonts w:hint="eastAsia"/>
          <w:shd w:val="pct15" w:color="auto" w:fill="FFFFFF"/>
        </w:rPr>
        <w:t xml:space="preserve">가 친환경 개조 수요로 이어지는 것은 자연스러운 흐름이며, </w:t>
      </w:r>
      <w:r w:rsidR="00B20F35">
        <w:rPr>
          <w:rFonts w:hint="eastAsia"/>
          <w:shd w:val="pct15" w:color="auto" w:fill="FFFFFF"/>
        </w:rPr>
        <w:t xml:space="preserve">새 흐름의 </w:t>
      </w:r>
      <w:r w:rsidR="00ED33B7">
        <w:rPr>
          <w:rFonts w:hint="eastAsia"/>
          <w:shd w:val="pct15" w:color="auto" w:fill="FFFFFF"/>
        </w:rPr>
        <w:t xml:space="preserve">주인공이 될 동사에 주목할 것을 제시한다.    </w:t>
      </w:r>
    </w:p>
    <w:p w14:paraId="0C046153" w14:textId="0746D35B" w:rsidR="00B2587D" w:rsidRDefault="00B2587D" w:rsidP="00B2587D">
      <w:pPr>
        <w:jc w:val="left"/>
        <w:rPr>
          <w:rFonts w:ascii="KoPubWorld돋움체 Bold" w:eastAsia="KoPubWorld돋움체 Bold" w:hAnsi="KoPubWorld돋움체 Bold" w:cs="KoPubWorld돋움체 Bold"/>
          <w:color w:val="203864"/>
          <w:sz w:val="24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4368" behindDoc="1" locked="0" layoutInCell="1" allowOverlap="1" wp14:anchorId="6621E1FC" wp14:editId="3CE76207">
                <wp:simplePos x="0" y="0"/>
                <wp:positionH relativeFrom="leftMargin">
                  <wp:align>right</wp:align>
                </wp:positionH>
                <wp:positionV relativeFrom="paragraph">
                  <wp:posOffset>467360</wp:posOffset>
                </wp:positionV>
                <wp:extent cx="2159635" cy="1404620"/>
                <wp:effectExtent l="0" t="0" r="0" b="635"/>
                <wp:wrapNone/>
                <wp:docPr id="147410601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C100F" w14:textId="1CD29FA7" w:rsidR="00B2587D" w:rsidRPr="00DB6AD5" w:rsidRDefault="00B2587D" w:rsidP="00B2587D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LNG 호황 + 환경 규제 강화 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= </w:t>
                            </w:r>
                            <w:r w:rsidR="001F2FC4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LNGC 개조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수혜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21E1FC" id="_x0000_s1080" type="#_x0000_t202" style="position:absolute;margin-left:118.85pt;margin-top:36.8pt;width:170.05pt;height:110.6pt;z-index:-251482112;visibility:visible;mso-wrap-style:square;mso-width-percent:0;mso-height-percent:20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" filled="f" stroked="f">
                <v:textbox style="mso-fit-shape-to-text:t">
                  <w:txbxContent>
                    <w:p w14:paraId="495C100F" w14:textId="1CD29FA7" w:rsidR="00B2587D" w:rsidRPr="00DB6AD5" w:rsidRDefault="00B2587D" w:rsidP="00B2587D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LNG 호황 + 환경 규제 강화 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= </w:t>
                      </w:r>
                      <w:r w:rsidR="001F2FC4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LNGC 개조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수혜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5306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 xml:space="preserve">1. </w:t>
      </w:r>
      <w:r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>LNGC</w:t>
      </w:r>
      <w:r w:rsidR="00FA5F71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>에도 친환경 붐은 온다</w:t>
      </w:r>
    </w:p>
    <w:p w14:paraId="1F167636" w14:textId="10D356A7" w:rsidR="00B2587D" w:rsidRDefault="00B2587D" w:rsidP="00B2587D">
      <w:r w:rsidRPr="00375668">
        <w:rPr>
          <w:rFonts w:hint="eastAsia"/>
        </w:rPr>
        <w:t>최근</w:t>
      </w:r>
      <w:r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C30F94">
        <w:t>LNG</w:t>
      </w:r>
      <w:r w:rsidRPr="00C30F94">
        <w:rPr>
          <w:rFonts w:hint="eastAsia"/>
        </w:rPr>
        <w:t xml:space="preserve"> 업황의 성장과</w:t>
      </w:r>
      <w:r>
        <w:rPr>
          <w:rFonts w:hint="eastAsia"/>
        </w:rPr>
        <w:t xml:space="preserve"> 함께</w:t>
      </w:r>
      <w:r w:rsidRPr="008F5595">
        <w:t xml:space="preserve"> LNG </w:t>
      </w:r>
      <w:proofErr w:type="spellStart"/>
      <w:r>
        <w:rPr>
          <w:rFonts w:hint="eastAsia"/>
        </w:rPr>
        <w:t>운반량</w:t>
      </w:r>
      <w:r w:rsidRPr="008F5595">
        <w:t>도</w:t>
      </w:r>
      <w:proofErr w:type="spellEnd"/>
      <w:r>
        <w:rPr>
          <w:rFonts w:hint="eastAsia"/>
        </w:rPr>
        <w:t xml:space="preserve"> </w:t>
      </w:r>
      <w:r w:rsidRPr="008F5595">
        <w:t xml:space="preserve">구조적으로 확대되는 추세다. </w:t>
      </w:r>
      <w:r>
        <w:rPr>
          <w:rFonts w:hint="eastAsia"/>
        </w:rPr>
        <w:t xml:space="preserve">이에 따라 </w:t>
      </w:r>
      <w:r w:rsidRPr="00024A0C">
        <w:rPr>
          <w:rFonts w:ascii="KoPubWorld돋움체 Bold" w:eastAsia="KoPubWorld돋움체 Bold" w:hAnsi="KoPubWorld돋움체 Bold" w:cs="KoPubWorld돋움체 Bold" w:hint="eastAsia"/>
        </w:rPr>
        <w:t xml:space="preserve">환경 규제의 </w:t>
      </w:r>
      <w:r w:rsidR="00193619" w:rsidRPr="00024A0C">
        <w:rPr>
          <w:rFonts w:ascii="KoPubWorld돋움체 Bold" w:eastAsia="KoPubWorld돋움체 Bold" w:hAnsi="KoPubWorld돋움체 Bold" w:cs="KoPubWorld돋움체 Bold" w:hint="eastAsia"/>
        </w:rPr>
        <w:t>대상이 될</w:t>
      </w:r>
      <w:r w:rsidRPr="00024A0C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024A0C">
        <w:rPr>
          <w:rFonts w:ascii="KoPubWorld돋움체 Bold" w:eastAsia="KoPubWorld돋움체 Bold" w:hAnsi="KoPubWorld돋움체 Bold" w:cs="KoPubWorld돋움체 Bold"/>
        </w:rPr>
        <w:t>LNG 운반선(</w:t>
      </w:r>
      <w:r w:rsidR="001F2FC4" w:rsidRPr="00024A0C">
        <w:rPr>
          <w:rFonts w:ascii="KoPubWorld돋움체 Bold" w:eastAsia="KoPubWorld돋움체 Bold" w:hAnsi="KoPubWorld돋움체 Bold" w:cs="KoPubWorld돋움체 Bold" w:hint="eastAsia"/>
        </w:rPr>
        <w:t xml:space="preserve">이하 </w:t>
      </w:r>
      <w:r w:rsidRPr="00024A0C">
        <w:rPr>
          <w:rFonts w:ascii="KoPubWorld돋움체 Bold" w:eastAsia="KoPubWorld돋움체 Bold" w:hAnsi="KoPubWorld돋움체 Bold" w:cs="KoPubWorld돋움체 Bold"/>
        </w:rPr>
        <w:t>LNGC)</w:t>
      </w:r>
      <w:r w:rsidR="0054161A" w:rsidRPr="00024A0C">
        <w:rPr>
          <w:rFonts w:ascii="KoPubWorld돋움체 Bold" w:eastAsia="KoPubWorld돋움체 Bold" w:hAnsi="KoPubWorld돋움체 Bold" w:cs="KoPubWorld돋움체 Bold" w:hint="eastAsia"/>
        </w:rPr>
        <w:t>도</w:t>
      </w:r>
      <w:r w:rsidRPr="00024A0C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54161A" w:rsidRPr="00024A0C">
        <w:rPr>
          <w:rFonts w:ascii="KoPubWorld돋움체 Bold" w:eastAsia="KoPubWorld돋움체 Bold" w:hAnsi="KoPubWorld돋움체 Bold" w:cs="KoPubWorld돋움체 Bold" w:hint="eastAsia"/>
        </w:rPr>
        <w:t xml:space="preserve">비례하여 </w:t>
      </w:r>
      <w:r w:rsidRPr="00024A0C">
        <w:rPr>
          <w:rFonts w:ascii="KoPubWorld돋움체 Bold" w:eastAsia="KoPubWorld돋움체 Bold" w:hAnsi="KoPubWorld돋움체 Bold" w:cs="KoPubWorld돋움체 Bold" w:hint="eastAsia"/>
        </w:rPr>
        <w:t>증가</w:t>
      </w:r>
      <w:r>
        <w:rPr>
          <w:rFonts w:hint="eastAsia"/>
        </w:rPr>
        <w:t xml:space="preserve">할 것으로 </w:t>
      </w:r>
      <w:r w:rsidR="00A72136">
        <w:rPr>
          <w:rFonts w:hint="eastAsia"/>
        </w:rPr>
        <w:t>예상</w:t>
      </w:r>
      <w:r>
        <w:rPr>
          <w:rFonts w:hint="eastAsia"/>
        </w:rPr>
        <w:t xml:space="preserve">된다. </w:t>
      </w:r>
      <w:r w:rsidRPr="008F5595">
        <w:t xml:space="preserve">이러한 흐름은 LNG 운반선(LNGC)의 효율성 제고와 배출 규제 대응을 위한 친환경 솔루션 수요를 견인하고 있으며, 동사의 </w:t>
      </w:r>
      <w:r w:rsidRPr="00024A0C">
        <w:rPr>
          <w:rFonts w:ascii="KoPubWorld돋움체 Bold" w:eastAsia="KoPubWorld돋움체 Bold" w:hAnsi="KoPubWorld돋움체 Bold" w:cs="KoPubWorld돋움체 Bold" w:hint="eastAsia"/>
        </w:rPr>
        <w:t xml:space="preserve">재액화, FSU, FSRU </w:t>
      </w:r>
      <w:r w:rsidRPr="00024A0C">
        <w:rPr>
          <w:rFonts w:ascii="KoPubWorld돋움체 Bold" w:eastAsia="KoPubWorld돋움체 Bold" w:hAnsi="KoPubWorld돋움체 Bold" w:cs="KoPubWorld돋움체 Bold"/>
        </w:rPr>
        <w:t>사업</w:t>
      </w:r>
      <w:r w:rsidRPr="00024A0C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024A0C">
        <w:rPr>
          <w:rFonts w:ascii="KoPubWorld돋움체 Bold" w:eastAsia="KoPubWorld돋움체 Bold" w:hAnsi="KoPubWorld돋움체 Bold" w:cs="KoPubWorld돋움체 Bold"/>
        </w:rPr>
        <w:t>부문은 이에 따른 최대 수혜 분야</w:t>
      </w:r>
      <w:r w:rsidRPr="008F5595">
        <w:t>로 자리매김할 전망이다.</w:t>
      </w:r>
    </w:p>
    <w:p w14:paraId="3BC1ACEA" w14:textId="6F6968F3" w:rsidR="00B2587D" w:rsidRPr="00250873" w:rsidRDefault="00FA5F71" w:rsidP="00B2587D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color w:val="2F5597"/>
          <w:szCs w:val="20"/>
        </w:rPr>
      </w:pPr>
      <w:r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 xml:space="preserve">① </w:t>
      </w:r>
      <w:r w:rsidR="003C4484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재액화</w:t>
      </w:r>
    </w:p>
    <w:p w14:paraId="101368CC" w14:textId="19B8BF6B" w:rsidR="00B2587D" w:rsidRDefault="0007574D" w:rsidP="00B2587D">
      <w:r>
        <w:t>‘</w:t>
      </w:r>
      <w:r w:rsidR="002433F2" w:rsidRPr="007E5FF8">
        <w:rPr>
          <w:rFonts w:ascii="KoPubWorld돋움체 Bold" w:eastAsia="KoPubWorld돋움체 Bold" w:hAnsi="KoPubWorld돋움체 Bold" w:cs="KoPubWorld돋움체 Bold" w:hint="eastAsia"/>
        </w:rPr>
        <w:t xml:space="preserve">26E 재액화 부문 매출액 </w:t>
      </w:r>
      <w:r w:rsidR="00816ACF">
        <w:rPr>
          <w:rFonts w:ascii="KoPubWorld돋움체 Bold" w:eastAsia="KoPubWorld돋움체 Bold" w:hAnsi="KoPubWorld돋움체 Bold" w:cs="KoPubWorld돋움체 Bold" w:hint="eastAsia"/>
        </w:rPr>
        <w:t>85</w:t>
      </w:r>
      <w:r w:rsidR="002C29B9">
        <w:rPr>
          <w:rFonts w:ascii="KoPubWorld돋움체 Bold" w:eastAsia="KoPubWorld돋움체 Bold" w:hAnsi="KoPubWorld돋움체 Bold" w:cs="KoPubWorld돋움체 Bold" w:hint="eastAsia"/>
        </w:rPr>
        <w:t>7</w:t>
      </w:r>
      <w:r w:rsidR="002433F2" w:rsidRPr="007E5FF8">
        <w:rPr>
          <w:rFonts w:ascii="KoPubWorld돋움체 Bold" w:eastAsia="KoPubWorld돋움체 Bold" w:hAnsi="KoPubWorld돋움체 Bold" w:cs="KoPubWorld돋움체 Bold" w:hint="eastAsia"/>
        </w:rPr>
        <w:t>억 원을 전망</w:t>
      </w:r>
      <w:r w:rsidR="002433F2">
        <w:rPr>
          <w:rFonts w:hint="eastAsia"/>
        </w:rPr>
        <w:t xml:space="preserve">한다. </w:t>
      </w:r>
      <w:r w:rsidR="00B2587D" w:rsidRPr="0042792A">
        <w:t>동사는 10척의 LNGC 재액화 수주 중 1척을 4Q24에 완료</w:t>
      </w:r>
      <w:r w:rsidR="002433F2">
        <w:rPr>
          <w:rFonts w:hint="eastAsia"/>
        </w:rPr>
        <w:t>하였</w:t>
      </w:r>
      <w:r w:rsidR="00B2587D" w:rsidRPr="0042792A">
        <w:t xml:space="preserve">고, 현재 </w:t>
      </w:r>
      <w:r w:rsidR="00B2587D">
        <w:rPr>
          <w:rFonts w:hint="eastAsia"/>
        </w:rPr>
        <w:t>7</w:t>
      </w:r>
      <w:r w:rsidR="00B2587D" w:rsidRPr="0042792A">
        <w:t xml:space="preserve">척이 진행 중이다. 프로젝트마다 상이하지만, </w:t>
      </w:r>
      <w:r w:rsidR="002433F2">
        <w:rPr>
          <w:rFonts w:hint="eastAsia"/>
        </w:rPr>
        <w:t>LNGC</w:t>
      </w:r>
      <w:r w:rsidR="00816ACF">
        <w:rPr>
          <w:rFonts w:hint="eastAsia"/>
        </w:rPr>
        <w:t xml:space="preserve"> 재액화</w:t>
      </w:r>
      <w:r w:rsidR="002433F2">
        <w:rPr>
          <w:rFonts w:hint="eastAsia"/>
        </w:rPr>
        <w:t xml:space="preserve">의 ASP는 </w:t>
      </w:r>
      <w:r w:rsidR="00B2587D">
        <w:rPr>
          <w:rFonts w:hint="eastAsia"/>
        </w:rPr>
        <w:t>1,000</w:t>
      </w:r>
      <w:r w:rsidR="00B2587D" w:rsidRPr="0042792A">
        <w:t>만</w:t>
      </w:r>
      <w:r w:rsidR="002433F2">
        <w:rPr>
          <w:rFonts w:hint="eastAsia"/>
        </w:rPr>
        <w:t xml:space="preserve"> 달러 내외이</w:t>
      </w:r>
      <w:r w:rsidR="00B2587D" w:rsidRPr="0042792A">
        <w:t>다.</w:t>
      </w:r>
      <w:r w:rsidR="00B2587D">
        <w:rPr>
          <w:rFonts w:hint="eastAsia"/>
        </w:rPr>
        <w:t xml:space="preserve"> 현재 </w:t>
      </w:r>
      <w:r w:rsidR="00B2587D" w:rsidRPr="00024A0C">
        <w:rPr>
          <w:rFonts w:ascii="KoPubWorld돋움체 Bold" w:eastAsia="KoPubWorld돋움체 Bold" w:hAnsi="KoPubWorld돋움체 Bold" w:cs="KoPubWorld돋움체 Bold" w:hint="eastAsia"/>
        </w:rPr>
        <w:t xml:space="preserve">동사의 재액화 </w:t>
      </w:r>
      <w:r w:rsidR="005D1ED4" w:rsidRPr="00024A0C">
        <w:rPr>
          <w:rFonts w:ascii="KoPubWorld돋움체 Bold" w:eastAsia="KoPubWorld돋움체 Bold" w:hAnsi="KoPubWorld돋움체 Bold" w:cs="KoPubWorld돋움체 Bold" w:hint="eastAsia"/>
        </w:rPr>
        <w:t>CAPA</w:t>
      </w:r>
      <w:r w:rsidR="00B2587D" w:rsidRPr="00024A0C">
        <w:rPr>
          <w:rFonts w:ascii="KoPubWorld돋움체 Bold" w:eastAsia="KoPubWorld돋움체 Bold" w:hAnsi="KoPubWorld돋움체 Bold" w:cs="KoPubWorld돋움체 Bold" w:hint="eastAsia"/>
        </w:rPr>
        <w:t>는 충분</w:t>
      </w:r>
      <w:r w:rsidR="00B2587D">
        <w:rPr>
          <w:rFonts w:hint="eastAsia"/>
        </w:rPr>
        <w:t xml:space="preserve">하며, </w:t>
      </w:r>
      <w:r w:rsidR="002433F2">
        <w:rPr>
          <w:rFonts w:hint="eastAsia"/>
        </w:rPr>
        <w:t>상술한</w:t>
      </w:r>
      <w:r w:rsidR="00B2587D">
        <w:rPr>
          <w:rFonts w:hint="eastAsia"/>
        </w:rPr>
        <w:t xml:space="preserve"> LNG의 수요 증가와 환경 규제 강화라는 매크로 </w:t>
      </w:r>
      <w:r w:rsidR="002433F2">
        <w:rPr>
          <w:rFonts w:hint="eastAsia"/>
        </w:rPr>
        <w:t>모멘텀은</w:t>
      </w:r>
      <w:r w:rsidR="00B2587D" w:rsidRPr="008E2D5A">
        <w:t xml:space="preserve"> </w:t>
      </w:r>
      <w:r w:rsidR="00B2587D" w:rsidRPr="00024A0C">
        <w:rPr>
          <w:rFonts w:ascii="KoPubWorld돋움체 Bold" w:eastAsia="KoPubWorld돋움체 Bold" w:hAnsi="KoPubWorld돋움체 Bold" w:cs="KoPubWorld돋움체 Bold"/>
        </w:rPr>
        <w:t xml:space="preserve">동사의 </w:t>
      </w:r>
      <w:proofErr w:type="spellStart"/>
      <w:r w:rsidR="00B2587D" w:rsidRPr="00024A0C">
        <w:rPr>
          <w:rFonts w:ascii="KoPubWorld돋움체 Bold" w:eastAsia="KoPubWorld돋움체 Bold" w:hAnsi="KoPubWorld돋움체 Bold" w:cs="KoPubWorld돋움체 Bold"/>
        </w:rPr>
        <w:t>중</w:t>
      </w:r>
      <w:r w:rsidR="006A302A">
        <w:rPr>
          <w:rFonts w:ascii="KoPubWorld돋움체 Bold" w:eastAsia="KoPubWorld돋움체 Bold" w:hAnsi="KoPubWorld돋움체 Bold" w:cs="KoPubWorld돋움체 Bold" w:hint="eastAsia"/>
        </w:rPr>
        <w:t>·</w:t>
      </w:r>
      <w:r w:rsidR="00B2587D" w:rsidRPr="00024A0C">
        <w:rPr>
          <w:rFonts w:ascii="KoPubWorld돋움체 Bold" w:eastAsia="KoPubWorld돋움체 Bold" w:hAnsi="KoPubWorld돋움체 Bold" w:cs="KoPubWorld돋움체 Bold"/>
        </w:rPr>
        <w:t>장기적</w:t>
      </w:r>
      <w:proofErr w:type="spellEnd"/>
      <w:r w:rsidR="00B2587D" w:rsidRPr="00024A0C">
        <w:rPr>
          <w:rFonts w:ascii="KoPubWorld돋움체 Bold" w:eastAsia="KoPubWorld돋움체 Bold" w:hAnsi="KoPubWorld돋움체 Bold" w:cs="KoPubWorld돋움체 Bold"/>
        </w:rPr>
        <w:t xml:space="preserve"> 성장세를 더욱 안정적으로 뒷받침</w:t>
      </w:r>
      <w:r w:rsidR="00B2587D" w:rsidRPr="008E2D5A">
        <w:t>할 것</w:t>
      </w:r>
      <w:r w:rsidR="00226A99">
        <w:rPr>
          <w:rFonts w:hint="eastAsia"/>
        </w:rPr>
        <w:t>이다.</w:t>
      </w:r>
    </w:p>
    <w:p w14:paraId="53A82124" w14:textId="44436838" w:rsidR="00B2587D" w:rsidRDefault="00573D7A" w:rsidP="00B2587D">
      <w:r>
        <w:rPr>
          <w:rFonts w:hint="eastAsia"/>
        </w:rPr>
        <w:t>동사의</w:t>
      </w:r>
      <w:r w:rsidR="00B2587D">
        <w:rPr>
          <w:noProof/>
        </w:rPr>
        <mc:AlternateContent>
          <mc:Choice Requires="wps">
            <w:drawing>
              <wp:anchor distT="45720" distB="45720" distL="114300" distR="114300" simplePos="0" relativeHeight="251835392" behindDoc="1" locked="0" layoutInCell="1" allowOverlap="1" wp14:anchorId="13A88C73" wp14:editId="4420CC74">
                <wp:simplePos x="0" y="0"/>
                <wp:positionH relativeFrom="leftMargin">
                  <wp:align>right</wp:align>
                </wp:positionH>
                <wp:positionV relativeFrom="paragraph">
                  <wp:posOffset>79722</wp:posOffset>
                </wp:positionV>
                <wp:extent cx="2159635" cy="1404620"/>
                <wp:effectExtent l="0" t="0" r="0" b="635"/>
                <wp:wrapNone/>
                <wp:docPr id="201390121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E6C79B" w14:textId="3F2CBEE1" w:rsidR="00B2587D" w:rsidRPr="00DB6AD5" w:rsidRDefault="00F33860" w:rsidP="00B2587D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스팀터빈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</w:t>
                            </w:r>
                            <w:r w:rsidR="00B2587D" w:rsidRPr="002F0F94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엔진 기</w:t>
                            </w:r>
                            <w:r w:rsidR="00B2587D" w:rsidRPr="002F0F94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술과</w:t>
                            </w:r>
                            <w:r w:rsidR="00B2587D" w:rsidRPr="002F0F94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</w:t>
                            </w:r>
                            <w:r w:rsidR="00B2587D" w:rsidRPr="002F0F94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같은</w:t>
                            </w:r>
                            <w:r w:rsidR="00B2587D" w:rsidRPr="002F0F94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retrofit이 </w:t>
                            </w:r>
                            <w:r w:rsidR="00B2587D" w:rsidRPr="002F0F94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필요한</w:t>
                            </w:r>
                            <w:r w:rsidR="00B2587D" w:rsidRPr="002F0F94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</w:t>
                            </w:r>
                            <w:r w:rsidR="00B2587D" w:rsidRPr="002F0F94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선</w:t>
                            </w:r>
                            <w:r w:rsidR="00B2587D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들은 제외하고도 Full </w:t>
                            </w:r>
                            <w:r w:rsidR="005D1ED4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CAPA</w:t>
                            </w:r>
                            <w:r w:rsidR="00B2587D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전망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A88C73" id="_x0000_s1081" type="#_x0000_t202" style="position:absolute;left:0;text-align:left;margin-left:118.85pt;margin-top:6.3pt;width:170.05pt;height:110.6pt;z-index:-251481088;visibility:visible;mso-wrap-style:square;mso-width-percent:0;mso-height-percent:20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" filled="f" stroked="f">
                <v:textbox style="mso-fit-shape-to-text:t">
                  <w:txbxContent>
                    <w:p w14:paraId="2EE6C79B" w14:textId="3F2CBEE1" w:rsidR="00B2587D" w:rsidRPr="00DB6AD5" w:rsidRDefault="00F33860" w:rsidP="00B2587D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t>스팀터빈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</w:t>
                      </w:r>
                      <w:r w:rsidR="00B2587D" w:rsidRPr="002F0F94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엔진 기</w:t>
                      </w:r>
                      <w:r w:rsidR="00B2587D" w:rsidRPr="002F0F94">
                        <w:rPr>
                          <w:rFonts w:ascii="KoPubWorld돋움체 Bold" w:eastAsia="KoPubWorld돋움체 Bold" w:hAnsi="KoPubWorld돋움체 Bold" w:cs="KoPubWorld돋움체 Bold"/>
                        </w:rPr>
                        <w:t>술과</w:t>
                      </w:r>
                      <w:r w:rsidR="00B2587D" w:rsidRPr="002F0F94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</w:t>
                      </w:r>
                      <w:r w:rsidR="00B2587D" w:rsidRPr="002F0F94">
                        <w:rPr>
                          <w:rFonts w:ascii="KoPubWorld돋움체 Bold" w:eastAsia="KoPubWorld돋움체 Bold" w:hAnsi="KoPubWorld돋움체 Bold" w:cs="KoPubWorld돋움체 Bold"/>
                        </w:rPr>
                        <w:t>같은</w:t>
                      </w:r>
                      <w:r w:rsidR="00B2587D" w:rsidRPr="002F0F94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retrofit이 </w:t>
                      </w:r>
                      <w:r w:rsidR="00B2587D" w:rsidRPr="002F0F94">
                        <w:rPr>
                          <w:rFonts w:ascii="KoPubWorld돋움체 Bold" w:eastAsia="KoPubWorld돋움체 Bold" w:hAnsi="KoPubWorld돋움체 Bold" w:cs="KoPubWorld돋움체 Bold"/>
                        </w:rPr>
                        <w:t>필요한</w:t>
                      </w:r>
                      <w:r w:rsidR="00B2587D" w:rsidRPr="002F0F94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</w:t>
                      </w:r>
                      <w:r w:rsidR="00B2587D" w:rsidRPr="002F0F94">
                        <w:rPr>
                          <w:rFonts w:ascii="KoPubWorld돋움체 Bold" w:eastAsia="KoPubWorld돋움체 Bold" w:hAnsi="KoPubWorld돋움체 Bold" w:cs="KoPubWorld돋움체 Bold"/>
                        </w:rPr>
                        <w:t>선</w:t>
                      </w:r>
                      <w:r w:rsidR="00B2587D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들은 제외하고도 Full </w:t>
                      </w:r>
                      <w:r w:rsidR="005D1ED4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CAPA</w:t>
                      </w:r>
                      <w:r w:rsidR="00B2587D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전망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t xml:space="preserve"> 잠재적 고객은 </w:t>
      </w:r>
      <w:r w:rsidRPr="006A302A">
        <w:rPr>
          <w:rFonts w:ascii="KoPubWorld돋움체 Bold" w:eastAsia="KoPubWorld돋움체 Bold" w:hAnsi="KoPubWorld돋움체 Bold" w:cs="KoPubWorld돋움체 Bold" w:hint="eastAsia"/>
        </w:rPr>
        <w:t>글로벌을 그 대상</w:t>
      </w:r>
      <w:r>
        <w:rPr>
          <w:rFonts w:hint="eastAsia"/>
        </w:rPr>
        <w:t xml:space="preserve">으로 한다. </w:t>
      </w:r>
      <w:r w:rsidR="00B2587D" w:rsidRPr="0042792A">
        <w:t xml:space="preserve">3/4세대 </w:t>
      </w:r>
      <w:r w:rsidR="003200E3">
        <w:rPr>
          <w:rFonts w:hint="eastAsia"/>
        </w:rPr>
        <w:t xml:space="preserve">디젤 </w:t>
      </w:r>
      <w:r w:rsidR="00B2587D" w:rsidRPr="0042792A">
        <w:t>D</w:t>
      </w:r>
      <w:r w:rsidR="003200E3">
        <w:rPr>
          <w:rFonts w:hint="eastAsia"/>
        </w:rPr>
        <w:t>/</w:t>
      </w:r>
      <w:r w:rsidR="00B2587D" w:rsidRPr="0042792A">
        <w:t>F</w:t>
      </w:r>
      <w:r>
        <w:rPr>
          <w:rFonts w:hint="eastAsia"/>
        </w:rPr>
        <w:t>,</w:t>
      </w:r>
      <w:r w:rsidR="003200E3">
        <w:rPr>
          <w:rFonts w:hint="eastAsia"/>
        </w:rPr>
        <w:t xml:space="preserve"> </w:t>
      </w:r>
      <w:r w:rsidR="00B2587D" w:rsidRPr="0042792A">
        <w:t>T</w:t>
      </w:r>
      <w:r w:rsidR="003200E3">
        <w:rPr>
          <w:rFonts w:hint="eastAsia"/>
        </w:rPr>
        <w:t>/</w:t>
      </w:r>
      <w:r w:rsidR="00B2587D" w:rsidRPr="0042792A">
        <w:t xml:space="preserve">F 운항 선대 </w:t>
      </w:r>
      <w:r w:rsidR="00B2587D">
        <w:rPr>
          <w:rFonts w:hint="eastAsia"/>
        </w:rPr>
        <w:t>218</w:t>
      </w:r>
      <w:r w:rsidR="00B2587D" w:rsidRPr="0042792A">
        <w:t xml:space="preserve">척 중 </w:t>
      </w:r>
      <w:r w:rsidR="00B2587D" w:rsidRPr="00024A0C">
        <w:rPr>
          <w:rFonts w:ascii="KoPubWorld돋움체 Bold" w:eastAsia="KoPubWorld돋움체 Bold" w:hAnsi="KoPubWorld돋움체 Bold" w:cs="KoPubWorld돋움체 Bold"/>
        </w:rPr>
        <w:t>약 70%</w:t>
      </w:r>
      <w:r w:rsidR="00B2587D" w:rsidRPr="0042792A">
        <w:t xml:space="preserve">가 </w:t>
      </w:r>
      <w:r w:rsidR="0007574D">
        <w:t>‘</w:t>
      </w:r>
      <w:r w:rsidR="00B2587D" w:rsidRPr="0042792A">
        <w:t xml:space="preserve">26년부터 CII C등급 이하에 해당할 것으로 </w:t>
      </w:r>
      <w:r>
        <w:rPr>
          <w:rFonts w:hint="eastAsia"/>
        </w:rPr>
        <w:t>분석된</w:t>
      </w:r>
      <w:r w:rsidR="00B2587D">
        <w:rPr>
          <w:rFonts w:hint="eastAsia"/>
        </w:rPr>
        <w:t xml:space="preserve">다. C등급은 정상 운항은 가능하지만 규제 강화 추세로 인해 향후 개조 압박이 예상되며, D등급 이하부터는 </w:t>
      </w:r>
      <w:r w:rsidR="00B2587D" w:rsidRPr="00F51370">
        <w:t>개선 계획 제출과 이행이 의무화</w:t>
      </w:r>
      <w:r w:rsidR="00B2587D">
        <w:rPr>
          <w:rFonts w:hint="eastAsia"/>
        </w:rPr>
        <w:t>된다. 이에</w:t>
      </w:r>
      <w:r w:rsidR="00B2587D" w:rsidRPr="0042792A">
        <w:t xml:space="preserve"> 따라 BOG를 </w:t>
      </w:r>
      <w:r w:rsidR="00B2587D">
        <w:rPr>
          <w:rFonts w:hint="eastAsia"/>
        </w:rPr>
        <w:t xml:space="preserve">단순 </w:t>
      </w:r>
      <w:r w:rsidR="00B2587D" w:rsidRPr="0042792A">
        <w:t>연소</w:t>
      </w:r>
      <w:r w:rsidR="00B2587D">
        <w:rPr>
          <w:rFonts w:hint="eastAsia"/>
        </w:rPr>
        <w:t>하는</w:t>
      </w:r>
      <w:r w:rsidR="005B688A">
        <w:rPr>
          <w:rFonts w:hint="eastAsia"/>
        </w:rPr>
        <w:t xml:space="preserve"> 기존 방식 대신,</w:t>
      </w:r>
      <w:r w:rsidR="00B2587D" w:rsidRPr="0042792A">
        <w:t xml:space="preserve"> </w:t>
      </w:r>
      <w:r w:rsidR="00B2587D" w:rsidRPr="00024A0C">
        <w:rPr>
          <w:rFonts w:ascii="KoPubWorld돋움체 Bold" w:eastAsia="KoPubWorld돋움체 Bold" w:hAnsi="KoPubWorld돋움체 Bold" w:cs="KoPubWorld돋움체 Bold"/>
        </w:rPr>
        <w:t>연간효율성지수(AER)를 9% 이상 개선이 가능</w:t>
      </w:r>
      <w:r w:rsidR="005B688A" w:rsidRPr="00024A0C">
        <w:rPr>
          <w:rFonts w:ascii="KoPubWorld돋움체 Bold" w:eastAsia="KoPubWorld돋움체 Bold" w:hAnsi="KoPubWorld돋움체 Bold" w:cs="KoPubWorld돋움체 Bold" w:hint="eastAsia"/>
        </w:rPr>
        <w:t xml:space="preserve">한 </w:t>
      </w:r>
      <w:r w:rsidR="005B688A" w:rsidRPr="00024A0C">
        <w:rPr>
          <w:rFonts w:ascii="KoPubWorld돋움체 Bold" w:eastAsia="KoPubWorld돋움체 Bold" w:hAnsi="KoPubWorld돋움체 Bold" w:cs="KoPubWorld돋움체 Bold"/>
        </w:rPr>
        <w:t>재액화</w:t>
      </w:r>
      <w:r w:rsidR="005B688A" w:rsidRPr="00024A0C">
        <w:rPr>
          <w:rFonts w:ascii="KoPubWorld돋움체 Bold" w:eastAsia="KoPubWorld돋움체 Bold" w:hAnsi="KoPubWorld돋움체 Bold" w:cs="KoPubWorld돋움체 Bold" w:hint="eastAsia"/>
        </w:rPr>
        <w:t xml:space="preserve"> 개조 수요가 증가</w:t>
      </w:r>
      <w:r w:rsidR="005B688A">
        <w:rPr>
          <w:rFonts w:hint="eastAsia"/>
        </w:rPr>
        <w:t>할 것으로 전망된다.</w:t>
      </w:r>
      <w:r w:rsidR="00B2587D">
        <w:rPr>
          <w:rFonts w:hint="eastAsia"/>
        </w:rPr>
        <w:t xml:space="preserve"> </w:t>
      </w:r>
    </w:p>
    <w:p w14:paraId="1582EB1D" w14:textId="0394D031" w:rsidR="00B2587D" w:rsidRDefault="00B2587D" w:rsidP="00B2587D">
      <w:r>
        <w:rPr>
          <w:noProof/>
        </w:rPr>
        <mc:AlternateContent>
          <mc:Choice Requires="wps">
            <w:drawing>
              <wp:anchor distT="45720" distB="45720" distL="114300" distR="114300" simplePos="0" relativeHeight="251836416" behindDoc="1" locked="0" layoutInCell="1" allowOverlap="1" wp14:anchorId="39504C37" wp14:editId="5888BE29">
                <wp:simplePos x="0" y="0"/>
                <wp:positionH relativeFrom="leftMargin">
                  <wp:posOffset>20782</wp:posOffset>
                </wp:positionH>
                <wp:positionV relativeFrom="paragraph">
                  <wp:posOffset>3175</wp:posOffset>
                </wp:positionV>
                <wp:extent cx="2159635" cy="1404620"/>
                <wp:effectExtent l="0" t="0" r="0" b="635"/>
                <wp:wrapNone/>
                <wp:docPr id="95834550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88035F" w14:textId="77777777" w:rsidR="00B2587D" w:rsidRPr="00DB6AD5" w:rsidRDefault="00B2587D" w:rsidP="00B2587D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FSU 고객도 재액화 서비스를 찾을 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504C37" id="_x0000_s1082" type="#_x0000_t202" style="position:absolute;left:0;text-align:left;margin-left:1.65pt;margin-top:.25pt;width:170.05pt;height:110.6pt;z-index:-251480064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" filled="f" stroked="f">
                <v:textbox style="mso-fit-shape-to-text:t">
                  <w:txbxContent>
                    <w:p w14:paraId="7F88035F" w14:textId="77777777" w:rsidR="00B2587D" w:rsidRPr="00DB6AD5" w:rsidRDefault="00B2587D" w:rsidP="00B2587D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FSU 고객도 재액화 서비스를 찾을 것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t xml:space="preserve">나아가 이러한 재액화 기술은 </w:t>
      </w:r>
      <w:r w:rsidRPr="00024A0C">
        <w:rPr>
          <w:rFonts w:ascii="KoPubWorld돋움체 Bold" w:eastAsia="KoPubWorld돋움체 Bold" w:hAnsi="KoPubWorld돋움체 Bold" w:cs="KoPubWorld돋움체 Bold" w:hint="eastAsia"/>
        </w:rPr>
        <w:t>후술할</w:t>
      </w:r>
      <w:r w:rsidRPr="00024A0C">
        <w:rPr>
          <w:rFonts w:ascii="KoPubWorld돋움체 Bold" w:eastAsia="KoPubWorld돋움체 Bold" w:hAnsi="KoPubWorld돋움체 Bold" w:cs="KoPubWorld돋움체 Bold"/>
        </w:rPr>
        <w:t xml:space="preserve"> FSU</w:t>
      </w:r>
      <w:r w:rsidRPr="00024A0C">
        <w:rPr>
          <w:rFonts w:ascii="KoPubWorld돋움체 Bold" w:eastAsia="KoPubWorld돋움체 Bold" w:hAnsi="KoPubWorld돋움체 Bold" w:cs="KoPubWorld돋움체 Bold" w:hint="eastAsia"/>
        </w:rPr>
        <w:t>에서도 핵심 역할</w:t>
      </w:r>
      <w:r>
        <w:rPr>
          <w:rFonts w:hint="eastAsia"/>
        </w:rPr>
        <w:t xml:space="preserve">을 </w:t>
      </w:r>
      <w:r w:rsidR="005B688A">
        <w:rPr>
          <w:rFonts w:hint="eastAsia"/>
        </w:rPr>
        <w:t>한다.</w:t>
      </w:r>
      <w:r>
        <w:rPr>
          <w:rFonts w:hint="eastAsia"/>
        </w:rPr>
        <w:t xml:space="preserve"> FSU</w:t>
      </w:r>
      <w:r w:rsidR="005B688A">
        <w:rPr>
          <w:rFonts w:hint="eastAsia"/>
        </w:rPr>
        <w:t>의 경우,</w:t>
      </w:r>
      <w:r>
        <w:rPr>
          <w:rFonts w:hint="eastAsia"/>
        </w:rPr>
        <w:t xml:space="preserve"> </w:t>
      </w:r>
      <w:r w:rsidRPr="0012140D">
        <w:t>운항 과정에서 발생하는 증발가스 관리가 필수적이</w:t>
      </w:r>
      <w:r w:rsidR="005B688A">
        <w:rPr>
          <w:rFonts w:hint="eastAsia"/>
        </w:rPr>
        <w:t>기에</w:t>
      </w:r>
      <w:r w:rsidRPr="0012140D">
        <w:t xml:space="preserve">, 동사의 재액화 기술력은 </w:t>
      </w:r>
      <w:r>
        <w:rPr>
          <w:rFonts w:hint="eastAsia"/>
        </w:rPr>
        <w:t>선대 개조뿐 아니라</w:t>
      </w:r>
      <w:r w:rsidRPr="0012140D">
        <w:t xml:space="preserve"> </w:t>
      </w:r>
      <w:r w:rsidRPr="00024A0C">
        <w:rPr>
          <w:rFonts w:ascii="KoPubWorld돋움체 Bold" w:eastAsia="KoPubWorld돋움체 Bold" w:hAnsi="KoPubWorld돋움체 Bold" w:cs="KoPubWorld돋움체 Bold"/>
        </w:rPr>
        <w:t>FSU</w:t>
      </w:r>
      <w:r w:rsidRPr="00024A0C">
        <w:rPr>
          <w:rFonts w:ascii="KoPubWorld돋움체 Bold" w:eastAsia="KoPubWorld돋움체 Bold" w:hAnsi="KoPubWorld돋움체 Bold" w:cs="KoPubWorld돋움체 Bold" w:hint="eastAsia"/>
        </w:rPr>
        <w:t xml:space="preserve"> 시장에서</w:t>
      </w:r>
      <w:r w:rsidRPr="00024A0C">
        <w:rPr>
          <w:rFonts w:ascii="KoPubWorld돋움체 Bold" w:eastAsia="KoPubWorld돋움체 Bold" w:hAnsi="KoPubWorld돋움체 Bold" w:cs="KoPubWorld돋움체 Bold"/>
        </w:rPr>
        <w:t>도 영향력</w:t>
      </w:r>
      <w:r w:rsidRPr="00024A0C">
        <w:rPr>
          <w:rFonts w:ascii="KoPubWorld돋움체 Bold" w:eastAsia="KoPubWorld돋움체 Bold" w:hAnsi="KoPubWorld돋움체 Bold" w:cs="KoPubWorld돋움체 Bold" w:hint="eastAsia"/>
        </w:rPr>
        <w:t>을</w:t>
      </w:r>
      <w:r w:rsidRPr="00024A0C">
        <w:rPr>
          <w:rFonts w:ascii="KoPubWorld돋움체 Bold" w:eastAsia="KoPubWorld돋움체 Bold" w:hAnsi="KoPubWorld돋움체 Bold" w:cs="KoPubWorld돋움체 Bold"/>
        </w:rPr>
        <w:t xml:space="preserve"> 확대</w:t>
      </w:r>
      <w:r w:rsidRPr="00024A0C">
        <w:rPr>
          <w:rFonts w:ascii="KoPubWorld돋움체 Bold" w:eastAsia="KoPubWorld돋움체 Bold" w:hAnsi="KoPubWorld돋움체 Bold" w:cs="KoPubWorld돋움체 Bold" w:hint="eastAsia"/>
        </w:rPr>
        <w:t>할 수 있는</w:t>
      </w:r>
      <w:r w:rsidRPr="00024A0C">
        <w:rPr>
          <w:rFonts w:ascii="KoPubWorld돋움체 Bold" w:eastAsia="KoPubWorld돋움체 Bold" w:hAnsi="KoPubWorld돋움체 Bold" w:cs="KoPubWorld돋움체 Bold"/>
        </w:rPr>
        <w:t xml:space="preserve"> 기반</w:t>
      </w:r>
      <w:r w:rsidRPr="0012140D">
        <w:t xml:space="preserve">이 </w:t>
      </w:r>
      <w:r>
        <w:rPr>
          <w:rFonts w:hint="eastAsia"/>
        </w:rPr>
        <w:t>된다.</w:t>
      </w:r>
    </w:p>
    <w:tbl>
      <w:tblPr>
        <w:tblStyle w:val="a5"/>
        <w:tblpPr w:leftFromText="567" w:rightFromText="567" w:horzAnchor="page" w:tblpXSpec="center" w:tblpYSpec="bottom"/>
        <w:tblOverlap w:val="never"/>
        <w:tblW w:w="11396" w:type="dxa"/>
        <w:tblLook w:val="04A0" w:firstRow="1" w:lastRow="0" w:firstColumn="1" w:lastColumn="0" w:noHBand="0" w:noVBand="1"/>
      </w:tblPr>
      <w:tblGrid>
        <w:gridCol w:w="5698"/>
        <w:gridCol w:w="5698"/>
      </w:tblGrid>
      <w:tr w:rsidR="003200E3" w:rsidRPr="00031BA6" w14:paraId="45D7D8E4" w14:textId="77777777" w:rsidTr="00251F0F"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86D505E" w14:textId="23D161A9" w:rsidR="003200E3" w:rsidRPr="00031BA6" w:rsidRDefault="008F48C0" w:rsidP="003200E3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[자료 3-1]</w:t>
            </w:r>
            <w:r w:rsidR="003200E3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친환경 솔루션 Retrofit 수주 잔고                                   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 w:rsidR="003200E3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(단위: Mn </w:t>
            </w:r>
            <w:r w:rsidR="003200E3">
              <w:rPr>
                <w:rFonts w:ascii="Yoon 윤고딕 540_TT" w:eastAsia="Yoon 윤고딕 540_TT" w:hAnsi="Yoon 윤고딕 540_TT" w:cs="KoPubWorld돋움체 Medium" w:hint="eastAsia"/>
                <w:sz w:val="18"/>
                <w:szCs w:val="20"/>
              </w:rPr>
              <w:t>$)</w:t>
            </w:r>
          </w:p>
        </w:tc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4B10348" w14:textId="4417C0EB" w:rsidR="003200E3" w:rsidRPr="00031BA6" w:rsidRDefault="008F48C0" w:rsidP="003200E3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[자료 3-2]</w:t>
            </w:r>
            <w:r w:rsidR="001C7305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 w:rsidR="003200E3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연도별 CII </w:t>
            </w:r>
            <w:proofErr w:type="spellStart"/>
            <w:r w:rsidR="003200E3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감축률</w:t>
            </w:r>
            <w:proofErr w:type="spellEnd"/>
            <w:r w:rsidR="003200E3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                                             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</w:t>
            </w:r>
            <w:r w:rsidR="003200E3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(단위: %)</w:t>
            </w:r>
          </w:p>
        </w:tc>
      </w:tr>
      <w:tr w:rsidR="003200E3" w14:paraId="5225EF44" w14:textId="77777777" w:rsidTr="006A302A">
        <w:tblPrEx>
          <w:tblCellMar>
            <w:left w:w="99" w:type="dxa"/>
            <w:right w:w="99" w:type="dxa"/>
          </w:tblCellMar>
        </w:tblPrEx>
        <w:trPr>
          <w:trHeight w:val="3088"/>
        </w:trPr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4A886DD" w14:textId="473D2900" w:rsidR="003200E3" w:rsidRDefault="003200E3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</w:rPr>
              <w:t xml:space="preserve"> </w:t>
            </w:r>
            <w:r w:rsidRPr="00DB6615">
              <w:rPr>
                <w:noProof/>
              </w:rPr>
              <w:drawing>
                <wp:inline distT="0" distB="0" distL="0" distR="0" wp14:anchorId="105ACBF4" wp14:editId="5C4BEC04">
                  <wp:extent cx="2916555" cy="2218267"/>
                  <wp:effectExtent l="0" t="0" r="0" b="0"/>
                  <wp:docPr id="269986690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7D98B5E-A1EE-649A-0599-E26382F8466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1"/>
                    </a:graphicData>
                  </a:graphic>
                </wp:inline>
              </w:drawing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504A6C34" w14:textId="320BCDFF" w:rsidR="003200E3" w:rsidRDefault="003200E3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01B2B406" wp14:editId="31E4424F">
                      <wp:simplePos x="0" y="0"/>
                      <wp:positionH relativeFrom="column">
                        <wp:posOffset>588645</wp:posOffset>
                      </wp:positionH>
                      <wp:positionV relativeFrom="paragraph">
                        <wp:posOffset>161290</wp:posOffset>
                      </wp:positionV>
                      <wp:extent cx="2437765" cy="1368425"/>
                      <wp:effectExtent l="0" t="38100" r="57785" b="22225"/>
                      <wp:wrapNone/>
                      <wp:docPr id="247062907" name="직선 화살표 연결선 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37765" cy="136842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F142EB" id="직선 화살표 연결선 157" o:spid="_x0000_s1026" type="#_x0000_t32" style="position:absolute;margin-left:46.35pt;margin-top:12.7pt;width:191.95pt;height:107.75pt;flip:y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" strokecolor="#c00000" strokeweight="1.5pt">
                      <v:stroke endarrow="block" joinstyle="miter"/>
                    </v:shape>
                  </w:pict>
                </mc:Fallback>
              </mc:AlternateContent>
            </w:r>
            <w:r w:rsidR="006A302A">
              <w:rPr>
                <w:noProof/>
              </w:rPr>
              <w:t xml:space="preserve"> </w:t>
            </w:r>
            <w:r w:rsidR="006A302A">
              <w:rPr>
                <w:noProof/>
              </w:rPr>
              <w:drawing>
                <wp:inline distT="0" distB="0" distL="0" distR="0" wp14:anchorId="714D0D93" wp14:editId="2E777830">
                  <wp:extent cx="3482340" cy="1992924"/>
                  <wp:effectExtent l="0" t="0" r="0" b="0"/>
                  <wp:docPr id="1417060402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ED1B1AC-068D-5D45-9F23-D875B0E5C64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2"/>
                    </a:graphicData>
                  </a:graphic>
                </wp:inline>
              </w:drawing>
            </w:r>
          </w:p>
        </w:tc>
      </w:tr>
      <w:tr w:rsidR="003200E3" w:rsidRPr="0094532F" w14:paraId="06727E98" w14:textId="77777777" w:rsidTr="00251F0F">
        <w:trPr>
          <w:trHeight w:val="313"/>
        </w:trPr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458DE85" w14:textId="516602C3" w:rsidR="003200E3" w:rsidRPr="00512D4E" w:rsidRDefault="003200E3" w:rsidP="003200E3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 w:rsidRPr="00B62805">
              <w:rPr>
                <w:sz w:val="12"/>
                <w:szCs w:val="14"/>
              </w:rPr>
              <w:t>:</w:t>
            </w:r>
            <w:r>
              <w:rPr>
                <w:rFonts w:hint="eastAsia"/>
                <w:sz w:val="12"/>
                <w:szCs w:val="14"/>
              </w:rPr>
              <w:t xml:space="preserve"> HD현대마린솔루션,</w:t>
            </w:r>
            <w:r w:rsidRPr="00B62805">
              <w:rPr>
                <w:sz w:val="12"/>
                <w:szCs w:val="14"/>
              </w:rPr>
              <w:t xml:space="preserve"> RFS Team </w:t>
            </w:r>
            <w:r>
              <w:rPr>
                <w:rFonts w:hint="eastAsia"/>
                <w:sz w:val="12"/>
                <w:szCs w:val="14"/>
              </w:rPr>
              <w:t>2</w:t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305D4D7D" w14:textId="6F8A56EC" w:rsidR="003200E3" w:rsidRPr="0094532F" w:rsidRDefault="003200E3" w:rsidP="003200E3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 w:rsidRPr="00B62805">
              <w:rPr>
                <w:sz w:val="12"/>
                <w:szCs w:val="14"/>
              </w:rPr>
              <w:t>:</w:t>
            </w:r>
            <w:r w:rsidRPr="00390571">
              <w:rPr>
                <w:rFonts w:hint="eastAsia"/>
                <w:sz w:val="12"/>
                <w:szCs w:val="12"/>
              </w:rPr>
              <w:t xml:space="preserve"> </w:t>
            </w:r>
            <w:r>
              <w:rPr>
                <w:rFonts w:hint="eastAsia"/>
                <w:sz w:val="12"/>
                <w:szCs w:val="12"/>
              </w:rPr>
              <w:t>QTAGG, HD현대마린솔루션</w:t>
            </w:r>
            <w:r>
              <w:rPr>
                <w:rFonts w:hint="eastAsia"/>
                <w:sz w:val="12"/>
                <w:szCs w:val="14"/>
              </w:rPr>
              <w:t xml:space="preserve">, </w:t>
            </w:r>
            <w:r w:rsidRPr="00B62805">
              <w:rPr>
                <w:sz w:val="12"/>
                <w:szCs w:val="14"/>
              </w:rPr>
              <w:t xml:space="preserve">RFS Team </w:t>
            </w:r>
            <w:r>
              <w:rPr>
                <w:rFonts w:hint="eastAsia"/>
                <w:sz w:val="12"/>
                <w:szCs w:val="14"/>
              </w:rPr>
              <w:t>2</w:t>
            </w:r>
          </w:p>
        </w:tc>
      </w:tr>
    </w:tbl>
    <w:p w14:paraId="04BE3CF3" w14:textId="3F7EED09" w:rsidR="00B2587D" w:rsidRPr="0012140D" w:rsidRDefault="00B2587D" w:rsidP="003C4484">
      <w:pPr>
        <w:widowControl/>
        <w:wordWrap/>
        <w:spacing w:line="259" w:lineRule="auto"/>
        <w:rPr>
          <w:rFonts w:ascii="KoPubWorld돋움체 Bold" w:eastAsia="KoPubWorld돋움체 Bold" w:hAnsi="KoPubWorld돋움체 Bold" w:cs="KoPubWorld돋움체 Bold"/>
          <w:color w:val="2F5597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37440" behindDoc="1" locked="0" layoutInCell="1" allowOverlap="1" wp14:anchorId="64CB11D3" wp14:editId="5D77C15D">
                <wp:simplePos x="0" y="0"/>
                <wp:positionH relativeFrom="leftMargin">
                  <wp:align>right</wp:align>
                </wp:positionH>
                <wp:positionV relativeFrom="paragraph">
                  <wp:posOffset>463203</wp:posOffset>
                </wp:positionV>
                <wp:extent cx="2159635" cy="1404620"/>
                <wp:effectExtent l="0" t="0" r="0" b="0"/>
                <wp:wrapNone/>
                <wp:docPr id="109522778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8A2D5" w14:textId="77777777" w:rsidR="00B2587D" w:rsidRPr="00DB6AD5" w:rsidRDefault="00B2587D" w:rsidP="00B2587D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LNG 해운 물동량↑+ 유지 보수 부담↑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= FSU, FSRU 개조 수요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CB11D3" id="_x0000_s1083" type="#_x0000_t202" style="position:absolute;left:0;text-align:left;margin-left:118.85pt;margin-top:36.45pt;width:170.05pt;height:110.6pt;z-index:-251479040;visibility:visible;mso-wrap-style:square;mso-width-percent:0;mso-height-percent:20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" filled="f" stroked="f">
                <v:textbox style="mso-fit-shape-to-text:t">
                  <w:txbxContent>
                    <w:p w14:paraId="0578A2D5" w14:textId="77777777" w:rsidR="00B2587D" w:rsidRPr="00DB6AD5" w:rsidRDefault="00B2587D" w:rsidP="00B2587D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LNG 해운 물동량↑+ 유지 보수 부담↑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= FSU, FSRU 개조 수요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C4484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FSU와 FSRU</w:t>
      </w:r>
      <w:r w:rsidR="00FA5F71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 xml:space="preserve"> 폭증 전망</w:t>
      </w:r>
    </w:p>
    <w:p w14:paraId="1134EACE" w14:textId="15B3050E" w:rsidR="00B2587D" w:rsidRDefault="00B2587D" w:rsidP="00B2587D">
      <w:r>
        <w:rPr>
          <w:rFonts w:hint="eastAsia"/>
        </w:rPr>
        <w:t xml:space="preserve">LNG 운임 비용의 상승과 노후 선박의 </w:t>
      </w:r>
      <w:proofErr w:type="spellStart"/>
      <w:r>
        <w:rPr>
          <w:rFonts w:hint="eastAsia"/>
        </w:rPr>
        <w:t>유지·보수</w:t>
      </w:r>
      <w:proofErr w:type="spellEnd"/>
      <w:r>
        <w:rPr>
          <w:rFonts w:hint="eastAsia"/>
        </w:rPr>
        <w:t xml:space="preserve"> 부담이 커지면서, 선주들은 노후 선박 퇴출 여부를 적극 검토하고 있다. 이러한 분위기 속에서, </w:t>
      </w:r>
      <w:r w:rsidRPr="001B3946">
        <w:rPr>
          <w:rFonts w:ascii="KoPubWorld돋움체 Bold" w:eastAsia="KoPubWorld돋움체 Bold" w:hAnsi="KoPubWorld돋움체 Bold" w:cs="KoPubWorld돋움체 Bold" w:hint="eastAsia"/>
        </w:rPr>
        <w:t>일부 LNG</w:t>
      </w:r>
      <w:r w:rsidR="00DB5199">
        <w:rPr>
          <w:rFonts w:ascii="KoPubWorld돋움체 Bold" w:eastAsia="KoPubWorld돋움체 Bold" w:hAnsi="KoPubWorld돋움체 Bold" w:cs="KoPubWorld돋움체 Bold" w:hint="eastAsia"/>
        </w:rPr>
        <w:t>C는</w:t>
      </w:r>
      <w:r w:rsidRPr="001B3946">
        <w:rPr>
          <w:rFonts w:ascii="KoPubWorld돋움체 Bold" w:eastAsia="KoPubWorld돋움체 Bold" w:hAnsi="KoPubWorld돋움체 Bold" w:cs="KoPubWorld돋움체 Bold" w:hint="eastAsia"/>
        </w:rPr>
        <w:t xml:space="preserve"> 단순 폐선이 아닌 FSU 또는 FSRU로 개조</w:t>
      </w:r>
      <w:r w:rsidRPr="001D1628">
        <w:rPr>
          <w:rFonts w:hint="eastAsia"/>
        </w:rPr>
        <w:t>될 수 있다</w:t>
      </w:r>
      <w:r>
        <w:rPr>
          <w:rFonts w:hint="eastAsia"/>
        </w:rPr>
        <w:t xml:space="preserve">는 점에서 동사는 시장의 관심을 받고 있다. </w:t>
      </w:r>
      <w:r w:rsidR="00C41A2D">
        <w:rPr>
          <w:rFonts w:hint="eastAsia"/>
        </w:rPr>
        <w:t xml:space="preserve">IMO 환경 규제의 실질적 시행 시기와 전술한 개조 사업의 공기를 고려하였을 때, </w:t>
      </w:r>
      <w:r w:rsidR="0007574D">
        <w:t>‘</w:t>
      </w:r>
      <w:r w:rsidR="00C41A2D" w:rsidRPr="00655BE9">
        <w:rPr>
          <w:rFonts w:ascii="KoPubWorld돋움체 Bold" w:eastAsia="KoPubWorld돋움체 Bold" w:hAnsi="KoPubWorld돋움체 Bold" w:cs="KoPubWorld돋움체 Bold" w:hint="eastAsia"/>
        </w:rPr>
        <w:t xml:space="preserve">26년은 FSU와 FSRU </w:t>
      </w:r>
      <w:r w:rsidR="00655BE9">
        <w:rPr>
          <w:rFonts w:ascii="KoPubWorld돋움체 Bold" w:eastAsia="KoPubWorld돋움체 Bold" w:hAnsi="KoPubWorld돋움체 Bold" w:cs="KoPubWorld돋움체 Bold"/>
        </w:rPr>
        <w:t>수</w:t>
      </w:r>
      <w:r w:rsidR="00655BE9">
        <w:rPr>
          <w:rFonts w:ascii="KoPubWorld돋움체 Bold" w:eastAsia="KoPubWorld돋움체 Bold" w:hAnsi="KoPubWorld돋움체 Bold" w:cs="KoPubWorld돋움체 Bold" w:hint="eastAsia"/>
        </w:rPr>
        <w:t>요 폭증</w:t>
      </w:r>
      <w:r w:rsidR="00C41A2D" w:rsidRPr="00655BE9">
        <w:rPr>
          <w:rFonts w:ascii="KoPubWorld돋움체 Bold" w:eastAsia="KoPubWorld돋움체 Bold" w:hAnsi="KoPubWorld돋움체 Bold" w:cs="KoPubWorld돋움체 Bold" w:hint="eastAsia"/>
        </w:rPr>
        <w:t>의 원년</w:t>
      </w:r>
      <w:r w:rsidR="00C41A2D">
        <w:rPr>
          <w:rFonts w:hint="eastAsia"/>
        </w:rPr>
        <w:t>이 될 것으로 전망한다.</w:t>
      </w:r>
    </w:p>
    <w:p w14:paraId="3620A0FA" w14:textId="35340C30" w:rsidR="00B2587D" w:rsidRDefault="00FA5F71" w:rsidP="00B2587D">
      <w:r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 xml:space="preserve">② </w:t>
      </w:r>
      <w:r w:rsidR="00B2587D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FSU</w:t>
      </w:r>
    </w:p>
    <w:p w14:paraId="6052E273" w14:textId="69AC5DB5" w:rsidR="00C41A2D" w:rsidRDefault="0007574D" w:rsidP="00B2587D">
      <w:r>
        <w:rPr>
          <w:rFonts w:ascii="KoPubWorld돋움체 Bold" w:eastAsia="KoPubWorld돋움체 Bold" w:hAnsi="KoPubWorld돋움체 Bold" w:cs="KoPubWorld돋움체 Bold"/>
        </w:rPr>
        <w:t>‘</w:t>
      </w:r>
      <w:r w:rsidR="007229CC">
        <w:rPr>
          <w:rFonts w:ascii="KoPubWorld돋움체 Bold" w:eastAsia="KoPubWorld돋움체 Bold" w:hAnsi="KoPubWorld돋움체 Bold" w:cs="KoPubWorld돋움체 Bold" w:hint="eastAsia"/>
        </w:rPr>
        <w:t xml:space="preserve">26E </w:t>
      </w:r>
      <w:r w:rsidR="007229CC" w:rsidRPr="00A9515B">
        <w:rPr>
          <w:rFonts w:ascii="KoPubWorld돋움체 Bold" w:eastAsia="KoPubWorld돋움체 Bold" w:hAnsi="KoPubWorld돋움체 Bold" w:cs="KoPubWorld돋움체 Bold" w:hint="eastAsia"/>
        </w:rPr>
        <w:t xml:space="preserve">FSU </w:t>
      </w:r>
      <w:r w:rsidR="007229CC">
        <w:rPr>
          <w:rFonts w:ascii="KoPubWorld돋움체 Bold" w:eastAsia="KoPubWorld돋움체 Bold" w:hAnsi="KoPubWorld돋움체 Bold" w:cs="KoPubWorld돋움체 Bold" w:hint="eastAsia"/>
        </w:rPr>
        <w:t xml:space="preserve">부문 </w:t>
      </w:r>
      <w:r w:rsidR="007229CC" w:rsidRPr="00A9515B">
        <w:rPr>
          <w:rFonts w:ascii="KoPubWorld돋움체 Bold" w:eastAsia="KoPubWorld돋움체 Bold" w:hAnsi="KoPubWorld돋움체 Bold" w:cs="KoPubWorld돋움체 Bold" w:hint="eastAsia"/>
        </w:rPr>
        <w:t>매출액 18</w:t>
      </w:r>
      <w:r w:rsidR="00C41A2D">
        <w:rPr>
          <w:rFonts w:ascii="KoPubWorld돋움체 Bold" w:eastAsia="KoPubWorld돋움체 Bold" w:hAnsi="KoPubWorld돋움체 Bold" w:cs="KoPubWorld돋움체 Bold" w:hint="eastAsia"/>
        </w:rPr>
        <w:t>5</w:t>
      </w:r>
      <w:r w:rsidR="007229CC" w:rsidRPr="00A9515B">
        <w:rPr>
          <w:rFonts w:ascii="KoPubWorld돋움체 Bold" w:eastAsia="KoPubWorld돋움체 Bold" w:hAnsi="KoPubWorld돋움체 Bold" w:cs="KoPubWorld돋움체 Bold" w:hint="eastAsia"/>
        </w:rPr>
        <w:t>억 원을 전망</w:t>
      </w:r>
      <w:r w:rsidR="007229CC" w:rsidRPr="00F93DF1">
        <w:rPr>
          <w:rFonts w:hint="eastAsia"/>
        </w:rPr>
        <w:t>한다.</w:t>
      </w:r>
      <w:r w:rsidR="00B2587D">
        <w:rPr>
          <w:noProof/>
        </w:rPr>
        <mc:AlternateContent>
          <mc:Choice Requires="wps">
            <w:drawing>
              <wp:anchor distT="45720" distB="45720" distL="114300" distR="114300" simplePos="0" relativeHeight="251838464" behindDoc="1" locked="0" layoutInCell="1" allowOverlap="1" wp14:anchorId="5641F456" wp14:editId="3B476221">
                <wp:simplePos x="0" y="0"/>
                <wp:positionH relativeFrom="leftMargin">
                  <wp:align>right</wp:align>
                </wp:positionH>
                <wp:positionV relativeFrom="paragraph">
                  <wp:posOffset>211339</wp:posOffset>
                </wp:positionV>
                <wp:extent cx="2159635" cy="1404620"/>
                <wp:effectExtent l="0" t="0" r="0" b="635"/>
                <wp:wrapNone/>
                <wp:docPr id="148867215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1C30C" w14:textId="6419E36D" w:rsidR="00B2587D" w:rsidRPr="00DB6AD5" w:rsidRDefault="001D1628" w:rsidP="00B2587D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FSU의 평균 공기는 1.5년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41F456" id="_x0000_s1084" type="#_x0000_t202" style="position:absolute;left:0;text-align:left;margin-left:118.85pt;margin-top:16.65pt;width:170.05pt;height:110.6pt;z-index:-251478016;visibility:visible;mso-wrap-style:square;mso-width-percent:0;mso-height-percent:20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" filled="f" stroked="f">
                <v:textbox style="mso-fit-shape-to-text:t">
                  <w:txbxContent>
                    <w:p w14:paraId="5541C30C" w14:textId="6419E36D" w:rsidR="00B2587D" w:rsidRPr="00DB6AD5" w:rsidRDefault="001D1628" w:rsidP="00B2587D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FSU의 평균 공기는 1.5년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229CC">
        <w:rPr>
          <w:rFonts w:hint="eastAsia"/>
        </w:rPr>
        <w:t xml:space="preserve"> </w:t>
      </w:r>
      <w:r w:rsidR="00B2587D" w:rsidRPr="00A9515B">
        <w:t xml:space="preserve">FSU(Floating Storage Unit)는 운항 경쟁력을 상실한 1/2세대 </w:t>
      </w:r>
      <w:r w:rsidR="00F33860">
        <w:t>스팀터빈</w:t>
      </w:r>
      <w:r w:rsidR="00B2587D" w:rsidRPr="00A9515B">
        <w:t xml:space="preserve"> LNGC 선대를 FSU으로 개조하는 사업</w:t>
      </w:r>
      <w:r w:rsidR="001D1628">
        <w:rPr>
          <w:rFonts w:hint="eastAsia"/>
        </w:rPr>
        <w:t>으로,</w:t>
      </w:r>
      <w:r w:rsidR="00571F25">
        <w:rPr>
          <w:rFonts w:hint="eastAsia"/>
        </w:rPr>
        <w:t xml:space="preserve"> </w:t>
      </w:r>
      <w:r w:rsidR="00571F25" w:rsidRPr="00655BE9">
        <w:rPr>
          <w:rFonts w:ascii="KoPubWorld돋움체 Bold" w:eastAsia="KoPubWorld돋움체 Bold" w:hAnsi="KoPubWorld돋움체 Bold" w:cs="KoPubWorld돋움체 Bold" w:hint="eastAsia"/>
          <w:color w:val="auto"/>
        </w:rPr>
        <w:t>동사의 ASP는 1,000만 달러</w:t>
      </w:r>
      <w:r w:rsidR="00571F25">
        <w:rPr>
          <w:rFonts w:hint="eastAsia"/>
        </w:rPr>
        <w:t>이다. FSU는 러-우 전쟁 이후 글로벌 LNG 시장의 대안으로 각광받고 있다.</w:t>
      </w:r>
      <w:r w:rsidR="00B2587D">
        <w:rPr>
          <w:rFonts w:hint="eastAsia"/>
        </w:rPr>
        <w:t xml:space="preserve"> 동사는 2Q25 국내 최초로 LNG</w:t>
      </w:r>
      <w:r w:rsidR="00DB5199">
        <w:rPr>
          <w:rFonts w:hint="eastAsia"/>
        </w:rPr>
        <w:t>C를</w:t>
      </w:r>
      <w:r w:rsidR="00B2587D">
        <w:rPr>
          <w:rFonts w:hint="eastAsia"/>
        </w:rPr>
        <w:t xml:space="preserve"> FSU로 개조하는 프로젝트를 완료</w:t>
      </w:r>
      <w:r w:rsidR="00F33860">
        <w:rPr>
          <w:rFonts w:hint="eastAsia"/>
        </w:rPr>
        <w:t>하였</w:t>
      </w:r>
      <w:r w:rsidR="00571F25">
        <w:rPr>
          <w:rFonts w:hint="eastAsia"/>
        </w:rPr>
        <w:t xml:space="preserve">으며, </w:t>
      </w:r>
      <w:r w:rsidR="00571F25" w:rsidRPr="00655BE9">
        <w:rPr>
          <w:rFonts w:ascii="KoPubWorld돋움체 Bold" w:eastAsia="KoPubWorld돋움체 Bold" w:hAnsi="KoPubWorld돋움체 Bold" w:cs="KoPubWorld돋움체 Bold" w:hint="eastAsia"/>
        </w:rPr>
        <w:t xml:space="preserve">연간 3척의 FSU를 소화할 수 있는 </w:t>
      </w:r>
      <w:r w:rsidR="005D1ED4" w:rsidRPr="00655BE9">
        <w:rPr>
          <w:rFonts w:ascii="KoPubWorld돋움체 Bold" w:eastAsia="KoPubWorld돋움체 Bold" w:hAnsi="KoPubWorld돋움체 Bold" w:cs="KoPubWorld돋움체 Bold" w:hint="eastAsia"/>
        </w:rPr>
        <w:t>CAPA</w:t>
      </w:r>
      <w:r w:rsidR="00571F25">
        <w:rPr>
          <w:rFonts w:hint="eastAsia"/>
        </w:rPr>
        <w:t>를 보유하고 있다.</w:t>
      </w:r>
      <w:r w:rsidR="001D1628">
        <w:rPr>
          <w:rFonts w:hint="eastAsia"/>
        </w:rPr>
        <w:t xml:space="preserve"> </w:t>
      </w:r>
      <w:r w:rsidR="001D1628" w:rsidRPr="00655BE9">
        <w:rPr>
          <w:rFonts w:ascii="KoPubWorld돋움체 Bold" w:eastAsia="KoPubWorld돋움체 Bold" w:hAnsi="KoPubWorld돋움체 Bold" w:cs="KoPubWorld돋움체 Bold" w:hint="eastAsia"/>
        </w:rPr>
        <w:t>이미 1척의 수주를</w:t>
      </w:r>
      <w:r w:rsidR="00B2587D" w:rsidRPr="00655BE9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1D1628" w:rsidRPr="00655BE9">
        <w:rPr>
          <w:rFonts w:ascii="KoPubWorld돋움체 Bold" w:eastAsia="KoPubWorld돋움체 Bold" w:hAnsi="KoPubWorld돋움체 Bold" w:cs="KoPubWorld돋움체 Bold" w:hint="eastAsia"/>
        </w:rPr>
        <w:t>9개월만에</w:t>
      </w:r>
      <w:r w:rsidR="00F33860" w:rsidRPr="00655BE9">
        <w:rPr>
          <w:rFonts w:ascii="KoPubWorld돋움체 Bold" w:eastAsia="KoPubWorld돋움체 Bold" w:hAnsi="KoPubWorld돋움체 Bold" w:cs="KoPubWorld돋움체 Bold" w:hint="eastAsia"/>
        </w:rPr>
        <w:t xml:space="preserve"> 조기</w:t>
      </w:r>
      <w:r w:rsidR="00B2587D" w:rsidRPr="00655BE9">
        <w:rPr>
          <w:rFonts w:ascii="KoPubWorld돋움체 Bold" w:eastAsia="KoPubWorld돋움체 Bold" w:hAnsi="KoPubWorld돋움체 Bold" w:cs="KoPubWorld돋움체 Bold" w:hint="eastAsia"/>
        </w:rPr>
        <w:t xml:space="preserve"> 완공</w:t>
      </w:r>
      <w:r w:rsidR="00F33860" w:rsidRPr="00655BE9">
        <w:rPr>
          <w:rFonts w:ascii="KoPubWorld돋움체 Bold" w:eastAsia="KoPubWorld돋움체 Bold" w:hAnsi="KoPubWorld돋움체 Bold" w:cs="KoPubWorld돋움체 Bold" w:hint="eastAsia"/>
        </w:rPr>
        <w:t>하였</w:t>
      </w:r>
      <w:r w:rsidR="00B2587D" w:rsidRPr="00655BE9">
        <w:rPr>
          <w:rFonts w:ascii="KoPubWorld돋움체 Bold" w:eastAsia="KoPubWorld돋움체 Bold" w:hAnsi="KoPubWorld돋움체 Bold" w:cs="KoPubWorld돋움체 Bold" w:hint="eastAsia"/>
        </w:rPr>
        <w:t xml:space="preserve">고, </w:t>
      </w:r>
      <w:r w:rsidR="001D1628" w:rsidRPr="00655BE9">
        <w:rPr>
          <w:rFonts w:ascii="KoPubWorld돋움체 Bold" w:eastAsia="KoPubWorld돋움체 Bold" w:hAnsi="KoPubWorld돋움체 Bold" w:cs="KoPubWorld돋움체 Bold" w:hint="eastAsia"/>
        </w:rPr>
        <w:t>현재 1척의 수주 잔고</w:t>
      </w:r>
      <w:r w:rsidR="001D1628">
        <w:rPr>
          <w:rFonts w:hint="eastAsia"/>
        </w:rPr>
        <w:t>를 보유 중이다.</w:t>
      </w:r>
      <w:r w:rsidR="00B2587D">
        <w:rPr>
          <w:rFonts w:hint="eastAsia"/>
        </w:rPr>
        <w:t xml:space="preserve"> </w:t>
      </w:r>
    </w:p>
    <w:p w14:paraId="6713F735" w14:textId="432CCDB0" w:rsidR="00B2587D" w:rsidRPr="000E2E8B" w:rsidRDefault="00571F25" w:rsidP="00B2587D">
      <w:r>
        <w:rPr>
          <w:rFonts w:hint="eastAsia"/>
        </w:rPr>
        <w:t xml:space="preserve">통상적으로 건설에 3~4년 이상 소요되는 전통 LNG 플랜트와 달리, </w:t>
      </w:r>
      <w:r w:rsidRPr="000637D6">
        <w:t>FSU</w:t>
      </w:r>
      <w:r>
        <w:rPr>
          <w:rFonts w:hint="eastAsia"/>
        </w:rPr>
        <w:t>는</w:t>
      </w:r>
      <w:r w:rsidRPr="000637D6">
        <w:t xml:space="preserve"> 단순 액화저장 기능만 수행하기</w:t>
      </w:r>
      <w:r>
        <w:rPr>
          <w:rFonts w:hint="eastAsia"/>
        </w:rPr>
        <w:t xml:space="preserve">에 </w:t>
      </w:r>
      <w:r w:rsidRPr="00655BE9">
        <w:rPr>
          <w:rFonts w:ascii="KoPubWorld돋움체 Bold" w:eastAsia="KoPubWorld돋움체 Bold" w:hAnsi="KoPubWorld돋움체 Bold" w:cs="KoPubWorld돋움체 Bold" w:hint="eastAsia"/>
        </w:rPr>
        <w:t>상대적으로 짧은 공기</w:t>
      </w:r>
      <w:r>
        <w:rPr>
          <w:rFonts w:hint="eastAsia"/>
        </w:rPr>
        <w:t xml:space="preserve">를 갖는다. 이는 선주들의 발주 리드타임을 줄이는 요소로 작용하며, 궁극적으로는 </w:t>
      </w:r>
      <w:r w:rsidRPr="00655BE9">
        <w:rPr>
          <w:rFonts w:ascii="KoPubWorld돋움체 Bold" w:eastAsia="KoPubWorld돋움체 Bold" w:hAnsi="KoPubWorld돋움체 Bold" w:cs="KoPubWorld돋움체 Bold" w:hint="eastAsia"/>
        </w:rPr>
        <w:t xml:space="preserve">동사의 </w:t>
      </w:r>
      <w:r w:rsidR="00B2587D" w:rsidRPr="00655BE9">
        <w:rPr>
          <w:rFonts w:ascii="KoPubWorld돋움체 Bold" w:eastAsia="KoPubWorld돋움체 Bold" w:hAnsi="KoPubWorld돋움체 Bold" w:cs="KoPubWorld돋움체 Bold" w:hint="eastAsia"/>
        </w:rPr>
        <w:t>FSU</w:t>
      </w:r>
      <w:r w:rsidRPr="00655BE9">
        <w:rPr>
          <w:rFonts w:ascii="KoPubWorld돋움체 Bold" w:eastAsia="KoPubWorld돋움체 Bold" w:hAnsi="KoPubWorld돋움체 Bold" w:cs="KoPubWorld돋움체 Bold" w:hint="eastAsia"/>
        </w:rPr>
        <w:t xml:space="preserve"> 부문의</w:t>
      </w:r>
      <w:r w:rsidR="00B2587D" w:rsidRPr="00655BE9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655BE9">
        <w:rPr>
          <w:rFonts w:ascii="KoPubWorld돋움체 Bold" w:eastAsia="KoPubWorld돋움체 Bold" w:hAnsi="KoPubWorld돋움체 Bold" w:cs="KoPubWorld돋움체 Bold" w:hint="eastAsia"/>
        </w:rPr>
        <w:t>성장</w:t>
      </w:r>
      <w:r>
        <w:rPr>
          <w:rFonts w:hint="eastAsia"/>
        </w:rPr>
        <w:t>으로 이어질 것이다.</w:t>
      </w:r>
      <w:r w:rsidR="00B2587D">
        <w:rPr>
          <w:rFonts w:hint="eastAsia"/>
        </w:rPr>
        <w:t xml:space="preserve"> </w:t>
      </w:r>
    </w:p>
    <w:p w14:paraId="03FF936F" w14:textId="10481127" w:rsidR="00B2587D" w:rsidRDefault="00FA5F71" w:rsidP="00B2587D">
      <w:r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③</w:t>
      </w:r>
      <w:r w:rsidR="00C41A2D">
        <w:rPr>
          <w:noProof/>
        </w:rPr>
        <mc:AlternateContent>
          <mc:Choice Requires="wps">
            <w:drawing>
              <wp:anchor distT="45720" distB="45720" distL="114300" distR="114300" simplePos="0" relativeHeight="251848704" behindDoc="1" locked="0" layoutInCell="1" allowOverlap="1" wp14:anchorId="0FFF9EF9" wp14:editId="6FB069F2">
                <wp:simplePos x="0" y="0"/>
                <wp:positionH relativeFrom="leftMargin">
                  <wp:align>right</wp:align>
                </wp:positionH>
                <wp:positionV relativeFrom="paragraph">
                  <wp:posOffset>312225</wp:posOffset>
                </wp:positionV>
                <wp:extent cx="2159635" cy="1404620"/>
                <wp:effectExtent l="0" t="0" r="0" b="0"/>
                <wp:wrapNone/>
                <wp:docPr id="108712611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36D0F" w14:textId="0A5AACF2" w:rsidR="00C41A2D" w:rsidRPr="00DB6AD5" w:rsidRDefault="00C41A2D" w:rsidP="00C41A2D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FSRU의 평균 공기는 1.5년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FF9EF9" id="_x0000_s1085" type="#_x0000_t202" style="position:absolute;left:0;text-align:left;margin-left:118.85pt;margin-top:24.6pt;width:170.05pt;height:110.6pt;z-index:-251467776;visibility:visible;mso-wrap-style:square;mso-width-percent:0;mso-height-percent:20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" filled="f" stroked="f">
                <v:textbox style="mso-fit-shape-to-text:t">
                  <w:txbxContent>
                    <w:p w14:paraId="21A36D0F" w14:textId="0A5AACF2" w:rsidR="00C41A2D" w:rsidRPr="00DB6AD5" w:rsidRDefault="00C41A2D" w:rsidP="00C41A2D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FSRU의 평균 공기는 1.5년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 xml:space="preserve"> </w:t>
      </w:r>
      <w:r w:rsidR="00B2587D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FSRU</w:t>
      </w:r>
    </w:p>
    <w:p w14:paraId="7EC7C15E" w14:textId="3139ADB1" w:rsidR="00B2587D" w:rsidRDefault="0007574D" w:rsidP="00B2587D">
      <w:r>
        <w:rPr>
          <w:rFonts w:ascii="KoPubWorld돋움체 Bold" w:eastAsia="KoPubWorld돋움체 Bold" w:hAnsi="KoPubWorld돋움체 Bold" w:cs="KoPubWorld돋움체 Bold"/>
        </w:rPr>
        <w:t>‘</w:t>
      </w:r>
      <w:r w:rsidR="00C41A2D">
        <w:rPr>
          <w:noProof/>
        </w:rPr>
        <mc:AlternateContent>
          <mc:Choice Requires="wps">
            <w:drawing>
              <wp:anchor distT="45720" distB="45720" distL="114300" distR="114300" simplePos="0" relativeHeight="251839488" behindDoc="1" locked="0" layoutInCell="1" allowOverlap="1" wp14:anchorId="3C8C727E" wp14:editId="1A97690D">
                <wp:simplePos x="0" y="0"/>
                <wp:positionH relativeFrom="page">
                  <wp:align>left</wp:align>
                </wp:positionH>
                <wp:positionV relativeFrom="paragraph">
                  <wp:posOffset>752329</wp:posOffset>
                </wp:positionV>
                <wp:extent cx="2159635" cy="1404620"/>
                <wp:effectExtent l="0" t="0" r="0" b="0"/>
                <wp:wrapNone/>
                <wp:docPr id="104056563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1536F" w14:textId="497674E0" w:rsidR="00B2587D" w:rsidRPr="00DB6AD5" w:rsidRDefault="00B2587D" w:rsidP="00B2587D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‘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27년부터 꾸준히 Full </w:t>
                            </w:r>
                            <w:r w:rsidR="005D1ED4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CAPA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전망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8C727E" id="_x0000_s1086" type="#_x0000_t202" style="position:absolute;left:0;text-align:left;margin-left:0;margin-top:59.25pt;width:170.05pt;height:110.6pt;z-index:-251476992;visibility:visible;mso-wrap-style:square;mso-width-percent: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" filled="f" stroked="f">
                <v:textbox style="mso-fit-shape-to-text:t">
                  <w:txbxContent>
                    <w:p w14:paraId="1611536F" w14:textId="497674E0" w:rsidR="00B2587D" w:rsidRPr="00DB6AD5" w:rsidRDefault="00B2587D" w:rsidP="00B2587D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t>‘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27년부터 꾸준히 Full </w:t>
                      </w:r>
                      <w:r w:rsidR="005D1ED4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CAPA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전망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229CC" w:rsidRPr="006D186D">
        <w:rPr>
          <w:rFonts w:ascii="KoPubWorld돋움체 Bold" w:eastAsia="KoPubWorld돋움체 Bold" w:hAnsi="KoPubWorld돋움체 Bold" w:cs="KoPubWorld돋움체 Bold" w:hint="eastAsia"/>
        </w:rPr>
        <w:t>26E FSRU 매출액 816억 원을 전망</w:t>
      </w:r>
      <w:r w:rsidR="007229CC">
        <w:rPr>
          <w:rFonts w:hint="eastAsia"/>
        </w:rPr>
        <w:t xml:space="preserve">한다. </w:t>
      </w:r>
      <w:r w:rsidR="00B2587D" w:rsidRPr="00A9515B">
        <w:t xml:space="preserve">FSRU는 운항 경쟁력을 상실한 1/2세대 </w:t>
      </w:r>
      <w:r w:rsidR="00F33860">
        <w:t>스팀터빈</w:t>
      </w:r>
      <w:r w:rsidR="00B2587D" w:rsidRPr="00A9515B">
        <w:t xml:space="preserve"> 및 3/4세대 DF</w:t>
      </w:r>
      <w:r w:rsidR="0024694B">
        <w:rPr>
          <w:rFonts w:hint="eastAsia"/>
        </w:rPr>
        <w:t>/</w:t>
      </w:r>
      <w:r w:rsidR="00B2587D" w:rsidRPr="00A9515B">
        <w:t>DE LNGC를 FSRU(Floating Storage Regasification Unit)으로 개조하는 사업</w:t>
      </w:r>
      <w:r w:rsidR="0024694B">
        <w:rPr>
          <w:rFonts w:hint="eastAsia"/>
        </w:rPr>
        <w:t>으로,</w:t>
      </w:r>
      <w:r w:rsidR="00B2587D">
        <w:rPr>
          <w:rFonts w:hint="eastAsia"/>
        </w:rPr>
        <w:t xml:space="preserve"> </w:t>
      </w:r>
      <w:r w:rsidR="00571F25" w:rsidRPr="00655BE9">
        <w:rPr>
          <w:rFonts w:ascii="KoPubWorld돋움체 Bold" w:eastAsia="KoPubWorld돋움체 Bold" w:hAnsi="KoPubWorld돋움체 Bold" w:cs="KoPubWorld돋움체 Bold" w:hint="eastAsia"/>
        </w:rPr>
        <w:t xml:space="preserve">동사의 </w:t>
      </w:r>
      <w:r w:rsidR="0024694B" w:rsidRPr="00655BE9">
        <w:rPr>
          <w:rFonts w:ascii="KoPubWorld돋움체 Bold" w:eastAsia="KoPubWorld돋움체 Bold" w:hAnsi="KoPubWorld돋움체 Bold" w:cs="KoPubWorld돋움체 Bold" w:hint="eastAsia"/>
        </w:rPr>
        <w:t>ASP</w:t>
      </w:r>
      <w:r w:rsidR="00B2587D" w:rsidRPr="00655BE9">
        <w:rPr>
          <w:rFonts w:ascii="KoPubWorld돋움체 Bold" w:eastAsia="KoPubWorld돋움체 Bold" w:hAnsi="KoPubWorld돋움체 Bold" w:cs="KoPubWorld돋움체 Bold" w:hint="eastAsia"/>
        </w:rPr>
        <w:t xml:space="preserve">는 </w:t>
      </w:r>
      <w:r w:rsidR="0024694B" w:rsidRPr="00655BE9">
        <w:rPr>
          <w:rFonts w:ascii="KoPubWorld돋움체 Bold" w:eastAsia="KoPubWorld돋움체 Bold" w:hAnsi="KoPubWorld돋움체 Bold" w:cs="KoPubWorld돋움체 Bold" w:hint="eastAsia"/>
        </w:rPr>
        <w:t>1억 달러 내외</w:t>
      </w:r>
      <w:r w:rsidR="0024694B">
        <w:rPr>
          <w:rFonts w:hint="eastAsia"/>
        </w:rPr>
        <w:t>이다.</w:t>
      </w:r>
      <w:r w:rsidR="00B2587D">
        <w:rPr>
          <w:rFonts w:hint="eastAsia"/>
        </w:rPr>
        <w:t xml:space="preserve"> FSRU 프로젝트는 건조</w:t>
      </w:r>
      <w:r w:rsidR="00C41A2D">
        <w:rPr>
          <w:rFonts w:hint="eastAsia"/>
        </w:rPr>
        <w:t xml:space="preserve"> </w:t>
      </w:r>
      <w:r w:rsidR="00B2587D">
        <w:rPr>
          <w:rFonts w:hint="eastAsia"/>
        </w:rPr>
        <w:t xml:space="preserve">능력뿐 아니라 내부 엔지니어링과 조선소 </w:t>
      </w:r>
      <w:r w:rsidR="005D1ED4">
        <w:rPr>
          <w:rFonts w:hint="eastAsia"/>
        </w:rPr>
        <w:t>CAPA</w:t>
      </w:r>
      <w:r w:rsidR="00B2587D">
        <w:rPr>
          <w:rFonts w:hint="eastAsia"/>
        </w:rPr>
        <w:t>를 함께 고려해야 한다. 동사의 설비 내 재기화 장치</w:t>
      </w:r>
      <w:r w:rsidR="00655BE9">
        <w:rPr>
          <w:rFonts w:hint="eastAsia"/>
        </w:rPr>
        <w:t>의 현재 규모</w:t>
      </w:r>
      <w:r w:rsidR="00B2587D">
        <w:rPr>
          <w:rFonts w:hint="eastAsia"/>
        </w:rPr>
        <w:t xml:space="preserve">를 고려하면, </w:t>
      </w:r>
      <w:r w:rsidR="00B2587D" w:rsidRPr="001B3946">
        <w:rPr>
          <w:rFonts w:ascii="KoPubWorld돋움체 Bold" w:eastAsia="KoPubWorld돋움체 Bold" w:hAnsi="KoPubWorld돋움체 Bold" w:cs="KoPubWorld돋움체 Bold" w:hint="eastAsia"/>
        </w:rPr>
        <w:t>연간 2척</w:t>
      </w:r>
      <w:r w:rsidR="00655BE9">
        <w:rPr>
          <w:rFonts w:ascii="KoPubWorld돋움체 Bold" w:eastAsia="KoPubWorld돋움체 Bold" w:hAnsi="KoPubWorld돋움체 Bold" w:cs="KoPubWorld돋움체 Bold" w:hint="eastAsia"/>
        </w:rPr>
        <w:t>의 FSRU</w:t>
      </w:r>
      <w:r w:rsidR="00655BE9" w:rsidRPr="00655BE9">
        <w:rPr>
          <w:rFonts w:hint="eastAsia"/>
        </w:rPr>
        <w:t>를 시공할 수 있을 것으로 분석된다.</w:t>
      </w:r>
    </w:p>
    <w:p w14:paraId="50522E41" w14:textId="02AE154E" w:rsidR="00B2587D" w:rsidRDefault="00B2587D" w:rsidP="00B2587D">
      <w:r>
        <w:rPr>
          <w:rFonts w:hint="eastAsia"/>
        </w:rPr>
        <w:t xml:space="preserve">최근 </w:t>
      </w:r>
      <w:r w:rsidRPr="00C30F94">
        <w:t xml:space="preserve">FSRU 프로젝트 </w:t>
      </w:r>
      <w:proofErr w:type="spellStart"/>
      <w:r w:rsidRPr="00C30F94">
        <w:t>인콰이어리는</w:t>
      </w:r>
      <w:proofErr w:type="spellEnd"/>
      <w:r w:rsidRPr="00C30F94">
        <w:t xml:space="preserve"> 확대됐으나, 투자 과정에서 FSRU는 장기 수요 예측, 인프라 연계, 법적 검토 등 파이낸싱이 원활하지 못해 수주로 이어지지 않고 있</w:t>
      </w:r>
      <w:r>
        <w:rPr>
          <w:rFonts w:hint="eastAsia"/>
        </w:rPr>
        <w:t xml:space="preserve">다. </w:t>
      </w:r>
      <w:r w:rsidRPr="00C30F94">
        <w:t>단기</w:t>
      </w:r>
      <w:r>
        <w:rPr>
          <w:rFonts w:hint="eastAsia"/>
        </w:rPr>
        <w:t>적</w:t>
      </w:r>
      <w:r w:rsidRPr="00C30F94">
        <w:t xml:space="preserve"> 관점에서 동사의 FSRU보다는 FSU개조와 재액화 개조 사업을 통한 성장을 기대하는 것이 더 현실적</w:t>
      </w:r>
      <w:r>
        <w:rPr>
          <w:rFonts w:hint="eastAsia"/>
        </w:rPr>
        <w:t xml:space="preserve">이지만, </w:t>
      </w:r>
      <w:r w:rsidRPr="00C30F94">
        <w:t xml:space="preserve">중장기적 </w:t>
      </w:r>
      <w:r w:rsidRPr="00655BE9">
        <w:rPr>
          <w:rFonts w:ascii="KoPubWorld돋움체 Bold" w:eastAsia="KoPubWorld돋움체 Bold" w:hAnsi="KoPubWorld돋움체 Bold" w:cs="KoPubWorld돋움체 Bold"/>
        </w:rPr>
        <w:t>관점에서 글로벌 LNGC 투자 확대 모멘텀에 따라 선주들의 FSRU개조 사업 수주 또한 충분히 기대</w:t>
      </w:r>
      <w:r w:rsidRPr="00C30F94">
        <w:t xml:space="preserve">해 볼 </w:t>
      </w:r>
      <w:r>
        <w:rPr>
          <w:rFonts w:hint="eastAsia"/>
        </w:rPr>
        <w:t>만하다.</w:t>
      </w:r>
      <w:r w:rsidR="00655BE9">
        <w:rPr>
          <w:rFonts w:hint="eastAsia"/>
        </w:rPr>
        <w:t xml:space="preserve"> 결국에는 동사가 세 </w:t>
      </w:r>
      <w:r w:rsidR="001F22B2">
        <w:rPr>
          <w:rFonts w:hint="eastAsia"/>
        </w:rPr>
        <w:t>사업 부문 모두 소화</w:t>
      </w:r>
      <w:r w:rsidR="00655BE9">
        <w:rPr>
          <w:rFonts w:hint="eastAsia"/>
        </w:rPr>
        <w:t>하며</w:t>
      </w:r>
      <w:r w:rsidR="001F22B2">
        <w:rPr>
          <w:rFonts w:hint="eastAsia"/>
        </w:rPr>
        <w:t>,</w:t>
      </w:r>
      <w:r w:rsidR="00655BE9">
        <w:rPr>
          <w:rFonts w:hint="eastAsia"/>
        </w:rPr>
        <w:t xml:space="preserve"> </w:t>
      </w:r>
      <w:r w:rsidR="00655BE9" w:rsidRPr="001F22B2">
        <w:rPr>
          <w:rFonts w:ascii="KoPubWorld돋움체 Bold" w:eastAsia="KoPubWorld돋움체 Bold" w:hAnsi="KoPubWorld돋움체 Bold" w:cs="KoPubWorld돋움체 Bold" w:hint="eastAsia"/>
        </w:rPr>
        <w:t>시장 내 LNGC Retrofit 관련 독점적 위치를 차지</w:t>
      </w:r>
      <w:r w:rsidR="00655BE9">
        <w:rPr>
          <w:rFonts w:hint="eastAsia"/>
        </w:rPr>
        <w:t>할 것으로 예상한다.</w:t>
      </w:r>
    </w:p>
    <w:tbl>
      <w:tblPr>
        <w:tblStyle w:val="a5"/>
        <w:tblpPr w:leftFromText="567" w:rightFromText="567" w:horzAnchor="page" w:tblpXSpec="center" w:tblpYSpec="bottom"/>
        <w:tblOverlap w:val="never"/>
        <w:tblW w:w="11396" w:type="dxa"/>
        <w:tblLook w:val="04A0" w:firstRow="1" w:lastRow="0" w:firstColumn="1" w:lastColumn="0" w:noHBand="0" w:noVBand="1"/>
      </w:tblPr>
      <w:tblGrid>
        <w:gridCol w:w="5698"/>
        <w:gridCol w:w="5698"/>
      </w:tblGrid>
      <w:tr w:rsidR="00B2587D" w14:paraId="3915A89C" w14:textId="77777777" w:rsidTr="003153E0"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BC55E3C" w14:textId="6FC7F68A" w:rsidR="00B2587D" w:rsidRPr="00031BA6" w:rsidRDefault="008F48C0" w:rsidP="003153E0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[자료 3-3] </w:t>
            </w:r>
            <w:r w:rsidR="00FE2205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주요 국가</w:t>
            </w:r>
            <w:r w:rsidR="00B2587D" w:rsidRPr="00512D4E"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  <w:t xml:space="preserve"> LNG</w:t>
            </w:r>
            <w:r w:rsidR="00FE2205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수출</w:t>
            </w:r>
            <w:r w:rsidR="00B2587D" w:rsidRPr="00512D4E"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  <w:t>량</w:t>
            </w:r>
            <w:r w:rsidR="00B2587D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                                    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 w:rsidR="00B2587D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(단위: </w:t>
            </w:r>
            <w:r w:rsidR="00B2587D" w:rsidRPr="00512D4E"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  <w:t>M</w:t>
            </w:r>
            <w:r w:rsidR="00B2587D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T)</w:t>
            </w:r>
          </w:p>
        </w:tc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DBD0FD8" w14:textId="02C86D89" w:rsidR="00B2587D" w:rsidRPr="00031BA6" w:rsidRDefault="008F48C0" w:rsidP="003153E0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[자료 3-4] </w:t>
            </w:r>
            <w:r w:rsidR="00B2587D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FSU</w:t>
            </w:r>
            <w:r w:rsidR="007D312A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&amp;</w:t>
            </w:r>
            <w:r w:rsidR="00B2587D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FSRU </w:t>
            </w:r>
            <w:r w:rsidR="007D312A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비교</w:t>
            </w:r>
          </w:p>
        </w:tc>
      </w:tr>
      <w:tr w:rsidR="00B2587D" w:rsidRPr="00D412AD" w14:paraId="50D104D8" w14:textId="77777777" w:rsidTr="003153E0">
        <w:tblPrEx>
          <w:tblCellMar>
            <w:left w:w="99" w:type="dxa"/>
            <w:right w:w="99" w:type="dxa"/>
          </w:tblCellMar>
        </w:tblPrEx>
        <w:trPr>
          <w:trHeight w:val="3088"/>
        </w:trPr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EF24C08" w14:textId="366F3E64" w:rsidR="00B2587D" w:rsidRDefault="004929E3" w:rsidP="003153E0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A1A0E80" wp14:editId="03D35C17">
                  <wp:extent cx="3347720" cy="2123440"/>
                  <wp:effectExtent l="0" t="0" r="0" b="0"/>
                  <wp:docPr id="632234664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2A9483F-07C5-35E0-A3D9-061A984BD94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3"/>
                    </a:graphicData>
                  </a:graphic>
                </wp:inline>
              </w:drawing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054"/>
              <w:gridCol w:w="2098"/>
              <w:gridCol w:w="2098"/>
            </w:tblGrid>
            <w:tr w:rsidR="00D412AD" w:rsidRPr="00D412AD" w14:paraId="7A19F1D8" w14:textId="77777777" w:rsidTr="00173FDD">
              <w:trPr>
                <w:trHeight w:val="283"/>
                <w:jc w:val="center"/>
              </w:trPr>
              <w:tc>
                <w:tcPr>
                  <w:tcW w:w="0" w:type="auto"/>
                  <w:shd w:val="clear" w:color="000000" w:fill="203864"/>
                  <w:noWrap/>
                  <w:vAlign w:val="center"/>
                  <w:hideMark/>
                </w:tcPr>
                <w:p w14:paraId="569717A8" w14:textId="77777777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구분</w:t>
                  </w:r>
                </w:p>
              </w:tc>
              <w:tc>
                <w:tcPr>
                  <w:tcW w:w="2098" w:type="dxa"/>
                  <w:shd w:val="clear" w:color="000000" w:fill="203864"/>
                  <w:noWrap/>
                  <w:vAlign w:val="center"/>
                  <w:hideMark/>
                </w:tcPr>
                <w:p w14:paraId="7D737AAB" w14:textId="77777777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FSU</w:t>
                  </w:r>
                </w:p>
              </w:tc>
              <w:tc>
                <w:tcPr>
                  <w:tcW w:w="2098" w:type="dxa"/>
                  <w:shd w:val="clear" w:color="000000" w:fill="203864"/>
                  <w:noWrap/>
                  <w:vAlign w:val="center"/>
                  <w:hideMark/>
                </w:tcPr>
                <w:p w14:paraId="5235EEE0" w14:textId="77777777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FSRU</w:t>
                  </w:r>
                </w:p>
              </w:tc>
            </w:tr>
            <w:tr w:rsidR="00D412AD" w:rsidRPr="00D412AD" w14:paraId="0C1B6068" w14:textId="77777777" w:rsidTr="00173FDD">
              <w:trPr>
                <w:trHeight w:val="340"/>
                <w:jc w:val="center"/>
              </w:trPr>
              <w:tc>
                <w:tcPr>
                  <w:tcW w:w="0" w:type="auto"/>
                  <w:noWrap/>
                  <w:vAlign w:val="center"/>
                  <w:hideMark/>
                </w:tcPr>
                <w:p w14:paraId="3BC5DE27" w14:textId="77777777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주요 역할</w:t>
                  </w:r>
                </w:p>
              </w:tc>
              <w:tc>
                <w:tcPr>
                  <w:tcW w:w="2098" w:type="dxa"/>
                  <w:noWrap/>
                  <w:vAlign w:val="center"/>
                  <w:hideMark/>
                </w:tcPr>
                <w:p w14:paraId="30E8645F" w14:textId="77777777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저장</w:t>
                  </w:r>
                </w:p>
              </w:tc>
              <w:tc>
                <w:tcPr>
                  <w:tcW w:w="2098" w:type="dxa"/>
                  <w:noWrap/>
                  <w:vAlign w:val="center"/>
                  <w:hideMark/>
                </w:tcPr>
                <w:p w14:paraId="5E5F610F" w14:textId="77777777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저장 및 재기화</w:t>
                  </w:r>
                </w:p>
              </w:tc>
            </w:tr>
            <w:tr w:rsidR="00D412AD" w:rsidRPr="00D412AD" w14:paraId="5F6F19ED" w14:textId="77777777" w:rsidTr="00173FDD">
              <w:trPr>
                <w:trHeight w:val="340"/>
                <w:jc w:val="center"/>
              </w:trPr>
              <w:tc>
                <w:tcPr>
                  <w:tcW w:w="0" w:type="auto"/>
                  <w:noWrap/>
                  <w:vAlign w:val="center"/>
                  <w:hideMark/>
                </w:tcPr>
                <w:p w14:paraId="114E3519" w14:textId="77777777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설비 구성</w:t>
                  </w:r>
                </w:p>
              </w:tc>
              <w:tc>
                <w:tcPr>
                  <w:tcW w:w="2098" w:type="dxa"/>
                  <w:noWrap/>
                  <w:vAlign w:val="center"/>
                  <w:hideMark/>
                </w:tcPr>
                <w:p w14:paraId="0057C638" w14:textId="431D6619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화물탱크 + 부두 접속 설비</w:t>
                  </w:r>
                </w:p>
              </w:tc>
              <w:tc>
                <w:tcPr>
                  <w:tcW w:w="2098" w:type="dxa"/>
                  <w:noWrap/>
                  <w:vAlign w:val="center"/>
                  <w:hideMark/>
                </w:tcPr>
                <w:p w14:paraId="425C066B" w14:textId="77777777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LNGC 탱크 + 재기화 모듈</w:t>
                  </w:r>
                </w:p>
              </w:tc>
            </w:tr>
            <w:tr w:rsidR="00D412AD" w:rsidRPr="00D412AD" w14:paraId="63FDCE99" w14:textId="77777777" w:rsidTr="00173FDD">
              <w:trPr>
                <w:trHeight w:val="340"/>
                <w:jc w:val="center"/>
              </w:trPr>
              <w:tc>
                <w:tcPr>
                  <w:tcW w:w="0" w:type="auto"/>
                  <w:noWrap/>
                  <w:vAlign w:val="center"/>
                  <w:hideMark/>
                </w:tcPr>
                <w:p w14:paraId="44428645" w14:textId="77777777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운영 목적</w:t>
                  </w:r>
                </w:p>
              </w:tc>
              <w:tc>
                <w:tcPr>
                  <w:tcW w:w="2098" w:type="dxa"/>
                  <w:noWrap/>
                  <w:vAlign w:val="center"/>
                  <w:hideMark/>
                </w:tcPr>
                <w:p w14:paraId="4725D17E" w14:textId="1ABF39AB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장기</w:t>
                  </w:r>
                  <w:r w:rsidR="0066570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 </w:t>
                  </w:r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저장, 성수기 대비</w:t>
                  </w:r>
                </w:p>
              </w:tc>
              <w:tc>
                <w:tcPr>
                  <w:tcW w:w="2098" w:type="dxa"/>
                  <w:noWrap/>
                  <w:vAlign w:val="center"/>
                  <w:hideMark/>
                </w:tcPr>
                <w:p w14:paraId="10E2B31B" w14:textId="269D5BFE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가스</w:t>
                  </w:r>
                  <w:r w:rsidR="0066570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 </w:t>
                  </w:r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공급, 육상 터미널 대체</w:t>
                  </w:r>
                </w:p>
              </w:tc>
            </w:tr>
            <w:tr w:rsidR="00D412AD" w:rsidRPr="00D412AD" w14:paraId="02A7F142" w14:textId="77777777" w:rsidTr="00173FDD">
              <w:trPr>
                <w:trHeight w:val="340"/>
                <w:jc w:val="center"/>
              </w:trPr>
              <w:tc>
                <w:tcPr>
                  <w:tcW w:w="0" w:type="auto"/>
                  <w:noWrap/>
                  <w:vAlign w:val="center"/>
                  <w:hideMark/>
                </w:tcPr>
                <w:p w14:paraId="1AEBC1D7" w14:textId="77777777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투자 비용</w:t>
                  </w:r>
                </w:p>
              </w:tc>
              <w:tc>
                <w:tcPr>
                  <w:tcW w:w="2098" w:type="dxa"/>
                  <w:noWrap/>
                  <w:vAlign w:val="center"/>
                  <w:hideMark/>
                </w:tcPr>
                <w:p w14:paraId="61780B0D" w14:textId="0DE56044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낮음(재기화 설비 없음)</w:t>
                  </w:r>
                </w:p>
              </w:tc>
              <w:tc>
                <w:tcPr>
                  <w:tcW w:w="2098" w:type="dxa"/>
                  <w:noWrap/>
                  <w:vAlign w:val="center"/>
                  <w:hideMark/>
                </w:tcPr>
                <w:p w14:paraId="554CE988" w14:textId="33AAC8E7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높음(재기화 설비 설치 필요)</w:t>
                  </w:r>
                </w:p>
              </w:tc>
            </w:tr>
            <w:tr w:rsidR="00D412AD" w:rsidRPr="00D412AD" w14:paraId="4A100C10" w14:textId="77777777" w:rsidTr="00173FDD">
              <w:trPr>
                <w:trHeight w:val="340"/>
                <w:jc w:val="center"/>
              </w:trPr>
              <w:tc>
                <w:tcPr>
                  <w:tcW w:w="0" w:type="auto"/>
                  <w:noWrap/>
                  <w:vAlign w:val="center"/>
                  <w:hideMark/>
                </w:tcPr>
                <w:p w14:paraId="7FDF2533" w14:textId="77777777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건조/개조 기간</w:t>
                  </w:r>
                </w:p>
              </w:tc>
              <w:tc>
                <w:tcPr>
                  <w:tcW w:w="2098" w:type="dxa"/>
                  <w:noWrap/>
                  <w:vAlign w:val="center"/>
                  <w:hideMark/>
                </w:tcPr>
                <w:p w14:paraId="2EA30686" w14:textId="77777777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평균 1.5년</w:t>
                  </w:r>
                </w:p>
              </w:tc>
              <w:tc>
                <w:tcPr>
                  <w:tcW w:w="2098" w:type="dxa"/>
                  <w:noWrap/>
                  <w:vAlign w:val="center"/>
                  <w:hideMark/>
                </w:tcPr>
                <w:p w14:paraId="3F3E09F0" w14:textId="77777777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평균 1.5년</w:t>
                  </w:r>
                </w:p>
              </w:tc>
            </w:tr>
            <w:tr w:rsidR="00D412AD" w:rsidRPr="00D412AD" w14:paraId="0B233757" w14:textId="77777777" w:rsidTr="00173FDD">
              <w:trPr>
                <w:trHeight w:val="340"/>
                <w:jc w:val="center"/>
              </w:trPr>
              <w:tc>
                <w:tcPr>
                  <w:tcW w:w="0" w:type="auto"/>
                  <w:noWrap/>
                  <w:vAlign w:val="center"/>
                  <w:hideMark/>
                </w:tcPr>
                <w:p w14:paraId="64AB8D6A" w14:textId="77777777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수익 모델</w:t>
                  </w:r>
                </w:p>
              </w:tc>
              <w:tc>
                <w:tcPr>
                  <w:tcW w:w="2098" w:type="dxa"/>
                  <w:noWrap/>
                  <w:vAlign w:val="center"/>
                  <w:hideMark/>
                </w:tcPr>
                <w:p w14:paraId="245CFFEA" w14:textId="77777777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저장 서비스 요금(Storage Fee)</w:t>
                  </w:r>
                </w:p>
              </w:tc>
              <w:tc>
                <w:tcPr>
                  <w:tcW w:w="2098" w:type="dxa"/>
                  <w:noWrap/>
                  <w:vAlign w:val="center"/>
                  <w:hideMark/>
                </w:tcPr>
                <w:p w14:paraId="1ED276C5" w14:textId="52AAAF52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저장 + 재기화 요금</w:t>
                  </w:r>
                </w:p>
              </w:tc>
            </w:tr>
            <w:tr w:rsidR="00D412AD" w:rsidRPr="00D412AD" w14:paraId="0988DC52" w14:textId="77777777" w:rsidTr="00173FDD">
              <w:trPr>
                <w:trHeight w:val="340"/>
                <w:jc w:val="center"/>
              </w:trPr>
              <w:tc>
                <w:tcPr>
                  <w:tcW w:w="0" w:type="auto"/>
                  <w:noWrap/>
                </w:tcPr>
                <w:p w14:paraId="3A9C5ABE" w14:textId="62E6E72A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>운영 복잡도</w:t>
                  </w:r>
                </w:p>
              </w:tc>
              <w:tc>
                <w:tcPr>
                  <w:tcW w:w="2098" w:type="dxa"/>
                  <w:noWrap/>
                </w:tcPr>
                <w:p w14:paraId="1B520B16" w14:textId="4F3F23CD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>단순(저장 및 하역만 관리)</w:t>
                  </w:r>
                </w:p>
              </w:tc>
              <w:tc>
                <w:tcPr>
                  <w:tcW w:w="2098" w:type="dxa"/>
                  <w:noWrap/>
                </w:tcPr>
                <w:p w14:paraId="357FF939" w14:textId="0CE7C743" w:rsidR="00D412AD" w:rsidRPr="0066570E" w:rsidRDefault="00D412A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>복잡(</w:t>
                  </w:r>
                  <w:proofErr w:type="spellStart"/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>저장·가스화·압력</w:t>
                  </w:r>
                  <w:proofErr w:type="spellEnd"/>
                  <w:r w:rsidRPr="0066570E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 xml:space="preserve"> 제어 등)</w:t>
                  </w:r>
                </w:p>
              </w:tc>
            </w:tr>
          </w:tbl>
          <w:p w14:paraId="005B7CD7" w14:textId="53ABB9F5" w:rsidR="00B2587D" w:rsidRPr="00D412AD" w:rsidRDefault="00B2587D" w:rsidP="003153E0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12"/>
                <w:szCs w:val="12"/>
              </w:rPr>
            </w:pPr>
          </w:p>
        </w:tc>
      </w:tr>
      <w:tr w:rsidR="00B2587D" w14:paraId="0168D4B9" w14:textId="77777777" w:rsidTr="003153E0">
        <w:trPr>
          <w:trHeight w:val="313"/>
        </w:trPr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DB3A9E8" w14:textId="751087F3" w:rsidR="00B2587D" w:rsidRPr="00512D4E" w:rsidRDefault="00B2587D" w:rsidP="003153E0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512D4E">
              <w:rPr>
                <w:rFonts w:hint="eastAsia"/>
                <w:sz w:val="12"/>
                <w:szCs w:val="14"/>
              </w:rPr>
              <w:t>출처</w:t>
            </w:r>
            <w:r w:rsidRPr="00512D4E">
              <w:rPr>
                <w:sz w:val="12"/>
                <w:szCs w:val="14"/>
              </w:rPr>
              <w:t xml:space="preserve">: </w:t>
            </w:r>
            <w:r w:rsidR="00F87DBE">
              <w:rPr>
                <w:rFonts w:hint="eastAsia"/>
                <w:sz w:val="12"/>
                <w:szCs w:val="12"/>
              </w:rPr>
              <w:t>Bloomberg</w:t>
            </w:r>
            <w:r w:rsidRPr="00512D4E">
              <w:rPr>
                <w:rFonts w:hint="eastAsia"/>
                <w:sz w:val="12"/>
                <w:szCs w:val="14"/>
              </w:rPr>
              <w:t xml:space="preserve">, </w:t>
            </w:r>
            <w:r w:rsidRPr="00512D4E">
              <w:rPr>
                <w:sz w:val="12"/>
                <w:szCs w:val="14"/>
              </w:rPr>
              <w:t xml:space="preserve">RFS Team </w:t>
            </w:r>
            <w:r>
              <w:rPr>
                <w:rFonts w:hint="eastAsia"/>
                <w:sz w:val="12"/>
                <w:szCs w:val="14"/>
              </w:rPr>
              <w:t>2</w:t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08A36E5" w14:textId="4439F14B" w:rsidR="00B2587D" w:rsidRPr="0094532F" w:rsidRDefault="00B2587D" w:rsidP="003153E0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B62805">
              <w:rPr>
                <w:rFonts w:hint="eastAsia"/>
                <w:sz w:val="12"/>
                <w:szCs w:val="14"/>
              </w:rPr>
              <w:t>출처</w:t>
            </w:r>
            <w:r w:rsidRPr="00B62805">
              <w:rPr>
                <w:sz w:val="12"/>
                <w:szCs w:val="14"/>
              </w:rPr>
              <w:t xml:space="preserve">: </w:t>
            </w:r>
            <w:r w:rsidRPr="0046172B">
              <w:rPr>
                <w:rFonts w:hint="eastAsia"/>
                <w:sz w:val="12"/>
                <w:szCs w:val="14"/>
              </w:rPr>
              <w:t xml:space="preserve"> </w:t>
            </w:r>
            <w:r w:rsidR="0079499D">
              <w:rPr>
                <w:rFonts w:hint="eastAsia"/>
                <w:sz w:val="12"/>
                <w:szCs w:val="14"/>
              </w:rPr>
              <w:t xml:space="preserve">언론종합, </w:t>
            </w:r>
            <w:r w:rsidRPr="00B62805">
              <w:rPr>
                <w:sz w:val="12"/>
                <w:szCs w:val="14"/>
              </w:rPr>
              <w:t xml:space="preserve">RFS Team </w:t>
            </w:r>
            <w:r>
              <w:rPr>
                <w:rFonts w:hint="eastAsia"/>
                <w:sz w:val="12"/>
                <w:szCs w:val="14"/>
              </w:rPr>
              <w:t>2</w:t>
            </w:r>
          </w:p>
        </w:tc>
      </w:tr>
    </w:tbl>
    <w:p w14:paraId="2568B2F9" w14:textId="23BEAAA4" w:rsidR="00B2587D" w:rsidRDefault="00B2587D" w:rsidP="00B2587D">
      <w:pPr>
        <w:widowControl/>
        <w:wordWrap/>
        <w:autoSpaceDE/>
        <w:autoSpaceDN/>
        <w:spacing w:line="259" w:lineRule="auto"/>
        <w:rPr>
          <w:rFonts w:ascii="KoPubWorld돋움체 Bold" w:eastAsia="KoPubWorld돋움체 Bold" w:hAnsi="KoPubWorld돋움체 Bold" w:cs="KoPubWorld돋움체 Bold"/>
          <w:color w:val="203864"/>
          <w:sz w:val="24"/>
          <w:szCs w:val="28"/>
        </w:rPr>
      </w:pPr>
      <w:r w:rsidRPr="00DA3288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lastRenderedPageBreak/>
        <w:t xml:space="preserve">2. </w:t>
      </w:r>
      <w:r w:rsidRPr="00DA3288">
        <w:rPr>
          <w:rFonts w:ascii="KoPubWorld돋움체 Bold" w:eastAsia="KoPubWorld돋움체 Bold" w:hAnsi="KoPubWorld돋움체 Bold" w:cs="KoPubWorld돋움체 Bold"/>
          <w:color w:val="203864"/>
          <w:sz w:val="24"/>
          <w:szCs w:val="28"/>
        </w:rPr>
        <w:t>엔진</w:t>
      </w:r>
      <w:r w:rsidRPr="00DA3288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 xml:space="preserve"> 개조 </w:t>
      </w:r>
      <w:r w:rsidRPr="00DA3288">
        <w:rPr>
          <w:rFonts w:ascii="KoPubWorld돋움체 Bold" w:eastAsia="KoPubWorld돋움체 Bold" w:hAnsi="KoPubWorld돋움체 Bold" w:cs="KoPubWorld돋움체 Bold"/>
          <w:color w:val="203864"/>
          <w:sz w:val="24"/>
          <w:szCs w:val="28"/>
        </w:rPr>
        <w:t>사업</w:t>
      </w:r>
      <w:r w:rsidR="00FA5F71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 xml:space="preserve"> UP! UP! UP! It</w:t>
      </w:r>
      <w:r w:rsidR="00FA5F71">
        <w:rPr>
          <w:rFonts w:ascii="KoPubWorld돋움체 Bold" w:eastAsia="KoPubWorld돋움체 Bold" w:hAnsi="KoPubWorld돋움체 Bold" w:cs="KoPubWorld돋움체 Bold"/>
          <w:color w:val="203864"/>
          <w:sz w:val="24"/>
          <w:szCs w:val="28"/>
        </w:rPr>
        <w:t>’</w:t>
      </w:r>
      <w:r w:rsidR="00FA5F71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>s Our Moment!</w:t>
      </w:r>
    </w:p>
    <w:p w14:paraId="3050F2D5" w14:textId="08D4A326" w:rsidR="007E70F5" w:rsidRPr="00B50EF9" w:rsidRDefault="00B50EF9" w:rsidP="00B50EF9">
      <w:pPr>
        <w:widowControl/>
        <w:wordWrap/>
        <w:rPr>
          <w:rFonts w:ascii="KoPubWorld돋움체 Bold" w:eastAsia="KoPubWorld돋움체 Bold" w:hAnsi="KoPubWorld돋움체 Bold" w:cs="KoPubWorld돋움체 Bold"/>
          <w:color w:val="2F5597"/>
          <w:szCs w:val="20"/>
        </w:rPr>
      </w:pPr>
      <w:r w:rsidRPr="00B50EF9">
        <w:rPr>
          <w:rFonts w:hint="eastAsia"/>
        </w:rPr>
        <w:t>LNGC를 제외한</w:t>
      </w:r>
      <w:r>
        <w:rPr>
          <w:rFonts w:hint="eastAsia"/>
        </w:rPr>
        <w:t xml:space="preserve"> 선종들의 Retrofit 수요</w:t>
      </w:r>
      <w:r w:rsidR="001F22B2">
        <w:rPr>
          <w:rFonts w:hint="eastAsia"/>
        </w:rPr>
        <w:t>도</w:t>
      </w:r>
      <w:r>
        <w:rPr>
          <w:rFonts w:hint="eastAsia"/>
        </w:rPr>
        <w:t xml:space="preserve"> 증가할 것으로 전망되는 가운데, </w:t>
      </w:r>
      <w:r w:rsidRPr="001F22B2">
        <w:rPr>
          <w:rFonts w:ascii="KoPubWorld돋움체 Bold" w:eastAsia="KoPubWorld돋움체 Bold" w:hAnsi="KoPubWorld돋움체 Bold" w:cs="KoPubWorld돋움체 Bold" w:hint="eastAsia"/>
        </w:rPr>
        <w:t>동사는 이미 엔진 관련 수요</w:t>
      </w:r>
      <w:r w:rsidR="001F22B2" w:rsidRPr="001F22B2">
        <w:rPr>
          <w:rFonts w:ascii="KoPubWorld돋움체 Bold" w:eastAsia="KoPubWorld돋움체 Bold" w:hAnsi="KoPubWorld돋움체 Bold" w:cs="KoPubWorld돋움체 Bold" w:hint="eastAsia"/>
        </w:rPr>
        <w:t>에 주목</w:t>
      </w:r>
      <w:r>
        <w:rPr>
          <w:rFonts w:hint="eastAsia"/>
        </w:rPr>
        <w:t xml:space="preserve">하고 있다. 엔진의 연비와 </w:t>
      </w:r>
      <w:proofErr w:type="spellStart"/>
      <w:r>
        <w:rPr>
          <w:rFonts w:hint="eastAsia"/>
        </w:rPr>
        <w:t>선속이</w:t>
      </w:r>
      <w:proofErr w:type="spellEnd"/>
      <w:r>
        <w:rPr>
          <w:rFonts w:hint="eastAsia"/>
        </w:rPr>
        <w:t xml:space="preserve"> 규제 대응의 핵심 요소로 분석되는 만큼, </w:t>
      </w:r>
      <w:r w:rsidRPr="001F22B2">
        <w:rPr>
          <w:rFonts w:ascii="KoPubWorld돋움체 Bold" w:eastAsia="KoPubWorld돋움체 Bold" w:hAnsi="KoPubWorld돋움체 Bold" w:cs="KoPubWorld돋움체 Bold" w:hint="eastAsia"/>
        </w:rPr>
        <w:t xml:space="preserve">EPLO와 D/F </w:t>
      </w:r>
      <w:r w:rsidR="00655BE9" w:rsidRPr="001F22B2">
        <w:rPr>
          <w:rFonts w:ascii="KoPubWorld돋움체 Bold" w:eastAsia="KoPubWorld돋움체 Bold" w:hAnsi="KoPubWorld돋움체 Bold" w:cs="KoPubWorld돋움체 Bold" w:hint="eastAsia"/>
        </w:rPr>
        <w:t xml:space="preserve">엔진 </w:t>
      </w:r>
      <w:r w:rsidRPr="001F22B2">
        <w:rPr>
          <w:rFonts w:ascii="KoPubWorld돋움체 Bold" w:eastAsia="KoPubWorld돋움체 Bold" w:hAnsi="KoPubWorld돋움체 Bold" w:cs="KoPubWorld돋움체 Bold" w:hint="eastAsia"/>
        </w:rPr>
        <w:t>개조 등 엔진 Retrofit 관련 고난도 기술을 이미 보유한 동사의 수혜</w:t>
      </w:r>
      <w:r>
        <w:rPr>
          <w:rFonts w:hint="eastAsia"/>
        </w:rPr>
        <w:t>가 전망된다.</w:t>
      </w:r>
    </w:p>
    <w:p w14:paraId="3CA6BDC8" w14:textId="2F56FD47" w:rsidR="00B2587D" w:rsidRPr="00DA3288" w:rsidRDefault="00FA5F71" w:rsidP="00B2587D">
      <w:pPr>
        <w:rPr>
          <w:rFonts w:ascii="KoPubWorld돋움체 Bold" w:eastAsia="KoPubWorld돋움체 Bold" w:hAnsi="KoPubWorld돋움체 Bold" w:cs="KoPubWorld돋움체 Bold"/>
          <w:color w:val="2F5597"/>
          <w:szCs w:val="20"/>
        </w:rPr>
      </w:pPr>
      <w:r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 xml:space="preserve">① </w:t>
      </w:r>
      <w:r w:rsidR="003C4484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EPLO</w:t>
      </w:r>
    </w:p>
    <w:p w14:paraId="0E9A0C5E" w14:textId="5ECDBBBF" w:rsidR="00B2587D" w:rsidRPr="00DD57AA" w:rsidRDefault="0007574D" w:rsidP="00B2587D">
      <w:r>
        <w:rPr>
          <w:rFonts w:ascii="KoPubWorld돋움체 Bold" w:eastAsia="KoPubWorld돋움체 Bold" w:hAnsi="KoPubWorld돋움체 Bold" w:cs="KoPubWorld돋움체 Bold"/>
        </w:rPr>
        <w:t>‘</w:t>
      </w:r>
      <w:r w:rsidR="00B2587D" w:rsidRPr="00F74549">
        <w:rPr>
          <w:rFonts w:ascii="KoPubWorld돋움체 Bold" w:eastAsia="KoPubWorld돋움체 Bold" w:hAnsi="KoPubWorld돋움체 Bold" w:cs="KoPubWorld돋움체 Bold" w:hint="eastAsia"/>
        </w:rPr>
        <w:t>26E EPLO 매출액 29</w:t>
      </w:r>
      <w:r w:rsidR="00816ACF">
        <w:rPr>
          <w:rFonts w:ascii="KoPubWorld돋움체 Bold" w:eastAsia="KoPubWorld돋움체 Bold" w:hAnsi="KoPubWorld돋움체 Bold" w:cs="KoPubWorld돋움체 Bold" w:hint="eastAsia"/>
        </w:rPr>
        <w:t>7</w:t>
      </w:r>
      <w:r w:rsidR="00B2587D" w:rsidRPr="00F74549">
        <w:rPr>
          <w:rFonts w:ascii="KoPubWorld돋움체 Bold" w:eastAsia="KoPubWorld돋움체 Bold" w:hAnsi="KoPubWorld돋움체 Bold" w:cs="KoPubWorld돋움체 Bold" w:hint="eastAsia"/>
        </w:rPr>
        <w:t>억 원을 전망</w:t>
      </w:r>
      <w:r w:rsidR="00B2587D" w:rsidRPr="00F93DF1">
        <w:rPr>
          <w:rFonts w:hint="eastAsia"/>
        </w:rPr>
        <w:t>한다.</w:t>
      </w:r>
      <w:r w:rsidR="00B2587D">
        <w:rPr>
          <w:noProof/>
        </w:rPr>
        <mc:AlternateContent>
          <mc:Choice Requires="wps">
            <w:drawing>
              <wp:anchor distT="45720" distB="45720" distL="114300" distR="114300" simplePos="0" relativeHeight="251840512" behindDoc="1" locked="0" layoutInCell="1" allowOverlap="1" wp14:anchorId="1443938D" wp14:editId="7F804D27">
                <wp:simplePos x="0" y="0"/>
                <wp:positionH relativeFrom="leftMargin">
                  <wp:align>right</wp:align>
                </wp:positionH>
                <wp:positionV relativeFrom="paragraph">
                  <wp:posOffset>114993</wp:posOffset>
                </wp:positionV>
                <wp:extent cx="2159635" cy="1404620"/>
                <wp:effectExtent l="0" t="0" r="0" b="635"/>
                <wp:wrapNone/>
                <wp:docPr id="50033481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7D35B" w14:textId="4E028907" w:rsidR="00B2587D" w:rsidRPr="00DB6AD5" w:rsidRDefault="00B2587D" w:rsidP="00B2587D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엔진 출력 제한(EEXI 규제)</w:t>
                            </w:r>
                            <w:r w:rsidR="007944CE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-&gt; 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부작용 유발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= EPLO 수요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43938D" id="_x0000_s1087" type="#_x0000_t202" style="position:absolute;left:0;text-align:left;margin-left:118.85pt;margin-top:9.05pt;width:170.05pt;height:110.6pt;z-index:-251475968;visibility:visible;mso-wrap-style:square;mso-width-percent:0;mso-height-percent:20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" filled="f" stroked="f">
                <v:textbox style="mso-fit-shape-to-text:t">
                  <w:txbxContent>
                    <w:p w14:paraId="5D57D35B" w14:textId="4E028907" w:rsidR="00B2587D" w:rsidRPr="00DB6AD5" w:rsidRDefault="00B2587D" w:rsidP="00B2587D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엔진 출력 제한(EEXI 규제)</w:t>
                      </w:r>
                      <w:r w:rsidR="007944CE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-&gt; 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부작용 유발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= EPLO 수요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D57AA">
        <w:rPr>
          <w:rFonts w:hint="eastAsia"/>
        </w:rPr>
        <w:t xml:space="preserve"> </w:t>
      </w:r>
      <w:r w:rsidR="00B2587D" w:rsidRPr="00F372C9">
        <w:t>IMO의 환경 규제 강화</w:t>
      </w:r>
      <w:r w:rsidR="00B2587D">
        <w:rPr>
          <w:rFonts w:hint="eastAsia"/>
        </w:rPr>
        <w:t>(EEXI)</w:t>
      </w:r>
      <w:r w:rsidR="00B2587D" w:rsidRPr="00F372C9">
        <w:t xml:space="preserve">로 인해 많은 선박들이 </w:t>
      </w:r>
      <w:r w:rsidR="00DD57AA">
        <w:rPr>
          <w:rFonts w:hint="eastAsia"/>
        </w:rPr>
        <w:t>EPL</w:t>
      </w:r>
      <w:r w:rsidR="00B2587D" w:rsidRPr="00F372C9">
        <w:t>(</w:t>
      </w:r>
      <w:r w:rsidR="00DD57AA">
        <w:rPr>
          <w:rFonts w:hint="eastAsia"/>
        </w:rPr>
        <w:t>엔진 출력 제한</w:t>
      </w:r>
      <w:r w:rsidR="00B2587D" w:rsidRPr="00F372C9">
        <w:t>)을 적용하게 되었고, 이로 인해 부분 부하 구간에서 연비 저하와 배출 악화라는 부작용이 발생하고 있다. 이러한</w:t>
      </w:r>
      <w:r w:rsidR="009275DA">
        <w:rPr>
          <w:rFonts w:hint="eastAsia"/>
        </w:rPr>
        <w:t xml:space="preserve"> 부작용에 대하여</w:t>
      </w:r>
      <w:r w:rsidR="00B2587D">
        <w:rPr>
          <w:rFonts w:hint="eastAsia"/>
        </w:rPr>
        <w:t>,</w:t>
      </w:r>
      <w:r w:rsidR="00B2587D" w:rsidRPr="00F372C9">
        <w:t xml:space="preserve"> </w:t>
      </w:r>
      <w:r w:rsidR="00DD57AA" w:rsidRPr="00E2307C">
        <w:rPr>
          <w:rFonts w:ascii="KoPubWorld돋움체 Bold" w:eastAsia="KoPubWorld돋움체 Bold" w:hAnsi="KoPubWorld돋움체 Bold" w:cs="KoPubWorld돋움체 Bold" w:hint="eastAsia"/>
        </w:rPr>
        <w:t>선주들은</w:t>
      </w:r>
      <w:r w:rsidR="00B2587D" w:rsidRPr="00E2307C">
        <w:rPr>
          <w:rFonts w:ascii="KoPubWorld돋움체 Bold" w:eastAsia="KoPubWorld돋움체 Bold" w:hAnsi="KoPubWorld돋움체 Bold" w:cs="KoPubWorld돋움체 Bold"/>
        </w:rPr>
        <w:t xml:space="preserve"> </w:t>
      </w:r>
      <w:r w:rsidR="009275DA" w:rsidRPr="00E2307C">
        <w:rPr>
          <w:rFonts w:ascii="KoPubWorld돋움체 Bold" w:eastAsia="KoPubWorld돋움체 Bold" w:hAnsi="KoPubWorld돋움체 Bold" w:cs="KoPubWorld돋움체 Bold" w:hint="eastAsia"/>
        </w:rPr>
        <w:t xml:space="preserve">동사의 </w:t>
      </w:r>
      <w:r w:rsidR="00B2587D" w:rsidRPr="00E2307C">
        <w:rPr>
          <w:rFonts w:ascii="KoPubWorld돋움체 Bold" w:eastAsia="KoPubWorld돋움체 Bold" w:hAnsi="KoPubWorld돋움체 Bold" w:cs="KoPubWorld돋움체 Bold" w:hint="eastAsia"/>
        </w:rPr>
        <w:t>EPLO(</w:t>
      </w:r>
      <w:r w:rsidR="00B2587D" w:rsidRPr="00E2307C">
        <w:rPr>
          <w:rFonts w:ascii="KoPubWorld돋움체 Bold" w:eastAsia="KoPubWorld돋움체 Bold" w:hAnsi="KoPubWorld돋움체 Bold" w:cs="KoPubWorld돋움체 Bold"/>
        </w:rPr>
        <w:t>엔진 부분 부하 최적화</w:t>
      </w:r>
      <w:r w:rsidR="00B2587D" w:rsidRPr="00E2307C">
        <w:rPr>
          <w:rFonts w:ascii="KoPubWorld돋움체 Bold" w:eastAsia="KoPubWorld돋움체 Bold" w:hAnsi="KoPubWorld돋움체 Bold" w:cs="KoPubWorld돋움체 Bold" w:hint="eastAsia"/>
        </w:rPr>
        <w:t>)</w:t>
      </w:r>
      <w:r w:rsidR="00DD57AA" w:rsidRPr="00E2307C">
        <w:rPr>
          <w:rFonts w:ascii="KoPubWorld돋움체 Bold" w:eastAsia="KoPubWorld돋움체 Bold" w:hAnsi="KoPubWorld돋움체 Bold" w:cs="KoPubWorld돋움체 Bold" w:hint="eastAsia"/>
        </w:rPr>
        <w:t xml:space="preserve">를 장착하여, </w:t>
      </w:r>
      <w:r w:rsidR="00B2587D" w:rsidRPr="00E2307C">
        <w:rPr>
          <w:rFonts w:ascii="KoPubWorld돋움체 Bold" w:eastAsia="KoPubWorld돋움체 Bold" w:hAnsi="KoPubWorld돋움체 Bold" w:cs="KoPubWorld돋움체 Bold"/>
        </w:rPr>
        <w:t>연비 개선, 탄소 배출 저감, 엔진 수명 연장 효과를 달성</w:t>
      </w:r>
      <w:r w:rsidR="009275DA">
        <w:rPr>
          <w:rFonts w:hint="eastAsia"/>
        </w:rPr>
        <w:t>할 수 있게 된다.</w:t>
      </w:r>
    </w:p>
    <w:p w14:paraId="44C8DABC" w14:textId="52826AC4" w:rsidR="00DD57AA" w:rsidRPr="00C45E70" w:rsidRDefault="00B2587D" w:rsidP="00B2587D">
      <w:r w:rsidRPr="00C45E70">
        <w:rPr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841536" behindDoc="1" locked="0" layoutInCell="1" allowOverlap="1" wp14:anchorId="781CD590" wp14:editId="0539F405">
                <wp:simplePos x="0" y="0"/>
                <wp:positionH relativeFrom="leftMargin">
                  <wp:align>right</wp:align>
                </wp:positionH>
                <wp:positionV relativeFrom="paragraph">
                  <wp:posOffset>135140</wp:posOffset>
                </wp:positionV>
                <wp:extent cx="2159635" cy="1404620"/>
                <wp:effectExtent l="0" t="0" r="0" b="635"/>
                <wp:wrapNone/>
                <wp:docPr id="9133869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91A25" w14:textId="5B7AE5D6" w:rsidR="00B2587D" w:rsidRPr="00DB6AD5" w:rsidRDefault="009275DA" w:rsidP="00B2587D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‘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25년 EPLO 수주 목표는 150척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  <w:t>‘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26년에도 동일한 기조 예상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1CD590" id="_x0000_s1088" type="#_x0000_t202" style="position:absolute;left:0;text-align:left;margin-left:118.85pt;margin-top:10.65pt;width:170.05pt;height:110.6pt;z-index:-251474944;visibility:visible;mso-wrap-style:square;mso-width-percent:0;mso-height-percent:20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" filled="f" stroked="f">
                <v:textbox style="mso-fit-shape-to-text:t">
                  <w:txbxContent>
                    <w:p w14:paraId="70791A25" w14:textId="5B7AE5D6" w:rsidR="00B2587D" w:rsidRPr="00DB6AD5" w:rsidRDefault="009275DA" w:rsidP="00B2587D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t>‘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25년 EPLO 수주 목표는 150척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  <w:t>‘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26년에도 동일한 기조 예상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275DA">
        <w:rPr>
          <w:rFonts w:hint="eastAsia"/>
        </w:rPr>
        <w:t xml:space="preserve">동사의 EPLO 부문은 </w:t>
      </w:r>
      <w:r w:rsidR="00DD57AA">
        <w:rPr>
          <w:rFonts w:hint="eastAsia"/>
        </w:rPr>
        <w:t>실제</w:t>
      </w:r>
      <w:r>
        <w:rPr>
          <w:rFonts w:hint="eastAsia"/>
        </w:rPr>
        <w:t xml:space="preserve"> </w:t>
      </w:r>
      <w:r w:rsidRPr="00E40F46">
        <w:rPr>
          <w:rFonts w:hint="eastAsia"/>
        </w:rPr>
        <w:t>해상시험에서 연료 절감</w:t>
      </w:r>
      <w:r w:rsidR="00A5403E">
        <w:rPr>
          <w:rFonts w:hint="eastAsia"/>
        </w:rPr>
        <w:t xml:space="preserve"> </w:t>
      </w:r>
      <w:r w:rsidRPr="00E40F46">
        <w:rPr>
          <w:rFonts w:hint="eastAsia"/>
        </w:rPr>
        <w:t xml:space="preserve">효과가 검증되면서 </w:t>
      </w:r>
      <w:r w:rsidRPr="00E2307C">
        <w:rPr>
          <w:rFonts w:ascii="KoPubWorld돋움체 Bold" w:eastAsia="KoPubWorld돋움체 Bold" w:hAnsi="KoPubWorld돋움체 Bold" w:cs="KoPubWorld돋움체 Bold" w:hint="eastAsia"/>
        </w:rPr>
        <w:t>글로벌 선사들의 추가 발주로 이어지고 있으며, 상반기에만 88척까지 수주를 확대</w:t>
      </w:r>
      <w:r w:rsidR="00E2307C">
        <w:rPr>
          <w:rFonts w:hint="eastAsia"/>
        </w:rPr>
        <w:t>하였</w:t>
      </w:r>
      <w:r w:rsidRPr="00E40F46">
        <w:rPr>
          <w:rFonts w:hint="eastAsia"/>
        </w:rPr>
        <w:t>다. EPLO의 평균 공사 기간이 약 6~8개월으로 다운타임이 짧아</w:t>
      </w:r>
      <w:r>
        <w:rPr>
          <w:rFonts w:hint="eastAsia"/>
        </w:rPr>
        <w:t>,</w:t>
      </w:r>
      <w:r w:rsidRPr="00E40F46">
        <w:rPr>
          <w:rFonts w:hint="eastAsia"/>
        </w:rPr>
        <w:t xml:space="preserve"> ROI가 빠르기에 </w:t>
      </w:r>
      <w:r w:rsidRPr="00E2307C">
        <w:rPr>
          <w:rFonts w:ascii="KoPubWorld돋움체 Bold" w:eastAsia="KoPubWorld돋움체 Bold" w:hAnsi="KoPubWorld돋움체 Bold" w:cs="KoPubWorld돋움체 Bold" w:hint="eastAsia"/>
        </w:rPr>
        <w:t>선주들의 의사결정 속도도 빠른 편</w:t>
      </w:r>
      <w:r w:rsidRPr="00E40F46">
        <w:rPr>
          <w:rFonts w:hint="eastAsia"/>
        </w:rPr>
        <w:t>이다.</w:t>
      </w:r>
      <w:r w:rsidR="00DD57AA">
        <w:rPr>
          <w:rFonts w:hint="eastAsia"/>
        </w:rPr>
        <w:t xml:space="preserve"> </w:t>
      </w:r>
      <w:r w:rsidR="00492753">
        <w:rPr>
          <w:rFonts w:hint="eastAsia"/>
        </w:rPr>
        <w:t xml:space="preserve">또한, </w:t>
      </w:r>
      <w:r w:rsidR="0007574D">
        <w:t>‘</w:t>
      </w:r>
      <w:r w:rsidRPr="00DA6803">
        <w:rPr>
          <w:rFonts w:hint="eastAsia"/>
        </w:rPr>
        <w:t xml:space="preserve">27년 이후에는 </w:t>
      </w:r>
      <w:proofErr w:type="spellStart"/>
      <w:r w:rsidRPr="00DA6803">
        <w:rPr>
          <w:rFonts w:hint="eastAsia"/>
        </w:rPr>
        <w:t>탄소세</w:t>
      </w:r>
      <w:proofErr w:type="spellEnd"/>
      <w:r w:rsidRPr="00DA6803">
        <w:rPr>
          <w:rFonts w:hint="eastAsia"/>
        </w:rPr>
        <w:t xml:space="preserve"> 부과, 규제 강화와 함께 Q성장세</w:t>
      </w:r>
      <w:r w:rsidR="00E2307C">
        <w:rPr>
          <w:rFonts w:hint="eastAsia"/>
        </w:rPr>
        <w:t>도</w:t>
      </w:r>
      <w:r w:rsidRPr="00DA6803">
        <w:rPr>
          <w:rFonts w:hint="eastAsia"/>
        </w:rPr>
        <w:t xml:space="preserve"> 가파르게 가속화될 것으로 전망한다.</w:t>
      </w:r>
      <w:r w:rsidR="00E2307C">
        <w:rPr>
          <w:rFonts w:hint="eastAsia"/>
        </w:rPr>
        <w:t xml:space="preserve"> 이에</w:t>
      </w:r>
      <w:r w:rsidRPr="00DA6803">
        <w:rPr>
          <w:rFonts w:hint="eastAsia"/>
        </w:rPr>
        <w:t xml:space="preserve"> </w:t>
      </w:r>
      <w:r w:rsidR="0007574D">
        <w:rPr>
          <w:rFonts w:ascii="KoPubWorld돋움체 Bold" w:eastAsia="KoPubWorld돋움체 Bold" w:hAnsi="KoPubWorld돋움체 Bold" w:cs="KoPubWorld돋움체 Bold"/>
        </w:rPr>
        <w:t>‘</w:t>
      </w:r>
      <w:r w:rsidRPr="00DA6803">
        <w:rPr>
          <w:rFonts w:ascii="KoPubWorld돋움체 Bold" w:eastAsia="KoPubWorld돋움체 Bold" w:hAnsi="KoPubWorld돋움체 Bold" w:cs="KoPubWorld돋움체 Bold" w:hint="eastAsia"/>
        </w:rPr>
        <w:t xml:space="preserve">27년에도 </w:t>
      </w:r>
      <w:r w:rsidR="00E2307C">
        <w:rPr>
          <w:rFonts w:ascii="KoPubWorld돋움체 Bold" w:eastAsia="KoPubWorld돋움체 Bold" w:hAnsi="KoPubWorld돋움체 Bold" w:cs="KoPubWorld돋움체 Bold" w:hint="eastAsia"/>
        </w:rPr>
        <w:t xml:space="preserve">동사의 </w:t>
      </w:r>
      <w:r w:rsidRPr="00DA6803">
        <w:rPr>
          <w:rFonts w:ascii="KoPubWorld돋움체 Bold" w:eastAsia="KoPubWorld돋움체 Bold" w:hAnsi="KoPubWorld돋움체 Bold" w:cs="KoPubWorld돋움체 Bold" w:hint="eastAsia"/>
        </w:rPr>
        <w:t>EPLO</w:t>
      </w:r>
      <w:r w:rsidR="00E2307C">
        <w:rPr>
          <w:rFonts w:ascii="KoPubWorld돋움체 Bold" w:eastAsia="KoPubWorld돋움체 Bold" w:hAnsi="KoPubWorld돋움체 Bold" w:cs="KoPubWorld돋움체 Bold" w:hint="eastAsia"/>
        </w:rPr>
        <w:t xml:space="preserve"> 부문은</w:t>
      </w:r>
      <w:r w:rsidRPr="00DA6803">
        <w:rPr>
          <w:rFonts w:ascii="KoPubWorld돋움체 Bold" w:eastAsia="KoPubWorld돋움체 Bold" w:hAnsi="KoPubWorld돋움체 Bold" w:cs="KoPubWorld돋움체 Bold" w:hint="eastAsia"/>
        </w:rPr>
        <w:t xml:space="preserve"> 안정적 Q성장을 이어갈 수 있는 사업</w:t>
      </w:r>
      <w:r w:rsidRPr="00492753">
        <w:rPr>
          <w:rFonts w:hint="eastAsia"/>
        </w:rPr>
        <w:t>이라 판단</w:t>
      </w:r>
      <w:r>
        <w:rPr>
          <w:rFonts w:hint="eastAsia"/>
        </w:rPr>
        <w:t>한다.</w:t>
      </w:r>
      <w:r w:rsidR="00C45E70">
        <w:rPr>
          <w:rFonts w:hint="eastAsia"/>
        </w:rPr>
        <w:t xml:space="preserve"> </w:t>
      </w:r>
    </w:p>
    <w:tbl>
      <w:tblPr>
        <w:tblStyle w:val="a5"/>
        <w:tblpPr w:leftFromText="567" w:rightFromText="567" w:horzAnchor="page" w:tblpXSpec="center" w:tblpYSpec="bottom"/>
        <w:tblOverlap w:val="never"/>
        <w:tblW w:w="11396" w:type="dxa"/>
        <w:tblLook w:val="04A0" w:firstRow="1" w:lastRow="0" w:firstColumn="1" w:lastColumn="0" w:noHBand="0" w:noVBand="1"/>
      </w:tblPr>
      <w:tblGrid>
        <w:gridCol w:w="5698"/>
        <w:gridCol w:w="5698"/>
      </w:tblGrid>
      <w:tr w:rsidR="005E295A" w:rsidRPr="00797CC5" w14:paraId="68D03567" w14:textId="77777777" w:rsidTr="00655BE9">
        <w:trPr>
          <w:trHeight w:val="50"/>
        </w:trPr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2A0EA1D" w14:textId="671EF20E" w:rsidR="005E295A" w:rsidRPr="00797CC5" w:rsidRDefault="008F48C0" w:rsidP="00DD57AA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[자료 3-5] </w:t>
            </w:r>
            <w:r w:rsidR="005E295A" w:rsidRPr="00512D4E"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  <w:t xml:space="preserve">글로벌 </w:t>
            </w:r>
            <w:r w:rsidR="005E295A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엔진 시장 점유</w:t>
            </w:r>
            <w:r w:rsidR="00DA1BDF" w:rsidRPr="00494766">
              <w:rPr>
                <w:rFonts w:ascii="KoPubWorld돋움체 Bold" w:eastAsia="KoPubWorld돋움체 Bold" w:hAnsi="KoPubWorld돋움체 Bold" w:cs="KoPubWorld돋움체 Bold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76352" behindDoc="1" locked="0" layoutInCell="1" allowOverlap="1" wp14:anchorId="2938FC06" wp14:editId="0A292C1A">
                      <wp:simplePos x="0" y="0"/>
                      <wp:positionH relativeFrom="leftMargin">
                        <wp:posOffset>226060</wp:posOffset>
                      </wp:positionH>
                      <wp:positionV relativeFrom="paragraph">
                        <wp:posOffset>10560685</wp:posOffset>
                      </wp:positionV>
                      <wp:extent cx="2159635" cy="1404620"/>
                      <wp:effectExtent l="0" t="0" r="0" b="0"/>
                      <wp:wrapNone/>
                      <wp:docPr id="2034469131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5963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9B4311" w14:textId="77777777" w:rsidR="00DA1BDF" w:rsidRPr="002D58C6" w:rsidRDefault="00DA1BDF" w:rsidP="00DA1BDF">
                                  <w:pPr>
                                    <w:jc w:val="center"/>
                                    <w:rPr>
                                      <w:rFonts w:ascii="KoPubWorld돋움체 Bold" w:eastAsia="KoPubWorld돋움체 Bold" w:hAnsi="KoPubWorld돋움체 Bold" w:cs="KoPubWorld돋움체 Bold"/>
                                    </w:rPr>
                                  </w:pPr>
                                  <w:r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</w:rPr>
                                    <w:t>성장 여력이 아직 잔존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938FC06" id="_x0000_s1089" type="#_x0000_t202" style="position:absolute;left:0;text-align:left;margin-left:17.8pt;margin-top:831.55pt;width:170.05pt;height:110.6pt;z-index:-251440128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" filled="f" stroked="f">
                      <v:textbox style="mso-fit-shape-to-text:t">
                        <w:txbxContent>
                          <w:p w14:paraId="749B4311" w14:textId="77777777" w:rsidR="00DA1BDF" w:rsidRPr="002D58C6" w:rsidRDefault="00DA1BDF" w:rsidP="00DA1BDF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성장 여력이 아직 잔존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E295A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율                                              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 w:rsidR="005E295A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(단위: %)</w:t>
            </w:r>
          </w:p>
        </w:tc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7241FE93" w14:textId="4615108E" w:rsidR="005E295A" w:rsidRPr="00797CC5" w:rsidRDefault="008F48C0" w:rsidP="00DD57AA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[자료 3-6] </w:t>
            </w:r>
            <w:r w:rsidR="005E295A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선박 부품 수요 및 D</w:t>
            </w:r>
            <w:r w:rsidR="0042408A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/</w:t>
            </w:r>
            <w:r w:rsidR="005E295A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F 비중 추이</w:t>
            </w:r>
            <w:r w:rsidR="003B3B99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                                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</w:t>
            </w:r>
            <w:r w:rsidR="003B3B99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(단위: 대/%)</w:t>
            </w:r>
          </w:p>
        </w:tc>
      </w:tr>
      <w:tr w:rsidR="005E295A" w:rsidRPr="00797CC5" w14:paraId="5D0F0C75" w14:textId="77777777" w:rsidTr="003B3B99">
        <w:tblPrEx>
          <w:tblCellMar>
            <w:left w:w="99" w:type="dxa"/>
            <w:right w:w="99" w:type="dxa"/>
          </w:tblCellMar>
        </w:tblPrEx>
        <w:trPr>
          <w:trHeight w:val="2778"/>
        </w:trPr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69DA5D5" w14:textId="027C379E" w:rsidR="005E295A" w:rsidRPr="00797CC5" w:rsidRDefault="00DA1BDF" w:rsidP="00DD57AA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>
              <w:rPr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27CF1008" wp14:editId="0DD20849">
                      <wp:simplePos x="0" y="0"/>
                      <wp:positionH relativeFrom="column">
                        <wp:posOffset>1096010</wp:posOffset>
                      </wp:positionH>
                      <wp:positionV relativeFrom="paragraph">
                        <wp:posOffset>253365</wp:posOffset>
                      </wp:positionV>
                      <wp:extent cx="1388110" cy="1376045"/>
                      <wp:effectExtent l="0" t="19050" r="21590" b="0"/>
                      <wp:wrapNone/>
                      <wp:docPr id="212306690" name="부분 원형 1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388110" cy="1376045"/>
                              </a:xfrm>
                              <a:prstGeom prst="pie">
                                <a:avLst>
                                  <a:gd name="adj1" fmla="val 16208901"/>
                                  <a:gd name="adj2" fmla="val 2731894"/>
                                </a:avLst>
                              </a:prstGeom>
                              <a:noFill/>
                              <a:ln w="19050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B0C0BA" id="부분 원형 169" o:spid="_x0000_s1026" style="position:absolute;margin-left:86.3pt;margin-top:19.95pt;width:109.3pt;height:108.3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88110,137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" path="m695836,2v280796,714,533493,169081,640203,426554c1443754,686454,1381224,985167,1178086,1181119l694055,688023c694649,458683,695242,229342,695836,2xe" filled="f" strokecolor="#c00000" strokeweight="1.5pt">
                      <v:stroke joinstyle="miter"/>
                      <v:path arrowok="t" o:connecttype="custom" o:connectlocs="695836,2;1336039,426556;1178086,1181119;694055,688023;695836,2" o:connectangles="0,0,0,0,0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7E8A288" wp14:editId="71D5EB99">
                  <wp:extent cx="3370580" cy="1703294"/>
                  <wp:effectExtent l="0" t="0" r="1270" b="0"/>
                  <wp:docPr id="48947053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BA011D-AEC9-26D5-5DC5-880B44D164C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4"/>
                    </a:graphicData>
                  </a:graphic>
                </wp:inline>
              </w:drawing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8EFA80F" w14:textId="770B5A09" w:rsidR="005E295A" w:rsidRPr="003B3B99" w:rsidRDefault="0020374E" w:rsidP="00B31F6F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sz w:val="14"/>
                <w:szCs w:val="14"/>
              </w:rPr>
            </w:pPr>
            <w:r>
              <w:rPr>
                <w:rFonts w:ascii="KoPubWorld돋움체 Medium" w:eastAsia="KoPubWorld돋움체 Medium" w:hAnsi="KoPubWorld돋움체 Medium" w:cs="KoPubWorld돋움체 Medium"/>
                <w:noProof/>
                <w:w w:val="100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0989F5BF" wp14:editId="16E83C38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364490</wp:posOffset>
                      </wp:positionV>
                      <wp:extent cx="2757170" cy="913765"/>
                      <wp:effectExtent l="0" t="38100" r="62230" b="19685"/>
                      <wp:wrapNone/>
                      <wp:docPr id="1343924627" name="직선 화살표 연결선 1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57170" cy="91376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DECF54" id="직선 화살표 연결선 168" o:spid="_x0000_s1026" type="#_x0000_t32" style="position:absolute;margin-left:28.4pt;margin-top:28.7pt;width:217.1pt;height:71.95pt;flip:y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" strokecolor="#c00000" strokeweight="1.5pt">
                      <v:stroke endarrow="block" joinstyle="miter"/>
                    </v:shape>
                  </w:pict>
                </mc:Fallback>
              </mc:AlternateContent>
            </w:r>
            <w:r w:rsidR="003B3B99" w:rsidRPr="003B3B99">
              <w:rPr>
                <w:rFonts w:ascii="KoPubWorld돋움체 Medium" w:eastAsia="KoPubWorld돋움체 Medium" w:hAnsi="KoPubWorld돋움체 Medium" w:cs="KoPubWorld돋움체 Medium"/>
                <w:noProof/>
                <w:sz w:val="14"/>
                <w:szCs w:val="14"/>
              </w:rPr>
              <w:drawing>
                <wp:inline distT="0" distB="0" distL="0" distR="0" wp14:anchorId="6173E771" wp14:editId="6977A226">
                  <wp:extent cx="3438525" cy="1704975"/>
                  <wp:effectExtent l="0" t="0" r="0" b="0"/>
                  <wp:docPr id="1860851324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0996912-D7CC-15F0-F555-89FD7A64880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5"/>
                    </a:graphicData>
                  </a:graphic>
                </wp:inline>
              </w:drawing>
            </w:r>
          </w:p>
        </w:tc>
      </w:tr>
      <w:tr w:rsidR="005E295A" w:rsidRPr="00797CC5" w14:paraId="4C9999AD" w14:textId="77777777" w:rsidTr="00655BE9">
        <w:trPr>
          <w:trHeight w:val="313"/>
        </w:trPr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55DC982" w14:textId="1A28BCC0" w:rsidR="005E295A" w:rsidRPr="00797CC5" w:rsidRDefault="005E295A" w:rsidP="00DD57AA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797CC5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797CC5">
              <w:rPr>
                <w:color w:val="000000"/>
                <w:sz w:val="12"/>
                <w:szCs w:val="14"/>
              </w:rPr>
              <w:t xml:space="preserve">: </w:t>
            </w:r>
            <w:proofErr w:type="spellStart"/>
            <w:r>
              <w:rPr>
                <w:rFonts w:hint="eastAsia"/>
                <w:color w:val="000000"/>
                <w:sz w:val="12"/>
                <w:szCs w:val="14"/>
              </w:rPr>
              <w:t>Clarksons</w:t>
            </w:r>
            <w:proofErr w:type="spellEnd"/>
            <w:r>
              <w:rPr>
                <w:rFonts w:hint="eastAsia"/>
                <w:color w:val="000000"/>
                <w:sz w:val="12"/>
                <w:szCs w:val="14"/>
              </w:rPr>
              <w:t xml:space="preserve">, </w:t>
            </w:r>
            <w:r w:rsidRPr="00FF76D9">
              <w:rPr>
                <w:color w:val="000000"/>
                <w:sz w:val="12"/>
                <w:szCs w:val="14"/>
              </w:rPr>
              <w:t>RFS Team 2</w:t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A085460" w14:textId="78D8EACD" w:rsidR="005E295A" w:rsidRPr="00797CC5" w:rsidRDefault="005E295A" w:rsidP="00DD57AA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797CC5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797CC5">
              <w:rPr>
                <w:color w:val="000000"/>
                <w:sz w:val="12"/>
                <w:szCs w:val="14"/>
              </w:rPr>
              <w:t xml:space="preserve">: </w:t>
            </w:r>
            <w:r>
              <w:rPr>
                <w:rFonts w:hint="eastAsia"/>
                <w:color w:val="000000"/>
                <w:sz w:val="12"/>
                <w:szCs w:val="14"/>
              </w:rPr>
              <w:t>HD현대,</w:t>
            </w:r>
            <w:r>
              <w:t xml:space="preserve"> </w:t>
            </w:r>
            <w:r w:rsidRPr="00FF76D9">
              <w:rPr>
                <w:color w:val="000000"/>
                <w:sz w:val="12"/>
                <w:szCs w:val="14"/>
              </w:rPr>
              <w:t>RFS Team 2</w:t>
            </w:r>
          </w:p>
        </w:tc>
      </w:tr>
    </w:tbl>
    <w:p w14:paraId="0938878B" w14:textId="13742781" w:rsidR="00B2587D" w:rsidRPr="00DA3288" w:rsidRDefault="00FA5F71" w:rsidP="00B2587D">
      <w:pPr>
        <w:rPr>
          <w:rFonts w:ascii="KoPubWorld돋움체 Bold" w:eastAsia="KoPubWorld돋움체 Bold" w:hAnsi="KoPubWorld돋움체 Bold" w:cs="KoPubWorld돋움체 Bold"/>
          <w:color w:val="2F5597"/>
          <w:szCs w:val="20"/>
        </w:rPr>
      </w:pPr>
      <w:r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②</w:t>
      </w:r>
      <w:r w:rsidR="00B2587D">
        <w:rPr>
          <w:noProof/>
        </w:rPr>
        <mc:AlternateContent>
          <mc:Choice Requires="wps">
            <w:drawing>
              <wp:anchor distT="45720" distB="45720" distL="114300" distR="114300" simplePos="0" relativeHeight="251843584" behindDoc="1" locked="0" layoutInCell="1" allowOverlap="1" wp14:anchorId="06ACCD74" wp14:editId="2E5281F4">
                <wp:simplePos x="0" y="0"/>
                <wp:positionH relativeFrom="leftMargin">
                  <wp:align>right</wp:align>
                </wp:positionH>
                <wp:positionV relativeFrom="paragraph">
                  <wp:posOffset>468284</wp:posOffset>
                </wp:positionV>
                <wp:extent cx="2159635" cy="1404620"/>
                <wp:effectExtent l="0" t="0" r="0" b="0"/>
                <wp:wrapNone/>
                <wp:docPr id="208115442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B4169" w14:textId="0A301ADE" w:rsidR="00B2587D" w:rsidRPr="00DB6AD5" w:rsidRDefault="00B2587D" w:rsidP="00B2587D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환경 규제 기조에 최적화된 D</w:t>
                            </w:r>
                            <w:r w:rsidR="0042408A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/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F</w:t>
                            </w:r>
                            <w:r w:rsidR="0042408A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엔진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ACCD74" id="_x0000_s1090" type="#_x0000_t202" style="position:absolute;left:0;text-align:left;margin-left:118.85pt;margin-top:36.85pt;width:170.05pt;height:110.6pt;z-index:-251472896;visibility:visible;mso-wrap-style:square;mso-width-percent:0;mso-height-percent:20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" filled="f" stroked="f">
                <v:textbox style="mso-fit-shape-to-text:t">
                  <w:txbxContent>
                    <w:p w14:paraId="15BB4169" w14:textId="0A301ADE" w:rsidR="00B2587D" w:rsidRPr="00DB6AD5" w:rsidRDefault="00B2587D" w:rsidP="00B2587D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환경 규제 기조에 최적화된 D</w:t>
                      </w:r>
                      <w:r w:rsidR="0042408A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/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F</w:t>
                      </w:r>
                      <w:r w:rsidR="0042408A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엔진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 xml:space="preserve"> </w:t>
      </w:r>
      <w:r w:rsidR="003C4484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D/F 엔진 개조</w:t>
      </w:r>
    </w:p>
    <w:p w14:paraId="58B49A3D" w14:textId="3A5EBF7B" w:rsidR="00B2587D" w:rsidRDefault="0007574D" w:rsidP="00B2587D">
      <w:r>
        <w:rPr>
          <w:rFonts w:ascii="KoPubWorld돋움체 Bold" w:eastAsia="KoPubWorld돋움체 Bold" w:hAnsi="KoPubWorld돋움체 Bold" w:cs="KoPubWorld돋움체 Bold"/>
        </w:rPr>
        <w:t>‘</w:t>
      </w:r>
      <w:r w:rsidR="00DD57AA" w:rsidRPr="000E2E8B">
        <w:rPr>
          <w:rFonts w:ascii="KoPubWorld돋움체 Bold" w:eastAsia="KoPubWorld돋움체 Bold" w:hAnsi="KoPubWorld돋움체 Bold" w:cs="KoPubWorld돋움체 Bold" w:hint="eastAsia"/>
        </w:rPr>
        <w:t>26E D</w:t>
      </w:r>
      <w:r w:rsidR="0044351F">
        <w:rPr>
          <w:rFonts w:ascii="KoPubWorld돋움체 Bold" w:eastAsia="KoPubWorld돋움체 Bold" w:hAnsi="KoPubWorld돋움체 Bold" w:cs="KoPubWorld돋움체 Bold" w:hint="eastAsia"/>
        </w:rPr>
        <w:t>/</w:t>
      </w:r>
      <w:r w:rsidR="00DD57AA" w:rsidRPr="000E2E8B">
        <w:rPr>
          <w:rFonts w:ascii="KoPubWorld돋움체 Bold" w:eastAsia="KoPubWorld돋움체 Bold" w:hAnsi="KoPubWorld돋움체 Bold" w:cs="KoPubWorld돋움체 Bold" w:hint="eastAsia"/>
        </w:rPr>
        <w:t>F</w:t>
      </w:r>
      <w:r w:rsidR="0044351F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DD57AA" w:rsidRPr="000E2E8B">
        <w:rPr>
          <w:rFonts w:ascii="KoPubWorld돋움체 Bold" w:eastAsia="KoPubWorld돋움체 Bold" w:hAnsi="KoPubWorld돋움체 Bold" w:cs="KoPubWorld돋움체 Bold" w:hint="eastAsia"/>
        </w:rPr>
        <w:t xml:space="preserve">엔진 </w:t>
      </w:r>
      <w:r w:rsidR="00DD57AA">
        <w:rPr>
          <w:rFonts w:ascii="KoPubWorld돋움체 Bold" w:eastAsia="KoPubWorld돋움체 Bold" w:hAnsi="KoPubWorld돋움체 Bold" w:cs="KoPubWorld돋움체 Bold" w:hint="eastAsia"/>
        </w:rPr>
        <w:t>개조</w:t>
      </w:r>
      <w:r w:rsidR="00DD57AA" w:rsidRPr="000E2E8B">
        <w:rPr>
          <w:rFonts w:ascii="KoPubWorld돋움체 Bold" w:eastAsia="KoPubWorld돋움체 Bold" w:hAnsi="KoPubWorld돋움체 Bold" w:cs="KoPubWorld돋움체 Bold" w:hint="eastAsia"/>
        </w:rPr>
        <w:t xml:space="preserve"> 사업</w:t>
      </w:r>
      <w:r w:rsidR="00A5403E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DD57AA" w:rsidRPr="000E2E8B">
        <w:rPr>
          <w:rFonts w:ascii="KoPubWorld돋움체 Bold" w:eastAsia="KoPubWorld돋움체 Bold" w:hAnsi="KoPubWorld돋움체 Bold" w:cs="KoPubWorld돋움체 Bold" w:hint="eastAsia"/>
        </w:rPr>
        <w:t>부문 매출액 139억 원을 전망</w:t>
      </w:r>
      <w:r w:rsidR="00DD57AA" w:rsidRPr="00F93DF1">
        <w:rPr>
          <w:rFonts w:hint="eastAsia"/>
        </w:rPr>
        <w:t>한다.</w:t>
      </w:r>
      <w:r w:rsidR="00DD57AA">
        <w:rPr>
          <w:rFonts w:hint="eastAsia"/>
        </w:rPr>
        <w:t xml:space="preserve"> </w:t>
      </w:r>
      <w:r w:rsidR="00B2587D">
        <w:rPr>
          <w:rFonts w:hint="eastAsia"/>
        </w:rPr>
        <w:t xml:space="preserve">이중 연료 엔진인 </w:t>
      </w:r>
      <w:r w:rsidR="00A5403E">
        <w:rPr>
          <w:rFonts w:hint="eastAsia"/>
        </w:rPr>
        <w:t>D/F 엔진</w:t>
      </w:r>
      <w:r w:rsidR="00B2587D">
        <w:rPr>
          <w:rFonts w:hint="eastAsia"/>
        </w:rPr>
        <w:t xml:space="preserve">은 </w:t>
      </w:r>
      <w:r w:rsidR="00B2587D" w:rsidRPr="000F1404">
        <w:t xml:space="preserve">기존의 디젤 연료와 </w:t>
      </w:r>
      <w:r w:rsidR="0044351F">
        <w:rPr>
          <w:rFonts w:hint="eastAsia"/>
        </w:rPr>
        <w:t>LNG</w:t>
      </w:r>
      <w:r w:rsidR="00B2587D" w:rsidRPr="000F1404">
        <w:t xml:space="preserve">를 </w:t>
      </w:r>
      <w:r w:rsidR="00381999">
        <w:rPr>
          <w:rFonts w:hint="eastAsia"/>
        </w:rPr>
        <w:t xml:space="preserve">선택 </w:t>
      </w:r>
      <w:r w:rsidR="00B2587D" w:rsidRPr="000F1404">
        <w:t>사용하여 엔진을 작동시</w:t>
      </w:r>
      <w:r w:rsidR="00B2587D">
        <w:rPr>
          <w:rFonts w:hint="eastAsia"/>
        </w:rPr>
        <w:t>킨다</w:t>
      </w:r>
      <w:r w:rsidR="00B2587D" w:rsidRPr="000F1404">
        <w:t>. LNG를 사용하</w:t>
      </w:r>
      <w:r w:rsidR="00B2587D">
        <w:rPr>
          <w:rFonts w:hint="eastAsia"/>
        </w:rPr>
        <w:t>여</w:t>
      </w:r>
      <w:r w:rsidR="00B2587D" w:rsidRPr="000F1404">
        <w:t xml:space="preserve"> 환경 오염 물질 배출을 줄이고, 필요한 경우 디젤 연료로 전환할 수 있어 유연하고 친환경적인 운항이 가능</w:t>
      </w:r>
      <w:r w:rsidR="00B2587D">
        <w:rPr>
          <w:rFonts w:hint="eastAsia"/>
        </w:rPr>
        <w:t xml:space="preserve">한 엔진이다. </w:t>
      </w:r>
    </w:p>
    <w:p w14:paraId="238DFF96" w14:textId="47FA9152" w:rsidR="00B2587D" w:rsidRPr="006B6106" w:rsidRDefault="00D63C82" w:rsidP="00B2587D">
      <w:r>
        <w:rPr>
          <w:rFonts w:hint="eastAsia"/>
        </w:rPr>
        <w:t xml:space="preserve">Industry Analysis에서 언급한 </w:t>
      </w:r>
      <w:r w:rsidR="00B2587D" w:rsidRPr="004F3923">
        <w:t>MEPC 83차 회의</w:t>
      </w:r>
      <w:r w:rsidR="00177A8F">
        <w:rPr>
          <w:rFonts w:hint="eastAsia"/>
        </w:rPr>
        <w:t>를 통하여</w:t>
      </w:r>
      <w:r w:rsidR="00B2587D" w:rsidRPr="004F3923">
        <w:t xml:space="preserve"> </w:t>
      </w:r>
      <w:proofErr w:type="spellStart"/>
      <w:r w:rsidR="00B2587D" w:rsidRPr="004F3923">
        <w:t>탄소세</w:t>
      </w:r>
      <w:proofErr w:type="spellEnd"/>
      <w:r w:rsidR="00B2587D" w:rsidRPr="004F3923">
        <w:t xml:space="preserve"> 타임라인이 세워진 것</w:t>
      </w:r>
      <w:r w:rsidR="00326290">
        <w:rPr>
          <w:rFonts w:hint="eastAsia"/>
        </w:rPr>
        <w:t>은</w:t>
      </w:r>
      <w:r w:rsidR="00B2587D" w:rsidRPr="004F3923">
        <w:t xml:space="preserve"> </w:t>
      </w:r>
      <w:r>
        <w:rPr>
          <w:rFonts w:hint="eastAsia"/>
        </w:rPr>
        <w:t>사실이나</w:t>
      </w:r>
      <w:r w:rsidR="00B2587D">
        <w:rPr>
          <w:rFonts w:hint="eastAsia"/>
        </w:rPr>
        <w:t>,</w:t>
      </w:r>
      <w:r w:rsidR="00B2587D" w:rsidRPr="004F3923">
        <w:t xml:space="preserve"> </w:t>
      </w:r>
      <w:r>
        <w:rPr>
          <w:rFonts w:hint="eastAsia"/>
        </w:rPr>
        <w:t>실질적 시행은</w:t>
      </w:r>
      <w:r w:rsidR="00B2587D" w:rsidRPr="004F3923">
        <w:t xml:space="preserve"> </w:t>
      </w:r>
      <w:r w:rsidR="0007574D">
        <w:t>‘</w:t>
      </w:r>
      <w:r w:rsidR="00B2587D" w:rsidRPr="004F3923">
        <w:t>28년</w:t>
      </w:r>
      <w:r w:rsidR="00B2587D">
        <w:rPr>
          <w:rFonts w:hint="eastAsia"/>
        </w:rPr>
        <w:t xml:space="preserve">부터이다. </w:t>
      </w:r>
      <w:r>
        <w:rPr>
          <w:rFonts w:hint="eastAsia"/>
        </w:rPr>
        <w:t>2년</w:t>
      </w:r>
      <w:r w:rsidR="00A5403E">
        <w:rPr>
          <w:rFonts w:hint="eastAsia"/>
        </w:rPr>
        <w:t xml:space="preserve"> </w:t>
      </w:r>
      <w:r>
        <w:rPr>
          <w:rFonts w:hint="eastAsia"/>
        </w:rPr>
        <w:t xml:space="preserve">간의 </w:t>
      </w:r>
      <w:r w:rsidR="00B2587D" w:rsidRPr="004F3923">
        <w:t xml:space="preserve">시간적 여유가 있기 때문에 </w:t>
      </w:r>
      <w:r>
        <w:rPr>
          <w:rFonts w:hint="eastAsia"/>
        </w:rPr>
        <w:t>D/F 개조 시장의 활황은 일정 시차</w:t>
      </w:r>
      <w:r w:rsidR="00177A8F">
        <w:rPr>
          <w:rFonts w:hint="eastAsia"/>
        </w:rPr>
        <w:t>가</w:t>
      </w:r>
      <w:r>
        <w:rPr>
          <w:rFonts w:hint="eastAsia"/>
        </w:rPr>
        <w:t xml:space="preserve"> 존재할 것으로 분석된다.</w:t>
      </w:r>
      <w:r w:rsidR="00B2587D">
        <w:rPr>
          <w:rFonts w:hint="eastAsia"/>
        </w:rPr>
        <w:t xml:space="preserve"> </w:t>
      </w:r>
      <w:r>
        <w:rPr>
          <w:rFonts w:hint="eastAsia"/>
        </w:rPr>
        <w:t>허나,</w:t>
      </w:r>
      <w:r w:rsidR="00B2587D">
        <w:rPr>
          <w:rFonts w:hint="eastAsia"/>
        </w:rPr>
        <w:t xml:space="preserve"> </w:t>
      </w:r>
      <w:r>
        <w:rPr>
          <w:rFonts w:hint="eastAsia"/>
        </w:rPr>
        <w:t xml:space="preserve">D/F 개조 공사의 </w:t>
      </w:r>
      <w:r w:rsidR="00B2587D">
        <w:rPr>
          <w:rFonts w:hint="eastAsia"/>
        </w:rPr>
        <w:t>표준 공기</w:t>
      </w:r>
      <w:r>
        <w:rPr>
          <w:rFonts w:hint="eastAsia"/>
        </w:rPr>
        <w:t>가</w:t>
      </w:r>
      <w:r w:rsidR="00B2587D">
        <w:rPr>
          <w:rFonts w:hint="eastAsia"/>
        </w:rPr>
        <w:t xml:space="preserve"> 1.5년인 것을 고려</w:t>
      </w:r>
      <w:r>
        <w:rPr>
          <w:rFonts w:hint="eastAsia"/>
        </w:rPr>
        <w:t>한다면,</w:t>
      </w:r>
      <w:r w:rsidR="00B2587D">
        <w:rPr>
          <w:rFonts w:hint="eastAsia"/>
        </w:rPr>
        <w:t xml:space="preserve"> </w:t>
      </w:r>
      <w:r w:rsidR="0007574D">
        <w:rPr>
          <w:rFonts w:ascii="KoPubWorld돋움체 Bold" w:eastAsia="KoPubWorld돋움체 Bold" w:hAnsi="KoPubWorld돋움체 Bold" w:cs="KoPubWorld돋움체 Bold"/>
        </w:rPr>
        <w:t>‘</w:t>
      </w:r>
      <w:r w:rsidR="00B2587D" w:rsidRPr="00601B76">
        <w:rPr>
          <w:rFonts w:ascii="KoPubWorld돋움체 Bold" w:eastAsia="KoPubWorld돋움체 Bold" w:hAnsi="KoPubWorld돋움체 Bold" w:cs="KoPubWorld돋움체 Bold" w:hint="eastAsia"/>
        </w:rPr>
        <w:t xml:space="preserve">26년 하반기부터는 수주가 본격화되고 </w:t>
      </w:r>
      <w:r w:rsidR="0007574D">
        <w:rPr>
          <w:rFonts w:ascii="KoPubWorld돋움체 Bold" w:eastAsia="KoPubWorld돋움체 Bold" w:hAnsi="KoPubWorld돋움체 Bold" w:cs="KoPubWorld돋움체 Bold"/>
        </w:rPr>
        <w:t>‘</w:t>
      </w:r>
      <w:r w:rsidR="00B2587D" w:rsidRPr="00601B76">
        <w:rPr>
          <w:rFonts w:ascii="KoPubWorld돋움체 Bold" w:eastAsia="KoPubWorld돋움체 Bold" w:hAnsi="KoPubWorld돋움체 Bold" w:cs="KoPubWorld돋움체 Bold" w:hint="eastAsia"/>
        </w:rPr>
        <w:t xml:space="preserve">27년부터 </w:t>
      </w:r>
      <w:r w:rsidRPr="00601B76">
        <w:rPr>
          <w:rFonts w:ascii="KoPubWorld돋움체 Bold" w:eastAsia="KoPubWorld돋움체 Bold" w:hAnsi="KoPubWorld돋움체 Bold" w:cs="KoPubWorld돋움체 Bold" w:hint="eastAsia"/>
        </w:rPr>
        <w:t xml:space="preserve">그 수주가 </w:t>
      </w:r>
      <w:r w:rsidR="00B2587D" w:rsidRPr="00601B76">
        <w:rPr>
          <w:rFonts w:ascii="KoPubWorld돋움체 Bold" w:eastAsia="KoPubWorld돋움체 Bold" w:hAnsi="KoPubWorld돋움체 Bold" w:cs="KoPubWorld돋움체 Bold" w:hint="eastAsia"/>
        </w:rPr>
        <w:t>급등</w:t>
      </w:r>
      <w:r w:rsidR="008D3D42" w:rsidRPr="00601B76">
        <w:rPr>
          <w:rFonts w:ascii="KoPubWorld돋움체 Bold" w:eastAsia="KoPubWorld돋움체 Bold" w:hAnsi="KoPubWorld돋움체 Bold" w:cs="KoPubWorld돋움체 Bold" w:hint="eastAsia"/>
        </w:rPr>
        <w:t>하며 동사의 성장을 견인</w:t>
      </w:r>
      <w:r w:rsidR="008D3D42">
        <w:rPr>
          <w:rFonts w:hint="eastAsia"/>
        </w:rPr>
        <w:t>할 것으로 전망한다.</w:t>
      </w:r>
    </w:p>
    <w:p w14:paraId="4B628313" w14:textId="5322B3DA" w:rsidR="00C45E70" w:rsidRDefault="00B2587D" w:rsidP="00B31F6F">
      <w:r>
        <w:rPr>
          <w:noProof/>
        </w:rPr>
        <mc:AlternateContent>
          <mc:Choice Requires="wps">
            <w:drawing>
              <wp:anchor distT="45720" distB="45720" distL="114300" distR="114300" simplePos="0" relativeHeight="251844608" behindDoc="1" locked="0" layoutInCell="1" allowOverlap="1" wp14:anchorId="2E504AEE" wp14:editId="59574568">
                <wp:simplePos x="0" y="0"/>
                <wp:positionH relativeFrom="leftMargin">
                  <wp:align>right</wp:align>
                </wp:positionH>
                <wp:positionV relativeFrom="paragraph">
                  <wp:posOffset>297700</wp:posOffset>
                </wp:positionV>
                <wp:extent cx="2159635" cy="1404620"/>
                <wp:effectExtent l="0" t="0" r="0" b="0"/>
                <wp:wrapNone/>
                <wp:docPr id="76459443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828DC" w14:textId="72837C07" w:rsidR="00B2587D" w:rsidRPr="00DB6AD5" w:rsidRDefault="00B2587D" w:rsidP="00B2587D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조선업 사이클과 맞물린 D</w:t>
                            </w:r>
                            <w:r w:rsidR="0042408A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/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F 정비 수요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504AEE" id="_x0000_s1091" type="#_x0000_t202" style="position:absolute;left:0;text-align:left;margin-left:118.85pt;margin-top:23.45pt;width:170.05pt;height:110.6pt;z-index:-251471872;visibility:visible;mso-wrap-style:square;mso-width-percent:0;mso-height-percent:20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" filled="f" stroked="f">
                <v:textbox style="mso-fit-shape-to-text:t">
                  <w:txbxContent>
                    <w:p w14:paraId="7D1828DC" w14:textId="72837C07" w:rsidR="00B2587D" w:rsidRPr="00DB6AD5" w:rsidRDefault="00B2587D" w:rsidP="00B2587D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조선업 사이클과 맞물린 D</w:t>
                      </w:r>
                      <w:r w:rsidR="0042408A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/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F 정비 수요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55BE9">
        <w:rPr>
          <w:rFonts w:hint="eastAsia"/>
        </w:rPr>
        <w:t xml:space="preserve">또한, </w:t>
      </w:r>
      <w:r w:rsidR="00A43C5F" w:rsidRPr="00601B76">
        <w:rPr>
          <w:rFonts w:ascii="KoPubWorld돋움체 Bold" w:eastAsia="KoPubWorld돋움체 Bold" w:hAnsi="KoPubWorld돋움체 Bold" w:cs="KoPubWorld돋움체 Bold" w:hint="eastAsia"/>
        </w:rPr>
        <w:t xml:space="preserve">D/F </w:t>
      </w:r>
      <w:r w:rsidR="00655BE9" w:rsidRPr="00601B76">
        <w:rPr>
          <w:rFonts w:ascii="KoPubWorld돋움체 Bold" w:eastAsia="KoPubWorld돋움체 Bold" w:hAnsi="KoPubWorld돋움체 Bold" w:cs="KoPubWorld돋움체 Bold" w:hint="eastAsia"/>
        </w:rPr>
        <w:t xml:space="preserve">엔진 </w:t>
      </w:r>
      <w:r w:rsidR="00A43C5F" w:rsidRPr="00601B76">
        <w:rPr>
          <w:rFonts w:ascii="KoPubWorld돋움체 Bold" w:eastAsia="KoPubWorld돋움체 Bold" w:hAnsi="KoPubWorld돋움체 Bold" w:cs="KoPubWorld돋움체 Bold" w:hint="eastAsia"/>
        </w:rPr>
        <w:t>개조 사업</w:t>
      </w:r>
      <w:r w:rsidR="00655BE9" w:rsidRPr="00601B76">
        <w:rPr>
          <w:rFonts w:ascii="KoPubWorld돋움체 Bold" w:eastAsia="KoPubWorld돋움체 Bold" w:hAnsi="KoPubWorld돋움체 Bold" w:cs="KoPubWorld돋움체 Bold" w:hint="eastAsia"/>
        </w:rPr>
        <w:t>은 디젤 엔진 대비 1.5배 이상</w:t>
      </w:r>
      <w:r w:rsidR="00A43C5F" w:rsidRPr="00601B76">
        <w:rPr>
          <w:rFonts w:ascii="KoPubWorld돋움체 Bold" w:eastAsia="KoPubWorld돋움체 Bold" w:hAnsi="KoPubWorld돋움체 Bold" w:cs="KoPubWorld돋움체 Bold" w:hint="eastAsia"/>
        </w:rPr>
        <w:t>의 높은 ASP</w:t>
      </w:r>
      <w:r w:rsidR="00655BE9">
        <w:rPr>
          <w:rFonts w:hint="eastAsia"/>
        </w:rPr>
        <w:t>를 갖는다. 규제 강화에 따라</w:t>
      </w:r>
      <w:r w:rsidRPr="00D337B9">
        <w:t xml:space="preserve"> ASP가 높은 D</w:t>
      </w:r>
      <w:r w:rsidR="00A43C5F">
        <w:rPr>
          <w:rFonts w:hint="eastAsia"/>
        </w:rPr>
        <w:t>/</w:t>
      </w:r>
      <w:r w:rsidRPr="00D337B9">
        <w:t>F</w:t>
      </w:r>
      <w:r w:rsidR="00655BE9">
        <w:rPr>
          <w:rFonts w:hint="eastAsia"/>
        </w:rPr>
        <w:t xml:space="preserve"> </w:t>
      </w:r>
      <w:r w:rsidRPr="00D337B9">
        <w:t xml:space="preserve">엔진 비중이 빠르게 증가하면서 </w:t>
      </w:r>
      <w:r w:rsidRPr="00601B76">
        <w:rPr>
          <w:rFonts w:ascii="KoPubWorld돋움체 Bold" w:eastAsia="KoPubWorld돋움체 Bold" w:hAnsi="KoPubWorld돋움체 Bold" w:cs="KoPubWorld돋움체 Bold"/>
        </w:rPr>
        <w:t>Q</w:t>
      </w:r>
      <w:r w:rsidRPr="00601B76">
        <w:rPr>
          <w:rFonts w:ascii="KoPubWorld돋움체 Bold" w:eastAsia="KoPubWorld돋움체 Bold" w:hAnsi="KoPubWorld돋움체 Bold" w:cs="KoPubWorld돋움체 Bold" w:hint="eastAsia"/>
        </w:rPr>
        <w:t>뿐 아니라</w:t>
      </w:r>
      <w:r w:rsidRPr="00601B76">
        <w:rPr>
          <w:rFonts w:ascii="KoPubWorld돋움체 Bold" w:eastAsia="KoPubWorld돋움체 Bold" w:hAnsi="KoPubWorld돋움체 Bold" w:cs="KoPubWorld돋움체 Bold"/>
        </w:rPr>
        <w:t xml:space="preserve"> P효과</w:t>
      </w:r>
      <w:r w:rsidRPr="00601B76">
        <w:rPr>
          <w:rFonts w:ascii="KoPubWorld돋움체 Bold" w:eastAsia="KoPubWorld돋움체 Bold" w:hAnsi="KoPubWorld돋움체 Bold" w:cs="KoPubWorld돋움체 Bold" w:hint="eastAsia"/>
        </w:rPr>
        <w:t>까지</w:t>
      </w:r>
      <w:r w:rsidRPr="00601B76">
        <w:rPr>
          <w:rFonts w:ascii="KoPubWorld돋움체 Bold" w:eastAsia="KoPubWorld돋움체 Bold" w:hAnsi="KoPubWorld돋움체 Bold" w:cs="KoPubWorld돋움체 Bold"/>
        </w:rPr>
        <w:t xml:space="preserve"> 동시에 나타나고 있</w:t>
      </w:r>
      <w:r w:rsidR="00A43C5F" w:rsidRPr="00601B76">
        <w:rPr>
          <w:rFonts w:ascii="KoPubWorld돋움체 Bold" w:eastAsia="KoPubWorld돋움체 Bold" w:hAnsi="KoPubWorld돋움체 Bold" w:cs="KoPubWorld돋움체 Bold" w:hint="eastAsia"/>
        </w:rPr>
        <w:t>는 것</w:t>
      </w:r>
      <w:r w:rsidR="00A43C5F">
        <w:rPr>
          <w:rFonts w:hint="eastAsia"/>
        </w:rPr>
        <w:t>이다</w:t>
      </w:r>
      <w:r w:rsidRPr="00D337B9">
        <w:t xml:space="preserve">. </w:t>
      </w:r>
      <w:r w:rsidR="0007574D">
        <w:t>‘</w:t>
      </w:r>
      <w:r w:rsidRPr="00D337B9">
        <w:t>2</w:t>
      </w:r>
      <w:r>
        <w:rPr>
          <w:rFonts w:hint="eastAsia"/>
        </w:rPr>
        <w:t>1</w:t>
      </w:r>
      <w:r w:rsidRPr="00D337B9">
        <w:t>-</w:t>
      </w:r>
      <w:r w:rsidR="0007574D">
        <w:t>’</w:t>
      </w:r>
      <w:r w:rsidRPr="00D337B9">
        <w:t xml:space="preserve">22년부터 </w:t>
      </w:r>
      <w:r w:rsidR="006850FA">
        <w:rPr>
          <w:rFonts w:hint="eastAsia"/>
        </w:rPr>
        <w:t>사이클 초입</w:t>
      </w:r>
      <w:r w:rsidR="00655BE9">
        <w:rPr>
          <w:rFonts w:hint="eastAsia"/>
        </w:rPr>
        <w:t>의 대량</w:t>
      </w:r>
      <w:r w:rsidR="006850FA">
        <w:rPr>
          <w:rFonts w:hint="eastAsia"/>
        </w:rPr>
        <w:t xml:space="preserve"> 발주로</w:t>
      </w:r>
      <w:r w:rsidRPr="00D337B9">
        <w:t xml:space="preserve"> 인도되기 시작한 D</w:t>
      </w:r>
      <w:r w:rsidR="00A43C5F">
        <w:rPr>
          <w:rFonts w:hint="eastAsia"/>
        </w:rPr>
        <w:t>/</w:t>
      </w:r>
      <w:r w:rsidRPr="00D337B9">
        <w:t>F</w:t>
      </w:r>
      <w:r w:rsidR="00A5403E">
        <w:rPr>
          <w:rFonts w:hint="eastAsia"/>
        </w:rPr>
        <w:t xml:space="preserve"> </w:t>
      </w:r>
      <w:r w:rsidRPr="00D337B9">
        <w:t>선박들</w:t>
      </w:r>
      <w:r w:rsidR="00601B76">
        <w:rPr>
          <w:rFonts w:hint="eastAsia"/>
        </w:rPr>
        <w:t>의</w:t>
      </w:r>
      <w:r w:rsidRPr="00D337B9">
        <w:t xml:space="preserve"> </w:t>
      </w:r>
      <w:r w:rsidR="00655BE9">
        <w:rPr>
          <w:rFonts w:hint="eastAsia"/>
        </w:rPr>
        <w:t>정기 점검 및 부품 교체 수요가</w:t>
      </w:r>
      <w:r w:rsidRPr="00D337B9">
        <w:t xml:space="preserve"> </w:t>
      </w:r>
      <w:r w:rsidR="00A5403E">
        <w:rPr>
          <w:rFonts w:ascii="KoPubWorld돋움체 Bold" w:eastAsia="KoPubWorld돋움체 Bold" w:hAnsi="KoPubWorld돋움체 Bold" w:cs="KoPubWorld돋움체 Bold"/>
        </w:rPr>
        <w:t>‘</w:t>
      </w:r>
      <w:r w:rsidRPr="00601B76">
        <w:rPr>
          <w:rFonts w:ascii="KoPubWorld돋움체 Bold" w:eastAsia="KoPubWorld돋움체 Bold" w:hAnsi="KoPubWorld돋움체 Bold" w:cs="KoPubWorld돋움체 Bold"/>
        </w:rPr>
        <w:t>26</w:t>
      </w:r>
      <w:r w:rsidR="0007574D">
        <w:rPr>
          <w:rFonts w:ascii="KoPubWorld돋움체 Bold" w:eastAsia="KoPubWorld돋움체 Bold" w:hAnsi="KoPubWorld돋움체 Bold" w:cs="KoPubWorld돋움체 Bold" w:hint="eastAsia"/>
        </w:rPr>
        <w:t>~</w:t>
      </w:r>
      <w:r w:rsidR="0007574D">
        <w:rPr>
          <w:rFonts w:ascii="KoPubWorld돋움체 Bold" w:eastAsia="KoPubWorld돋움체 Bold" w:hAnsi="KoPubWorld돋움체 Bold" w:cs="KoPubWorld돋움체 Bold"/>
        </w:rPr>
        <w:t>‘</w:t>
      </w:r>
      <w:r w:rsidRPr="00601B76">
        <w:rPr>
          <w:rFonts w:ascii="KoPubWorld돋움체 Bold" w:eastAsia="KoPubWorld돋움체 Bold" w:hAnsi="KoPubWorld돋움체 Bold" w:cs="KoPubWorld돋움체 Bold"/>
        </w:rPr>
        <w:t xml:space="preserve">27년부터 </w:t>
      </w:r>
      <w:r w:rsidR="00655BE9" w:rsidRPr="00601B76">
        <w:rPr>
          <w:rFonts w:ascii="KoPubWorld돋움체 Bold" w:eastAsia="KoPubWorld돋움체 Bold" w:hAnsi="KoPubWorld돋움체 Bold" w:cs="KoPubWorld돋움체 Bold" w:hint="eastAsia"/>
        </w:rPr>
        <w:t>본격 발생할</w:t>
      </w:r>
      <w:r w:rsidRPr="00601B76">
        <w:rPr>
          <w:rFonts w:ascii="KoPubWorld돋움체 Bold" w:eastAsia="KoPubWorld돋움체 Bold" w:hAnsi="KoPubWorld돋움체 Bold" w:cs="KoPubWorld돋움체 Bold" w:hint="eastAsia"/>
        </w:rPr>
        <w:t xml:space="preserve"> 것</w:t>
      </w:r>
      <w:r w:rsidR="00AC3734">
        <w:rPr>
          <w:rFonts w:hint="eastAsia"/>
        </w:rPr>
        <w:t>으로 전망됨에 따라</w:t>
      </w:r>
      <w:r w:rsidRPr="00D337B9">
        <w:t xml:space="preserve">, </w:t>
      </w:r>
      <w:r w:rsidRPr="00601B76">
        <w:rPr>
          <w:rFonts w:ascii="KoPubWorld돋움체 Bold" w:eastAsia="KoPubWorld돋움체 Bold" w:hAnsi="KoPubWorld돋움체 Bold" w:cs="KoPubWorld돋움체 Bold"/>
        </w:rPr>
        <w:t>D</w:t>
      </w:r>
      <w:r w:rsidR="00AC3734" w:rsidRPr="00601B76">
        <w:rPr>
          <w:rFonts w:ascii="KoPubWorld돋움체 Bold" w:eastAsia="KoPubWorld돋움체 Bold" w:hAnsi="KoPubWorld돋움체 Bold" w:cs="KoPubWorld돋움체 Bold" w:hint="eastAsia"/>
        </w:rPr>
        <w:t>/</w:t>
      </w:r>
      <w:r w:rsidRPr="00601B76">
        <w:rPr>
          <w:rFonts w:ascii="KoPubWorld돋움체 Bold" w:eastAsia="KoPubWorld돋움체 Bold" w:hAnsi="KoPubWorld돋움체 Bold" w:cs="KoPubWorld돋움체 Bold"/>
        </w:rPr>
        <w:t>F</w:t>
      </w:r>
      <w:r w:rsidR="00655BE9" w:rsidRPr="00601B76">
        <w:rPr>
          <w:rFonts w:ascii="KoPubWorld돋움체 Bold" w:eastAsia="KoPubWorld돋움체 Bold" w:hAnsi="KoPubWorld돋움체 Bold" w:cs="KoPubWorld돋움체 Bold" w:hint="eastAsia"/>
        </w:rPr>
        <w:t xml:space="preserve"> 엔진 관련 성장</w:t>
      </w:r>
      <w:r w:rsidR="00601B76">
        <w:rPr>
          <w:rFonts w:ascii="KoPubWorld돋움체 Bold" w:eastAsia="KoPubWorld돋움체 Bold" w:hAnsi="KoPubWorld돋움체 Bold" w:cs="KoPubWorld돋움체 Bold" w:hint="eastAsia"/>
        </w:rPr>
        <w:t>은</w:t>
      </w:r>
      <w:r w:rsidRPr="00601B76">
        <w:rPr>
          <w:rFonts w:ascii="KoPubWorld돋움체 Bold" w:eastAsia="KoPubWorld돋움체 Bold" w:hAnsi="KoPubWorld돋움체 Bold" w:cs="KoPubWorld돋움체 Bold"/>
        </w:rPr>
        <w:t xml:space="preserve"> 이제 시작</w:t>
      </w:r>
      <w:r w:rsidR="00655BE9" w:rsidRPr="00601B76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601B76">
        <w:rPr>
          <w:rFonts w:ascii="KoPubWorld돋움체 Bold" w:eastAsia="KoPubWorld돋움체 Bold" w:hAnsi="KoPubWorld돋움체 Bold" w:cs="KoPubWorld돋움체 Bold"/>
        </w:rPr>
        <w:t>단계</w:t>
      </w:r>
      <w:r w:rsidR="00601B76">
        <w:rPr>
          <w:rFonts w:ascii="KoPubWorld돋움체 Bold" w:eastAsia="KoPubWorld돋움체 Bold" w:hAnsi="KoPubWorld돋움체 Bold" w:cs="KoPubWorld돋움체 Bold" w:hint="eastAsia"/>
        </w:rPr>
        <w:t>일</w:t>
      </w:r>
      <w:r w:rsidR="00655BE9" w:rsidRPr="00601B76">
        <w:rPr>
          <w:rFonts w:ascii="KoPubWorld돋움체 Bold" w:eastAsia="KoPubWorld돋움체 Bold" w:hAnsi="KoPubWorld돋움체 Bold" w:cs="KoPubWorld돋움체 Bold" w:hint="eastAsia"/>
        </w:rPr>
        <w:t xml:space="preserve"> 것으로 </w:t>
      </w:r>
      <w:r w:rsidR="00601B76">
        <w:rPr>
          <w:rFonts w:ascii="KoPubWorld돋움체 Bold" w:eastAsia="KoPubWorld돋움체 Bold" w:hAnsi="KoPubWorld돋움체 Bold" w:cs="KoPubWorld돋움체 Bold" w:hint="eastAsia"/>
        </w:rPr>
        <w:t>전망</w:t>
      </w:r>
      <w:r w:rsidR="00601B76">
        <w:rPr>
          <w:rFonts w:hint="eastAsia"/>
        </w:rPr>
        <w:t>한다</w:t>
      </w:r>
      <w:r>
        <w:rPr>
          <w:rFonts w:hint="eastAsia"/>
        </w:rPr>
        <w:t>.</w:t>
      </w:r>
    </w:p>
    <w:p w14:paraId="03DA0DD0" w14:textId="7135372C" w:rsidR="005D2220" w:rsidRDefault="005D2220" w:rsidP="005D2220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color w:val="auto"/>
          <w:sz w:val="24"/>
          <w:szCs w:val="28"/>
        </w:rPr>
      </w:pPr>
      <w:r w:rsidRPr="006060ED">
        <w:rPr>
          <w:rFonts w:ascii="KoPubWorld돋움체 Bold" w:eastAsia="KoPubWorld돋움체 Bold" w:hAnsi="KoPubWorld돋움체 Bold" w:cs="KoPubWorld돋움체 Bold"/>
          <w:color w:val="auto"/>
          <w:sz w:val="24"/>
          <w:szCs w:val="28"/>
        </w:rPr>
        <w:lastRenderedPageBreak/>
        <w:t xml:space="preserve">Investment Point </w:t>
      </w:r>
      <w:r>
        <w:rPr>
          <w:rFonts w:ascii="KoPubWorld돋움체 Bold" w:eastAsia="KoPubWorld돋움체 Bold" w:hAnsi="KoPubWorld돋움체 Bold" w:cs="KoPubWorld돋움체 Bold" w:hint="eastAsia"/>
          <w:color w:val="auto"/>
          <w:sz w:val="24"/>
          <w:szCs w:val="28"/>
        </w:rPr>
        <w:t>2</w:t>
      </w:r>
      <w:r w:rsidRPr="006060ED">
        <w:rPr>
          <w:rFonts w:ascii="KoPubWorld돋움체 Bold" w:eastAsia="KoPubWorld돋움체 Bold" w:hAnsi="KoPubWorld돋움체 Bold" w:cs="KoPubWorld돋움체 Bold"/>
          <w:color w:val="auto"/>
          <w:sz w:val="24"/>
          <w:szCs w:val="28"/>
        </w:rPr>
        <w:t>.</w:t>
      </w:r>
      <w:r>
        <w:rPr>
          <w:rFonts w:ascii="KoPubWorld돋움체 Bold" w:eastAsia="KoPubWorld돋움체 Bold" w:hAnsi="KoPubWorld돋움체 Bold" w:cs="KoPubWorld돋움체 Bold" w:hint="eastAsia"/>
          <w:color w:val="auto"/>
          <w:sz w:val="24"/>
          <w:szCs w:val="28"/>
        </w:rPr>
        <w:t xml:space="preserve"> I </w:t>
      </w:r>
      <w:r w:rsidR="00FA5F71">
        <w:rPr>
          <w:rFonts w:ascii="KoPubWorld돋움체 Bold" w:eastAsia="KoPubWorld돋움체 Bold" w:hAnsi="KoPubWorld돋움체 Bold" w:cs="KoPubWorld돋움체 Bold"/>
          <w:color w:val="auto"/>
          <w:sz w:val="24"/>
          <w:szCs w:val="28"/>
        </w:rPr>
        <w:t>“</w:t>
      </w:r>
      <w:r>
        <w:rPr>
          <w:rFonts w:ascii="KoPubWorld돋움체 Bold" w:eastAsia="KoPubWorld돋움체 Bold" w:hAnsi="KoPubWorld돋움체 Bold" w:cs="KoPubWorld돋움체 Bold" w:hint="eastAsia"/>
          <w:color w:val="auto"/>
          <w:sz w:val="24"/>
          <w:szCs w:val="28"/>
        </w:rPr>
        <w:t>AM</w:t>
      </w:r>
      <w:r w:rsidR="00FA5F71">
        <w:rPr>
          <w:rFonts w:ascii="KoPubWorld돋움체 Bold" w:eastAsia="KoPubWorld돋움체 Bold" w:hAnsi="KoPubWorld돋움체 Bold" w:cs="KoPubWorld돋움체 Bold"/>
          <w:color w:val="auto"/>
          <w:sz w:val="24"/>
          <w:szCs w:val="28"/>
        </w:rPr>
        <w:t>”</w:t>
      </w:r>
      <w:r>
        <w:rPr>
          <w:rFonts w:ascii="KoPubWorld돋움체 Bold" w:eastAsia="KoPubWorld돋움체 Bold" w:hAnsi="KoPubWorld돋움체 Bold" w:cs="KoPubWorld돋움체 Bold" w:hint="eastAsia"/>
          <w:color w:val="auto"/>
          <w:sz w:val="24"/>
          <w:szCs w:val="28"/>
        </w:rPr>
        <w:t xml:space="preserve"> </w:t>
      </w:r>
      <w:proofErr w:type="spellStart"/>
      <w:proofErr w:type="gramStart"/>
      <w:r>
        <w:rPr>
          <w:rFonts w:ascii="KoPubWorld돋움체 Bold" w:eastAsia="KoPubWorld돋움체 Bold" w:hAnsi="KoPubWorld돋움체 Bold" w:cs="KoPubWorld돋움체 Bold" w:hint="eastAsia"/>
          <w:color w:val="auto"/>
          <w:sz w:val="24"/>
          <w:szCs w:val="28"/>
        </w:rPr>
        <w:t>신뢰에요</w:t>
      </w:r>
      <w:proofErr w:type="spellEnd"/>
      <w:proofErr w:type="gramEnd"/>
    </w:p>
    <w:p w14:paraId="5F50A347" w14:textId="128BE5A8" w:rsidR="005D2220" w:rsidRPr="00877664" w:rsidRDefault="005D2220" w:rsidP="005D2220">
      <w:pPr>
        <w:tabs>
          <w:tab w:val="left" w:pos="2160"/>
        </w:tabs>
        <w:rPr>
          <w:color w:val="auto"/>
          <w:shd w:val="pct15" w:color="auto" w:fill="FFFFFF"/>
        </w:rPr>
      </w:pPr>
      <w:r w:rsidRPr="00877664">
        <w:rPr>
          <w:color w:val="auto"/>
          <w:shd w:val="pct15" w:color="auto" w:fill="FFFFFF"/>
        </w:rPr>
        <w:t>AM</w:t>
      </w:r>
      <w:r w:rsidRPr="00877664">
        <w:rPr>
          <w:rFonts w:hint="eastAsia"/>
          <w:color w:val="auto"/>
          <w:shd w:val="pct15" w:color="auto" w:fill="FFFFFF"/>
        </w:rPr>
        <w:t xml:space="preserve"> </w:t>
      </w:r>
      <w:r w:rsidRPr="00877664">
        <w:rPr>
          <w:color w:val="auto"/>
          <w:shd w:val="pct15" w:color="auto" w:fill="FFFFFF"/>
        </w:rPr>
        <w:t>솔루션 부문</w:t>
      </w:r>
      <w:r w:rsidRPr="00877664">
        <w:rPr>
          <w:rFonts w:hint="eastAsia"/>
          <w:color w:val="auto"/>
          <w:shd w:val="pct15" w:color="auto" w:fill="FFFFFF"/>
        </w:rPr>
        <w:t xml:space="preserve"> </w:t>
      </w:r>
      <w:r w:rsidR="0007574D">
        <w:rPr>
          <w:color w:val="auto"/>
          <w:shd w:val="pct15" w:color="auto" w:fill="FFFFFF"/>
        </w:rPr>
        <w:t>‘</w:t>
      </w:r>
      <w:r w:rsidRPr="00877664">
        <w:rPr>
          <w:color w:val="auto"/>
          <w:shd w:val="pct15" w:color="auto" w:fill="FFFFFF"/>
        </w:rPr>
        <w:t>2</w:t>
      </w:r>
      <w:r w:rsidRPr="00877664">
        <w:rPr>
          <w:rFonts w:hint="eastAsia"/>
          <w:color w:val="auto"/>
          <w:shd w:val="pct15" w:color="auto" w:fill="FFFFFF"/>
        </w:rPr>
        <w:t>6E</w:t>
      </w:r>
      <w:r w:rsidRPr="00877664">
        <w:rPr>
          <w:color w:val="auto"/>
          <w:shd w:val="pct15" w:color="auto" w:fill="FFFFFF"/>
        </w:rPr>
        <w:t xml:space="preserve"> 매출액 </w:t>
      </w:r>
      <w:r w:rsidRPr="00877664">
        <w:rPr>
          <w:rFonts w:hint="eastAsia"/>
          <w:color w:val="auto"/>
          <w:shd w:val="pct15" w:color="auto" w:fill="FFFFFF"/>
        </w:rPr>
        <w:t>1조 1,250억 원을</w:t>
      </w:r>
      <w:r w:rsidRPr="00877664">
        <w:rPr>
          <w:color w:val="auto"/>
          <w:shd w:val="pct15" w:color="auto" w:fill="FFFFFF"/>
        </w:rPr>
        <w:t xml:space="preserve"> 전망</w:t>
      </w:r>
      <w:r w:rsidRPr="00877664">
        <w:rPr>
          <w:rFonts w:hint="eastAsia"/>
          <w:color w:val="auto"/>
          <w:shd w:val="pct15" w:color="auto" w:fill="FFFFFF"/>
        </w:rPr>
        <w:t>한</w:t>
      </w:r>
      <w:r w:rsidRPr="00877664">
        <w:rPr>
          <w:color w:val="auto"/>
          <w:shd w:val="pct15" w:color="auto" w:fill="FFFFFF"/>
        </w:rPr>
        <w:t xml:space="preserve">다. </w:t>
      </w:r>
      <w:r w:rsidRPr="00877664">
        <w:rPr>
          <w:rFonts w:hint="eastAsia"/>
          <w:color w:val="auto"/>
          <w:shd w:val="pct15" w:color="auto" w:fill="FFFFFF"/>
        </w:rPr>
        <w:t>모</w:t>
      </w:r>
      <w:r w:rsidRPr="00877664">
        <w:rPr>
          <w:color w:val="auto"/>
          <w:shd w:val="pct15" w:color="auto" w:fill="FFFFFF"/>
        </w:rPr>
        <w:t xml:space="preserve">그룹과의 연계를 통한 안정적인 </w:t>
      </w:r>
      <w:r w:rsidRPr="00877664">
        <w:rPr>
          <w:rFonts w:hint="eastAsia"/>
          <w:color w:val="auto"/>
          <w:shd w:val="pct15" w:color="auto" w:fill="FFFFFF"/>
        </w:rPr>
        <w:t>Q</w:t>
      </w:r>
      <w:r w:rsidRPr="00877664">
        <w:rPr>
          <w:color w:val="auto"/>
          <w:shd w:val="pct15" w:color="auto" w:fill="FFFFFF"/>
        </w:rPr>
        <w:t xml:space="preserve"> 확보와 </w:t>
      </w:r>
      <w:proofErr w:type="spellStart"/>
      <w:r w:rsidR="00C75245">
        <w:rPr>
          <w:rFonts w:hint="eastAsia"/>
          <w:color w:val="auto"/>
          <w:shd w:val="pct15" w:color="auto" w:fill="FFFFFF"/>
        </w:rPr>
        <w:t>힘쎈</w:t>
      </w:r>
      <w:r w:rsidRPr="00877664">
        <w:rPr>
          <w:color w:val="auto"/>
          <w:shd w:val="pct15" w:color="auto" w:fill="FFFFFF"/>
        </w:rPr>
        <w:t>엔진</w:t>
      </w:r>
      <w:proofErr w:type="spellEnd"/>
      <w:r w:rsidRPr="00877664">
        <w:rPr>
          <w:color w:val="auto"/>
          <w:shd w:val="pct15" w:color="auto" w:fill="FFFFFF"/>
        </w:rPr>
        <w:t xml:space="preserve"> </w:t>
      </w:r>
      <w:r w:rsidRPr="00877664">
        <w:rPr>
          <w:rFonts w:hint="eastAsia"/>
          <w:color w:val="auto"/>
          <w:shd w:val="pct15" w:color="auto" w:fill="FFFFFF"/>
        </w:rPr>
        <w:t>시너지</w:t>
      </w:r>
      <w:r w:rsidRPr="00877664">
        <w:rPr>
          <w:color w:val="auto"/>
          <w:shd w:val="pct15" w:color="auto" w:fill="FFFFFF"/>
        </w:rPr>
        <w:t xml:space="preserve">에 힘입은 </w:t>
      </w:r>
      <w:r w:rsidRPr="00877664">
        <w:rPr>
          <w:rFonts w:hint="eastAsia"/>
          <w:color w:val="auto"/>
          <w:shd w:val="pct15" w:color="auto" w:fill="FFFFFF"/>
        </w:rPr>
        <w:t>P</w:t>
      </w:r>
      <w:r w:rsidRPr="00877664">
        <w:rPr>
          <w:color w:val="auto"/>
          <w:shd w:val="pct15" w:color="auto" w:fill="FFFFFF"/>
        </w:rPr>
        <w:t xml:space="preserve"> 상승</w:t>
      </w:r>
      <w:r w:rsidRPr="00877664">
        <w:rPr>
          <w:rFonts w:hint="eastAsia"/>
          <w:color w:val="auto"/>
          <w:shd w:val="pct15" w:color="auto" w:fill="FFFFFF"/>
        </w:rPr>
        <w:t>은 AM 솔루션 부문의 성장을 견인하고 있다.</w:t>
      </w:r>
      <w:r w:rsidRPr="00877664">
        <w:rPr>
          <w:color w:val="auto"/>
          <w:shd w:val="pct15" w:color="auto" w:fill="FFFFFF"/>
        </w:rPr>
        <w:t xml:space="preserve"> </w:t>
      </w:r>
      <w:r w:rsidR="00C75245">
        <w:rPr>
          <w:rFonts w:hint="eastAsia"/>
          <w:color w:val="auto"/>
          <w:shd w:val="pct15" w:color="auto" w:fill="FFFFFF"/>
        </w:rPr>
        <w:t xml:space="preserve">업종 내 </w:t>
      </w:r>
      <w:r w:rsidRPr="00877664">
        <w:rPr>
          <w:rFonts w:hint="eastAsia"/>
          <w:color w:val="auto"/>
          <w:shd w:val="pct15" w:color="auto" w:fill="FFFFFF"/>
        </w:rPr>
        <w:t xml:space="preserve">HD현대그룹의 </w:t>
      </w:r>
      <w:proofErr w:type="spellStart"/>
      <w:r w:rsidRPr="00877664">
        <w:rPr>
          <w:rFonts w:hint="eastAsia"/>
          <w:color w:val="auto"/>
          <w:shd w:val="pct15" w:color="auto" w:fill="FFFFFF"/>
        </w:rPr>
        <w:t>아웃퍼폼이</w:t>
      </w:r>
      <w:proofErr w:type="spellEnd"/>
      <w:r w:rsidRPr="00877664">
        <w:rPr>
          <w:rFonts w:hint="eastAsia"/>
          <w:color w:val="auto"/>
          <w:shd w:val="pct15" w:color="auto" w:fill="FFFFFF"/>
        </w:rPr>
        <w:t xml:space="preserve"> 불러올 훈풍</w:t>
      </w:r>
      <w:r w:rsidR="00C75245">
        <w:rPr>
          <w:color w:val="auto"/>
          <w:shd w:val="pct15" w:color="auto" w:fill="FFFFFF"/>
        </w:rPr>
        <w:t>을</w:t>
      </w:r>
      <w:r w:rsidR="00C75245">
        <w:rPr>
          <w:rFonts w:hint="eastAsia"/>
          <w:color w:val="auto"/>
          <w:shd w:val="pct15" w:color="auto" w:fill="FFFFFF"/>
        </w:rPr>
        <w:t xml:space="preserve"> 통해</w:t>
      </w:r>
      <w:r w:rsidRPr="00877664">
        <w:rPr>
          <w:rFonts w:hint="eastAsia"/>
          <w:color w:val="auto"/>
          <w:shd w:val="pct15" w:color="auto" w:fill="FFFFFF"/>
        </w:rPr>
        <w:t>, 동사</w:t>
      </w:r>
      <w:r w:rsidR="00C75245">
        <w:rPr>
          <w:rFonts w:hint="eastAsia"/>
          <w:color w:val="auto"/>
          <w:shd w:val="pct15" w:color="auto" w:fill="FFFFFF"/>
        </w:rPr>
        <w:t>는</w:t>
      </w:r>
      <w:r w:rsidRPr="00877664">
        <w:rPr>
          <w:rFonts w:hint="eastAsia"/>
          <w:color w:val="auto"/>
          <w:shd w:val="pct15" w:color="auto" w:fill="FFFFFF"/>
        </w:rPr>
        <w:t xml:space="preserve"> AM 마켓 내 1타강사</w:t>
      </w:r>
      <w:r w:rsidR="003A5911">
        <w:rPr>
          <w:rFonts w:hint="eastAsia"/>
          <w:color w:val="auto"/>
          <w:shd w:val="pct15" w:color="auto" w:fill="FFFFFF"/>
        </w:rPr>
        <w:t>의</w:t>
      </w:r>
      <w:r w:rsidRPr="00877664">
        <w:rPr>
          <w:rFonts w:hint="eastAsia"/>
          <w:color w:val="auto"/>
          <w:shd w:val="pct15" w:color="auto" w:fill="FFFFFF"/>
        </w:rPr>
        <w:t xml:space="preserve"> 지위를 더욱 공고히 할 것으로 전망된다.</w:t>
      </w:r>
      <w:r w:rsidR="00C75245">
        <w:rPr>
          <w:rFonts w:hint="eastAsia"/>
          <w:color w:val="auto"/>
          <w:shd w:val="pct15" w:color="auto" w:fill="FFFFFF"/>
        </w:rPr>
        <w:t xml:space="preserve">  </w:t>
      </w:r>
      <w:r w:rsidRPr="00877664">
        <w:rPr>
          <w:rFonts w:hint="eastAsia"/>
          <w:color w:val="auto"/>
          <w:shd w:val="pct15" w:color="auto" w:fill="FFFFFF"/>
        </w:rPr>
        <w:t xml:space="preserve">      </w:t>
      </w:r>
    </w:p>
    <w:p w14:paraId="6D65C475" w14:textId="1D639843" w:rsidR="005D2220" w:rsidRPr="0028410C" w:rsidRDefault="005D2220" w:rsidP="005D2220">
      <w:pPr>
        <w:rPr>
          <w:rFonts w:ascii="KoPubWorld돋움체 Bold" w:eastAsia="KoPubWorld돋움체 Bold" w:hAnsi="KoPubWorld돋움체 Bold" w:cs="KoPubWorld돋움체 Bold"/>
        </w:rPr>
      </w:pPr>
      <w:r w:rsidRPr="000B5306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>1.</w:t>
      </w:r>
      <w:r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 xml:space="preserve"> </w:t>
      </w:r>
      <w:r w:rsidR="00FA5F71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>HD현대그룹과 시너지를 낼 기업, 너지?</w:t>
      </w:r>
    </w:p>
    <w:p w14:paraId="1BA44827" w14:textId="1C9665D0" w:rsidR="005D2220" w:rsidRDefault="005D2220" w:rsidP="005D2220">
      <w:r w:rsidRPr="0028410C">
        <w:t xml:space="preserve">동사의 핵심적인 투자 매력은 </w:t>
      </w:r>
      <w:r w:rsidR="002F4355">
        <w:rPr>
          <w:rFonts w:ascii="KoPubWorld돋움체 Bold" w:eastAsia="KoPubWorld돋움체 Bold" w:hAnsi="KoPubWorld돋움체 Bold" w:cs="KoPubWorld돋움체 Bold" w:hint="eastAsia"/>
        </w:rPr>
        <w:t>모</w:t>
      </w:r>
      <w:r w:rsidRPr="00494766">
        <w:rPr>
          <w:rFonts w:ascii="KoPubWorld돋움체 Bold" w:eastAsia="KoPubWorld돋움체 Bold" w:hAnsi="KoPubWorld돋움체 Bold" w:cs="KoPubWorld돋움체 Bold"/>
        </w:rPr>
        <w:t>그룹과의 독점적 시너지</w:t>
      </w:r>
      <w:r w:rsidRPr="0028410C">
        <w:t xml:space="preserve">에 있다. 이는 </w:t>
      </w:r>
      <w:r>
        <w:rPr>
          <w:rFonts w:hint="eastAsia"/>
        </w:rPr>
        <w:t>안정적 공급망뿐 아니라,</w:t>
      </w:r>
      <w:r w:rsidRPr="0028410C">
        <w:t xml:space="preserve"> 전 세계 최고의 조선 그룹</w:t>
      </w:r>
      <w:r>
        <w:rPr>
          <w:rFonts w:hint="eastAsia"/>
        </w:rPr>
        <w:t>의</w:t>
      </w:r>
      <w:r w:rsidRPr="0028410C">
        <w:t xml:space="preserve"> </w:t>
      </w:r>
      <w:r>
        <w:rPr>
          <w:rFonts w:hint="eastAsia"/>
        </w:rPr>
        <w:t>누적된</w:t>
      </w:r>
      <w:r w:rsidRPr="0028410C">
        <w:t xml:space="preserve"> 기술력과 방대한 선박 정보를 활용할 수 있는 차별화된 강점으로 </w:t>
      </w:r>
      <w:r>
        <w:rPr>
          <w:rFonts w:hint="eastAsia"/>
        </w:rPr>
        <w:t xml:space="preserve">작용한다. 이에 따라 동사는 </w:t>
      </w:r>
      <w:r w:rsidRPr="00494766">
        <w:rPr>
          <w:rFonts w:ascii="KoPubWorld돋움체 Bold" w:eastAsia="KoPubWorld돋움체 Bold" w:hAnsi="KoPubWorld돋움체 Bold" w:cs="KoPubWorld돋움체 Bold" w:hint="eastAsia"/>
        </w:rPr>
        <w:t>잠재 시장의 양적 확대와 기술력 기반의 질적 성장</w:t>
      </w:r>
      <w:r w:rsidRPr="0028410C">
        <w:rPr>
          <w:rFonts w:hint="eastAsia"/>
        </w:rPr>
        <w:t>을 동시에 이</w:t>
      </w:r>
      <w:r>
        <w:rPr>
          <w:rFonts w:hint="eastAsia"/>
        </w:rPr>
        <w:t>룰 것으로 기대된다.</w:t>
      </w:r>
    </w:p>
    <w:p w14:paraId="541CB7CC" w14:textId="63B0FA47" w:rsidR="005D2220" w:rsidRDefault="00FA5F71" w:rsidP="005D2220">
      <w:r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①</w:t>
      </w:r>
      <w:r w:rsidR="009E30B8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 xml:space="preserve"> HD</w:t>
      </w:r>
      <w:r w:rsidR="005D2220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 xml:space="preserve">현대그룹의 시너지는 곧 동사의 매출 </w:t>
      </w:r>
    </w:p>
    <w:p w14:paraId="1D6B8A15" w14:textId="600C2DF4" w:rsidR="000A36A4" w:rsidRDefault="000A36A4" w:rsidP="000A36A4">
      <w:r w:rsidRPr="00494766">
        <w:rPr>
          <w:rFonts w:ascii="KoPubWorld돋움체 Bold" w:eastAsia="KoPubWorld돋움체 Bold" w:hAnsi="KoPubWorld돋움체 Bold" w:cs="KoPubWorld돋움체 Bold"/>
          <w:noProof/>
        </w:rPr>
        <mc:AlternateContent>
          <mc:Choice Requires="wps">
            <w:drawing>
              <wp:anchor distT="45720" distB="45720" distL="114300" distR="114300" simplePos="0" relativeHeight="251824128" behindDoc="1" locked="0" layoutInCell="1" allowOverlap="1" wp14:anchorId="4AD5A70E" wp14:editId="0176A858">
                <wp:simplePos x="0" y="0"/>
                <wp:positionH relativeFrom="leftMargin">
                  <wp:align>right</wp:align>
                </wp:positionH>
                <wp:positionV relativeFrom="paragraph">
                  <wp:posOffset>65490</wp:posOffset>
                </wp:positionV>
                <wp:extent cx="2159635" cy="1404620"/>
                <wp:effectExtent l="0" t="0" r="0" b="0"/>
                <wp:wrapNone/>
                <wp:docPr id="145277446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9F784" w14:textId="2FCD3AE5" w:rsidR="000A36A4" w:rsidRDefault="000A36A4" w:rsidP="000A36A4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‘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25~</w:t>
                            </w:r>
                            <w:r w:rsidR="006D1735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‘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28</w:t>
                            </w:r>
                            <w:r w:rsidR="006D1735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년 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인도 대기 물량</w:t>
                            </w:r>
                          </w:p>
                          <w:p w14:paraId="2D79256C" w14:textId="460EE7DD" w:rsidR="000A36A4" w:rsidRDefault="000A36A4" w:rsidP="000A36A4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HD현대중공업 1</w:t>
                            </w:r>
                            <w:r w:rsidR="006D1735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74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척</w:t>
                            </w:r>
                          </w:p>
                          <w:p w14:paraId="1B9D68FE" w14:textId="218036D6" w:rsidR="000A36A4" w:rsidRDefault="000A36A4" w:rsidP="000A36A4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HD현대</w:t>
                            </w:r>
                            <w:r w:rsidR="006D1735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미포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</w:t>
                            </w:r>
                            <w:r w:rsidR="006D1735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151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척</w:t>
                            </w:r>
                          </w:p>
                          <w:p w14:paraId="00D19A11" w14:textId="7AF08785" w:rsidR="000A36A4" w:rsidRPr="002D58C6" w:rsidRDefault="000A36A4" w:rsidP="000A36A4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HD현대</w:t>
                            </w:r>
                            <w:r w:rsidR="006D1735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삼</w:t>
                            </w:r>
                            <w:r w:rsidR="006D1735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호 127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D5A70E" id="_x0000_s1092" type="#_x0000_t202" style="position:absolute;left:0;text-align:left;margin-left:118.85pt;margin-top:5.15pt;width:170.05pt;height:110.6pt;z-index:-251492352;visibility:visible;mso-wrap-style:square;mso-width-percent:0;mso-height-percent:20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" filled="f" stroked="f">
                <v:textbox style="mso-fit-shape-to-text:t">
                  <w:txbxContent>
                    <w:p w14:paraId="0359F784" w14:textId="2FCD3AE5" w:rsidR="000A36A4" w:rsidRDefault="000A36A4" w:rsidP="000A36A4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t>‘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25~</w:t>
                      </w:r>
                      <w:r w:rsidR="006D1735">
                        <w:rPr>
                          <w:rFonts w:ascii="KoPubWorld돋움체 Bold" w:eastAsia="KoPubWorld돋움체 Bold" w:hAnsi="KoPubWorld돋움체 Bold" w:cs="KoPubWorld돋움체 Bold"/>
                        </w:rPr>
                        <w:t>‘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28</w:t>
                      </w:r>
                      <w:r w:rsidR="006D1735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년 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인도 대기 물량</w:t>
                      </w:r>
                    </w:p>
                    <w:p w14:paraId="2D79256C" w14:textId="460EE7DD" w:rsidR="000A36A4" w:rsidRDefault="000A36A4" w:rsidP="000A36A4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HD현대중공업 1</w:t>
                      </w:r>
                      <w:r w:rsidR="006D1735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74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척</w:t>
                      </w:r>
                    </w:p>
                    <w:p w14:paraId="1B9D68FE" w14:textId="218036D6" w:rsidR="000A36A4" w:rsidRDefault="000A36A4" w:rsidP="000A36A4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HD현대</w:t>
                      </w:r>
                      <w:r w:rsidR="006D1735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미포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</w:t>
                      </w:r>
                      <w:r w:rsidR="006D1735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151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척</w:t>
                      </w:r>
                    </w:p>
                    <w:p w14:paraId="00D19A11" w14:textId="7AF08785" w:rsidR="000A36A4" w:rsidRPr="002D58C6" w:rsidRDefault="000A36A4" w:rsidP="000A36A4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HD현대</w:t>
                      </w:r>
                      <w:r w:rsidR="006D1735">
                        <w:rPr>
                          <w:rFonts w:ascii="KoPubWorld돋움체 Bold" w:eastAsia="KoPubWorld돋움체 Bold" w:hAnsi="KoPubWorld돋움체 Bold" w:cs="KoPubWorld돋움체 Bold"/>
                        </w:rPr>
                        <w:t>삼</w:t>
                      </w:r>
                      <w:r w:rsidR="006D1735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호 127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30B8">
        <w:rPr>
          <w:rFonts w:ascii="KoPubWorld돋움체 Bold" w:eastAsia="KoPubWorld돋움체 Bold" w:hAnsi="KoPubWorld돋움체 Bold" w:cs="KoPubWorld돋움체 Bold" w:hint="eastAsia"/>
        </w:rPr>
        <w:t>HD</w:t>
      </w:r>
      <w:r w:rsidRPr="00494766">
        <w:rPr>
          <w:rFonts w:ascii="KoPubWorld돋움체 Bold" w:eastAsia="KoPubWorld돋움체 Bold" w:hAnsi="KoPubWorld돋움체 Bold" w:cs="KoPubWorld돋움체 Bold"/>
        </w:rPr>
        <w:t>현대그룹이 과거 인도한 수많은 선박들이 동사의 잠재 고객 기반</w:t>
      </w:r>
      <w:r w:rsidRPr="00053147">
        <w:rPr>
          <w:rFonts w:hint="eastAsia"/>
        </w:rPr>
        <w:t>으로 이어진다</w:t>
      </w:r>
      <w:r w:rsidRPr="00053147">
        <w:t>. 현대</w:t>
      </w:r>
      <w:r w:rsidRPr="00053147">
        <w:rPr>
          <w:rFonts w:hint="eastAsia"/>
        </w:rPr>
        <w:t>그룹</w:t>
      </w:r>
      <w:r w:rsidRPr="00053147">
        <w:t xml:space="preserve"> </w:t>
      </w:r>
      <w:r w:rsidRPr="0028410C">
        <w:t xml:space="preserve">조선 3사는 2028년까지 </w:t>
      </w:r>
      <w:r>
        <w:rPr>
          <w:rFonts w:hint="eastAsia"/>
        </w:rPr>
        <w:t>4</w:t>
      </w:r>
      <w:r w:rsidR="00053147">
        <w:rPr>
          <w:rFonts w:hint="eastAsia"/>
        </w:rPr>
        <w:t>52</w:t>
      </w:r>
      <w:r w:rsidRPr="0028410C">
        <w:t>척의 신조 선박 인도를 앞두고 있으며, 이미 운항 중인 선대</w:t>
      </w:r>
      <w:r w:rsidRPr="00494766">
        <w:t>는 3,</w:t>
      </w:r>
      <w:r w:rsidRPr="00494766">
        <w:rPr>
          <w:rFonts w:hint="eastAsia"/>
        </w:rPr>
        <w:t>694</w:t>
      </w:r>
      <w:r w:rsidRPr="00494766">
        <w:t xml:space="preserve">척에 </w:t>
      </w:r>
      <w:r w:rsidRPr="0028410C">
        <w:t xml:space="preserve">달한다. HD현대중공업, HD현대삼호, HD현대미포는 각각 </w:t>
      </w:r>
      <w:r w:rsidR="0007574D">
        <w:t>‘</w:t>
      </w:r>
      <w:r w:rsidRPr="0028410C">
        <w:t>25년 7월 말 수주</w:t>
      </w:r>
      <w:r w:rsidR="00053147">
        <w:rPr>
          <w:rFonts w:hint="eastAsia"/>
        </w:rPr>
        <w:t xml:space="preserve"> </w:t>
      </w:r>
      <w:r w:rsidRPr="0028410C">
        <w:t xml:space="preserve">잔고 기준으로 </w:t>
      </w:r>
      <w:r w:rsidRPr="00494766">
        <w:rPr>
          <w:rFonts w:ascii="KoPubWorld돋움체 Bold" w:eastAsia="KoPubWorld돋움체 Bold" w:hAnsi="KoPubWorld돋움체 Bold" w:cs="KoPubWorld돋움체 Bold"/>
        </w:rPr>
        <w:t>전 세계 1위, 6위, 15위의 조선사들이다</w:t>
      </w:r>
      <w:r w:rsidRPr="0028410C">
        <w:t>.</w:t>
      </w:r>
      <w:r w:rsidRPr="0028410C">
        <w:rPr>
          <w:rFonts w:hint="eastAsia"/>
        </w:rPr>
        <w:t xml:space="preserve"> </w:t>
      </w:r>
      <w:r w:rsidRPr="0028410C">
        <w:t>HD현대미포의 경우 베트남 자회사를 포함</w:t>
      </w:r>
      <w:r w:rsidR="00E539DE">
        <w:rPr>
          <w:rFonts w:hint="eastAsia"/>
        </w:rPr>
        <w:t>할 경우,</w:t>
      </w:r>
      <w:r w:rsidRPr="0028410C">
        <w:t xml:space="preserve"> 글로벌 10위권 내에 속하는 강력한 건조 능력을 갖추고 있다. 이처럼 </w:t>
      </w:r>
      <w:r w:rsidRPr="00494766">
        <w:rPr>
          <w:rFonts w:ascii="KoPubWorld돋움체 Bold" w:eastAsia="KoPubWorld돋움체 Bold" w:hAnsi="KoPubWorld돋움체 Bold" w:cs="KoPubWorld돋움체 Bold"/>
        </w:rPr>
        <w:t>막대한 규모의 선단은 동사의 지속적인 성장을 보장</w:t>
      </w:r>
      <w:r w:rsidRPr="0028410C">
        <w:t>하는 든든한 기반이 된다.</w:t>
      </w:r>
    </w:p>
    <w:p w14:paraId="3E8ED532" w14:textId="17C0B60C" w:rsidR="00807466" w:rsidRPr="00807466" w:rsidRDefault="00807466" w:rsidP="000A36A4">
      <w:r w:rsidRPr="009912B3">
        <w:t>따라서 동사는 모그룹이 인도한 대규모 선단</w:t>
      </w:r>
      <w:r w:rsidR="00E539DE">
        <w:rPr>
          <w:rFonts w:hint="eastAsia"/>
        </w:rPr>
        <w:t>에서 발생할</w:t>
      </w:r>
      <w:r w:rsidRPr="009912B3">
        <w:t xml:space="preserve"> 정기 점검, 부품 교체, 업그레이드 등</w:t>
      </w:r>
      <w:r w:rsidR="00E539DE">
        <w:rPr>
          <w:rFonts w:hint="eastAsia"/>
        </w:rPr>
        <w:t>의</w:t>
      </w:r>
      <w:r w:rsidRPr="009912B3">
        <w:t xml:space="preserve"> 반복적인 AM 수요를 안정적으로 흡수할 수 있다. 이는 </w:t>
      </w:r>
      <w:r w:rsidRPr="009912B3">
        <w:rPr>
          <w:rFonts w:ascii="KoPubWorld돋움체 Bold" w:eastAsia="KoPubWorld돋움체 Bold" w:hAnsi="KoPubWorld돋움체 Bold" w:cs="KoPubWorld돋움체 Bold"/>
        </w:rPr>
        <w:t>신조 발주와 같은 경기 변동성이 큰 사이클과 차별화되는 수익 구조를 형성</w:t>
      </w:r>
      <w:r w:rsidRPr="009912B3">
        <w:t>하며, 글로벌 발주 사이클이 둔화되는 국면에서도</w:t>
      </w:r>
      <w:r w:rsidRPr="009912B3">
        <w:rPr>
          <w:rFonts w:ascii="KoPubWorld돋움체 Bold" w:eastAsia="KoPubWorld돋움체 Bold" w:hAnsi="KoPubWorld돋움체 Bold" w:cs="KoPubWorld돋움체 Bold"/>
        </w:rPr>
        <w:t xml:space="preserve"> 실적의 </w:t>
      </w:r>
      <w:proofErr w:type="spellStart"/>
      <w:r w:rsidRPr="009912B3">
        <w:rPr>
          <w:rFonts w:ascii="KoPubWorld돋움체 Bold" w:eastAsia="KoPubWorld돋움체 Bold" w:hAnsi="KoPubWorld돋움체 Bold" w:cs="KoPubWorld돋움체 Bold"/>
        </w:rPr>
        <w:t>하방을</w:t>
      </w:r>
      <w:proofErr w:type="spellEnd"/>
      <w:r w:rsidRPr="009912B3">
        <w:rPr>
          <w:rFonts w:ascii="KoPubWorld돋움체 Bold" w:eastAsia="KoPubWorld돋움체 Bold" w:hAnsi="KoPubWorld돋움체 Bold" w:cs="KoPubWorld돋움체 Bold"/>
        </w:rPr>
        <w:t xml:space="preserve"> 방어할 수 있는 핵심 요인</w:t>
      </w:r>
      <w:r w:rsidRPr="009912B3">
        <w:t>으로 작용한다.</w:t>
      </w:r>
    </w:p>
    <w:p w14:paraId="4E50C843" w14:textId="62DD4722" w:rsidR="00683B3A" w:rsidRPr="00683B3A" w:rsidRDefault="00DA1BDF" w:rsidP="00807466">
      <w:r w:rsidRPr="00494766">
        <w:rPr>
          <w:rFonts w:ascii="KoPubWorld돋움체 Bold" w:eastAsia="KoPubWorld돋움체 Bold" w:hAnsi="KoPubWorld돋움체 Bold" w:cs="KoPubWorld돋움체 Bold"/>
          <w:noProof/>
        </w:rPr>
        <mc:AlternateContent>
          <mc:Choice Requires="wps">
            <w:drawing>
              <wp:anchor distT="45720" distB="45720" distL="114300" distR="114300" simplePos="0" relativeHeight="251878400" behindDoc="1" locked="0" layoutInCell="1" allowOverlap="1" wp14:anchorId="48C12F34" wp14:editId="505365BF">
                <wp:simplePos x="0" y="0"/>
                <wp:positionH relativeFrom="leftMargin">
                  <wp:align>right</wp:align>
                </wp:positionH>
                <wp:positionV relativeFrom="paragraph">
                  <wp:posOffset>349250</wp:posOffset>
                </wp:positionV>
                <wp:extent cx="2159635" cy="1404620"/>
                <wp:effectExtent l="0" t="0" r="0" b="0"/>
                <wp:wrapNone/>
                <wp:docPr id="133424794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EF36B" w14:textId="77777777" w:rsidR="00DA1BDF" w:rsidRPr="002D58C6" w:rsidRDefault="00DA1BDF" w:rsidP="00DA1BDF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성장 여력이 아직 잔존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C12F34" id="_x0000_s1093" type="#_x0000_t202" style="position:absolute;left:0;text-align:left;margin-left:118.85pt;margin-top:27.5pt;width:170.05pt;height:110.6pt;z-index:-251438080;visibility:visible;mso-wrap-style:square;mso-width-percent:0;mso-height-percent:20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" filled="f" stroked="f">
                <v:textbox style="mso-fit-shape-to-text:t">
                  <w:txbxContent>
                    <w:p w14:paraId="6F7EF36B" w14:textId="77777777" w:rsidR="00DA1BDF" w:rsidRPr="002D58C6" w:rsidRDefault="00DA1BDF" w:rsidP="00DA1BDF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성장 여력이 아직 잔존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5F71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충분한 성장 잠재력을 가진 고객 시장</w:t>
      </w:r>
    </w:p>
    <w:p w14:paraId="667ED325" w14:textId="67915AAF" w:rsidR="00807466" w:rsidRPr="00053147" w:rsidRDefault="00807466" w:rsidP="00807466">
      <w:r w:rsidRPr="00A30B07">
        <w:t xml:space="preserve">HD현대그룹은 전 세계 </w:t>
      </w:r>
      <w:proofErr w:type="spellStart"/>
      <w:r>
        <w:rPr>
          <w:rFonts w:hint="eastAsia"/>
        </w:rPr>
        <w:t>수주량과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건조량</w:t>
      </w:r>
      <w:r w:rsidRPr="00A30B07">
        <w:t>에서</w:t>
      </w:r>
      <w:proofErr w:type="spellEnd"/>
      <w:r w:rsidRPr="00A30B07">
        <w:t xml:space="preserve"> 각각 약 1</w:t>
      </w:r>
      <w:r>
        <w:rPr>
          <w:rFonts w:hint="eastAsia"/>
        </w:rPr>
        <w:t>3</w:t>
      </w:r>
      <w:r w:rsidRPr="00A30B07">
        <w:t xml:space="preserve">%의 점유율을 차지하며, 운항 선대 기준으로도 유사한 수준을 유지하고 있다. 그러나 </w:t>
      </w:r>
      <w:r>
        <w:rPr>
          <w:rFonts w:hint="eastAsia"/>
        </w:rPr>
        <w:t>동사의</w:t>
      </w:r>
      <w:r w:rsidRPr="00A30B07">
        <w:t xml:space="preserve"> 선박 수리 및 부품 판매 시장에서의 점유율은 현저히 낮은 수준</w:t>
      </w:r>
      <w:r w:rsidR="00053147">
        <w:rPr>
          <w:rFonts w:hint="eastAsia"/>
        </w:rPr>
        <w:t>으로 5~6%에</w:t>
      </w:r>
      <w:r w:rsidR="00683B3A">
        <w:rPr>
          <w:rFonts w:hint="eastAsia"/>
        </w:rPr>
        <w:t xml:space="preserve"> 불과하다</w:t>
      </w:r>
    </w:p>
    <w:p w14:paraId="40BB7110" w14:textId="7B0606BF" w:rsidR="000A36A4" w:rsidRPr="00807466" w:rsidRDefault="00807466" w:rsidP="000A36A4">
      <w:r w:rsidRPr="00A30B07">
        <w:t>HD현대그룹이 이미 확보한 신조</w:t>
      </w:r>
      <w:r w:rsidR="00126464">
        <w:rPr>
          <w:rFonts w:hint="eastAsia"/>
        </w:rPr>
        <w:t xml:space="preserve"> </w:t>
      </w:r>
      <w:r w:rsidRPr="00A30B07">
        <w:t xml:space="preserve">시장 경쟁력과 글로벌 선대 규모를 고려할 때, 아직 </w:t>
      </w:r>
      <w:r w:rsidRPr="00494766">
        <w:rPr>
          <w:rFonts w:ascii="KoPubWorld돋움체 Bold" w:eastAsia="KoPubWorld돋움체 Bold" w:hAnsi="KoPubWorld돋움체 Bold" w:cs="KoPubWorld돋움체 Bold"/>
        </w:rPr>
        <w:t>확보하지 못한 잠재 고객군이 상당함을</w:t>
      </w:r>
      <w:r w:rsidRPr="00A30B07">
        <w:t xml:space="preserve"> 의미한다. 따라서 </w:t>
      </w:r>
      <w:r w:rsidRPr="00494766">
        <w:rPr>
          <w:rFonts w:ascii="KoPubWorld돋움체 Bold" w:eastAsia="KoPubWorld돋움체 Bold" w:hAnsi="KoPubWorld돋움체 Bold" w:cs="KoPubWorld돋움체 Bold"/>
        </w:rPr>
        <w:t>그룹 차원의 건조 및 수주 경쟁력을 기반으로 향후 동사가 수리·부품 시장에서 점유율을 확대할 여지는 매우 크며</w:t>
      </w:r>
      <w:r w:rsidRPr="00A30B07">
        <w:t xml:space="preserve">, 이는 </w:t>
      </w:r>
      <w:r w:rsidRPr="00494766">
        <w:rPr>
          <w:rFonts w:ascii="KoPubWorld돋움체 Bold" w:eastAsia="KoPubWorld돋움체 Bold" w:hAnsi="KoPubWorld돋움체 Bold" w:cs="KoPubWorld돋움체 Bold"/>
        </w:rPr>
        <w:t>그룹 내 시너지 효과가 직접적으로 실현</w:t>
      </w:r>
      <w:r w:rsidRPr="00A30B07">
        <w:t>될 수 있는 구간이라 할 수 있다.</w:t>
      </w:r>
    </w:p>
    <w:tbl>
      <w:tblPr>
        <w:tblStyle w:val="a5"/>
        <w:tblpPr w:leftFromText="567" w:rightFromText="567" w:horzAnchor="page" w:tblpXSpec="center" w:tblpYSpec="bottom"/>
        <w:tblOverlap w:val="never"/>
        <w:tblW w:w="11400" w:type="dxa"/>
        <w:tblLook w:val="04A0" w:firstRow="1" w:lastRow="0" w:firstColumn="1" w:lastColumn="0" w:noHBand="0" w:noVBand="1"/>
      </w:tblPr>
      <w:tblGrid>
        <w:gridCol w:w="6"/>
        <w:gridCol w:w="3792"/>
        <w:gridCol w:w="6"/>
        <w:gridCol w:w="3792"/>
        <w:gridCol w:w="6"/>
        <w:gridCol w:w="3792"/>
        <w:gridCol w:w="6"/>
      </w:tblGrid>
      <w:tr w:rsidR="0094452D" w:rsidRPr="00517867" w14:paraId="6021A92A" w14:textId="77777777" w:rsidTr="00053147">
        <w:trPr>
          <w:gridAfter w:val="1"/>
          <w:wAfter w:w="6" w:type="dxa"/>
          <w:trHeight w:val="80"/>
        </w:trPr>
        <w:tc>
          <w:tcPr>
            <w:tcW w:w="379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1ED54E4" w14:textId="24D23D42" w:rsidR="000A36A4" w:rsidRPr="00517867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[자료 3-</w:t>
            </w:r>
            <w:r w:rsidR="00D91BB4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1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] 현대그룹 조선 3사 인도 예정 선박</w:t>
            </w:r>
            <w:r w:rsidR="00EF6FDE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(</w:t>
            </w:r>
            <w:r w:rsidRPr="0041479A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단위: 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척)</w:t>
            </w:r>
          </w:p>
        </w:tc>
        <w:tc>
          <w:tcPr>
            <w:tcW w:w="379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8DEA61D" w14:textId="1556C9E9" w:rsidR="000A36A4" w:rsidRPr="00517867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[자료 3-</w:t>
            </w:r>
            <w:r w:rsidR="00D91BB4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2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] 글로벌 조선소 순위</w:t>
            </w:r>
            <w:r w:rsidR="00D91BB4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        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(수주 잔고 기준)</w:t>
            </w:r>
          </w:p>
        </w:tc>
        <w:tc>
          <w:tcPr>
            <w:tcW w:w="379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09786F8" w14:textId="64DFCC62" w:rsidR="000A36A4" w:rsidRPr="00517867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[자료 3-</w:t>
            </w:r>
            <w:r w:rsidR="00D91BB4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3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] </w:t>
            </w:r>
            <w:r w:rsidRPr="001E30E7"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  <w:t>HD현대그룹 선박</w:t>
            </w:r>
            <w:r w:rsidR="004B7347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</w:t>
            </w:r>
            <w:r w:rsidRPr="001E30E7"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  <w:t xml:space="preserve">시장 점유율 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</w:t>
            </w:r>
            <w:r w:rsidR="00D91BB4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(단위: %) </w:t>
            </w:r>
          </w:p>
        </w:tc>
      </w:tr>
      <w:tr w:rsidR="0094452D" w:rsidRPr="00517867" w14:paraId="3CD3F64F" w14:textId="77777777" w:rsidTr="00053147">
        <w:tblPrEx>
          <w:tblCellMar>
            <w:left w:w="99" w:type="dxa"/>
            <w:right w:w="99" w:type="dxa"/>
          </w:tblCellMar>
        </w:tblPrEx>
        <w:trPr>
          <w:gridBefore w:val="1"/>
          <w:wBefore w:w="6" w:type="dxa"/>
          <w:trHeight w:val="2608"/>
        </w:trPr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6639EA2" w14:textId="242F47B3" w:rsidR="000A36A4" w:rsidRPr="00517867" w:rsidRDefault="00EF6FDE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4DE6BCE" wp14:editId="2622E14F">
                  <wp:extent cx="2209800" cy="1781175"/>
                  <wp:effectExtent l="0" t="0" r="0" b="0"/>
                  <wp:docPr id="2122983135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B8D830B-C21D-DF0D-0DCC-D097C8AF76C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6"/>
                    </a:graphicData>
                  </a:graphic>
                </wp:inline>
              </w:drawing>
            </w: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5000" w:type="pct"/>
              <w:tblBorders>
                <w:top w:val="single" w:sz="2" w:space="0" w:color="auto"/>
                <w:bottom w:val="single" w:sz="2" w:space="0" w:color="auto"/>
                <w:insideH w:val="single" w:sz="2" w:space="0" w:color="auto"/>
                <w:insideV w:val="single" w:sz="2" w:space="0" w:color="auto"/>
              </w:tblBorders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704"/>
              <w:gridCol w:w="893"/>
              <w:gridCol w:w="1080"/>
              <w:gridCol w:w="923"/>
            </w:tblGrid>
            <w:tr w:rsidR="0021676D" w:rsidRPr="0094452D" w14:paraId="7DC4A2D6" w14:textId="77777777" w:rsidTr="0021676D">
              <w:trPr>
                <w:trHeight w:val="20"/>
              </w:trPr>
              <w:tc>
                <w:tcPr>
                  <w:tcW w:w="1250" w:type="pct"/>
                  <w:shd w:val="clear" w:color="000000" w:fill="203864"/>
                  <w:noWrap/>
                  <w:vAlign w:val="center"/>
                  <w:hideMark/>
                </w:tcPr>
                <w:p w14:paraId="4A777103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2"/>
                      <w:szCs w:val="12"/>
                    </w:rPr>
                    <w:t>순위</w:t>
                  </w:r>
                </w:p>
              </w:tc>
              <w:tc>
                <w:tcPr>
                  <w:tcW w:w="1250" w:type="pct"/>
                  <w:shd w:val="clear" w:color="000000" w:fill="203864"/>
                  <w:noWrap/>
                  <w:vAlign w:val="center"/>
                  <w:hideMark/>
                </w:tcPr>
                <w:p w14:paraId="63375ADD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2"/>
                      <w:szCs w:val="12"/>
                    </w:rPr>
                    <w:t>조선소명</w:t>
                  </w:r>
                </w:p>
              </w:tc>
              <w:tc>
                <w:tcPr>
                  <w:tcW w:w="1250" w:type="pct"/>
                  <w:shd w:val="clear" w:color="000000" w:fill="203864"/>
                  <w:noWrap/>
                  <w:vAlign w:val="center"/>
                  <w:hideMark/>
                </w:tcPr>
                <w:p w14:paraId="5DA5BF7A" w14:textId="10C779D6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2"/>
                      <w:szCs w:val="12"/>
                    </w:rPr>
                    <w:t xml:space="preserve">수주 잔고(천CGT) </w:t>
                  </w:r>
                </w:p>
              </w:tc>
              <w:tc>
                <w:tcPr>
                  <w:tcW w:w="1250" w:type="pct"/>
                  <w:shd w:val="clear" w:color="000000" w:fill="203864"/>
                  <w:noWrap/>
                  <w:vAlign w:val="center"/>
                  <w:hideMark/>
                </w:tcPr>
                <w:p w14:paraId="3AAF9A71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proofErr w:type="spellStart"/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2"/>
                      <w:szCs w:val="12"/>
                    </w:rPr>
                    <w:t>건조량</w:t>
                  </w:r>
                  <w:proofErr w:type="spellEnd"/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2"/>
                      <w:szCs w:val="12"/>
                    </w:rPr>
                    <w:t xml:space="preserve">(천CGT) </w:t>
                  </w:r>
                </w:p>
              </w:tc>
            </w:tr>
            <w:tr w:rsidR="0021676D" w:rsidRPr="0094452D" w14:paraId="5A101F14" w14:textId="77777777" w:rsidTr="0021676D">
              <w:trPr>
                <w:trHeight w:val="20"/>
              </w:trPr>
              <w:tc>
                <w:tcPr>
                  <w:tcW w:w="1250" w:type="pct"/>
                  <w:shd w:val="clear" w:color="000000" w:fill="D0CECE"/>
                  <w:noWrap/>
                  <w:vAlign w:val="center"/>
                  <w:hideMark/>
                </w:tcPr>
                <w:p w14:paraId="7BA7D803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1</w:t>
                  </w:r>
                </w:p>
              </w:tc>
              <w:tc>
                <w:tcPr>
                  <w:tcW w:w="1250" w:type="pct"/>
                  <w:shd w:val="clear" w:color="000000" w:fill="D0CECE"/>
                  <w:noWrap/>
                  <w:vAlign w:val="center"/>
                  <w:hideMark/>
                </w:tcPr>
                <w:p w14:paraId="7116D70F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HD현대중공업</w:t>
                  </w:r>
                </w:p>
              </w:tc>
              <w:tc>
                <w:tcPr>
                  <w:tcW w:w="1250" w:type="pct"/>
                  <w:shd w:val="clear" w:color="000000" w:fill="D0CECE"/>
                  <w:noWrap/>
                  <w:vAlign w:val="center"/>
                  <w:hideMark/>
                </w:tcPr>
                <w:p w14:paraId="144550EA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8,855</w:t>
                  </w:r>
                </w:p>
              </w:tc>
              <w:tc>
                <w:tcPr>
                  <w:tcW w:w="1250" w:type="pct"/>
                  <w:shd w:val="clear" w:color="000000" w:fill="D0CECE"/>
                  <w:noWrap/>
                  <w:vAlign w:val="center"/>
                  <w:hideMark/>
                </w:tcPr>
                <w:p w14:paraId="423DDB3A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2,634</w:t>
                  </w:r>
                </w:p>
              </w:tc>
            </w:tr>
            <w:tr w:rsidR="0021676D" w:rsidRPr="0094452D" w14:paraId="5A391641" w14:textId="77777777" w:rsidTr="0021676D">
              <w:trPr>
                <w:trHeight w:val="20"/>
              </w:trPr>
              <w:tc>
                <w:tcPr>
                  <w:tcW w:w="1250" w:type="pct"/>
                  <w:noWrap/>
                  <w:vAlign w:val="center"/>
                  <w:hideMark/>
                </w:tcPr>
                <w:p w14:paraId="37852865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50" w:type="pct"/>
                  <w:noWrap/>
                  <w:vAlign w:val="center"/>
                  <w:hideMark/>
                </w:tcPr>
                <w:p w14:paraId="0A6B7446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proofErr w:type="spellStart"/>
                  <w:r w:rsidRPr="0094452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한화오션</w:t>
                  </w:r>
                  <w:proofErr w:type="spellEnd"/>
                </w:p>
              </w:tc>
              <w:tc>
                <w:tcPr>
                  <w:tcW w:w="1250" w:type="pct"/>
                  <w:noWrap/>
                  <w:vAlign w:val="center"/>
                  <w:hideMark/>
                </w:tcPr>
                <w:p w14:paraId="57586324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7,838</w:t>
                  </w:r>
                </w:p>
              </w:tc>
              <w:tc>
                <w:tcPr>
                  <w:tcW w:w="1250" w:type="pct"/>
                  <w:noWrap/>
                  <w:vAlign w:val="center"/>
                  <w:hideMark/>
                </w:tcPr>
                <w:p w14:paraId="74E04161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1,960</w:t>
                  </w:r>
                </w:p>
              </w:tc>
            </w:tr>
            <w:tr w:rsidR="0021676D" w:rsidRPr="0094452D" w14:paraId="1EA5EB33" w14:textId="77777777" w:rsidTr="0021676D">
              <w:trPr>
                <w:trHeight w:val="20"/>
              </w:trPr>
              <w:tc>
                <w:tcPr>
                  <w:tcW w:w="1250" w:type="pct"/>
                  <w:noWrap/>
                  <w:vAlign w:val="center"/>
                  <w:hideMark/>
                </w:tcPr>
                <w:p w14:paraId="5B17AABB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1250" w:type="pct"/>
                  <w:noWrap/>
                  <w:vAlign w:val="center"/>
                  <w:hideMark/>
                </w:tcPr>
                <w:p w14:paraId="35FDB016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삼성중공업</w:t>
                  </w:r>
                </w:p>
              </w:tc>
              <w:tc>
                <w:tcPr>
                  <w:tcW w:w="1250" w:type="pct"/>
                  <w:noWrap/>
                  <w:vAlign w:val="center"/>
                  <w:hideMark/>
                </w:tcPr>
                <w:p w14:paraId="605901E6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7,496</w:t>
                  </w:r>
                </w:p>
              </w:tc>
              <w:tc>
                <w:tcPr>
                  <w:tcW w:w="1250" w:type="pct"/>
                  <w:noWrap/>
                  <w:vAlign w:val="center"/>
                  <w:hideMark/>
                </w:tcPr>
                <w:p w14:paraId="51AAC073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3,212</w:t>
                  </w:r>
                </w:p>
              </w:tc>
            </w:tr>
            <w:tr w:rsidR="0094452D" w:rsidRPr="0094452D" w14:paraId="5AD80C70" w14:textId="77777777" w:rsidTr="0021676D">
              <w:trPr>
                <w:trHeight w:val="20"/>
              </w:trPr>
              <w:tc>
                <w:tcPr>
                  <w:tcW w:w="5000" w:type="pct"/>
                  <w:gridSpan w:val="4"/>
                  <w:noWrap/>
                  <w:vAlign w:val="center"/>
                  <w:hideMark/>
                </w:tcPr>
                <w:p w14:paraId="5E3CBAD3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Calibri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맑은 고딕" w:eastAsia="맑은 고딕" w:hAnsi="맑은 고딕" w:cs="Calibri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∙∙∙</w:t>
                  </w:r>
                </w:p>
              </w:tc>
            </w:tr>
            <w:tr w:rsidR="0021676D" w:rsidRPr="0094452D" w14:paraId="1918FF39" w14:textId="77777777" w:rsidTr="0021676D">
              <w:trPr>
                <w:trHeight w:val="20"/>
              </w:trPr>
              <w:tc>
                <w:tcPr>
                  <w:tcW w:w="1250" w:type="pct"/>
                  <w:shd w:val="clear" w:color="000000" w:fill="D0CECE"/>
                  <w:noWrap/>
                  <w:vAlign w:val="center"/>
                  <w:hideMark/>
                </w:tcPr>
                <w:p w14:paraId="2D621216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6</w:t>
                  </w:r>
                </w:p>
              </w:tc>
              <w:tc>
                <w:tcPr>
                  <w:tcW w:w="1250" w:type="pct"/>
                  <w:shd w:val="clear" w:color="000000" w:fill="D0CECE"/>
                  <w:noWrap/>
                  <w:vAlign w:val="center"/>
                  <w:hideMark/>
                </w:tcPr>
                <w:p w14:paraId="265C90F6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HD현대삼호</w:t>
                  </w:r>
                </w:p>
              </w:tc>
              <w:tc>
                <w:tcPr>
                  <w:tcW w:w="1250" w:type="pct"/>
                  <w:shd w:val="clear" w:color="000000" w:fill="D0CECE"/>
                  <w:noWrap/>
                  <w:vAlign w:val="center"/>
                  <w:hideMark/>
                </w:tcPr>
                <w:p w14:paraId="48320555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6,149</w:t>
                  </w:r>
                </w:p>
              </w:tc>
              <w:tc>
                <w:tcPr>
                  <w:tcW w:w="1250" w:type="pct"/>
                  <w:shd w:val="clear" w:color="000000" w:fill="D0CECE"/>
                  <w:noWrap/>
                  <w:vAlign w:val="center"/>
                  <w:hideMark/>
                </w:tcPr>
                <w:p w14:paraId="42037129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1,725</w:t>
                  </w:r>
                </w:p>
              </w:tc>
            </w:tr>
            <w:tr w:rsidR="0094452D" w:rsidRPr="0094452D" w14:paraId="057D7BBF" w14:textId="77777777" w:rsidTr="0021676D">
              <w:trPr>
                <w:trHeight w:val="20"/>
              </w:trPr>
              <w:tc>
                <w:tcPr>
                  <w:tcW w:w="5000" w:type="pct"/>
                  <w:gridSpan w:val="4"/>
                  <w:noWrap/>
                  <w:vAlign w:val="center"/>
                  <w:hideMark/>
                </w:tcPr>
                <w:p w14:paraId="6F03F290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Calibri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맑은 고딕" w:eastAsia="맑은 고딕" w:hAnsi="맑은 고딕" w:cs="Calibri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∙∙∙</w:t>
                  </w:r>
                </w:p>
              </w:tc>
            </w:tr>
            <w:tr w:rsidR="0021676D" w:rsidRPr="0094452D" w14:paraId="33A50869" w14:textId="77777777" w:rsidTr="0021676D">
              <w:trPr>
                <w:trHeight w:val="20"/>
              </w:trPr>
              <w:tc>
                <w:tcPr>
                  <w:tcW w:w="1250" w:type="pct"/>
                  <w:shd w:val="clear" w:color="000000" w:fill="D0CECE"/>
                  <w:noWrap/>
                  <w:vAlign w:val="center"/>
                  <w:hideMark/>
                </w:tcPr>
                <w:p w14:paraId="3A010490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15</w:t>
                  </w:r>
                </w:p>
              </w:tc>
              <w:tc>
                <w:tcPr>
                  <w:tcW w:w="1250" w:type="pct"/>
                  <w:shd w:val="clear" w:color="000000" w:fill="D0CECE"/>
                  <w:noWrap/>
                  <w:vAlign w:val="center"/>
                  <w:hideMark/>
                </w:tcPr>
                <w:p w14:paraId="5418C84D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HD현대미포</w:t>
                  </w:r>
                </w:p>
              </w:tc>
              <w:tc>
                <w:tcPr>
                  <w:tcW w:w="1250" w:type="pct"/>
                  <w:shd w:val="clear" w:color="000000" w:fill="D0CECE"/>
                  <w:noWrap/>
                  <w:vAlign w:val="center"/>
                  <w:hideMark/>
                </w:tcPr>
                <w:p w14:paraId="55C91075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2,697</w:t>
                  </w:r>
                </w:p>
              </w:tc>
              <w:tc>
                <w:tcPr>
                  <w:tcW w:w="1250" w:type="pct"/>
                  <w:shd w:val="clear" w:color="000000" w:fill="D0CECE"/>
                  <w:noWrap/>
                  <w:vAlign w:val="center"/>
                  <w:hideMark/>
                </w:tcPr>
                <w:p w14:paraId="1D893438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1,904</w:t>
                  </w:r>
                </w:p>
              </w:tc>
            </w:tr>
            <w:tr w:rsidR="0094452D" w:rsidRPr="0094452D" w14:paraId="0A2BCC64" w14:textId="77777777" w:rsidTr="0021676D">
              <w:trPr>
                <w:trHeight w:val="20"/>
              </w:trPr>
              <w:tc>
                <w:tcPr>
                  <w:tcW w:w="5000" w:type="pct"/>
                  <w:gridSpan w:val="4"/>
                  <w:noWrap/>
                  <w:vAlign w:val="center"/>
                  <w:hideMark/>
                </w:tcPr>
                <w:p w14:paraId="5D40633C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Calibri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맑은 고딕" w:eastAsia="맑은 고딕" w:hAnsi="맑은 고딕" w:cs="Calibri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∙∙∙</w:t>
                  </w:r>
                </w:p>
              </w:tc>
            </w:tr>
            <w:tr w:rsidR="0021676D" w:rsidRPr="0094452D" w14:paraId="4D781EB7" w14:textId="77777777" w:rsidTr="0021676D">
              <w:trPr>
                <w:trHeight w:val="20"/>
              </w:trPr>
              <w:tc>
                <w:tcPr>
                  <w:tcW w:w="1250" w:type="pct"/>
                  <w:shd w:val="clear" w:color="000000" w:fill="D0CECE"/>
                  <w:noWrap/>
                  <w:vAlign w:val="center"/>
                  <w:hideMark/>
                </w:tcPr>
                <w:p w14:paraId="4D4CD8C4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37</w:t>
                  </w:r>
                </w:p>
              </w:tc>
              <w:tc>
                <w:tcPr>
                  <w:tcW w:w="1250" w:type="pct"/>
                  <w:shd w:val="clear" w:color="000000" w:fill="D0CECE"/>
                  <w:noWrap/>
                  <w:vAlign w:val="center"/>
                  <w:hideMark/>
                </w:tcPr>
                <w:p w14:paraId="1824B923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HD현대베트남</w:t>
                  </w:r>
                </w:p>
              </w:tc>
              <w:tc>
                <w:tcPr>
                  <w:tcW w:w="1250" w:type="pct"/>
                  <w:shd w:val="clear" w:color="000000" w:fill="D0CECE"/>
                  <w:noWrap/>
                  <w:vAlign w:val="center"/>
                  <w:hideMark/>
                </w:tcPr>
                <w:p w14:paraId="53DF36B3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1,146</w:t>
                  </w:r>
                </w:p>
              </w:tc>
              <w:tc>
                <w:tcPr>
                  <w:tcW w:w="1250" w:type="pct"/>
                  <w:shd w:val="clear" w:color="000000" w:fill="D0CECE"/>
                  <w:noWrap/>
                  <w:vAlign w:val="center"/>
                  <w:hideMark/>
                </w:tcPr>
                <w:p w14:paraId="354259B4" w14:textId="77777777" w:rsidR="0094452D" w:rsidRPr="0094452D" w:rsidRDefault="0094452D" w:rsidP="00EF0A7C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2"/>
                      <w:szCs w:val="12"/>
                    </w:rPr>
                    <w:t>383</w:t>
                  </w:r>
                </w:p>
              </w:tc>
            </w:tr>
          </w:tbl>
          <w:p w14:paraId="3C695C9E" w14:textId="77777777" w:rsidR="000A36A4" w:rsidRPr="00517867" w:rsidRDefault="000A36A4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112E47A" w14:textId="77777777" w:rsidR="000A36A4" w:rsidRPr="00517867" w:rsidRDefault="000A36A4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FD7D2AF" wp14:editId="39B9C0B6">
                  <wp:extent cx="2159635" cy="1847850"/>
                  <wp:effectExtent l="0" t="0" r="0" b="0"/>
                  <wp:docPr id="781239990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EE17AB4-CF35-7DFC-125A-B8AA216322C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7"/>
                    </a:graphicData>
                  </a:graphic>
                </wp:inline>
              </w:drawing>
            </w:r>
          </w:p>
        </w:tc>
      </w:tr>
      <w:tr w:rsidR="0094452D" w:rsidRPr="00517867" w14:paraId="504C73E8" w14:textId="77777777" w:rsidTr="00053147">
        <w:trPr>
          <w:gridAfter w:val="1"/>
          <w:wAfter w:w="6" w:type="dxa"/>
          <w:trHeight w:val="95"/>
        </w:trPr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A9D144F" w14:textId="77777777" w:rsidR="000A36A4" w:rsidRPr="00517867" w:rsidRDefault="000A36A4" w:rsidP="00251F0F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517867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517867">
              <w:rPr>
                <w:color w:val="000000"/>
                <w:sz w:val="12"/>
                <w:szCs w:val="14"/>
              </w:rPr>
              <w:t xml:space="preserve">: </w:t>
            </w:r>
            <w:proofErr w:type="spellStart"/>
            <w:r>
              <w:rPr>
                <w:rFonts w:hint="eastAsia"/>
                <w:color w:val="000000"/>
                <w:sz w:val="12"/>
                <w:szCs w:val="14"/>
              </w:rPr>
              <w:t>Clarksons</w:t>
            </w:r>
            <w:proofErr w:type="spellEnd"/>
            <w:r>
              <w:rPr>
                <w:rFonts w:hint="eastAsia"/>
                <w:color w:val="000000"/>
                <w:sz w:val="12"/>
                <w:szCs w:val="14"/>
              </w:rPr>
              <w:t>, RFS Team 2</w:t>
            </w: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720EBD8" w14:textId="77777777" w:rsidR="000A36A4" w:rsidRPr="00517867" w:rsidRDefault="000A36A4" w:rsidP="00251F0F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517867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517867">
              <w:rPr>
                <w:color w:val="000000"/>
                <w:sz w:val="12"/>
                <w:szCs w:val="14"/>
              </w:rPr>
              <w:t xml:space="preserve">: </w:t>
            </w:r>
            <w:proofErr w:type="spellStart"/>
            <w:r>
              <w:rPr>
                <w:rFonts w:hint="eastAsia"/>
                <w:color w:val="000000"/>
                <w:sz w:val="12"/>
                <w:szCs w:val="14"/>
              </w:rPr>
              <w:t>Clarksons</w:t>
            </w:r>
            <w:proofErr w:type="spellEnd"/>
            <w:r>
              <w:rPr>
                <w:rFonts w:hint="eastAsia"/>
                <w:color w:val="000000"/>
                <w:sz w:val="12"/>
                <w:szCs w:val="14"/>
              </w:rPr>
              <w:t>, RFS Team 2</w:t>
            </w: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504B2CE" w14:textId="77777777" w:rsidR="000A36A4" w:rsidRPr="00517867" w:rsidRDefault="000A36A4" w:rsidP="00251F0F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517867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517867">
              <w:rPr>
                <w:color w:val="000000"/>
                <w:sz w:val="12"/>
                <w:szCs w:val="14"/>
              </w:rPr>
              <w:t>:</w:t>
            </w:r>
            <w:r>
              <w:rPr>
                <w:rFonts w:hint="eastAsia"/>
                <w:color w:val="000000"/>
                <w:sz w:val="12"/>
                <w:szCs w:val="14"/>
              </w:rPr>
              <w:t xml:space="preserve"> </w:t>
            </w:r>
            <w:proofErr w:type="spellStart"/>
            <w:r w:rsidRPr="001E30E7">
              <w:rPr>
                <w:color w:val="000000"/>
                <w:sz w:val="12"/>
                <w:szCs w:val="14"/>
              </w:rPr>
              <w:t>Clarksons</w:t>
            </w:r>
            <w:proofErr w:type="spellEnd"/>
            <w:r>
              <w:rPr>
                <w:rFonts w:hint="eastAsia"/>
                <w:color w:val="000000"/>
                <w:sz w:val="12"/>
                <w:szCs w:val="14"/>
              </w:rPr>
              <w:t>, RFS Team 2</w:t>
            </w:r>
          </w:p>
        </w:tc>
      </w:tr>
    </w:tbl>
    <w:p w14:paraId="20077ADA" w14:textId="138570B3" w:rsidR="000A36A4" w:rsidRDefault="00A3740F" w:rsidP="000A36A4">
      <w:r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lastRenderedPageBreak/>
        <w:t>②</w:t>
      </w:r>
      <w:r w:rsidR="00FA5F71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 xml:space="preserve"> </w:t>
      </w:r>
      <w:r w:rsidR="000A36A4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엔</w:t>
      </w:r>
      <w:r w:rsidR="00FA5F71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 xml:space="preserve">진의 1황, </w:t>
      </w:r>
      <w:proofErr w:type="spellStart"/>
      <w:r w:rsidR="00FA5F71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힘쎈엔진</w:t>
      </w:r>
      <w:proofErr w:type="spellEnd"/>
    </w:p>
    <w:p w14:paraId="5A00C26E" w14:textId="1B3A80B5" w:rsidR="000A36A4" w:rsidRDefault="000A36A4" w:rsidP="000A36A4">
      <w:r w:rsidRPr="00941FC9">
        <w:rPr>
          <w:rFonts w:hint="eastAsia"/>
        </w:rPr>
        <w:t>동사</w:t>
      </w:r>
      <w:r w:rsidRPr="00941FC9">
        <w:t xml:space="preserve">의 핵심 경쟁력은 HD현대그룹이 보유한 </w:t>
      </w:r>
      <w:r w:rsidRPr="00FE2EB3">
        <w:rPr>
          <w:rFonts w:ascii="KoPubWorld돋움체 Bold" w:eastAsia="KoPubWorld돋움체 Bold" w:hAnsi="KoPubWorld돋움체 Bold" w:cs="KoPubWorld돋움체 Bold"/>
        </w:rPr>
        <w:t>압도적인</w:t>
      </w:r>
      <w:r w:rsidRPr="00FE2EB3">
        <w:rPr>
          <w:rFonts w:ascii="KoPubWorld돋움체 Bold" w:eastAsia="KoPubWorld돋움체 Bold" w:hAnsi="KoPubWorld돋움체 Bold" w:cs="KoPubWorld돋움체 Bold" w:hint="eastAsia"/>
        </w:rPr>
        <w:t xml:space="preserve"> 엔진</w:t>
      </w:r>
      <w:r w:rsidRPr="00FE2EB3">
        <w:rPr>
          <w:rFonts w:ascii="KoPubWorld돋움체 Bold" w:eastAsia="KoPubWorld돋움체 Bold" w:hAnsi="KoPubWorld돋움체 Bold" w:cs="KoPubWorld돋움체 Bold"/>
        </w:rPr>
        <w:t xml:space="preserve"> 기술력</w:t>
      </w:r>
      <w:r w:rsidRPr="00941FC9">
        <w:t xml:space="preserve">에서 비롯된다. 동사는 선박 건조 데이터를 바탕으로 선주에게 최적의 솔루션을 제공하며, </w:t>
      </w:r>
      <w:r w:rsidRPr="00683B3A">
        <w:rPr>
          <w:rFonts w:ascii="KoPubWorld돋움체 Bold" w:eastAsia="KoPubWorld돋움체 Bold" w:hAnsi="KoPubWorld돋움체 Bold" w:cs="KoPubWorld돋움체 Bold"/>
        </w:rPr>
        <w:t xml:space="preserve">제조사가 인증한 </w:t>
      </w:r>
      <w:r w:rsidR="00683B3A">
        <w:rPr>
          <w:rFonts w:ascii="KoPubWorld돋움체 Bold" w:eastAsia="KoPubWorld돋움체 Bold" w:hAnsi="KoPubWorld돋움체 Bold" w:cs="KoPubWorld돋움체 Bold" w:hint="eastAsia"/>
        </w:rPr>
        <w:t>정품</w:t>
      </w:r>
      <w:r w:rsidRPr="00683B3A">
        <w:rPr>
          <w:rFonts w:ascii="KoPubWorld돋움체 Bold" w:eastAsia="KoPubWorld돋움체 Bold" w:hAnsi="KoPubWorld돋움체 Bold" w:cs="KoPubWorld돋움체 Bold"/>
        </w:rPr>
        <w:t xml:space="preserve"> 부품</w:t>
      </w:r>
      <w:r w:rsidR="00683B3A">
        <w:rPr>
          <w:rFonts w:ascii="KoPubWorld돋움체 Bold" w:eastAsia="KoPubWorld돋움체 Bold" w:hAnsi="KoPubWorld돋움체 Bold" w:cs="KoPubWorld돋움체 Bold" w:hint="eastAsia"/>
        </w:rPr>
        <w:t>을 사용하는</w:t>
      </w:r>
      <w:r w:rsidRPr="00683B3A">
        <w:rPr>
          <w:rFonts w:ascii="KoPubWorld돋움체 Bold" w:eastAsia="KoPubWorld돋움체 Bold" w:hAnsi="KoPubWorld돋움체 Bold" w:cs="KoPubWorld돋움체 Bold"/>
        </w:rPr>
        <w:t xml:space="preserve"> 개조 서비스에 대한 선주들의 높은 선호도</w:t>
      </w:r>
      <w:r w:rsidRPr="00941FC9">
        <w:t>를 활용한다. 신조선가 상승</w:t>
      </w:r>
      <w:r w:rsidR="00683B3A">
        <w:rPr>
          <w:rFonts w:hint="eastAsia"/>
        </w:rPr>
        <w:t>과 환경 규제로</w:t>
      </w:r>
      <w:r w:rsidRPr="00941FC9">
        <w:t xml:space="preserve"> 기술적 신뢰도에 대한 민감도가 높아진 상황에서</w:t>
      </w:r>
      <w:r w:rsidR="00683B3A">
        <w:rPr>
          <w:rFonts w:hint="eastAsia"/>
        </w:rPr>
        <w:t>,</w:t>
      </w:r>
      <w:r w:rsidRPr="00941FC9">
        <w:t xml:space="preserve"> 동사의 </w:t>
      </w:r>
      <w:r w:rsidR="00683B3A">
        <w:rPr>
          <w:rFonts w:hint="eastAsia"/>
        </w:rPr>
        <w:t xml:space="preserve">압도적 </w:t>
      </w:r>
      <w:r w:rsidRPr="00941FC9">
        <w:t>기술 우위는 선주들의 선택을 이끌어내는 결정적인 요인으로 작용한다.</w:t>
      </w:r>
    </w:p>
    <w:p w14:paraId="6A2FC981" w14:textId="53805E87" w:rsidR="000A36A4" w:rsidRDefault="000C16E3" w:rsidP="000A36A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55872" behindDoc="1" locked="0" layoutInCell="1" allowOverlap="1" wp14:anchorId="41F1D913" wp14:editId="59BFC043">
                <wp:simplePos x="0" y="0"/>
                <wp:positionH relativeFrom="leftMargin">
                  <wp:align>right</wp:align>
                </wp:positionH>
                <wp:positionV relativeFrom="paragraph">
                  <wp:posOffset>328295</wp:posOffset>
                </wp:positionV>
                <wp:extent cx="2159635" cy="1404620"/>
                <wp:effectExtent l="0" t="0" r="0" b="635"/>
                <wp:wrapNone/>
                <wp:docPr id="207140872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08524" w14:textId="77777777" w:rsidR="000C16E3" w:rsidRPr="009A43A4" w:rsidRDefault="000C16E3" w:rsidP="000C16E3">
                            <w:pPr>
                              <w:pStyle w:val="ae"/>
                              <w:ind w:leftChars="0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proofErr w:type="spellStart"/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힘쎈엔진</w:t>
                            </w:r>
                            <w:proofErr w:type="spellEnd"/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독점 사업권이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동사의 실적 성장 뒷받침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1D913" id="_x0000_s1094" type="#_x0000_t202" style="position:absolute;left:0;text-align:left;margin-left:118.85pt;margin-top:25.85pt;width:170.05pt;height:110.6pt;z-index:-251460608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" filled="f" stroked="f">
                <v:textbox style="mso-fit-shape-to-text:t">
                  <w:txbxContent>
                    <w:p w14:paraId="74808524" w14:textId="77777777" w:rsidR="000C16E3" w:rsidRPr="009A43A4" w:rsidRDefault="000C16E3" w:rsidP="000C16E3">
                      <w:pPr>
                        <w:pStyle w:val="ae"/>
                        <w:ind w:leftChars="0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proofErr w:type="spellStart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힘쎈엔진</w:t>
                      </w:r>
                      <w:proofErr w:type="spellEnd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독점 사업권이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동사의 실적 성장 뒷받침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36A4" w:rsidRPr="004E5323">
        <w:t xml:space="preserve">선박 엔진은 </w:t>
      </w:r>
      <w:r w:rsidR="000A36A4" w:rsidRPr="00FE2EB3">
        <w:rPr>
          <w:rFonts w:ascii="KoPubWorld돋움체 Bold" w:eastAsia="KoPubWorld돋움체 Bold" w:hAnsi="KoPubWorld돋움체 Bold" w:cs="KoPubWorld돋움체 Bold"/>
        </w:rPr>
        <w:t>크게 2행정과 4행정으로 구분</w:t>
      </w:r>
      <w:r w:rsidR="000A36A4" w:rsidRPr="00FE2EB3">
        <w:rPr>
          <w:rFonts w:ascii="KoPubWorld돋움체 Bold" w:eastAsia="KoPubWorld돋움체 Bold" w:hAnsi="KoPubWorld돋움체 Bold" w:cs="KoPubWorld돋움체 Bold" w:hint="eastAsia"/>
        </w:rPr>
        <w:t>되며</w:t>
      </w:r>
      <w:r w:rsidR="000A36A4">
        <w:rPr>
          <w:rFonts w:hint="eastAsia"/>
        </w:rPr>
        <w:t xml:space="preserve"> </w:t>
      </w:r>
      <w:r w:rsidR="000A36A4" w:rsidRPr="004E5323">
        <w:t>2행정 엔진은 대형 선박의 추진을 담당하는 메인 엔진</w:t>
      </w:r>
      <w:r w:rsidR="000A36A4">
        <w:rPr>
          <w:rFonts w:hint="eastAsia"/>
        </w:rPr>
        <w:t>을,</w:t>
      </w:r>
      <w:r w:rsidR="000A36A4" w:rsidRPr="004E5323">
        <w:t xml:space="preserve"> 4행정 엔진은 선박 내 전력 생산을 위한 보조 엔진으로 주로 사용된다. </w:t>
      </w:r>
      <w:r w:rsidR="000E304D">
        <w:rPr>
          <w:rFonts w:hint="eastAsia"/>
        </w:rPr>
        <w:t>HD</w:t>
      </w:r>
      <w:r w:rsidR="000A36A4" w:rsidRPr="004E5323">
        <w:t xml:space="preserve">현대그룹은 2행정 엔진의 경우 글로벌 </w:t>
      </w:r>
      <w:proofErr w:type="spellStart"/>
      <w:r w:rsidR="000A36A4" w:rsidRPr="004E5323">
        <w:t>라이센서로부터</w:t>
      </w:r>
      <w:proofErr w:type="spellEnd"/>
      <w:r w:rsidR="000A36A4" w:rsidRPr="004E5323">
        <w:t xml:space="preserve"> 기술을 받아 생산하지만, </w:t>
      </w:r>
      <w:r w:rsidR="000A36A4" w:rsidRPr="00FE2EB3">
        <w:rPr>
          <w:rFonts w:ascii="KoPubWorld돋움체 Bold" w:eastAsia="KoPubWorld돋움체 Bold" w:hAnsi="KoPubWorld돋움체 Bold" w:cs="KoPubWorld돋움체 Bold"/>
        </w:rPr>
        <w:t xml:space="preserve">4행정 엔진은 자체적으로 </w:t>
      </w:r>
      <w:proofErr w:type="spellStart"/>
      <w:r w:rsidR="000468FE">
        <w:rPr>
          <w:rFonts w:ascii="KoPubWorld돋움체 Bold" w:eastAsia="KoPubWorld돋움체 Bold" w:hAnsi="KoPubWorld돋움체 Bold" w:cs="KoPubWorld돋움체 Bold"/>
        </w:rPr>
        <w:t>힘쎈</w:t>
      </w:r>
      <w:proofErr w:type="spellEnd"/>
      <w:r w:rsidR="000A36A4" w:rsidRPr="00FE2EB3">
        <w:rPr>
          <w:rFonts w:ascii="KoPubWorld돋움체 Bold" w:eastAsia="KoPubWorld돋움체 Bold" w:hAnsi="KoPubWorld돋움체 Bold" w:cs="KoPubWorld돋움체 Bold"/>
        </w:rPr>
        <w:t>(</w:t>
      </w:r>
      <w:proofErr w:type="spellStart"/>
      <w:r w:rsidR="000A36A4" w:rsidRPr="00FE2EB3">
        <w:rPr>
          <w:rFonts w:ascii="KoPubWorld돋움체 Bold" w:eastAsia="KoPubWorld돋움체 Bold" w:hAnsi="KoPubWorld돋움체 Bold" w:cs="KoPubWorld돋움체 Bold"/>
        </w:rPr>
        <w:t>HiMSEN</w:t>
      </w:r>
      <w:proofErr w:type="spellEnd"/>
      <w:r w:rsidR="000A36A4" w:rsidRPr="00FE2EB3">
        <w:rPr>
          <w:rFonts w:ascii="KoPubWorld돋움체 Bold" w:eastAsia="KoPubWorld돋움체 Bold" w:hAnsi="KoPubWorld돋움체 Bold" w:cs="KoPubWorld돋움체 Bold"/>
        </w:rPr>
        <w:t>)엔진을 독자 개발</w:t>
      </w:r>
      <w:r w:rsidR="000A36A4" w:rsidRPr="004E5323">
        <w:t>하여 시장에 공급하고</w:t>
      </w:r>
      <w:r w:rsidR="000A36A4">
        <w:rPr>
          <w:rFonts w:hint="eastAsia"/>
        </w:rPr>
        <w:t xml:space="preserve"> 있다. 특히 </w:t>
      </w:r>
      <w:proofErr w:type="spellStart"/>
      <w:r w:rsidR="00FB1387">
        <w:rPr>
          <w:rFonts w:ascii="KoPubWorld돋움체 Bold" w:eastAsia="KoPubWorld돋움체 Bold" w:hAnsi="KoPubWorld돋움체 Bold" w:cs="KoPubWorld돋움체 Bold" w:hint="eastAsia"/>
        </w:rPr>
        <w:t>힘쎈</w:t>
      </w:r>
      <w:r w:rsidR="000A36A4" w:rsidRPr="00426937">
        <w:rPr>
          <w:rFonts w:ascii="KoPubWorld돋움체 Bold" w:eastAsia="KoPubWorld돋움체 Bold" w:hAnsi="KoPubWorld돋움체 Bold" w:cs="KoPubWorld돋움체 Bold"/>
        </w:rPr>
        <w:t>엔</w:t>
      </w:r>
      <w:r w:rsidR="000A36A4" w:rsidRPr="00426937">
        <w:rPr>
          <w:rFonts w:ascii="KoPubWorld돋움체 Bold" w:eastAsia="KoPubWorld돋움체 Bold" w:hAnsi="KoPubWorld돋움체 Bold" w:cs="KoPubWorld돋움체 Bold" w:hint="eastAsia"/>
        </w:rPr>
        <w:t>진</w:t>
      </w:r>
      <w:proofErr w:type="spellEnd"/>
      <w:r w:rsidR="000A36A4" w:rsidRPr="00426937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0A36A4" w:rsidRPr="00426937">
        <w:rPr>
          <w:rFonts w:ascii="KoPubWorld돋움체 Bold" w:eastAsia="KoPubWorld돋움체 Bold" w:hAnsi="KoPubWorld돋움체 Bold" w:cs="KoPubWorld돋움체 Bold"/>
        </w:rPr>
        <w:t xml:space="preserve">AM </w:t>
      </w:r>
      <w:r w:rsidR="000A36A4" w:rsidRPr="00426937">
        <w:rPr>
          <w:rFonts w:ascii="KoPubWorld돋움체 Bold" w:eastAsia="KoPubWorld돋움체 Bold" w:hAnsi="KoPubWorld돋움체 Bold" w:cs="KoPubWorld돋움체 Bold" w:hint="eastAsia"/>
        </w:rPr>
        <w:t>솔루션</w:t>
      </w:r>
      <w:r w:rsidR="000A36A4" w:rsidRPr="00426937">
        <w:rPr>
          <w:rFonts w:ascii="KoPubWorld돋움체 Bold" w:eastAsia="KoPubWorld돋움체 Bold" w:hAnsi="KoPubWorld돋움체 Bold" w:cs="KoPubWorld돋움체 Bold"/>
        </w:rPr>
        <w:t>에 대한 독점적인 라이선</w:t>
      </w:r>
      <w:r w:rsidR="000A36A4" w:rsidRPr="00426937">
        <w:rPr>
          <w:rFonts w:ascii="KoPubWorld돋움체 Bold" w:eastAsia="KoPubWorld돋움체 Bold" w:hAnsi="KoPubWorld돋움체 Bold" w:cs="KoPubWorld돋움체 Bold" w:hint="eastAsia"/>
        </w:rPr>
        <w:t>스</w:t>
      </w:r>
      <w:r w:rsidR="000A36A4" w:rsidRPr="00426937">
        <w:rPr>
          <w:rFonts w:ascii="KoPubWorld돋움체 Bold" w:eastAsia="KoPubWorld돋움체 Bold" w:hAnsi="KoPubWorld돋움체 Bold" w:cs="KoPubWorld돋움체 Bold"/>
        </w:rPr>
        <w:t>를 보유</w:t>
      </w:r>
      <w:r w:rsidR="000A36A4" w:rsidRPr="00604548">
        <w:t xml:space="preserve">하고 있기에 </w:t>
      </w:r>
      <w:r w:rsidR="000A36A4" w:rsidRPr="00426937">
        <w:rPr>
          <w:rFonts w:ascii="KoPubWorld돋움체 Bold" w:eastAsia="KoPubWorld돋움체 Bold" w:hAnsi="KoPubWorld돋움체 Bold" w:cs="KoPubWorld돋움체 Bold"/>
        </w:rPr>
        <w:t>높은 마진 경쟁력</w:t>
      </w:r>
      <w:r w:rsidR="000A36A4" w:rsidRPr="00604548">
        <w:t>을 보유하고 있다</w:t>
      </w:r>
      <w:r w:rsidR="000A36A4">
        <w:rPr>
          <w:rFonts w:hint="eastAsia"/>
        </w:rPr>
        <w:t xml:space="preserve">. </w:t>
      </w:r>
      <w:r w:rsidR="000A36A4" w:rsidRPr="00604548">
        <w:t xml:space="preserve">또한 설계부터 생산과 정비까지 </w:t>
      </w:r>
      <w:r w:rsidR="000A36A4" w:rsidRPr="00426937">
        <w:rPr>
          <w:rFonts w:ascii="KoPubWorld돋움체 Bold" w:eastAsia="KoPubWorld돋움체 Bold" w:hAnsi="KoPubWorld돋움체 Bold" w:cs="KoPubWorld돋움체 Bold"/>
        </w:rPr>
        <w:t>그룹 내 수직계열화를 통해 원가를 절감</w:t>
      </w:r>
      <w:r w:rsidR="000A36A4" w:rsidRPr="00604548">
        <w:t xml:space="preserve">함으로써 </w:t>
      </w:r>
      <w:r w:rsidR="000A36A4" w:rsidRPr="00C20AFD">
        <w:rPr>
          <w:rFonts w:ascii="KoPubWorld돋움체 Bold" w:eastAsia="KoPubWorld돋움체 Bold" w:hAnsi="KoPubWorld돋움체 Bold" w:cs="KoPubWorld돋움체 Bold"/>
        </w:rPr>
        <w:t>경쟁사 대비 높은 이익률을 확보하면서도 고객에게는 합리적인 가격</w:t>
      </w:r>
      <w:r w:rsidR="000A36A4" w:rsidRPr="00604548">
        <w:t>을 제공할 수 있다</w:t>
      </w:r>
      <w:r w:rsidR="008E2C8E">
        <w:rPr>
          <w:rFonts w:hint="eastAsia"/>
        </w:rPr>
        <w:t>.</w:t>
      </w:r>
    </w:p>
    <w:p w14:paraId="55540DFF" w14:textId="04EE1325" w:rsidR="008E2C8E" w:rsidRPr="008E2C8E" w:rsidRDefault="000C16E3" w:rsidP="000A36A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23104" behindDoc="1" locked="0" layoutInCell="1" allowOverlap="1" wp14:anchorId="5216ABC6" wp14:editId="01D4E404">
                <wp:simplePos x="0" y="0"/>
                <wp:positionH relativeFrom="leftMargin">
                  <wp:align>right</wp:align>
                </wp:positionH>
                <wp:positionV relativeFrom="paragraph">
                  <wp:posOffset>429895</wp:posOffset>
                </wp:positionV>
                <wp:extent cx="2159635" cy="1404620"/>
                <wp:effectExtent l="0" t="0" r="0" b="635"/>
                <wp:wrapNone/>
                <wp:docPr id="138119678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D43BE" w14:textId="008D6907" w:rsidR="000A36A4" w:rsidRDefault="000A36A4" w:rsidP="00FF2F17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proofErr w:type="spellStart"/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힘쎈엔진</w:t>
                            </w:r>
                            <w:proofErr w:type="spellEnd"/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</w:t>
                            </w:r>
                            <w:r w:rsidR="00FF2F17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‘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01</w:t>
                            </w:r>
                            <w:r w:rsidR="00FF2F17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년 이후</w:t>
                            </w:r>
                            <w:r w:rsidR="000C16E3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생산량 </w:t>
                            </w:r>
                            <w:r w:rsidR="00FF2F17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1.</w:t>
                            </w:r>
                            <w:r w:rsidR="00DA1BDF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9</w:t>
                            </w:r>
                            <w:r w:rsidR="00FF2F17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만대 돌파</w:t>
                            </w:r>
                          </w:p>
                          <w:p w14:paraId="4BE94044" w14:textId="71054066" w:rsidR="000A36A4" w:rsidRPr="00DA1BDF" w:rsidRDefault="00D344D8" w:rsidP="00DA1BDF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1</w:t>
                            </w:r>
                            <w:r w:rsidR="000A36A4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H25 AM 매출의 70%가 엔진에서 발생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6ABC6" id="_x0000_s1095" type="#_x0000_t202" style="position:absolute;left:0;text-align:left;margin-left:118.85pt;margin-top:33.85pt;width:170.05pt;height:110.6pt;z-index:-251493376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" filled="f" stroked="f">
                <v:textbox style="mso-fit-shape-to-text:t">
                  <w:txbxContent>
                    <w:p w14:paraId="65ED43BE" w14:textId="008D6907" w:rsidR="000A36A4" w:rsidRDefault="000A36A4" w:rsidP="00FF2F17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proofErr w:type="spellStart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힘쎈엔진</w:t>
                      </w:r>
                      <w:proofErr w:type="spellEnd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</w:t>
                      </w:r>
                      <w:r w:rsidR="00FF2F17">
                        <w:rPr>
                          <w:rFonts w:ascii="KoPubWorld돋움체 Bold" w:eastAsia="KoPubWorld돋움체 Bold" w:hAnsi="KoPubWorld돋움체 Bold" w:cs="KoPubWorld돋움체 Bold"/>
                        </w:rPr>
                        <w:t>‘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01</w:t>
                      </w:r>
                      <w:r w:rsidR="00FF2F17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년 이후</w:t>
                      </w:r>
                      <w:r w:rsidR="000C16E3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생산량 </w:t>
                      </w:r>
                      <w:r w:rsidR="00FF2F17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1.</w:t>
                      </w:r>
                      <w:r w:rsidR="00DA1BDF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9</w:t>
                      </w:r>
                      <w:r w:rsidR="00FF2F17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만대 돌파</w:t>
                      </w:r>
                    </w:p>
                    <w:p w14:paraId="4BE94044" w14:textId="71054066" w:rsidR="000A36A4" w:rsidRPr="00DA1BDF" w:rsidRDefault="00D344D8" w:rsidP="00DA1BDF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1</w:t>
                      </w:r>
                      <w:r w:rsidR="000A36A4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H25 AM 매출의 70%가 엔진에서 발생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23F85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 xml:space="preserve">D/F도 </w:t>
      </w:r>
      <w:proofErr w:type="spellStart"/>
      <w:r w:rsidR="00723F85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힘쎄게</w:t>
      </w:r>
      <w:proofErr w:type="spellEnd"/>
    </w:p>
    <w:p w14:paraId="46524802" w14:textId="73FFE4C7" w:rsidR="000A36A4" w:rsidRDefault="000A36A4" w:rsidP="000A36A4">
      <w:r w:rsidRPr="004E5323">
        <w:t xml:space="preserve">특히 최근 강화되는 환경 규제로 인해 이중연료(D/F) 엔진 수요가 급증하는 가운데, </w:t>
      </w:r>
      <w:r w:rsidR="0007574D">
        <w:t>‘</w:t>
      </w:r>
      <w:r>
        <w:rPr>
          <w:rFonts w:hint="eastAsia"/>
        </w:rPr>
        <w:t xml:space="preserve">24년 </w:t>
      </w:r>
      <w:r w:rsidRPr="00FE2EB3">
        <w:rPr>
          <w:rFonts w:ascii="KoPubWorld돋움체 Bold" w:eastAsia="KoPubWorld돋움체 Bold" w:hAnsi="KoPubWorld돋움체 Bold" w:cs="KoPubWorld돋움체 Bold"/>
        </w:rPr>
        <w:t>현대는 D/F 엔진 시장에서</w:t>
      </w:r>
      <w:r w:rsidRPr="00FE2EB3">
        <w:rPr>
          <w:rFonts w:ascii="KoPubWorld돋움체 Bold" w:eastAsia="KoPubWorld돋움체 Bold" w:hAnsi="KoPubWorld돋움체 Bold" w:cs="KoPubWorld돋움체 Bold" w:hint="eastAsia"/>
        </w:rPr>
        <w:t>도 2행정 엔진 39%, 4행정 엔진 51%로</w:t>
      </w:r>
      <w:r w:rsidRPr="00FE2EB3">
        <w:rPr>
          <w:rFonts w:ascii="KoPubWorld돋움체 Bold" w:eastAsia="KoPubWorld돋움체 Bold" w:hAnsi="KoPubWorld돋움체 Bold" w:cs="KoPubWorld돋움체 Bold"/>
        </w:rPr>
        <w:t xml:space="preserve"> 글로벌 1위</w:t>
      </w:r>
      <w:r w:rsidRPr="00FE2EB3">
        <w:rPr>
          <w:rFonts w:ascii="KoPubWorld돋움체 Bold" w:eastAsia="KoPubWorld돋움체 Bold" w:hAnsi="KoPubWorld돋움체 Bold" w:cs="KoPubWorld돋움체 Bold" w:hint="eastAsia"/>
        </w:rPr>
        <w:t xml:space="preserve"> 점유율</w:t>
      </w:r>
      <w:r>
        <w:rPr>
          <w:rFonts w:hint="eastAsia"/>
        </w:rPr>
        <w:t>을</w:t>
      </w:r>
      <w:r w:rsidRPr="004E5323">
        <w:t xml:space="preserve"> 기록하며 경쟁 우위를 </w:t>
      </w:r>
      <w:r>
        <w:rPr>
          <w:rFonts w:hint="eastAsia"/>
        </w:rPr>
        <w:t>통해 엔진 시장과 D/F 시장 모두 압도적인 모습을 보여주고 있다.</w:t>
      </w:r>
    </w:p>
    <w:p w14:paraId="19E31B4E" w14:textId="7E030739" w:rsidR="009548A8" w:rsidRPr="009548A8" w:rsidRDefault="001D6A1B" w:rsidP="009548A8">
      <w:pPr>
        <w:rPr>
          <w:color w:val="auto"/>
        </w:rPr>
      </w:pPr>
      <w:proofErr w:type="spellStart"/>
      <w:r>
        <w:rPr>
          <w:color w:val="auto"/>
        </w:rPr>
        <w:t>힘쎈엔진</w:t>
      </w:r>
      <w:r w:rsidR="000A36A4" w:rsidRPr="00032B36">
        <w:rPr>
          <w:color w:val="auto"/>
        </w:rPr>
        <w:t>은</w:t>
      </w:r>
      <w:proofErr w:type="spellEnd"/>
      <w:r w:rsidR="000A36A4" w:rsidRPr="00032B36">
        <w:rPr>
          <w:color w:val="auto"/>
        </w:rPr>
        <w:t xml:space="preserve"> 선박 인도 후 </w:t>
      </w:r>
      <w:r w:rsidR="000A36A4" w:rsidRPr="00426937">
        <w:rPr>
          <w:rFonts w:ascii="KoPubWorld돋움체 Bold" w:eastAsia="KoPubWorld돋움체 Bold" w:hAnsi="KoPubWorld돋움체 Bold" w:cs="KoPubWorld돋움체 Bold"/>
          <w:color w:val="auto"/>
        </w:rPr>
        <w:t xml:space="preserve">4~5년 주기로 </w:t>
      </w:r>
      <w:r w:rsidR="00CA36AD">
        <w:rPr>
          <w:rFonts w:ascii="KoPubWorld돋움체 Bold" w:eastAsia="KoPubWorld돋움체 Bold" w:hAnsi="KoPubWorld돋움체 Bold" w:cs="KoPubWorld돋움체 Bold"/>
          <w:color w:val="auto"/>
        </w:rPr>
        <w:t>정기 검사</w:t>
      </w:r>
      <w:r w:rsidR="000A36A4" w:rsidRPr="00032B36">
        <w:rPr>
          <w:color w:val="auto"/>
        </w:rPr>
        <w:t xml:space="preserve">를 반드시 거쳐야 하며, 이 모든 사후 서비스는 동사가 </w:t>
      </w:r>
      <w:r w:rsidR="000A36A4" w:rsidRPr="00426937">
        <w:rPr>
          <w:rFonts w:ascii="KoPubWorld돋움체 Bold" w:eastAsia="KoPubWorld돋움체 Bold" w:hAnsi="KoPubWorld돋움체 Bold" w:cs="KoPubWorld돋움체 Bold"/>
          <w:color w:val="auto"/>
        </w:rPr>
        <w:t>독점적</w:t>
      </w:r>
      <w:r w:rsidR="000A36A4" w:rsidRPr="00032B36">
        <w:rPr>
          <w:color w:val="auto"/>
        </w:rPr>
        <w:t xml:space="preserve">으로 담당한다. 예컨대 </w:t>
      </w:r>
      <w:r w:rsidR="0007574D">
        <w:rPr>
          <w:color w:val="auto"/>
        </w:rPr>
        <w:t>‘</w:t>
      </w:r>
      <w:r w:rsidR="000A36A4" w:rsidRPr="00032B36">
        <w:rPr>
          <w:color w:val="auto"/>
        </w:rPr>
        <w:t>0</w:t>
      </w:r>
      <w:r w:rsidR="00DA1BDF">
        <w:rPr>
          <w:rFonts w:hint="eastAsia"/>
          <w:color w:val="auto"/>
        </w:rPr>
        <w:t>9</w:t>
      </w:r>
      <w:r w:rsidR="000A36A4" w:rsidRPr="00032B36">
        <w:rPr>
          <w:color w:val="auto"/>
        </w:rPr>
        <w:t xml:space="preserve">년에 </w:t>
      </w:r>
      <w:proofErr w:type="spellStart"/>
      <w:r>
        <w:rPr>
          <w:color w:val="auto"/>
        </w:rPr>
        <w:t>힘쎈엔진</w:t>
      </w:r>
      <w:r w:rsidR="000A36A4" w:rsidRPr="00032B36">
        <w:rPr>
          <w:color w:val="auto"/>
        </w:rPr>
        <w:t>을</w:t>
      </w:r>
      <w:proofErr w:type="spellEnd"/>
      <w:r w:rsidR="000A36A4" w:rsidRPr="00032B36">
        <w:rPr>
          <w:color w:val="auto"/>
        </w:rPr>
        <w:t xml:space="preserve"> 장착한 선박은</w:t>
      </w:r>
      <w:r w:rsidR="00DA1BDF">
        <w:rPr>
          <w:rFonts w:hint="eastAsia"/>
          <w:color w:val="auto"/>
        </w:rPr>
        <w:t xml:space="preserve"> </w:t>
      </w:r>
      <w:r w:rsidR="0007574D">
        <w:rPr>
          <w:color w:val="auto"/>
        </w:rPr>
        <w:t>‘</w:t>
      </w:r>
      <w:r w:rsidR="000A36A4" w:rsidRPr="00032B36">
        <w:rPr>
          <w:color w:val="auto"/>
        </w:rPr>
        <w:t xml:space="preserve">14년, </w:t>
      </w:r>
      <w:r w:rsidR="0007574D">
        <w:rPr>
          <w:color w:val="auto"/>
        </w:rPr>
        <w:t>‘</w:t>
      </w:r>
      <w:r w:rsidR="000A36A4" w:rsidRPr="00032B36">
        <w:rPr>
          <w:rFonts w:hint="eastAsia"/>
          <w:color w:val="auto"/>
        </w:rPr>
        <w:t>1</w:t>
      </w:r>
      <w:r w:rsidR="000A36A4" w:rsidRPr="00032B36">
        <w:rPr>
          <w:color w:val="auto"/>
        </w:rPr>
        <w:t xml:space="preserve">9년, </w:t>
      </w:r>
      <w:r w:rsidR="0007574D">
        <w:rPr>
          <w:color w:val="auto"/>
        </w:rPr>
        <w:t>‘</w:t>
      </w:r>
      <w:r w:rsidR="000A36A4" w:rsidRPr="00032B36">
        <w:rPr>
          <w:color w:val="auto"/>
        </w:rPr>
        <w:t xml:space="preserve">24년 모두 동사를 통해 검사를 받았고, 이는 </w:t>
      </w:r>
      <w:r w:rsidR="000A36A4" w:rsidRPr="00777DBF">
        <w:rPr>
          <w:rFonts w:ascii="KoPubWorld돋움체 Bold" w:eastAsia="KoPubWorld돋움체 Bold" w:hAnsi="KoPubWorld돋움체 Bold" w:cs="KoPubWorld돋움체 Bold"/>
          <w:color w:val="auto"/>
        </w:rPr>
        <w:t>기존 선박에서 발생하는 수익이 장기간 안정적으로 유지</w:t>
      </w:r>
      <w:r w:rsidR="000A36A4" w:rsidRPr="00032B36">
        <w:rPr>
          <w:color w:val="auto"/>
        </w:rPr>
        <w:t>됨을 의미</w:t>
      </w:r>
      <w:r w:rsidR="000A36A4" w:rsidRPr="00032B36">
        <w:rPr>
          <w:rFonts w:hint="eastAsia"/>
          <w:color w:val="auto"/>
        </w:rPr>
        <w:t>한다.</w:t>
      </w:r>
      <w:r w:rsidR="000A36A4" w:rsidRPr="00032B36">
        <w:rPr>
          <w:color w:val="auto"/>
        </w:rPr>
        <w:t xml:space="preserve"> </w:t>
      </w:r>
      <w:r w:rsidR="000A36A4" w:rsidRPr="00032B36">
        <w:rPr>
          <w:rFonts w:hint="eastAsia"/>
          <w:color w:val="auto"/>
        </w:rPr>
        <w:t xml:space="preserve">또한 </w:t>
      </w:r>
      <w:r w:rsidR="000A36A4" w:rsidRPr="00032B36">
        <w:rPr>
          <w:color w:val="auto"/>
        </w:rPr>
        <w:t xml:space="preserve">HD현대중공업이 생산하는 </w:t>
      </w:r>
      <w:r w:rsidR="000A36A4" w:rsidRPr="00426937">
        <w:rPr>
          <w:rFonts w:ascii="KoPubWorld돋움체 Bold" w:eastAsia="KoPubWorld돋움체 Bold" w:hAnsi="KoPubWorld돋움체 Bold" w:cs="KoPubWorld돋움체 Bold" w:hint="eastAsia"/>
          <w:color w:val="auto"/>
        </w:rPr>
        <w:t xml:space="preserve">D/F 엔진은 기존 운항 선박을 비롯하여 </w:t>
      </w:r>
      <w:r w:rsidR="0007574D">
        <w:rPr>
          <w:rFonts w:ascii="KoPubWorld돋움체 Bold" w:eastAsia="KoPubWorld돋움체 Bold" w:hAnsi="KoPubWorld돋움체 Bold" w:cs="KoPubWorld돋움체 Bold"/>
          <w:color w:val="auto"/>
        </w:rPr>
        <w:t>‘</w:t>
      </w:r>
      <w:r w:rsidR="000A36A4" w:rsidRPr="00426937">
        <w:rPr>
          <w:rFonts w:ascii="KoPubWorld돋움체 Bold" w:eastAsia="KoPubWorld돋움체 Bold" w:hAnsi="KoPubWorld돋움체 Bold" w:cs="KoPubWorld돋움체 Bold"/>
          <w:color w:val="auto"/>
        </w:rPr>
        <w:t>2</w:t>
      </w:r>
      <w:r w:rsidR="008E2C8E">
        <w:rPr>
          <w:rFonts w:ascii="KoPubWorld돋움체 Bold" w:eastAsia="KoPubWorld돋움체 Bold" w:hAnsi="KoPubWorld돋움체 Bold" w:cs="KoPubWorld돋움체 Bold" w:hint="eastAsia"/>
          <w:color w:val="auto"/>
        </w:rPr>
        <w:t>1</w:t>
      </w:r>
      <w:r w:rsidR="000A36A4" w:rsidRPr="00426937">
        <w:rPr>
          <w:rFonts w:ascii="KoPubWorld돋움체 Bold" w:eastAsia="KoPubWorld돋움체 Bold" w:hAnsi="KoPubWorld돋움체 Bold" w:cs="KoPubWorld돋움체 Bold"/>
          <w:color w:val="auto"/>
        </w:rPr>
        <w:t>년부터 본격적으로 탑재</w:t>
      </w:r>
      <w:r w:rsidR="000A36A4" w:rsidRPr="00032B36">
        <w:rPr>
          <w:color w:val="auto"/>
        </w:rPr>
        <w:t>되었으며</w:t>
      </w:r>
      <w:r w:rsidR="000A36A4" w:rsidRPr="00032B36">
        <w:rPr>
          <w:rFonts w:hint="eastAsia"/>
          <w:color w:val="auto"/>
        </w:rPr>
        <w:t>,</w:t>
      </w:r>
      <w:r w:rsidR="000A36A4" w:rsidRPr="00032B36">
        <w:rPr>
          <w:color w:val="auto"/>
        </w:rPr>
        <w:t xml:space="preserve"> 이에 따라 </w:t>
      </w:r>
      <w:r w:rsidR="0007574D">
        <w:rPr>
          <w:color w:val="auto"/>
        </w:rPr>
        <w:t>‘</w:t>
      </w:r>
      <w:r w:rsidR="000A36A4" w:rsidRPr="00032B36">
        <w:rPr>
          <w:color w:val="auto"/>
        </w:rPr>
        <w:t xml:space="preserve">24년 말부터 </w:t>
      </w:r>
      <w:r w:rsidR="0007574D">
        <w:rPr>
          <w:color w:val="auto"/>
        </w:rPr>
        <w:t>‘</w:t>
      </w:r>
      <w:r w:rsidR="000A36A4" w:rsidRPr="00032B36">
        <w:rPr>
          <w:color w:val="auto"/>
        </w:rPr>
        <w:t xml:space="preserve">27년까지 </w:t>
      </w:r>
      <w:r w:rsidR="000A36A4" w:rsidRPr="00426937">
        <w:rPr>
          <w:rFonts w:ascii="KoPubWorld돋움체 Bold" w:eastAsia="KoPubWorld돋움체 Bold" w:hAnsi="KoPubWorld돋움체 Bold" w:cs="KoPubWorld돋움체 Bold"/>
          <w:color w:val="auto"/>
        </w:rPr>
        <w:t>D/F</w:t>
      </w:r>
      <w:r w:rsidR="000A36A4" w:rsidRPr="00426937">
        <w:rPr>
          <w:rFonts w:ascii="KoPubWorld돋움체 Bold" w:eastAsia="KoPubWorld돋움체 Bold" w:hAnsi="KoPubWorld돋움체 Bold" w:cs="KoPubWorld돋움체 Bold" w:hint="eastAsia"/>
          <w:color w:val="auto"/>
        </w:rPr>
        <w:t xml:space="preserve"> 엔진 솔루션 매출이 추가적으로 </w:t>
      </w:r>
      <w:r w:rsidR="000A36A4" w:rsidRPr="00426937">
        <w:rPr>
          <w:rFonts w:ascii="KoPubWorld돋움체 Bold" w:eastAsia="KoPubWorld돋움체 Bold" w:hAnsi="KoPubWorld돋움체 Bold" w:cs="KoPubWorld돋움체 Bold"/>
          <w:color w:val="auto"/>
        </w:rPr>
        <w:t>발생할 전망</w:t>
      </w:r>
      <w:r w:rsidR="000A36A4" w:rsidRPr="00032B36">
        <w:rPr>
          <w:color w:val="auto"/>
        </w:rPr>
        <w:t>이다.</w:t>
      </w:r>
    </w:p>
    <w:tbl>
      <w:tblPr>
        <w:tblStyle w:val="a5"/>
        <w:tblpPr w:leftFromText="567" w:rightFromText="567" w:horzAnchor="page" w:tblpXSpec="center" w:tblpYSpec="bottom"/>
        <w:tblOverlap w:val="never"/>
        <w:tblW w:w="11396" w:type="dxa"/>
        <w:tblLook w:val="04A0" w:firstRow="1" w:lastRow="0" w:firstColumn="1" w:lastColumn="0" w:noHBand="0" w:noVBand="1"/>
      </w:tblPr>
      <w:tblGrid>
        <w:gridCol w:w="5698"/>
        <w:gridCol w:w="5698"/>
      </w:tblGrid>
      <w:tr w:rsidR="000A36A4" w:rsidRPr="00797CC5" w14:paraId="7564D1A1" w14:textId="77777777" w:rsidTr="009548A8">
        <w:trPr>
          <w:trHeight w:val="60"/>
        </w:trPr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16A9939" w14:textId="15926395" w:rsidR="000A36A4" w:rsidRPr="00797CC5" w:rsidRDefault="00C32A62" w:rsidP="008E2C8E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[자료 3-7] HD현대마린솔루션 엔진 포트폴리오</w:t>
            </w:r>
          </w:p>
        </w:tc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5184F982" w14:textId="2763AD50" w:rsidR="000A36A4" w:rsidRPr="00797CC5" w:rsidRDefault="00C32A62" w:rsidP="00C32A62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[자료 3-8]</w:t>
            </w:r>
            <w:r w:rsidR="009548A8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</w:t>
            </w:r>
            <w:proofErr w:type="spellStart"/>
            <w:r w:rsidR="001D6A1B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힘쎈엔진</w:t>
            </w:r>
            <w:proofErr w:type="spellEnd"/>
            <w:r w:rsidR="001D6A1B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선박 수                             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</w:t>
            </w:r>
            <w:r w:rsidR="001D6A1B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                    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(단</w:t>
            </w:r>
            <w:r w:rsidR="001D6A1B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위: </w:t>
            </w:r>
            <w:r w:rsidR="001D6A1B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척</w:t>
            </w:r>
            <w:r w:rsidR="001D6A1B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)</w:t>
            </w:r>
          </w:p>
        </w:tc>
      </w:tr>
      <w:tr w:rsidR="000A36A4" w:rsidRPr="00797CC5" w14:paraId="0423FA49" w14:textId="77777777" w:rsidTr="009548A8">
        <w:tblPrEx>
          <w:tblCellMar>
            <w:left w:w="99" w:type="dxa"/>
            <w:right w:w="99" w:type="dxa"/>
          </w:tblCellMar>
        </w:tblPrEx>
        <w:trPr>
          <w:trHeight w:val="2494"/>
        </w:trPr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4724" w:type="pct"/>
              <w:jc w:val="center"/>
              <w:tblBorders>
                <w:top w:val="single" w:sz="2" w:space="0" w:color="auto"/>
                <w:bottom w:val="single" w:sz="2" w:space="0" w:color="auto"/>
                <w:insideH w:val="single" w:sz="2" w:space="0" w:color="auto"/>
                <w:insideV w:val="single" w:sz="2" w:space="0" w:color="auto"/>
              </w:tblBorders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834"/>
              <w:gridCol w:w="1831"/>
            </w:tblGrid>
            <w:tr w:rsidR="0094452D" w:rsidRPr="0094452D" w14:paraId="49566370" w14:textId="77777777" w:rsidTr="0094452D">
              <w:trPr>
                <w:trHeight w:val="283"/>
                <w:jc w:val="center"/>
              </w:trPr>
              <w:tc>
                <w:tcPr>
                  <w:tcW w:w="1473" w:type="pct"/>
                  <w:shd w:val="clear" w:color="000000" w:fill="203864"/>
                  <w:vAlign w:val="center"/>
                  <w:hideMark/>
                </w:tcPr>
                <w:p w14:paraId="3ECEA2DC" w14:textId="77777777" w:rsidR="0094452D" w:rsidRPr="0094452D" w:rsidRDefault="0094452D" w:rsidP="006B352F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구분</w:t>
                  </w:r>
                </w:p>
              </w:tc>
              <w:tc>
                <w:tcPr>
                  <w:tcW w:w="1765" w:type="pct"/>
                  <w:shd w:val="clear" w:color="000000" w:fill="203864"/>
                  <w:vAlign w:val="center"/>
                  <w:hideMark/>
                </w:tcPr>
                <w:p w14:paraId="184AB5BB" w14:textId="77777777" w:rsidR="0094452D" w:rsidRPr="0094452D" w:rsidRDefault="0094452D" w:rsidP="006B352F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2행정(2-stroke)엔진</w:t>
                  </w:r>
                </w:p>
              </w:tc>
              <w:tc>
                <w:tcPr>
                  <w:tcW w:w="1762" w:type="pct"/>
                  <w:shd w:val="clear" w:color="000000" w:fill="203864"/>
                  <w:vAlign w:val="center"/>
                  <w:hideMark/>
                </w:tcPr>
                <w:p w14:paraId="052A7851" w14:textId="77777777" w:rsidR="0094452D" w:rsidRPr="0094452D" w:rsidRDefault="0094452D" w:rsidP="006B352F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4행정(4-stroke)엔진</w:t>
                  </w:r>
                </w:p>
              </w:tc>
            </w:tr>
            <w:tr w:rsidR="0094452D" w:rsidRPr="0094452D" w14:paraId="48C312D5" w14:textId="77777777" w:rsidTr="0094452D">
              <w:trPr>
                <w:trHeight w:val="283"/>
                <w:jc w:val="center"/>
              </w:trPr>
              <w:tc>
                <w:tcPr>
                  <w:tcW w:w="1473" w:type="pct"/>
                  <w:shd w:val="clear" w:color="000000" w:fill="D0CECE"/>
                  <w:vAlign w:val="center"/>
                  <w:hideMark/>
                </w:tcPr>
                <w:p w14:paraId="12319961" w14:textId="77777777" w:rsidR="0094452D" w:rsidRPr="0094452D" w:rsidRDefault="0094452D" w:rsidP="006B352F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브랜드</w:t>
                  </w:r>
                </w:p>
              </w:tc>
              <w:tc>
                <w:tcPr>
                  <w:tcW w:w="1765" w:type="pct"/>
                  <w:vAlign w:val="center"/>
                  <w:hideMark/>
                </w:tcPr>
                <w:p w14:paraId="13D5E1FA" w14:textId="77777777" w:rsidR="0094452D" w:rsidRPr="0094452D" w:rsidRDefault="0094452D" w:rsidP="006B352F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94452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MAN ES, Win GD</w:t>
                  </w:r>
                </w:p>
              </w:tc>
              <w:tc>
                <w:tcPr>
                  <w:tcW w:w="1762" w:type="pct"/>
                  <w:vAlign w:val="center"/>
                  <w:hideMark/>
                </w:tcPr>
                <w:p w14:paraId="0F4AEF18" w14:textId="77777777" w:rsidR="0094452D" w:rsidRPr="0094452D" w:rsidRDefault="0094452D" w:rsidP="006B352F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proofErr w:type="spellStart"/>
                  <w:r w:rsidRPr="0094452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힘쎈</w:t>
                  </w:r>
                  <w:proofErr w:type="spellEnd"/>
                </w:p>
              </w:tc>
            </w:tr>
            <w:tr w:rsidR="0094452D" w:rsidRPr="0094452D" w14:paraId="72C314A2" w14:textId="77777777" w:rsidTr="0094452D">
              <w:trPr>
                <w:trHeight w:val="283"/>
                <w:jc w:val="center"/>
              </w:trPr>
              <w:tc>
                <w:tcPr>
                  <w:tcW w:w="1473" w:type="pct"/>
                  <w:shd w:val="clear" w:color="000000" w:fill="D0CECE"/>
                  <w:vAlign w:val="center"/>
                  <w:hideMark/>
                </w:tcPr>
                <w:p w14:paraId="7EB6482C" w14:textId="77777777" w:rsidR="0094452D" w:rsidRPr="0094452D" w:rsidRDefault="0094452D" w:rsidP="006B352F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선박 내 역할</w:t>
                  </w:r>
                </w:p>
              </w:tc>
              <w:tc>
                <w:tcPr>
                  <w:tcW w:w="1765" w:type="pct"/>
                  <w:vAlign w:val="center"/>
                  <w:hideMark/>
                </w:tcPr>
                <w:p w14:paraId="31FBB52C" w14:textId="77777777" w:rsidR="0094452D" w:rsidRPr="0094452D" w:rsidRDefault="0094452D" w:rsidP="006B352F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94452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추진</w:t>
                  </w:r>
                </w:p>
              </w:tc>
              <w:tc>
                <w:tcPr>
                  <w:tcW w:w="1762" w:type="pct"/>
                  <w:vAlign w:val="center"/>
                  <w:hideMark/>
                </w:tcPr>
                <w:p w14:paraId="2062361F" w14:textId="77777777" w:rsidR="0094452D" w:rsidRPr="0094452D" w:rsidRDefault="0094452D" w:rsidP="006B352F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94452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전력 생산</w:t>
                  </w:r>
                </w:p>
              </w:tc>
            </w:tr>
            <w:tr w:rsidR="0094452D" w:rsidRPr="0094452D" w14:paraId="73DBE01E" w14:textId="77777777" w:rsidTr="0094452D">
              <w:trPr>
                <w:trHeight w:val="283"/>
                <w:jc w:val="center"/>
              </w:trPr>
              <w:tc>
                <w:tcPr>
                  <w:tcW w:w="1473" w:type="pct"/>
                  <w:shd w:val="clear" w:color="000000" w:fill="D0CECE"/>
                  <w:vAlign w:val="center"/>
                  <w:hideMark/>
                </w:tcPr>
                <w:p w14:paraId="40FB6EBB" w14:textId="77777777" w:rsidR="0094452D" w:rsidRPr="0094452D" w:rsidRDefault="0094452D" w:rsidP="006B352F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척당 운용 대수</w:t>
                  </w:r>
                </w:p>
              </w:tc>
              <w:tc>
                <w:tcPr>
                  <w:tcW w:w="1765" w:type="pct"/>
                  <w:vAlign w:val="center"/>
                  <w:hideMark/>
                </w:tcPr>
                <w:p w14:paraId="08D3DAB9" w14:textId="5DE30CCD" w:rsidR="0094452D" w:rsidRPr="0094452D" w:rsidRDefault="0094452D" w:rsidP="006B352F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94452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1762" w:type="pct"/>
                  <w:vAlign w:val="center"/>
                  <w:hideMark/>
                </w:tcPr>
                <w:p w14:paraId="427A9611" w14:textId="3F068A39" w:rsidR="0094452D" w:rsidRPr="0094452D" w:rsidRDefault="00915EA1" w:rsidP="006B352F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</w:t>
                  </w:r>
                </w:p>
              </w:tc>
            </w:tr>
            <w:tr w:rsidR="0094452D" w:rsidRPr="0094452D" w14:paraId="15F826B6" w14:textId="77777777" w:rsidTr="00F8092E">
              <w:trPr>
                <w:trHeight w:val="571"/>
                <w:jc w:val="center"/>
              </w:trPr>
              <w:tc>
                <w:tcPr>
                  <w:tcW w:w="1473" w:type="pct"/>
                  <w:shd w:val="clear" w:color="000000" w:fill="D0CECE"/>
                  <w:vAlign w:val="center"/>
                  <w:hideMark/>
                </w:tcPr>
                <w:p w14:paraId="5531C5D9" w14:textId="77777777" w:rsidR="0094452D" w:rsidRPr="0094452D" w:rsidRDefault="0094452D" w:rsidP="006B352F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시장 구조</w:t>
                  </w:r>
                </w:p>
              </w:tc>
              <w:tc>
                <w:tcPr>
                  <w:tcW w:w="1765" w:type="pct"/>
                  <w:vAlign w:val="center"/>
                  <w:hideMark/>
                </w:tcPr>
                <w:p w14:paraId="46C0C1C5" w14:textId="77777777" w:rsidR="0094452D" w:rsidRPr="0094452D" w:rsidRDefault="0094452D" w:rsidP="006B352F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94452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양자 구도 시장</w:t>
                  </w:r>
                </w:p>
                <w:p w14:paraId="718005D9" w14:textId="6BD671D7" w:rsidR="0094452D" w:rsidRPr="0094452D" w:rsidRDefault="0094452D" w:rsidP="006B352F">
                  <w:pPr>
                    <w:framePr w:hSpace="567" w:wrap="around" w:hAnchor="page" w:xAlign="center" w:yAlign="bottom"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94452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(MAN ES와 Win GD)</w:t>
                  </w:r>
                </w:p>
              </w:tc>
              <w:tc>
                <w:tcPr>
                  <w:tcW w:w="1762" w:type="pct"/>
                  <w:vAlign w:val="center"/>
                  <w:hideMark/>
                </w:tcPr>
                <w:p w14:paraId="76BA91E2" w14:textId="77777777" w:rsidR="0094452D" w:rsidRPr="0094452D" w:rsidRDefault="0094452D" w:rsidP="006B352F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94452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독점 라이선스 보유</w:t>
                  </w:r>
                </w:p>
                <w:p w14:paraId="576D44E0" w14:textId="6E7B9352" w:rsidR="0094452D" w:rsidRPr="0094452D" w:rsidRDefault="0094452D" w:rsidP="006B352F">
                  <w:pPr>
                    <w:framePr w:hSpace="567" w:wrap="around" w:hAnchor="page" w:xAlign="center" w:yAlign="bottom"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94452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(</w:t>
                  </w:r>
                  <w:proofErr w:type="spellStart"/>
                  <w:r w:rsidRPr="0094452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힘쎈</w:t>
                  </w:r>
                  <w:proofErr w:type="spellEnd"/>
                  <w:r w:rsidRPr="0094452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 단독)</w:t>
                  </w:r>
                </w:p>
              </w:tc>
            </w:tr>
            <w:tr w:rsidR="0094452D" w:rsidRPr="0094452D" w14:paraId="693BD4B4" w14:textId="77777777" w:rsidTr="0094452D">
              <w:trPr>
                <w:trHeight w:val="283"/>
                <w:jc w:val="center"/>
              </w:trPr>
              <w:tc>
                <w:tcPr>
                  <w:tcW w:w="1473" w:type="pct"/>
                  <w:shd w:val="clear" w:color="000000" w:fill="D0CECE"/>
                  <w:vAlign w:val="center"/>
                  <w:hideMark/>
                </w:tcPr>
                <w:p w14:paraId="4F97CB75" w14:textId="77777777" w:rsidR="0094452D" w:rsidRPr="0094452D" w:rsidRDefault="0094452D" w:rsidP="006B352F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94452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신조 D/F M/S</w:t>
                  </w:r>
                </w:p>
              </w:tc>
              <w:tc>
                <w:tcPr>
                  <w:tcW w:w="1765" w:type="pct"/>
                  <w:vAlign w:val="center"/>
                  <w:hideMark/>
                </w:tcPr>
                <w:p w14:paraId="0D652445" w14:textId="77777777" w:rsidR="0094452D" w:rsidRPr="0094452D" w:rsidRDefault="0094452D" w:rsidP="006B352F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94452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45%</w:t>
                  </w:r>
                </w:p>
              </w:tc>
              <w:tc>
                <w:tcPr>
                  <w:tcW w:w="1762" w:type="pct"/>
                  <w:vAlign w:val="center"/>
                  <w:hideMark/>
                </w:tcPr>
                <w:p w14:paraId="7C2D1998" w14:textId="77777777" w:rsidR="0094452D" w:rsidRPr="0094452D" w:rsidRDefault="0094452D" w:rsidP="006B352F">
                  <w:pPr>
                    <w:framePr w:hSpace="567" w:wrap="around" w:hAnchor="page" w:xAlign="center" w:yAlign="bottom"/>
                    <w:widowControl/>
                    <w:wordWrap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94452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60%</w:t>
                  </w:r>
                </w:p>
              </w:tc>
            </w:tr>
          </w:tbl>
          <w:p w14:paraId="37CB12C9" w14:textId="1A97DF39" w:rsidR="000A36A4" w:rsidRPr="00797CC5" w:rsidRDefault="000A36A4" w:rsidP="008E2C8E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49C8842" w14:textId="5A28484D" w:rsidR="000A36A4" w:rsidRPr="00797CC5" w:rsidRDefault="001D6A1B" w:rsidP="008E2C8E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566A8657" wp14:editId="303456E6">
                  <wp:extent cx="3454400" cy="1562100"/>
                  <wp:effectExtent l="0" t="0" r="0" b="0"/>
                  <wp:docPr id="1521987598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8A85062-E143-AF8E-FCC4-C76CB3FF523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8"/>
                    </a:graphicData>
                  </a:graphic>
                </wp:inline>
              </w:drawing>
            </w:r>
          </w:p>
        </w:tc>
      </w:tr>
      <w:tr w:rsidR="000A36A4" w:rsidRPr="00797CC5" w14:paraId="237E3AE0" w14:textId="77777777" w:rsidTr="009548A8">
        <w:trPr>
          <w:trHeight w:val="20"/>
        </w:trPr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3457FBC" w14:textId="55A89F69" w:rsidR="000A36A4" w:rsidRPr="00797CC5" w:rsidRDefault="000A36A4" w:rsidP="008E2C8E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797CC5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797CC5">
              <w:rPr>
                <w:color w:val="000000"/>
                <w:sz w:val="12"/>
                <w:szCs w:val="14"/>
              </w:rPr>
              <w:t>:</w:t>
            </w:r>
            <w:r>
              <w:rPr>
                <w:rFonts w:hint="eastAsia"/>
                <w:color w:val="000000"/>
                <w:sz w:val="12"/>
                <w:szCs w:val="14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2"/>
                <w:szCs w:val="14"/>
              </w:rPr>
              <w:t>Clarkson</w:t>
            </w:r>
            <w:r w:rsidR="00AE7E92">
              <w:rPr>
                <w:rFonts w:hint="eastAsia"/>
                <w:color w:val="000000"/>
                <w:sz w:val="12"/>
                <w:szCs w:val="14"/>
              </w:rPr>
              <w:t>s</w:t>
            </w:r>
            <w:proofErr w:type="spellEnd"/>
            <w:r>
              <w:rPr>
                <w:rFonts w:hint="eastAsia"/>
                <w:color w:val="000000"/>
                <w:sz w:val="12"/>
                <w:szCs w:val="14"/>
              </w:rPr>
              <w:t xml:space="preserve">, </w:t>
            </w:r>
            <w:r w:rsidRPr="00FF76D9">
              <w:rPr>
                <w:color w:val="000000"/>
                <w:sz w:val="12"/>
                <w:szCs w:val="14"/>
              </w:rPr>
              <w:t>RFS Team 2</w:t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C42387F" w14:textId="46E4E16B" w:rsidR="000A36A4" w:rsidRPr="00797CC5" w:rsidRDefault="000A36A4" w:rsidP="008E2C8E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797CC5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797CC5">
              <w:rPr>
                <w:color w:val="000000"/>
                <w:sz w:val="12"/>
                <w:szCs w:val="14"/>
              </w:rPr>
              <w:t xml:space="preserve">: </w:t>
            </w:r>
            <w:proofErr w:type="spellStart"/>
            <w:r>
              <w:rPr>
                <w:rFonts w:hint="eastAsia"/>
                <w:color w:val="000000"/>
                <w:sz w:val="12"/>
                <w:szCs w:val="14"/>
              </w:rPr>
              <w:t>Clarkso</w:t>
            </w:r>
            <w:r w:rsidR="00AE7E92">
              <w:rPr>
                <w:rFonts w:hint="eastAsia"/>
                <w:color w:val="000000"/>
                <w:sz w:val="12"/>
                <w:szCs w:val="14"/>
              </w:rPr>
              <w:t>n</w:t>
            </w:r>
            <w:r w:rsidR="0033645A">
              <w:rPr>
                <w:rFonts w:hint="eastAsia"/>
                <w:color w:val="000000"/>
                <w:sz w:val="12"/>
                <w:szCs w:val="14"/>
              </w:rPr>
              <w:t>s</w:t>
            </w:r>
            <w:proofErr w:type="spellEnd"/>
            <w:r>
              <w:rPr>
                <w:rFonts w:hint="eastAsia"/>
                <w:color w:val="000000"/>
                <w:sz w:val="12"/>
                <w:szCs w:val="14"/>
              </w:rPr>
              <w:t xml:space="preserve">, </w:t>
            </w:r>
            <w:r w:rsidRPr="00FF76D9">
              <w:rPr>
                <w:color w:val="000000"/>
                <w:sz w:val="12"/>
                <w:szCs w:val="14"/>
              </w:rPr>
              <w:t>RFS Team 2</w:t>
            </w:r>
          </w:p>
        </w:tc>
      </w:tr>
    </w:tbl>
    <w:tbl>
      <w:tblPr>
        <w:tblStyle w:val="a5"/>
        <w:tblpPr w:leftFromText="567" w:rightFromText="567" w:vertAnchor="text" w:horzAnchor="page" w:tblpXSpec="center" w:tblpY="1"/>
        <w:tblOverlap w:val="never"/>
        <w:tblW w:w="11403" w:type="dxa"/>
        <w:tblLayout w:type="fixed"/>
        <w:tblLook w:val="04A0" w:firstRow="1" w:lastRow="0" w:firstColumn="1" w:lastColumn="0" w:noHBand="0" w:noVBand="1"/>
      </w:tblPr>
      <w:tblGrid>
        <w:gridCol w:w="9"/>
        <w:gridCol w:w="3789"/>
        <w:gridCol w:w="9"/>
        <w:gridCol w:w="3789"/>
        <w:gridCol w:w="9"/>
        <w:gridCol w:w="3789"/>
        <w:gridCol w:w="9"/>
      </w:tblGrid>
      <w:tr w:rsidR="0033645A" w:rsidRPr="00A65D4F" w14:paraId="11DD990A" w14:textId="77777777" w:rsidTr="000C16E3">
        <w:trPr>
          <w:gridAfter w:val="1"/>
          <w:wAfter w:w="9" w:type="dxa"/>
        </w:trPr>
        <w:tc>
          <w:tcPr>
            <w:tcW w:w="379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870F05B" w14:textId="52D7C5E5" w:rsidR="0033645A" w:rsidRPr="00A65D4F" w:rsidRDefault="0033645A" w:rsidP="0033645A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</w:t>
            </w:r>
            <w:r w:rsidR="00C32A62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[자료 3-4] 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2행정 D/F 엔진 점유율              </w:t>
            </w:r>
            <w:r w:rsidR="00C32A62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(단위: %)</w:t>
            </w:r>
          </w:p>
        </w:tc>
        <w:tc>
          <w:tcPr>
            <w:tcW w:w="379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FC1C9F8" w14:textId="1FEB69E3" w:rsidR="0033645A" w:rsidRPr="00A65D4F" w:rsidRDefault="00C32A62" w:rsidP="0033645A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[자료 3-5] </w:t>
            </w:r>
            <w:r w:rsidR="0033645A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4행정 D/F 엔진 점유율      </w:t>
            </w:r>
            <w:r w:rsidR="0033645A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     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</w:t>
            </w:r>
            <w:r w:rsidR="0033645A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(단위: </w:t>
            </w:r>
            <w:r w:rsidR="0033645A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%</w:t>
            </w:r>
            <w:r w:rsidR="0033645A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)</w:t>
            </w:r>
            <w:r w:rsidR="0033645A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</w:t>
            </w:r>
          </w:p>
        </w:tc>
        <w:tc>
          <w:tcPr>
            <w:tcW w:w="379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86E130C" w14:textId="797EA6BB" w:rsidR="0033645A" w:rsidRPr="00A65D4F" w:rsidRDefault="00C32A62" w:rsidP="0033645A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[자료 3-6] </w:t>
            </w:r>
            <w:proofErr w:type="spellStart"/>
            <w:r w:rsidR="0033645A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힘쎈엔진</w:t>
            </w:r>
            <w:proofErr w:type="spellEnd"/>
            <w:r w:rsidR="0033645A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선박 </w:t>
            </w:r>
            <w:proofErr w:type="spellStart"/>
            <w:r w:rsidR="0033645A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정기점검량</w:t>
            </w:r>
            <w:proofErr w:type="spellEnd"/>
            <w:r w:rsidR="0033645A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        (</w:t>
            </w:r>
            <w:r w:rsidR="0033645A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단위: </w:t>
            </w:r>
            <w:r w:rsidR="00CD6522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척</w:t>
            </w:r>
            <w:r w:rsidR="0033645A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)</w:t>
            </w:r>
          </w:p>
        </w:tc>
      </w:tr>
      <w:tr w:rsidR="008E2C8E" w:rsidRPr="00A65D4F" w14:paraId="792BE681" w14:textId="77777777" w:rsidTr="000C16E3">
        <w:tblPrEx>
          <w:tblCellMar>
            <w:left w:w="99" w:type="dxa"/>
            <w:right w:w="99" w:type="dxa"/>
          </w:tblCellMar>
        </w:tblPrEx>
        <w:trPr>
          <w:gridBefore w:val="1"/>
          <w:wBefore w:w="9" w:type="dxa"/>
          <w:trHeight w:val="2608"/>
        </w:trPr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7D44DAC3" w14:textId="2904EAD2" w:rsidR="008E2C8E" w:rsidRPr="00A65D4F" w:rsidRDefault="0033645A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CB13F13" wp14:editId="76CD8BFF">
                  <wp:extent cx="2160000" cy="1440000"/>
                  <wp:effectExtent l="0" t="0" r="0" b="0"/>
                  <wp:docPr id="1615628323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241A048-67C3-573A-9193-618B7186FA8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9"/>
                    </a:graphicData>
                  </a:graphic>
                </wp:inline>
              </w:drawing>
            </w: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55896BA4" w14:textId="366BF1AE" w:rsidR="008E2C8E" w:rsidRPr="00A65D4F" w:rsidRDefault="0033645A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6236E36" wp14:editId="7847EAD3">
                  <wp:extent cx="2160000" cy="1440000"/>
                  <wp:effectExtent l="0" t="0" r="0" b="0"/>
                  <wp:docPr id="332014667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BEE84E-4411-2FD7-29D8-630F4E9AF43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0"/>
                    </a:graphicData>
                  </a:graphic>
                </wp:inline>
              </w:drawing>
            </w: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3F355B6" w14:textId="1D390EF0" w:rsidR="008E2C8E" w:rsidRPr="00C32A62" w:rsidRDefault="00C32A62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auto"/>
                <w:sz w:val="14"/>
                <w:szCs w:val="14"/>
              </w:rPr>
            </w:pPr>
            <w:r w:rsidRPr="00C32A62">
              <w:rPr>
                <w:rFonts w:ascii="KoPubWorld돋움체 Medium" w:eastAsia="KoPubWorld돋움체 Medium" w:hAnsi="KoPubWorld돋움체 Medium" w:cs="KoPubWorld돋움체 Medium"/>
                <w:noProof/>
                <w:color w:val="auto"/>
                <w:sz w:val="14"/>
                <w:szCs w:val="14"/>
              </w:rPr>
              <w:drawing>
                <wp:inline distT="0" distB="0" distL="0" distR="0" wp14:anchorId="30FEC443" wp14:editId="5B45A2DA">
                  <wp:extent cx="2425700" cy="1651000"/>
                  <wp:effectExtent l="0" t="0" r="0" b="0"/>
                  <wp:docPr id="299657816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7C3024E-49FF-28C4-FC58-E417A7D0FBF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1"/>
                    </a:graphicData>
                  </a:graphic>
                </wp:inline>
              </w:drawing>
            </w:r>
          </w:p>
        </w:tc>
      </w:tr>
      <w:tr w:rsidR="008E2C8E" w:rsidRPr="00A65D4F" w14:paraId="1D411A5B" w14:textId="77777777" w:rsidTr="000C16E3">
        <w:trPr>
          <w:gridAfter w:val="1"/>
          <w:wAfter w:w="9" w:type="dxa"/>
          <w:trHeight w:val="95"/>
        </w:trPr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436D654" w14:textId="77777777" w:rsidR="008E2C8E" w:rsidRPr="00A65D4F" w:rsidRDefault="008E2C8E" w:rsidP="00251F0F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A65D4F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A65D4F">
              <w:rPr>
                <w:color w:val="000000"/>
                <w:sz w:val="12"/>
                <w:szCs w:val="14"/>
              </w:rPr>
              <w:t xml:space="preserve">: </w:t>
            </w:r>
            <w:r>
              <w:rPr>
                <w:rFonts w:hint="eastAsia"/>
                <w:color w:val="000000"/>
                <w:sz w:val="12"/>
                <w:szCs w:val="14"/>
              </w:rPr>
              <w:t>HD현대마린솔루션, RFS Team 2</w:t>
            </w: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6C92AE8" w14:textId="77777777" w:rsidR="008E2C8E" w:rsidRPr="00A65D4F" w:rsidRDefault="008E2C8E" w:rsidP="00251F0F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A65D4F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A65D4F">
              <w:rPr>
                <w:color w:val="000000"/>
                <w:sz w:val="12"/>
                <w:szCs w:val="14"/>
              </w:rPr>
              <w:t>:</w:t>
            </w:r>
            <w:r>
              <w:rPr>
                <w:rFonts w:hint="eastAsia"/>
                <w:color w:val="000000"/>
                <w:sz w:val="12"/>
                <w:szCs w:val="14"/>
              </w:rPr>
              <w:t xml:space="preserve"> HD현대마린솔루션, RFS Team 2</w:t>
            </w: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E7FF0AE" w14:textId="64814E28" w:rsidR="008E2C8E" w:rsidRPr="00A65D4F" w:rsidRDefault="008E2C8E" w:rsidP="00251F0F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A65D4F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A65D4F">
              <w:rPr>
                <w:color w:val="000000"/>
                <w:sz w:val="12"/>
                <w:szCs w:val="14"/>
              </w:rPr>
              <w:t xml:space="preserve">: </w:t>
            </w:r>
            <w:proofErr w:type="spellStart"/>
            <w:r w:rsidR="00AE7E92">
              <w:rPr>
                <w:rFonts w:hint="eastAsia"/>
                <w:color w:val="000000"/>
                <w:sz w:val="12"/>
                <w:szCs w:val="14"/>
              </w:rPr>
              <w:t>Clarksons</w:t>
            </w:r>
            <w:proofErr w:type="spellEnd"/>
            <w:r w:rsidR="00AE7E92">
              <w:rPr>
                <w:rFonts w:hint="eastAsia"/>
                <w:color w:val="000000"/>
                <w:sz w:val="12"/>
                <w:szCs w:val="14"/>
              </w:rPr>
              <w:t xml:space="preserve">, </w:t>
            </w:r>
            <w:r>
              <w:rPr>
                <w:rFonts w:hint="eastAsia"/>
                <w:color w:val="000000"/>
                <w:sz w:val="12"/>
                <w:szCs w:val="14"/>
              </w:rPr>
              <w:t>HD현대마린솔루션, RFS Team 2</w:t>
            </w:r>
          </w:p>
        </w:tc>
      </w:tr>
    </w:tbl>
    <w:p w14:paraId="18A0C18B" w14:textId="0738AD2E" w:rsidR="00777DBF" w:rsidRPr="00277E80" w:rsidRDefault="00777DBF" w:rsidP="00777DBF">
      <w:pPr>
        <w:rPr>
          <w:rFonts w:ascii="KoPubWorld돋움체 Bold" w:eastAsia="KoPubWorld돋움체 Bold" w:hAnsi="KoPubWorld돋움체 Bold" w:cs="KoPubWorld돋움체 Bold"/>
          <w:color w:val="203864"/>
          <w:sz w:val="24"/>
          <w:szCs w:val="28"/>
        </w:rPr>
      </w:pPr>
      <w:r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lastRenderedPageBreak/>
        <w:t>2. ASP</w:t>
      </w:r>
      <w:r w:rsidR="00A3740F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>! ASAP하게 성장</w:t>
      </w:r>
    </w:p>
    <w:p w14:paraId="6A2D9E87" w14:textId="57BF368A" w:rsidR="00777DBF" w:rsidRPr="0059404D" w:rsidRDefault="00777DBF" w:rsidP="00777DBF">
      <w:r w:rsidRPr="0059404D">
        <w:t xml:space="preserve">동사는 친환경 선박 시장 확대와 고부가가치 프로젝트 증가에 힘입어 </w:t>
      </w:r>
      <w:r w:rsidRPr="00204173">
        <w:rPr>
          <w:rFonts w:ascii="KoPubWorld돋움체 Bold" w:eastAsia="KoPubWorld돋움체 Bold" w:hAnsi="KoPubWorld돋움체 Bold" w:cs="KoPubWorld돋움체 Bold"/>
        </w:rPr>
        <w:t>구조적인 ASP 상승과 안정적인 수익 기반을 동시에 구축</w:t>
      </w:r>
      <w:r w:rsidRPr="0059404D">
        <w:t xml:space="preserve">할 전망이다. 실제로 </w:t>
      </w:r>
      <w:r w:rsidRPr="00204173">
        <w:rPr>
          <w:rFonts w:ascii="KoPubWorld돋움체 Bold" w:eastAsia="KoPubWorld돋움체 Bold" w:hAnsi="KoPubWorld돋움체 Bold" w:cs="KoPubWorld돋움체 Bold"/>
        </w:rPr>
        <w:t xml:space="preserve">ASP는 연간 20%씩 성장해왔으며, </w:t>
      </w:r>
      <w:r w:rsidR="0007574D">
        <w:rPr>
          <w:rFonts w:ascii="KoPubWorld돋움체 Bold" w:eastAsia="KoPubWorld돋움체 Bold" w:hAnsi="KoPubWorld돋움체 Bold" w:cs="KoPubWorld돋움체 Bold"/>
        </w:rPr>
        <w:t>‘</w:t>
      </w:r>
      <w:r w:rsidRPr="00204173">
        <w:rPr>
          <w:rFonts w:ascii="KoPubWorld돋움체 Bold" w:eastAsia="KoPubWorld돋움체 Bold" w:hAnsi="KoPubWorld돋움체 Bold" w:cs="KoPubWorld돋움체 Bold"/>
        </w:rPr>
        <w:t>21년 대비 이미 97%</w:t>
      </w:r>
      <w:r w:rsidRPr="0059404D">
        <w:t xml:space="preserve"> 성장한 바 있다.</w:t>
      </w:r>
    </w:p>
    <w:p w14:paraId="73278140" w14:textId="1050CF24" w:rsidR="00777DBF" w:rsidRPr="005B781F" w:rsidRDefault="000E5184" w:rsidP="00777DBF">
      <w:pPr>
        <w:rPr>
          <w:rFonts w:ascii="KoPubWorld돋움체 Bold" w:eastAsia="KoPubWorld돋움체 Bold" w:hAnsi="KoPubWorld돋움체 Bold" w:cs="KoPubWorld돋움체 Bold"/>
          <w:color w:val="2F5597"/>
          <w:szCs w:val="20"/>
        </w:rPr>
      </w:pPr>
      <w:r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 xml:space="preserve">① </w:t>
      </w:r>
      <w:r w:rsidR="00454E43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ASP</w:t>
      </w:r>
      <w:r w:rsidR="00A3740F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도 UP!</w:t>
      </w:r>
    </w:p>
    <w:p w14:paraId="4D9656C8" w14:textId="37021D10" w:rsidR="00777DBF" w:rsidRDefault="00777DBF" w:rsidP="00454E43">
      <w:r w:rsidRPr="00607B51">
        <w:t>동사는 글로벌 탄소중립 정책</w:t>
      </w:r>
      <w:r w:rsidR="00204173">
        <w:rPr>
          <w:rFonts w:hint="eastAsia"/>
        </w:rPr>
        <w:t xml:space="preserve">과 </w:t>
      </w:r>
      <w:r w:rsidRPr="00607B51">
        <w:t>IMO 규제 강화에 따라 급증하는 D</w:t>
      </w:r>
      <w:r w:rsidR="00204173">
        <w:rPr>
          <w:rFonts w:hint="eastAsia"/>
        </w:rPr>
        <w:t>/</w:t>
      </w:r>
      <w:r w:rsidRPr="00607B51">
        <w:t>F</w:t>
      </w:r>
      <w:r w:rsidR="00204173">
        <w:rPr>
          <w:rFonts w:hint="eastAsia"/>
        </w:rPr>
        <w:t xml:space="preserve"> </w:t>
      </w:r>
      <w:r w:rsidRPr="00607B51">
        <w:t>엔진 발주의 최대 수혜 기업으로,</w:t>
      </w:r>
      <w:r>
        <w:rPr>
          <w:rFonts w:hint="eastAsia"/>
        </w:rPr>
        <w:t xml:space="preserve"> AM</w:t>
      </w:r>
      <w:r w:rsidR="00204173">
        <w:rPr>
          <w:rFonts w:hint="eastAsia"/>
        </w:rPr>
        <w:t xml:space="preserve"> 부문에</w:t>
      </w:r>
      <w:r w:rsidRPr="00607B51">
        <w:t xml:space="preserve">서도 독점적 지위를 확보하고 있다. </w:t>
      </w:r>
      <w:r w:rsidRPr="0059404D">
        <w:rPr>
          <w:rFonts w:ascii="KoPubWorld돋움체 Bold" w:eastAsia="KoPubWorld돋움체 Bold" w:hAnsi="KoPubWorld돋움체 Bold" w:cs="KoPubWorld돋움체 Bold"/>
        </w:rPr>
        <w:t>D</w:t>
      </w:r>
      <w:r w:rsidR="00204173">
        <w:rPr>
          <w:rFonts w:ascii="KoPubWorld돋움체 Bold" w:eastAsia="KoPubWorld돋움체 Bold" w:hAnsi="KoPubWorld돋움체 Bold" w:cs="KoPubWorld돋움체 Bold" w:hint="eastAsia"/>
        </w:rPr>
        <w:t>/</w:t>
      </w:r>
      <w:r w:rsidRPr="0059404D">
        <w:rPr>
          <w:rFonts w:ascii="KoPubWorld돋움체 Bold" w:eastAsia="KoPubWorld돋움체 Bold" w:hAnsi="KoPubWorld돋움체 Bold" w:cs="KoPubWorld돋움체 Bold"/>
        </w:rPr>
        <w:t>F</w:t>
      </w:r>
      <w:r w:rsidR="00204173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59404D">
        <w:rPr>
          <w:rFonts w:ascii="KoPubWorld돋움체 Bold" w:eastAsia="KoPubWorld돋움체 Bold" w:hAnsi="KoPubWorld돋움체 Bold" w:cs="KoPubWorld돋움체 Bold"/>
        </w:rPr>
        <w:t xml:space="preserve">선박의 </w:t>
      </w:r>
      <w:r w:rsidR="00CA36AD">
        <w:rPr>
          <w:rFonts w:ascii="KoPubWorld돋움체 Bold" w:eastAsia="KoPubWorld돋움체 Bold" w:hAnsi="KoPubWorld돋움체 Bold" w:cs="KoPubWorld돋움체 Bold"/>
        </w:rPr>
        <w:t>유지·보수</w:t>
      </w:r>
      <w:r w:rsidRPr="0059404D">
        <w:rPr>
          <w:rFonts w:ascii="KoPubWorld돋움체 Bold" w:eastAsia="KoPubWorld돋움체 Bold" w:hAnsi="KoPubWorld돋움체 Bold" w:cs="KoPubWorld돋움체 Bold"/>
        </w:rPr>
        <w:t xml:space="preserve"> 비용은 기</w:t>
      </w:r>
      <w:r w:rsidRPr="0059404D">
        <w:rPr>
          <w:rFonts w:ascii="KoPubWorld돋움체 Bold" w:eastAsia="KoPubWorld돋움체 Bold" w:hAnsi="KoPubWorld돋움체 Bold" w:cs="KoPubWorld돋움체 Bold" w:hint="eastAsia"/>
        </w:rPr>
        <w:t xml:space="preserve">존 </w:t>
      </w:r>
      <w:proofErr w:type="spellStart"/>
      <w:r w:rsidR="00204173">
        <w:rPr>
          <w:rFonts w:ascii="KoPubWorld돋움체 Bold" w:eastAsia="KoPubWorld돋움체 Bold" w:hAnsi="KoPubWorld돋움체 Bold" w:cs="KoPubWorld돋움체 Bold" w:hint="eastAsia"/>
        </w:rPr>
        <w:t>컨벤셔널</w:t>
      </w:r>
      <w:proofErr w:type="spellEnd"/>
      <w:r w:rsidRPr="0059404D">
        <w:rPr>
          <w:rFonts w:ascii="KoPubWorld돋움체 Bold" w:eastAsia="KoPubWorld돋움체 Bold" w:hAnsi="KoPubWorld돋움체 Bold" w:cs="KoPubWorld돋움체 Bold"/>
        </w:rPr>
        <w:t xml:space="preserve"> 엔진 대비 </w:t>
      </w:r>
      <w:r w:rsidRPr="0059404D">
        <w:rPr>
          <w:rFonts w:ascii="KoPubWorld돋움체 Bold" w:eastAsia="KoPubWorld돋움체 Bold" w:hAnsi="KoPubWorld돋움체 Bold" w:cs="KoPubWorld돋움체 Bold" w:hint="eastAsia"/>
        </w:rPr>
        <w:t>1.5배</w:t>
      </w:r>
      <w:r w:rsidRPr="0059404D">
        <w:rPr>
          <w:rFonts w:ascii="KoPubWorld돋움체 Bold" w:eastAsia="KoPubWorld돋움체 Bold" w:hAnsi="KoPubWorld돋움체 Bold" w:cs="KoPubWorld돋움체 Bold"/>
        </w:rPr>
        <w:t xml:space="preserve"> 높으며</w:t>
      </w:r>
      <w:r w:rsidRPr="00607B51">
        <w:t xml:space="preserve">, AM 부품 단가와 마진 역시 </w:t>
      </w:r>
      <w:r w:rsidR="00204173">
        <w:rPr>
          <w:rFonts w:hint="eastAsia"/>
        </w:rPr>
        <w:t>동일한 차이를 갖는</w:t>
      </w:r>
      <w:r w:rsidRPr="00607B51">
        <w:t xml:space="preserve">다. 특히 </w:t>
      </w:r>
      <w:r w:rsidRPr="0059404D">
        <w:rPr>
          <w:rFonts w:ascii="KoPubWorld돋움체 Bold" w:eastAsia="KoPubWorld돋움체 Bold" w:hAnsi="KoPubWorld돋움체 Bold" w:cs="KoPubWorld돋움체 Bold"/>
        </w:rPr>
        <w:t>HD현대그룹이 건조하는 D</w:t>
      </w:r>
      <w:r w:rsidR="00204173">
        <w:rPr>
          <w:rFonts w:ascii="KoPubWorld돋움체 Bold" w:eastAsia="KoPubWorld돋움체 Bold" w:hAnsi="KoPubWorld돋움체 Bold" w:cs="KoPubWorld돋움체 Bold" w:hint="eastAsia"/>
        </w:rPr>
        <w:t>/</w:t>
      </w:r>
      <w:r w:rsidRPr="0059404D">
        <w:rPr>
          <w:rFonts w:ascii="KoPubWorld돋움체 Bold" w:eastAsia="KoPubWorld돋움체 Bold" w:hAnsi="KoPubWorld돋움체 Bold" w:cs="KoPubWorld돋움체 Bold"/>
        </w:rPr>
        <w:t>F</w:t>
      </w:r>
      <w:r w:rsidR="00204173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59404D">
        <w:rPr>
          <w:rFonts w:ascii="KoPubWorld돋움체 Bold" w:eastAsia="KoPubWorld돋움체 Bold" w:hAnsi="KoPubWorld돋움체 Bold" w:cs="KoPubWorld돋움체 Bold"/>
        </w:rPr>
        <w:t xml:space="preserve">선박의 비중은 글로벌 평균보다 </w:t>
      </w:r>
      <w:r w:rsidRPr="0059404D">
        <w:rPr>
          <w:rFonts w:ascii="KoPubWorld돋움체 Bold" w:eastAsia="KoPubWorld돋움체 Bold" w:hAnsi="KoPubWorld돋움체 Bold" w:cs="KoPubWorld돋움체 Bold" w:hint="eastAsia"/>
        </w:rPr>
        <w:t>약 20%</w:t>
      </w:r>
      <w:r w:rsidR="00454E43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59404D">
        <w:rPr>
          <w:rFonts w:ascii="KoPubWorld돋움체 Bold" w:eastAsia="KoPubWorld돋움체 Bold" w:hAnsi="KoPubWorld돋움체 Bold" w:cs="KoPubWorld돋움체 Bold" w:hint="eastAsia"/>
        </w:rPr>
        <w:t>이상</w:t>
      </w:r>
      <w:r w:rsidRPr="00607B51">
        <w:t xml:space="preserve"> 높아, 동사는 구조적으로 더 높은 ASP와 마진을 확보할 수 </w:t>
      </w:r>
      <w:r w:rsidR="00454E43">
        <w:rPr>
          <w:rFonts w:hint="eastAsia"/>
        </w:rPr>
        <w:t>있다.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6" w:type="dxa"/>
        <w:tblLook w:val="04A0" w:firstRow="1" w:lastRow="0" w:firstColumn="1" w:lastColumn="0" w:noHBand="0" w:noVBand="1"/>
      </w:tblPr>
      <w:tblGrid>
        <w:gridCol w:w="5698"/>
        <w:gridCol w:w="5698"/>
      </w:tblGrid>
      <w:tr w:rsidR="00777DBF" w:rsidRPr="00797CC5" w14:paraId="24EE7B77" w14:textId="77777777" w:rsidTr="000C16E3">
        <w:trPr>
          <w:trHeight w:val="20"/>
        </w:trPr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B8C0B1A" w14:textId="134D3BBD" w:rsidR="00777DBF" w:rsidRPr="00797CC5" w:rsidRDefault="000C16E3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[자료 3-9] </w:t>
            </w:r>
            <w:r w:rsidR="00777DB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HD현대마린솔루션 엔진 AM ASP 상승 추이  </w:t>
            </w:r>
            <w:r w:rsidR="0042408A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</w:t>
            </w:r>
            <w:r w:rsidR="00777DB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           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</w:t>
            </w:r>
            <w:r w:rsidR="00777DB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(2021=100기준)</w:t>
            </w:r>
          </w:p>
        </w:tc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6692B31E" w14:textId="05F95BF2" w:rsidR="00777DBF" w:rsidRPr="00797CC5" w:rsidRDefault="00777DBF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</w:t>
            </w:r>
            <w:r w:rsidR="000C16E3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[자료 3-10] </w:t>
            </w:r>
            <w:r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  <w:t>글로벌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LNG D</w:t>
            </w:r>
            <w:r w:rsidR="0042408A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/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F 선대 및 수주 잔고 규모 추이                 </w:t>
            </w:r>
            <w:r w:rsidR="000C16E3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(단위: DWT)</w:t>
            </w:r>
          </w:p>
        </w:tc>
      </w:tr>
      <w:tr w:rsidR="00931C55" w:rsidRPr="00797CC5" w14:paraId="52B3AD64" w14:textId="77777777" w:rsidTr="000C16E3">
        <w:tblPrEx>
          <w:tblCellMar>
            <w:left w:w="99" w:type="dxa"/>
            <w:right w:w="99" w:type="dxa"/>
          </w:tblCellMar>
        </w:tblPrEx>
        <w:trPr>
          <w:trHeight w:val="20"/>
        </w:trPr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6C03377B" w14:textId="4C6B34DD" w:rsidR="00777DBF" w:rsidRPr="00797CC5" w:rsidRDefault="00931C55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>
              <w:rPr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47D7CF3D" wp14:editId="572A393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148590</wp:posOffset>
                      </wp:positionV>
                      <wp:extent cx="2514600" cy="566420"/>
                      <wp:effectExtent l="0" t="57150" r="0" b="24130"/>
                      <wp:wrapNone/>
                      <wp:docPr id="1647796920" name="직선 화살표 연결선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14600" cy="56642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8C55BC" id="직선 화살표 연결선 158" o:spid="_x0000_s1026" type="#_x0000_t32" style="position:absolute;margin-left:46.05pt;margin-top:11.7pt;width:198pt;height:44.6pt;flip:y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" strokecolor="#c00000" strokeweight="1.5pt">
                      <v:stroke endarrow="block" joinstyle="miter"/>
                    </v:shape>
                  </w:pict>
                </mc:Fallback>
              </mc:AlternateContent>
            </w:r>
            <w:r w:rsidR="00777DBF">
              <w:rPr>
                <w:noProof/>
              </w:rPr>
              <w:drawing>
                <wp:inline distT="0" distB="0" distL="0" distR="0" wp14:anchorId="16651503" wp14:editId="2E554749">
                  <wp:extent cx="3333115" cy="1261110"/>
                  <wp:effectExtent l="0" t="0" r="0" b="0"/>
                  <wp:docPr id="1130966858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6A5C95A-F9A9-24A6-F672-2E8763E348D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2"/>
                    </a:graphicData>
                  </a:graphic>
                </wp:inline>
              </w:drawing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52744CD0" w14:textId="371A60CC" w:rsidR="00777DBF" w:rsidRPr="00797CC5" w:rsidRDefault="006D1735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>
              <w:rPr>
                <w:noProof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36D03CE8" wp14:editId="37E9325E">
                      <wp:simplePos x="0" y="0"/>
                      <wp:positionH relativeFrom="column">
                        <wp:posOffset>1786890</wp:posOffset>
                      </wp:positionH>
                      <wp:positionV relativeFrom="paragraph">
                        <wp:posOffset>265430</wp:posOffset>
                      </wp:positionV>
                      <wp:extent cx="748030" cy="399415"/>
                      <wp:effectExtent l="0" t="0" r="0" b="635"/>
                      <wp:wrapNone/>
                      <wp:docPr id="504109208" name="Text Box 1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48030" cy="3994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32053C" w14:textId="77777777" w:rsidR="006D1735" w:rsidRPr="006D1735" w:rsidRDefault="006D1735" w:rsidP="006D1735">
                                  <w:pPr>
                                    <w:jc w:val="center"/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C00000"/>
                                      <w:sz w:val="14"/>
                                      <w:szCs w:val="14"/>
                                    </w:rPr>
                                  </w:pPr>
                                  <w:r w:rsidRPr="006D1735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C00000"/>
                                      <w:sz w:val="14"/>
                                      <w:szCs w:val="14"/>
                                    </w:rPr>
                                    <w:t xml:space="preserve">친환경 규제와 </w:t>
                                  </w:r>
                                  <w:r w:rsidRPr="006D1735"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C00000"/>
                                      <w:sz w:val="14"/>
                                      <w:szCs w:val="14"/>
                                    </w:rPr>
                                    <w:br/>
                                  </w:r>
                                  <w:r w:rsidRPr="006D1735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C00000"/>
                                      <w:sz w:val="14"/>
                                      <w:szCs w:val="14"/>
                                    </w:rPr>
                                    <w:t>맞물려 수요 확대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D03CE8" id="Text Box 170" o:spid="_x0000_s1096" type="#_x0000_t202" style="position:absolute;left:0;text-align:left;margin-left:140.7pt;margin-top:20.9pt;width:58.9pt;height:31.4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" filled="f" stroked="f" strokeweight=".5pt">
                      <v:textbox>
                        <w:txbxContent>
                          <w:p w14:paraId="0832053C" w14:textId="77777777" w:rsidR="006D1735" w:rsidRPr="006D1735" w:rsidRDefault="006D1735" w:rsidP="006D1735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  <w:color w:val="C00000"/>
                                <w:sz w:val="14"/>
                                <w:szCs w:val="14"/>
                              </w:rPr>
                            </w:pPr>
                            <w:r w:rsidRPr="006D1735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  <w:sz w:val="14"/>
                                <w:szCs w:val="14"/>
                              </w:rPr>
                              <w:t xml:space="preserve">친환경 규제와 </w:t>
                            </w:r>
                            <w:r w:rsidRPr="006D1735">
                              <w:rPr>
                                <w:rFonts w:ascii="KoPubWorld돋움체 Bold" w:eastAsia="KoPubWorld돋움체 Bold" w:hAnsi="KoPubWorld돋움체 Bold" w:cs="KoPubWorld돋움체 Bold"/>
                                <w:color w:val="C00000"/>
                                <w:sz w:val="14"/>
                                <w:szCs w:val="14"/>
                              </w:rPr>
                              <w:br/>
                            </w:r>
                            <w:r w:rsidRPr="006D1735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C00000"/>
                                <w:sz w:val="14"/>
                                <w:szCs w:val="14"/>
                              </w:rPr>
                              <w:t>맞물려 수요 확대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5F556C8" wp14:editId="6FBFC683">
                  <wp:extent cx="2980266" cy="1228725"/>
                  <wp:effectExtent l="0" t="0" r="0" b="0"/>
                  <wp:docPr id="51115243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C9ABA6F-BBFE-4A11-88CE-94CC364E3B9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3"/>
                    </a:graphicData>
                  </a:graphic>
                </wp:inline>
              </w:drawing>
            </w:r>
          </w:p>
        </w:tc>
      </w:tr>
      <w:tr w:rsidR="00777DBF" w:rsidRPr="00797CC5" w14:paraId="355EFB0E" w14:textId="77777777" w:rsidTr="000C16E3">
        <w:trPr>
          <w:trHeight w:val="20"/>
        </w:trPr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20FA966" w14:textId="6AE63F3F" w:rsidR="00777DBF" w:rsidRPr="00797CC5" w:rsidRDefault="00777DBF" w:rsidP="00251F0F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797CC5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797CC5">
              <w:rPr>
                <w:color w:val="000000"/>
                <w:sz w:val="12"/>
                <w:szCs w:val="14"/>
              </w:rPr>
              <w:t>:</w:t>
            </w:r>
            <w:r w:rsidR="006B352F">
              <w:rPr>
                <w:rFonts w:hint="eastAsia"/>
                <w:color w:val="000000"/>
                <w:sz w:val="12"/>
                <w:szCs w:val="14"/>
              </w:rPr>
              <w:t xml:space="preserve"> </w:t>
            </w:r>
            <w:r>
              <w:rPr>
                <w:rFonts w:hint="eastAsia"/>
                <w:color w:val="000000"/>
                <w:sz w:val="12"/>
                <w:szCs w:val="14"/>
              </w:rPr>
              <w:t>HD현대마린솔루션,</w:t>
            </w:r>
            <w:r>
              <w:t xml:space="preserve"> </w:t>
            </w:r>
            <w:r w:rsidRPr="00FF76D9">
              <w:rPr>
                <w:color w:val="000000"/>
                <w:sz w:val="12"/>
                <w:szCs w:val="14"/>
              </w:rPr>
              <w:t>RFS Team 2</w:t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3DE28040" w14:textId="4C565842" w:rsidR="00777DBF" w:rsidRPr="00797CC5" w:rsidRDefault="00777DBF" w:rsidP="00251F0F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797CC5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797CC5">
              <w:rPr>
                <w:color w:val="000000"/>
                <w:sz w:val="12"/>
                <w:szCs w:val="14"/>
              </w:rPr>
              <w:t xml:space="preserve">: </w:t>
            </w:r>
            <w:proofErr w:type="spellStart"/>
            <w:r>
              <w:rPr>
                <w:rFonts w:hint="eastAsia"/>
                <w:color w:val="000000"/>
                <w:sz w:val="12"/>
                <w:szCs w:val="14"/>
              </w:rPr>
              <w:t>Clarksons</w:t>
            </w:r>
            <w:proofErr w:type="spellEnd"/>
            <w:r>
              <w:rPr>
                <w:rFonts w:hint="eastAsia"/>
                <w:color w:val="000000"/>
                <w:sz w:val="12"/>
                <w:szCs w:val="14"/>
              </w:rPr>
              <w:t>,</w:t>
            </w:r>
            <w:r>
              <w:t xml:space="preserve"> </w:t>
            </w:r>
            <w:r w:rsidRPr="00FF76D9">
              <w:rPr>
                <w:color w:val="000000"/>
                <w:sz w:val="12"/>
                <w:szCs w:val="14"/>
              </w:rPr>
              <w:t>RFS Team 2</w:t>
            </w:r>
          </w:p>
        </w:tc>
      </w:tr>
    </w:tbl>
    <w:p w14:paraId="19F67B52" w14:textId="0979190A" w:rsidR="00454E43" w:rsidRPr="00454E43" w:rsidRDefault="000E5184" w:rsidP="00454E43">
      <w:pPr>
        <w:spacing w:before="240"/>
        <w:rPr>
          <w:rFonts w:ascii="KoPubWorld돋움체 Bold" w:eastAsia="KoPubWorld돋움체 Bold" w:hAnsi="KoPubWorld돋움체 Bold" w:cs="KoPubWorld돋움체 Bold"/>
          <w:color w:val="2F5597"/>
        </w:rPr>
      </w:pPr>
      <w:r>
        <w:rPr>
          <w:rFonts w:ascii="KoPubWorld돋움체 Bold" w:eastAsia="KoPubWorld돋움체 Bold" w:hAnsi="KoPubWorld돋움체 Bold" w:cs="KoPubWorld돋움체 Bold" w:hint="eastAsia"/>
          <w:color w:val="2F5597"/>
        </w:rPr>
        <w:t xml:space="preserve">② </w:t>
      </w:r>
      <w:proofErr w:type="spellStart"/>
      <w:r w:rsidR="00454E43" w:rsidRPr="00454E43">
        <w:rPr>
          <w:rFonts w:ascii="KoPubWorld돋움체 Bold" w:eastAsia="KoPubWorld돋움체 Bold" w:hAnsi="KoPubWorld돋움체 Bold" w:cs="KoPubWorld돋움체 Bold" w:hint="eastAsia"/>
          <w:color w:val="2F5597"/>
        </w:rPr>
        <w:t>발주량과</w:t>
      </w:r>
      <w:proofErr w:type="spellEnd"/>
      <w:r w:rsidR="00777DBF" w:rsidRPr="00454E43">
        <w:rPr>
          <w:rFonts w:ascii="KoPubWorld돋움체 Bold" w:eastAsia="KoPubWorld돋움체 Bold" w:hAnsi="KoPubWorld돋움체 Bold" w:cs="KoPubWorld돋움체 Bold"/>
          <w:noProof/>
          <w:color w:val="2F5597"/>
        </w:rPr>
        <mc:AlternateContent>
          <mc:Choice Requires="wps">
            <w:drawing>
              <wp:anchor distT="45720" distB="45720" distL="114300" distR="114300" simplePos="0" relativeHeight="251851776" behindDoc="1" locked="0" layoutInCell="1" allowOverlap="1" wp14:anchorId="0B293106" wp14:editId="464A5892">
                <wp:simplePos x="0" y="0"/>
                <wp:positionH relativeFrom="leftMargin">
                  <wp:align>right</wp:align>
                </wp:positionH>
                <wp:positionV relativeFrom="paragraph">
                  <wp:posOffset>1899920</wp:posOffset>
                </wp:positionV>
                <wp:extent cx="2159635" cy="1404620"/>
                <wp:effectExtent l="0" t="0" r="0" b="0"/>
                <wp:wrapNone/>
                <wp:docPr id="111889228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B52A75" w14:textId="02B14BC3" w:rsidR="00777DBF" w:rsidRPr="002D58C6" w:rsidRDefault="00777DBF" w:rsidP="00777DBF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‘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28년까지 HD현대 그룹이 인도한 선박 중 25%가 D</w:t>
                            </w:r>
                            <w:r w:rsidR="0042408A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/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F</w:t>
                            </w:r>
                            <w:r w:rsidR="0042408A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엔진을 탑재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293106" id="_x0000_s1097" type="#_x0000_t202" style="position:absolute;left:0;text-align:left;margin-left:118.85pt;margin-top:149.6pt;width:170.05pt;height:110.6pt;z-index:-251464704;visibility:visible;mso-wrap-style:square;mso-width-percent:0;mso-height-percent:20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" filled="f" stroked="f">
                <v:textbox style="mso-fit-shape-to-text:t">
                  <w:txbxContent>
                    <w:p w14:paraId="74B52A75" w14:textId="02B14BC3" w:rsidR="00777DBF" w:rsidRPr="002D58C6" w:rsidRDefault="00777DBF" w:rsidP="00777DBF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t>‘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28년까지 HD현대 그룹이 인도한 선박 중 25%가 D</w:t>
                      </w:r>
                      <w:r w:rsidR="0042408A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/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F</w:t>
                      </w:r>
                      <w:r w:rsidR="0042408A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엔진을 탑재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4E43" w:rsidRPr="00454E43">
        <w:rPr>
          <w:rFonts w:ascii="KoPubWorld돋움체 Bold" w:eastAsia="KoPubWorld돋움체 Bold" w:hAnsi="KoPubWorld돋움체 Bold" w:cs="KoPubWorld돋움체 Bold" w:hint="eastAsia"/>
          <w:color w:val="2F5597"/>
        </w:rPr>
        <w:t xml:space="preserve"> 비중도 </w:t>
      </w:r>
      <w:r w:rsidR="000E60A0">
        <w:rPr>
          <w:rFonts w:ascii="KoPubWorld돋움체 Bold" w:eastAsia="KoPubWorld돋움체 Bold" w:hAnsi="KoPubWorld돋움체 Bold" w:cs="KoPubWorld돋움체 Bold" w:hint="eastAsia"/>
          <w:color w:val="2F5597"/>
        </w:rPr>
        <w:t>UP! UP!</w:t>
      </w:r>
    </w:p>
    <w:p w14:paraId="17D21FD4" w14:textId="30B4F712" w:rsidR="00777DBF" w:rsidRPr="00F543A5" w:rsidRDefault="00454E43" w:rsidP="00777DBF">
      <w:r>
        <w:rPr>
          <w:rFonts w:hint="eastAsia"/>
        </w:rPr>
        <w:t xml:space="preserve">전술한 환경 규제 강화 기조에 </w:t>
      </w:r>
      <w:r w:rsidR="00777DBF" w:rsidRPr="00F543A5">
        <w:t>따라</w:t>
      </w:r>
      <w:r>
        <w:rPr>
          <w:rFonts w:hint="eastAsia"/>
        </w:rPr>
        <w:t>,</w:t>
      </w:r>
      <w:r w:rsidR="00777DBF" w:rsidRPr="00F543A5">
        <w:t xml:space="preserve"> 글로벌 </w:t>
      </w:r>
      <w:r>
        <w:rPr>
          <w:rFonts w:hint="eastAsia"/>
        </w:rPr>
        <w:t xml:space="preserve">선주 및 </w:t>
      </w:r>
      <w:r w:rsidR="00777DBF" w:rsidRPr="00F543A5">
        <w:t xml:space="preserve">선사들은 </w:t>
      </w:r>
      <w:proofErr w:type="spellStart"/>
      <w:r w:rsidR="00777DBF" w:rsidRPr="00DE6252">
        <w:rPr>
          <w:rFonts w:ascii="KoPubWorld돋움체 Bold" w:eastAsia="KoPubWorld돋움체 Bold" w:hAnsi="KoPubWorld돋움체 Bold" w:cs="KoPubWorld돋움체 Bold"/>
        </w:rPr>
        <w:t>선속을</w:t>
      </w:r>
      <w:proofErr w:type="spellEnd"/>
      <w:r w:rsidR="00777DBF" w:rsidRPr="00DE6252">
        <w:rPr>
          <w:rFonts w:ascii="KoPubWorld돋움체 Bold" w:eastAsia="KoPubWorld돋움체 Bold" w:hAnsi="KoPubWorld돋움체 Bold" w:cs="KoPubWorld돋움체 Bold"/>
        </w:rPr>
        <w:t xml:space="preserve"> 낮추기 어려운 컨테이너선</w:t>
      </w:r>
      <w:r w:rsidRPr="00DE6252">
        <w:rPr>
          <w:rFonts w:ascii="KoPubWorld돋움체 Bold" w:eastAsia="KoPubWorld돋움체 Bold" w:hAnsi="KoPubWorld돋움체 Bold" w:cs="KoPubWorld돋움체 Bold" w:hint="eastAsia"/>
        </w:rPr>
        <w:t xml:space="preserve"> 중심의</w:t>
      </w:r>
      <w:r w:rsidR="00777DBF" w:rsidRPr="00DE6252">
        <w:rPr>
          <w:rFonts w:ascii="KoPubWorld돋움체 Bold" w:eastAsia="KoPubWorld돋움체 Bold" w:hAnsi="KoPubWorld돋움체 Bold" w:cs="KoPubWorld돋움체 Bold"/>
        </w:rPr>
        <w:t xml:space="preserve"> D</w:t>
      </w:r>
      <w:r w:rsidRPr="00DE6252">
        <w:rPr>
          <w:rFonts w:ascii="KoPubWorld돋움체 Bold" w:eastAsia="KoPubWorld돋움체 Bold" w:hAnsi="KoPubWorld돋움체 Bold" w:cs="KoPubWorld돋움체 Bold" w:hint="eastAsia"/>
        </w:rPr>
        <w:t>/</w:t>
      </w:r>
      <w:r w:rsidR="00777DBF" w:rsidRPr="00DE6252">
        <w:rPr>
          <w:rFonts w:ascii="KoPubWorld돋움체 Bold" w:eastAsia="KoPubWorld돋움체 Bold" w:hAnsi="KoPubWorld돋움체 Bold" w:cs="KoPubWorld돋움체 Bold"/>
        </w:rPr>
        <w:t>F</w:t>
      </w:r>
      <w:r w:rsidRPr="00DE6252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777DBF" w:rsidRPr="00DE6252">
        <w:rPr>
          <w:rFonts w:ascii="KoPubWorld돋움체 Bold" w:eastAsia="KoPubWorld돋움체 Bold" w:hAnsi="KoPubWorld돋움체 Bold" w:cs="KoPubWorld돋움체 Bold"/>
        </w:rPr>
        <w:t>엔진 장착 대형 선박 발주세</w:t>
      </w:r>
      <w:r w:rsidR="00777DBF" w:rsidRPr="00F543A5">
        <w:t>를 이어가고 있</w:t>
      </w:r>
      <w:r>
        <w:rPr>
          <w:rFonts w:hint="eastAsia"/>
        </w:rPr>
        <w:t>다.</w:t>
      </w:r>
      <w:r w:rsidR="00777DBF" w:rsidRPr="00F543A5">
        <w:t xml:space="preserve"> </w:t>
      </w:r>
      <w:r w:rsidR="0007574D">
        <w:t>‘</w:t>
      </w:r>
      <w:r w:rsidR="00777DBF" w:rsidRPr="00F543A5">
        <w:t xml:space="preserve">25년 3월 기준 </w:t>
      </w:r>
      <w:r w:rsidR="00777DBF" w:rsidRPr="00DE6252">
        <w:rPr>
          <w:rFonts w:ascii="KoPubWorld돋움체 Bold" w:eastAsia="KoPubWorld돋움체 Bold" w:hAnsi="KoPubWorld돋움체 Bold" w:cs="KoPubWorld돋움체 Bold"/>
        </w:rPr>
        <w:t>글로벌 LNG D</w:t>
      </w:r>
      <w:r w:rsidRPr="00DE6252">
        <w:rPr>
          <w:rFonts w:ascii="KoPubWorld돋움체 Bold" w:eastAsia="KoPubWorld돋움체 Bold" w:hAnsi="KoPubWorld돋움체 Bold" w:cs="KoPubWorld돋움체 Bold" w:hint="eastAsia"/>
        </w:rPr>
        <w:t>/</w:t>
      </w:r>
      <w:r w:rsidR="00777DBF" w:rsidRPr="00DE6252">
        <w:rPr>
          <w:rFonts w:ascii="KoPubWorld돋움체 Bold" w:eastAsia="KoPubWorld돋움체 Bold" w:hAnsi="KoPubWorld돋움체 Bold" w:cs="KoPubWorld돋움체 Bold"/>
        </w:rPr>
        <w:t>F</w:t>
      </w:r>
      <w:r w:rsidRPr="00DE6252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777DBF" w:rsidRPr="00DE6252">
        <w:rPr>
          <w:rFonts w:ascii="KoPubWorld돋움체 Bold" w:eastAsia="KoPubWorld돋움체 Bold" w:hAnsi="KoPubWorld돋움체 Bold" w:cs="KoPubWorld돋움체 Bold"/>
        </w:rPr>
        <w:t>엔진 채택 선박 비중은 약 4.1%에 달하며, 메탄올 등 대체</w:t>
      </w:r>
      <w:r w:rsidRPr="00DE6252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777DBF" w:rsidRPr="00DE6252">
        <w:rPr>
          <w:rFonts w:ascii="KoPubWorld돋움체 Bold" w:eastAsia="KoPubWorld돋움체 Bold" w:hAnsi="KoPubWorld돋움체 Bold" w:cs="KoPubWorld돋움체 Bold"/>
        </w:rPr>
        <w:t>연료 선박까지 포함하면 약 5% 수준</w:t>
      </w:r>
      <w:r w:rsidR="00777DBF" w:rsidRPr="00F543A5">
        <w:t>으로 확대되었다. 현재 글로벌 LNG D</w:t>
      </w:r>
      <w:r>
        <w:rPr>
          <w:rFonts w:hint="eastAsia"/>
        </w:rPr>
        <w:t>/</w:t>
      </w:r>
      <w:r w:rsidR="00777DBF" w:rsidRPr="00F543A5">
        <w:t>F</w:t>
      </w:r>
      <w:r>
        <w:rPr>
          <w:rFonts w:hint="eastAsia"/>
        </w:rPr>
        <w:t xml:space="preserve"> </w:t>
      </w:r>
      <w:r w:rsidR="00777DBF" w:rsidRPr="00F543A5">
        <w:t>선대는 약 100만 DWT 규모이며, 수주</w:t>
      </w:r>
      <w:r>
        <w:rPr>
          <w:rFonts w:hint="eastAsia"/>
        </w:rPr>
        <w:t xml:space="preserve"> </w:t>
      </w:r>
      <w:r w:rsidR="00777DBF" w:rsidRPr="00F543A5">
        <w:t xml:space="preserve">잔고만 104만 DWT로 </w:t>
      </w:r>
      <w:r w:rsidR="00777DBF" w:rsidRPr="00DE6252">
        <w:rPr>
          <w:rFonts w:ascii="KoPubWorld돋움체 Bold" w:eastAsia="KoPubWorld돋움체 Bold" w:hAnsi="KoPubWorld돋움체 Bold" w:cs="KoPubWorld돋움체 Bold"/>
        </w:rPr>
        <w:t xml:space="preserve">향후 인도 물량이 현 선대 규모를 2배 이상 </w:t>
      </w:r>
      <w:r w:rsidRPr="00DE6252">
        <w:rPr>
          <w:rFonts w:ascii="KoPubWorld돋움체 Bold" w:eastAsia="KoPubWorld돋움체 Bold" w:hAnsi="KoPubWorld돋움체 Bold" w:cs="KoPubWorld돋움체 Bold" w:hint="eastAsia"/>
        </w:rPr>
        <w:t>상회</w:t>
      </w:r>
      <w:r w:rsidR="00777DBF" w:rsidRPr="00F543A5">
        <w:t>할 전망이다.</w:t>
      </w:r>
    </w:p>
    <w:p w14:paraId="731BD663" w14:textId="6FC04DE7" w:rsidR="00777DBF" w:rsidRPr="00DE6252" w:rsidRDefault="00777DBF" w:rsidP="00454E43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2800" behindDoc="1" locked="0" layoutInCell="1" allowOverlap="1" wp14:anchorId="2D34A505" wp14:editId="57AB6B56">
                <wp:simplePos x="0" y="0"/>
                <wp:positionH relativeFrom="leftMargin">
                  <wp:posOffset>-26876</wp:posOffset>
                </wp:positionH>
                <wp:positionV relativeFrom="paragraph">
                  <wp:posOffset>20371</wp:posOffset>
                </wp:positionV>
                <wp:extent cx="2159635" cy="1404620"/>
                <wp:effectExtent l="0" t="0" r="0" b="0"/>
                <wp:wrapNone/>
                <wp:docPr id="112647671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ABD38" w14:textId="66B42EAF" w:rsidR="00777DBF" w:rsidRDefault="00777DBF" w:rsidP="00777DBF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 w:rsidRPr="00EB2CAA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D</w:t>
                            </w:r>
                            <w:r w:rsidR="0042408A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/</w:t>
                            </w:r>
                            <w:r w:rsidRPr="00EB2CAA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F</w:t>
                            </w:r>
                            <w:r w:rsidR="0042408A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</w:t>
                            </w:r>
                            <w:r w:rsidRPr="00EB2CAA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엔진 선박 발주 </w:t>
                            </w:r>
                          </w:p>
                          <w:p w14:paraId="33A9EAC8" w14:textId="77777777" w:rsidR="00777DBF" w:rsidRPr="002D58C6" w:rsidRDefault="00777DBF" w:rsidP="00777DBF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 w:rsidRPr="00EB2CAA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→ 동사의 </w:t>
                            </w:r>
                            <w:proofErr w:type="spellStart"/>
                            <w:r w:rsidRPr="00EB2CAA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고마진</w:t>
                            </w:r>
                            <w:proofErr w:type="spellEnd"/>
                            <w:r w:rsidRPr="00EB2CAA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 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AM</w:t>
                            </w:r>
                            <w:r w:rsidRPr="00EB2CAA"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 xml:space="preserve"> 매출로 귀결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34A505" id="_x0000_s1098" type="#_x0000_t202" style="position:absolute;left:0;text-align:left;margin-left:-2.1pt;margin-top:1.6pt;width:170.05pt;height:110.6pt;z-index:-251463680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" filled="f" stroked="f">
                <v:textbox style="mso-fit-shape-to-text:t">
                  <w:txbxContent>
                    <w:p w14:paraId="652ABD38" w14:textId="66B42EAF" w:rsidR="00777DBF" w:rsidRDefault="00777DBF" w:rsidP="00777DBF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 w:rsidRPr="00EB2CAA">
                        <w:rPr>
                          <w:rFonts w:ascii="KoPubWorld돋움체 Bold" w:eastAsia="KoPubWorld돋움체 Bold" w:hAnsi="KoPubWorld돋움체 Bold" w:cs="KoPubWorld돋움체 Bold"/>
                        </w:rPr>
                        <w:t>D</w:t>
                      </w:r>
                      <w:r w:rsidR="0042408A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/</w:t>
                      </w:r>
                      <w:r w:rsidRPr="00EB2CAA">
                        <w:rPr>
                          <w:rFonts w:ascii="KoPubWorld돋움체 Bold" w:eastAsia="KoPubWorld돋움체 Bold" w:hAnsi="KoPubWorld돋움체 Bold" w:cs="KoPubWorld돋움체 Bold"/>
                        </w:rPr>
                        <w:t>F</w:t>
                      </w:r>
                      <w:r w:rsidR="0042408A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</w:t>
                      </w:r>
                      <w:r w:rsidRPr="00EB2CAA"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엔진 선박 발주 </w:t>
                      </w:r>
                    </w:p>
                    <w:p w14:paraId="33A9EAC8" w14:textId="77777777" w:rsidR="00777DBF" w:rsidRPr="002D58C6" w:rsidRDefault="00777DBF" w:rsidP="00777DBF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 w:rsidRPr="00EB2CAA"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→ 동사의 </w:t>
                      </w:r>
                      <w:proofErr w:type="spellStart"/>
                      <w:r w:rsidRPr="00EB2CAA">
                        <w:rPr>
                          <w:rFonts w:ascii="KoPubWorld돋움체 Bold" w:eastAsia="KoPubWorld돋움체 Bold" w:hAnsi="KoPubWorld돋움체 Bold" w:cs="KoPubWorld돋움체 Bold"/>
                        </w:rPr>
                        <w:t>고마진</w:t>
                      </w:r>
                      <w:proofErr w:type="spellEnd"/>
                      <w:r w:rsidRPr="00EB2CAA"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 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AM</w:t>
                      </w:r>
                      <w:r w:rsidRPr="00EB2CAA">
                        <w:rPr>
                          <w:rFonts w:ascii="KoPubWorld돋움체 Bold" w:eastAsia="KoPubWorld돋움체 Bold" w:hAnsi="KoPubWorld돋움체 Bold" w:cs="KoPubWorld돋움체 Bold"/>
                        </w:rPr>
                        <w:t xml:space="preserve"> 매출로 귀결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543A5">
        <w:t xml:space="preserve">이러한 추세 속에서 </w:t>
      </w:r>
      <w:r>
        <w:rPr>
          <w:rFonts w:hint="eastAsia"/>
        </w:rPr>
        <w:t xml:space="preserve">동사의 </w:t>
      </w:r>
      <w:r w:rsidRPr="00EB2CAA">
        <w:rPr>
          <w:rFonts w:ascii="KoPubWorld돋움체 Bold" w:eastAsia="KoPubWorld돋움체 Bold" w:hAnsi="KoPubWorld돋움체 Bold" w:cs="KoPubWorld돋움체 Bold" w:hint="eastAsia"/>
        </w:rPr>
        <w:t>AM</w:t>
      </w:r>
      <w:r w:rsidR="00DE6252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EB2CAA">
        <w:rPr>
          <w:rFonts w:ascii="KoPubWorld돋움체 Bold" w:eastAsia="KoPubWorld돋움체 Bold" w:hAnsi="KoPubWorld돋움체 Bold" w:cs="KoPubWorld돋움체 Bold" w:hint="eastAsia"/>
        </w:rPr>
        <w:t xml:space="preserve">서비스 선박 중 </w:t>
      </w:r>
      <w:r w:rsidRPr="00EB2CAA">
        <w:rPr>
          <w:rFonts w:ascii="KoPubWorld돋움체 Bold" w:eastAsia="KoPubWorld돋움체 Bold" w:hAnsi="KoPubWorld돋움체 Bold" w:cs="KoPubWorld돋움체 Bold"/>
        </w:rPr>
        <w:t>D</w:t>
      </w:r>
      <w:r w:rsidR="0042408A">
        <w:rPr>
          <w:rFonts w:ascii="KoPubWorld돋움체 Bold" w:eastAsia="KoPubWorld돋움체 Bold" w:hAnsi="KoPubWorld돋움체 Bold" w:cs="KoPubWorld돋움체 Bold" w:hint="eastAsia"/>
        </w:rPr>
        <w:t>/</w:t>
      </w:r>
      <w:r w:rsidRPr="00EB2CAA">
        <w:rPr>
          <w:rFonts w:ascii="KoPubWorld돋움체 Bold" w:eastAsia="KoPubWorld돋움체 Bold" w:hAnsi="KoPubWorld돋움체 Bold" w:cs="KoPubWorld돋움체 Bold"/>
        </w:rPr>
        <w:t>F</w:t>
      </w:r>
      <w:r w:rsidR="0042408A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EB2CAA">
        <w:rPr>
          <w:rFonts w:ascii="KoPubWorld돋움체 Bold" w:eastAsia="KoPubWorld돋움체 Bold" w:hAnsi="KoPubWorld돋움체 Bold" w:cs="KoPubWorld돋움체 Bold"/>
        </w:rPr>
        <w:t>선박</w:t>
      </w:r>
      <w:r w:rsidRPr="00EB2CAA">
        <w:rPr>
          <w:rFonts w:ascii="KoPubWorld돋움체 Bold" w:eastAsia="KoPubWorld돋움체 Bold" w:hAnsi="KoPubWorld돋움체 Bold" w:cs="KoPubWorld돋움체 Bold" w:hint="eastAsia"/>
        </w:rPr>
        <w:t xml:space="preserve">의 </w:t>
      </w:r>
      <w:r w:rsidRPr="00EB2CAA">
        <w:rPr>
          <w:rFonts w:ascii="KoPubWorld돋움체 Bold" w:eastAsia="KoPubWorld돋움체 Bold" w:hAnsi="KoPubWorld돋움체 Bold" w:cs="KoPubWorld돋움체 Bold"/>
        </w:rPr>
        <w:t xml:space="preserve">비중은 </w:t>
      </w:r>
      <w:r w:rsidR="0007574D">
        <w:rPr>
          <w:rFonts w:ascii="KoPubWorld돋움체 Bold" w:eastAsia="KoPubWorld돋움체 Bold" w:hAnsi="KoPubWorld돋움체 Bold" w:cs="KoPubWorld돋움체 Bold"/>
        </w:rPr>
        <w:t>‘</w:t>
      </w:r>
      <w:r w:rsidRPr="00EB2CAA">
        <w:rPr>
          <w:rFonts w:ascii="KoPubWorld돋움체 Bold" w:eastAsia="KoPubWorld돋움체 Bold" w:hAnsi="KoPubWorld돋움체 Bold" w:cs="KoPubWorld돋움체 Bold"/>
        </w:rPr>
        <w:t xml:space="preserve">22년 4%에서 </w:t>
      </w:r>
      <w:r w:rsidR="0007574D">
        <w:rPr>
          <w:rFonts w:ascii="KoPubWorld돋움체 Bold" w:eastAsia="KoPubWorld돋움체 Bold" w:hAnsi="KoPubWorld돋움체 Bold" w:cs="KoPubWorld돋움체 Bold"/>
        </w:rPr>
        <w:t>‘</w:t>
      </w:r>
      <w:r w:rsidRPr="00EB2CAA">
        <w:rPr>
          <w:rFonts w:ascii="KoPubWorld돋움체 Bold" w:eastAsia="KoPubWorld돋움체 Bold" w:hAnsi="KoPubWorld돋움체 Bold" w:cs="KoPubWorld돋움체 Bold" w:hint="eastAsia"/>
        </w:rPr>
        <w:t>24</w:t>
      </w:r>
      <w:r w:rsidRPr="00EB2CAA">
        <w:rPr>
          <w:rFonts w:ascii="KoPubWorld돋움체 Bold" w:eastAsia="KoPubWorld돋움체 Bold" w:hAnsi="KoPubWorld돋움체 Bold" w:cs="KoPubWorld돋움체 Bold"/>
        </w:rPr>
        <w:t>년 9%로 상승</w:t>
      </w:r>
      <w:r w:rsidR="00DE6252">
        <w:rPr>
          <w:rFonts w:ascii="KoPubWorld돋움체 Bold" w:eastAsia="KoPubWorld돋움체 Bold" w:hAnsi="KoPubWorld돋움체 Bold" w:cs="KoPubWorld돋움체 Bold" w:hint="eastAsia"/>
        </w:rPr>
        <w:t>하였</w:t>
      </w:r>
      <w:r w:rsidRPr="00EB2CAA">
        <w:rPr>
          <w:rFonts w:ascii="KoPubWorld돋움체 Bold" w:eastAsia="KoPubWorld돋움체 Bold" w:hAnsi="KoPubWorld돋움체 Bold" w:cs="KoPubWorld돋움체 Bold"/>
        </w:rPr>
        <w:t xml:space="preserve">으며, </w:t>
      </w:r>
      <w:r w:rsidR="0007574D">
        <w:rPr>
          <w:rFonts w:ascii="KoPubWorld돋움체 Bold" w:eastAsia="KoPubWorld돋움체 Bold" w:hAnsi="KoPubWorld돋움체 Bold" w:cs="KoPubWorld돋움체 Bold"/>
        </w:rPr>
        <w:t>‘</w:t>
      </w:r>
      <w:r w:rsidRPr="00EB2CAA">
        <w:rPr>
          <w:rFonts w:ascii="KoPubWorld돋움체 Bold" w:eastAsia="KoPubWorld돋움체 Bold" w:hAnsi="KoPubWorld돋움체 Bold" w:cs="KoPubWorld돋움체 Bold"/>
        </w:rPr>
        <w:t>28년에는 약 25%까지 확대될</w:t>
      </w:r>
      <w:r w:rsidRPr="00F543A5">
        <w:t xml:space="preserve"> 것으로 예상된다. 이 같은 고가 구조가 유지되고 있어 Q</w:t>
      </w:r>
      <w:r>
        <w:rPr>
          <w:rFonts w:hint="eastAsia"/>
        </w:rPr>
        <w:t>와</w:t>
      </w:r>
      <w:r w:rsidRPr="00F543A5">
        <w:t xml:space="preserve"> P 효과가 동시에 나타나고 있다.</w:t>
      </w:r>
      <w:r>
        <w:rPr>
          <w:rFonts w:hint="eastAsia"/>
        </w:rPr>
        <w:t xml:space="preserve"> </w:t>
      </w:r>
      <w:r w:rsidRPr="00F543A5">
        <w:t xml:space="preserve">동사의 </w:t>
      </w:r>
      <w:r w:rsidRPr="00DE6252">
        <w:rPr>
          <w:rFonts w:ascii="KoPubWorld돋움체 Bold" w:eastAsia="KoPubWorld돋움체 Bold" w:hAnsi="KoPubWorld돋움체 Bold" w:cs="KoPubWorld돋움체 Bold"/>
        </w:rPr>
        <w:t>AM</w:t>
      </w:r>
      <w:r w:rsidR="00DE6252" w:rsidRPr="00DE6252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DE6252">
        <w:rPr>
          <w:rFonts w:ascii="KoPubWorld돋움체 Bold" w:eastAsia="KoPubWorld돋움체 Bold" w:hAnsi="KoPubWorld돋움체 Bold" w:cs="KoPubWorld돋움체 Bold"/>
        </w:rPr>
        <w:t>솔루</w:t>
      </w:r>
      <w:r w:rsidRPr="00DE6252">
        <w:rPr>
          <w:rFonts w:ascii="KoPubWorld돋움체 Bold" w:eastAsia="KoPubWorld돋움체 Bold" w:hAnsi="KoPubWorld돋움체 Bold" w:cs="KoPubWorld돋움체 Bold" w:hint="eastAsia"/>
        </w:rPr>
        <w:t>션</w:t>
      </w:r>
      <w:r w:rsidRPr="00DE6252">
        <w:rPr>
          <w:rFonts w:ascii="KoPubWorld돋움체 Bold" w:eastAsia="KoPubWorld돋움체 Bold" w:hAnsi="KoPubWorld돋움체 Bold" w:cs="KoPubWorld돋움체 Bold"/>
        </w:rPr>
        <w:t xml:space="preserve"> 사업부 OPM은 약 30% 수준이며, 중형 D</w:t>
      </w:r>
      <w:r w:rsidR="00DE6252" w:rsidRPr="00DE6252">
        <w:rPr>
          <w:rFonts w:ascii="KoPubWorld돋움체 Bold" w:eastAsia="KoPubWorld돋움체 Bold" w:hAnsi="KoPubWorld돋움체 Bold" w:cs="KoPubWorld돋움체 Bold" w:hint="eastAsia"/>
        </w:rPr>
        <w:t>/</w:t>
      </w:r>
      <w:r w:rsidRPr="00DE6252">
        <w:rPr>
          <w:rFonts w:ascii="KoPubWorld돋움체 Bold" w:eastAsia="KoPubWorld돋움체 Bold" w:hAnsi="KoPubWorld돋움체 Bold" w:cs="KoPubWorld돋움체 Bold"/>
        </w:rPr>
        <w:t>F</w:t>
      </w:r>
      <w:r w:rsidR="00DE6252" w:rsidRPr="00DE6252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DE6252">
        <w:rPr>
          <w:rFonts w:ascii="KoPubWorld돋움체 Bold" w:eastAsia="KoPubWorld돋움체 Bold" w:hAnsi="KoPubWorld돋움체 Bold" w:cs="KoPubWorld돋움체 Bold"/>
        </w:rPr>
        <w:t>엔진은 40% 이상</w:t>
      </w:r>
      <w:r w:rsidRPr="00F543A5">
        <w:t xml:space="preserve">의 높은 마진율을 기록하는 것으로 추정된다. 이는 동사의 </w:t>
      </w:r>
      <w:r w:rsidRPr="00DE6252">
        <w:rPr>
          <w:rFonts w:ascii="KoPubWorld돋움체 Bold" w:eastAsia="KoPubWorld돋움체 Bold" w:hAnsi="KoPubWorld돋움체 Bold" w:cs="KoPubWorld돋움체 Bold"/>
        </w:rPr>
        <w:t>ASP와 이익 성장을 장기간 견인할 핵심 요인</w:t>
      </w:r>
      <w:r w:rsidRPr="00F543A5">
        <w:t xml:space="preserve">으로 </w:t>
      </w:r>
      <w:r w:rsidR="00DE6252">
        <w:rPr>
          <w:rFonts w:hint="eastAsia"/>
        </w:rPr>
        <w:t xml:space="preserve">꼽히며, 동사의 사업에 있어 </w:t>
      </w:r>
      <w:r w:rsidR="00DE6252" w:rsidRPr="00DE6252">
        <w:rPr>
          <w:rFonts w:ascii="KoPubWorld돋움체 Bold" w:eastAsia="KoPubWorld돋움체 Bold" w:hAnsi="KoPubWorld돋움체 Bold" w:cs="KoPubWorld돋움체 Bold"/>
        </w:rPr>
        <w:t>“</w:t>
      </w:r>
      <w:r w:rsidR="00DE6252" w:rsidRPr="00DE6252">
        <w:rPr>
          <w:rFonts w:ascii="KoPubWorld돋움체 Bold" w:eastAsia="KoPubWorld돋움체 Bold" w:hAnsi="KoPubWorld돋움체 Bold" w:cs="KoPubWorld돋움체 Bold" w:hint="eastAsia"/>
        </w:rPr>
        <w:t>Core of Core</w:t>
      </w:r>
      <w:r w:rsidR="00DE6252" w:rsidRPr="00DE6252">
        <w:rPr>
          <w:rFonts w:ascii="KoPubWorld돋움체 Bold" w:eastAsia="KoPubWorld돋움체 Bold" w:hAnsi="KoPubWorld돋움체 Bold" w:cs="KoPubWorld돋움체 Bold"/>
        </w:rPr>
        <w:t>”</w:t>
      </w:r>
      <w:r w:rsidR="00DE6252" w:rsidRPr="00DE6252">
        <w:rPr>
          <w:rFonts w:ascii="KoPubWorld돋움체 Bold" w:eastAsia="KoPubWorld돋움체 Bold" w:hAnsi="KoPubWorld돋움체 Bold" w:cs="KoPubWorld돋움체 Bold" w:hint="eastAsia"/>
        </w:rPr>
        <w:t>의 역할</w:t>
      </w:r>
      <w:r w:rsidR="00DE6252">
        <w:rPr>
          <w:rFonts w:hint="eastAsia"/>
        </w:rPr>
        <w:t>을 감당할 것으로 전망된다.</w:t>
      </w:r>
    </w:p>
    <w:tbl>
      <w:tblPr>
        <w:tblStyle w:val="a5"/>
        <w:tblpPr w:leftFromText="567" w:rightFromText="567" w:horzAnchor="page" w:tblpXSpec="center" w:tblpYSpec="bottom"/>
        <w:tblOverlap w:val="never"/>
        <w:tblW w:w="11396" w:type="dxa"/>
        <w:tblLook w:val="04A0" w:firstRow="1" w:lastRow="0" w:firstColumn="1" w:lastColumn="0" w:noHBand="0" w:noVBand="1"/>
      </w:tblPr>
      <w:tblGrid>
        <w:gridCol w:w="5698"/>
        <w:gridCol w:w="5698"/>
      </w:tblGrid>
      <w:tr w:rsidR="00777DBF" w:rsidRPr="00797CC5" w14:paraId="5113ADB9" w14:textId="77777777" w:rsidTr="00A76543">
        <w:trPr>
          <w:trHeight w:val="20"/>
        </w:trPr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DFC9405" w14:textId="7F5F17F5" w:rsidR="00777DBF" w:rsidRPr="00797CC5" w:rsidRDefault="000C16E3" w:rsidP="00A76543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[자료 3-11] </w:t>
            </w:r>
            <w:r w:rsidR="00777DBF" w:rsidRPr="00595D36"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  <w:t>AM 솔루션 누적 서비스 선박 및 D</w:t>
            </w:r>
            <w:r w:rsidR="0042408A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/</w:t>
            </w:r>
            <w:r w:rsidR="00777DBF" w:rsidRPr="00595D36"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  <w:t xml:space="preserve">F 선박 비중 </w:t>
            </w:r>
            <w:r w:rsidR="00777DBF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</w:t>
            </w:r>
            <w:r w:rsidR="00777DB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          </w:t>
            </w:r>
            <w:r w:rsidR="00A76543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</w:t>
            </w:r>
            <w:r w:rsidR="00777DBF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(단위: </w:t>
            </w:r>
            <w:r w:rsidR="00777DB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척</w:t>
            </w:r>
            <w:r w:rsidR="00A819DC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/%</w:t>
            </w:r>
            <w:r w:rsidR="00777DBF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)</w:t>
            </w:r>
          </w:p>
        </w:tc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2DC747A1" w14:textId="02AFAECA" w:rsidR="00777DBF" w:rsidRPr="00797CC5" w:rsidRDefault="000C16E3" w:rsidP="00A76543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[자료 3-12] </w:t>
            </w:r>
            <w:r w:rsidR="00777DB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HD현대그룹 선박 엔진 연료 비교 </w:t>
            </w:r>
            <w:r w:rsidR="00A76543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           </w:t>
            </w:r>
            <w:r w:rsidR="00A819DC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    </w:t>
            </w:r>
            <w:r w:rsidR="00A76543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          </w:t>
            </w:r>
            <w:r w:rsidR="00777DBF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(단위: </w:t>
            </w:r>
            <w:r w:rsidR="00777DB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%</w:t>
            </w:r>
            <w:r w:rsidR="00777DBF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)</w:t>
            </w:r>
          </w:p>
        </w:tc>
      </w:tr>
      <w:tr w:rsidR="00777DBF" w:rsidRPr="00797CC5" w14:paraId="630F0684" w14:textId="77777777" w:rsidTr="00A819DC">
        <w:tblPrEx>
          <w:tblCellMar>
            <w:left w:w="99" w:type="dxa"/>
            <w:right w:w="99" w:type="dxa"/>
          </w:tblCellMar>
        </w:tblPrEx>
        <w:trPr>
          <w:trHeight w:val="20"/>
        </w:trPr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7AFC81EC" w14:textId="3D6ABA96" w:rsidR="00777DBF" w:rsidRPr="00797CC5" w:rsidRDefault="00034FAC" w:rsidP="00A76543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284F132" wp14:editId="5BE08BB2">
                  <wp:extent cx="3451860" cy="1714500"/>
                  <wp:effectExtent l="0" t="0" r="0" b="0"/>
                  <wp:docPr id="599133262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EBE64D8-52BF-3F0F-BD18-BBBD5050E14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4"/>
                    </a:graphicData>
                  </a:graphic>
                </wp:inline>
              </w:drawing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44113445" w14:textId="5096E32E" w:rsidR="00777DBF" w:rsidRPr="00797CC5" w:rsidRDefault="00A819DC" w:rsidP="00A76543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7962A76" wp14:editId="6FF048AF">
                  <wp:extent cx="3452495" cy="1714500"/>
                  <wp:effectExtent l="0" t="0" r="0" b="0"/>
                  <wp:docPr id="2083486769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A3CB017-B6EA-1CF0-5C5D-247A6F66A07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5"/>
                    </a:graphicData>
                  </a:graphic>
                </wp:inline>
              </w:drawing>
            </w:r>
          </w:p>
        </w:tc>
      </w:tr>
      <w:tr w:rsidR="00777DBF" w:rsidRPr="00797CC5" w14:paraId="2FC9BD34" w14:textId="77777777" w:rsidTr="00A76543">
        <w:trPr>
          <w:trHeight w:val="45"/>
        </w:trPr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279F2C8" w14:textId="77777777" w:rsidR="00777DBF" w:rsidRPr="00797CC5" w:rsidRDefault="00777DBF" w:rsidP="00A76543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797CC5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797CC5">
              <w:rPr>
                <w:color w:val="000000"/>
                <w:sz w:val="12"/>
                <w:szCs w:val="14"/>
              </w:rPr>
              <w:t xml:space="preserve">: </w:t>
            </w:r>
            <w:r>
              <w:rPr>
                <w:rFonts w:hint="eastAsia"/>
                <w:color w:val="000000"/>
                <w:sz w:val="12"/>
                <w:szCs w:val="14"/>
              </w:rPr>
              <w:t xml:space="preserve">HD현대마린솔루션, </w:t>
            </w:r>
            <w:r w:rsidRPr="00FF76D9">
              <w:rPr>
                <w:color w:val="000000"/>
                <w:sz w:val="12"/>
                <w:szCs w:val="14"/>
              </w:rPr>
              <w:t>RFS Team 2</w:t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B63D406" w14:textId="77777777" w:rsidR="00777DBF" w:rsidRPr="00797CC5" w:rsidRDefault="00777DBF" w:rsidP="00A76543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797CC5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797CC5">
              <w:rPr>
                <w:color w:val="000000"/>
                <w:sz w:val="12"/>
                <w:szCs w:val="14"/>
              </w:rPr>
              <w:t xml:space="preserve">: </w:t>
            </w:r>
            <w:proofErr w:type="spellStart"/>
            <w:r>
              <w:rPr>
                <w:rFonts w:hint="eastAsia"/>
                <w:color w:val="000000"/>
                <w:sz w:val="12"/>
                <w:szCs w:val="14"/>
              </w:rPr>
              <w:t>Clarksons</w:t>
            </w:r>
            <w:proofErr w:type="spellEnd"/>
            <w:r>
              <w:rPr>
                <w:rFonts w:hint="eastAsia"/>
                <w:color w:val="000000"/>
                <w:sz w:val="12"/>
                <w:szCs w:val="14"/>
              </w:rPr>
              <w:t>,</w:t>
            </w:r>
            <w:r>
              <w:t xml:space="preserve"> </w:t>
            </w:r>
            <w:r w:rsidRPr="00FF76D9">
              <w:rPr>
                <w:color w:val="000000"/>
                <w:sz w:val="12"/>
                <w:szCs w:val="14"/>
              </w:rPr>
              <w:t>RFS Team 2</w:t>
            </w:r>
          </w:p>
        </w:tc>
      </w:tr>
    </w:tbl>
    <w:p w14:paraId="553FFE0E" w14:textId="6EDFB4C1" w:rsidR="0096112D" w:rsidRPr="00A838FA" w:rsidRDefault="00AC6986" w:rsidP="00A838FA">
      <w:pPr>
        <w:widowControl/>
        <w:wordWrap/>
        <w:autoSpaceDE/>
        <w:autoSpaceDN/>
        <w:spacing w:line="259" w:lineRule="auto"/>
        <w:rPr>
          <w:szCs w:val="20"/>
        </w:rPr>
      </w:pPr>
      <w:proofErr w:type="spellStart"/>
      <w:r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lastRenderedPageBreak/>
        <w:t>Ⅳ</w:t>
      </w:r>
      <w:proofErr w:type="spellEnd"/>
      <w:r w:rsidR="0096112D" w:rsidRPr="00F321A0"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t>. Check Point</w:t>
      </w:r>
    </w:p>
    <w:p w14:paraId="002D0504" w14:textId="1479C50C" w:rsidR="00FA7739" w:rsidRPr="004577EF" w:rsidRDefault="00FA7739" w:rsidP="004D44AD">
      <w:pPr>
        <w:rPr>
          <w:shd w:val="pct15" w:color="auto" w:fill="FFFFFF"/>
        </w:rPr>
      </w:pPr>
      <w:r>
        <w:rPr>
          <w:rFonts w:hint="eastAsia"/>
          <w:shd w:val="pct15" w:color="auto" w:fill="FFFFFF"/>
        </w:rPr>
        <w:t>지난 8월 27일 장 마감 후, HD현대중공업(존속회사)</w:t>
      </w:r>
      <w:r w:rsidR="00304538">
        <w:rPr>
          <w:rFonts w:hint="eastAsia"/>
          <w:shd w:val="pct15" w:color="auto" w:fill="FFFFFF"/>
        </w:rPr>
        <w:t>과</w:t>
      </w:r>
      <w:r>
        <w:rPr>
          <w:rFonts w:hint="eastAsia"/>
          <w:shd w:val="pct15" w:color="auto" w:fill="FFFFFF"/>
        </w:rPr>
        <w:t xml:space="preserve"> HD현대미포(소멸회사) 간 합병이 발표되었다. 주주총회와 합병 기일을 거쳐 12월 15일 신주 상장을 목표로 진행될 예정이며, HD현대미포 1주당 HD현대중공업 0.4059146주의 합병 비율을 근거로 합병 신주는 16,189,618주로 추정된다. 본 파트에서는 동사</w:t>
      </w:r>
      <w:r w:rsidR="00555B4F">
        <w:rPr>
          <w:rFonts w:hint="eastAsia"/>
          <w:shd w:val="pct15" w:color="auto" w:fill="FFFFFF"/>
        </w:rPr>
        <w:t>의 모그룹인</w:t>
      </w:r>
      <w:r>
        <w:rPr>
          <w:rFonts w:hint="eastAsia"/>
          <w:shd w:val="pct15" w:color="auto" w:fill="FFFFFF"/>
        </w:rPr>
        <w:t xml:space="preserve"> HD현대그룹 내 가장 큰 두 조선 기업 간 합병이 동사에 어떤 영향을 미칠지 알아보고자 한다.                      </w:t>
      </w:r>
    </w:p>
    <w:p w14:paraId="26F05561" w14:textId="0D0F305D" w:rsidR="00485CA3" w:rsidRPr="000E5184" w:rsidRDefault="0019349D" w:rsidP="004D44AD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color w:val="203864"/>
          <w:sz w:val="24"/>
          <w:szCs w:val="24"/>
        </w:rPr>
      </w:pPr>
      <w:r w:rsidRPr="000E5184">
        <w:rPr>
          <w:noProof/>
          <w:color w:val="203864"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18656" behindDoc="1" locked="0" layoutInCell="1" allowOverlap="1" wp14:anchorId="0BA24F2C" wp14:editId="69B5E196">
                <wp:simplePos x="0" y="0"/>
                <wp:positionH relativeFrom="leftMargin">
                  <wp:align>right</wp:align>
                </wp:positionH>
                <wp:positionV relativeFrom="paragraph">
                  <wp:posOffset>402475</wp:posOffset>
                </wp:positionV>
                <wp:extent cx="2159635" cy="1732156"/>
                <wp:effectExtent l="0" t="0" r="0" b="1905"/>
                <wp:wrapNone/>
                <wp:docPr id="75375563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7321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D07A6F" w14:textId="3BF5BD6A" w:rsidR="00B77D57" w:rsidRDefault="00B77D57" w:rsidP="00C16676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HD현대중공업은 전 </w:t>
                            </w:r>
                            <w:proofErr w:type="spellStart"/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함종</w:t>
                            </w:r>
                            <w:proofErr w:type="spellEnd"/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방사청인증</w:t>
                            </w:r>
                            <w:proofErr w:type="spellEnd"/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획득,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미국 MSRA 보유 -&gt; MRO 수요 대응 가능</w:t>
                            </w:r>
                          </w:p>
                          <w:p w14:paraId="62114D14" w14:textId="77777777" w:rsidR="00B77D57" w:rsidRPr="00B77D57" w:rsidRDefault="00B77D57" w:rsidP="00C16676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</w:p>
                          <w:p w14:paraId="292A315A" w14:textId="1AF5C849" w:rsidR="00C16676" w:rsidRPr="002D58C6" w:rsidRDefault="00C16676" w:rsidP="00C16676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HD현대미포는 중소형 </w:t>
                            </w:r>
                            <w:proofErr w:type="spellStart"/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도크</w:t>
                            </w:r>
                            <w:proofErr w:type="spellEnd"/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/설비 보유,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도크</w:t>
                            </w:r>
                            <w:proofErr w:type="spellEnd"/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 4개 중 2개 특수선 용도 전환 예정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24F2C" id="_x0000_s1099" type="#_x0000_t202" style="position:absolute;left:0;text-align:left;margin-left:118.85pt;margin-top:31.7pt;width:170.05pt;height:136.4pt;z-index:-25159782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" filled="f" stroked="f">
                <v:textbox>
                  <w:txbxContent>
                    <w:p w14:paraId="2AD07A6F" w14:textId="3BF5BD6A" w:rsidR="00B77D57" w:rsidRDefault="00B77D57" w:rsidP="00C16676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HD현대중공업은 전 </w:t>
                      </w:r>
                      <w:proofErr w:type="spellStart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함종</w:t>
                      </w:r>
                      <w:proofErr w:type="spellEnd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방사청인증</w:t>
                      </w:r>
                      <w:proofErr w:type="spellEnd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획득,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미국 MSRA 보유 -&gt; MRO 수요 대응 가능</w:t>
                      </w:r>
                    </w:p>
                    <w:p w14:paraId="62114D14" w14:textId="77777777" w:rsidR="00B77D57" w:rsidRPr="00B77D57" w:rsidRDefault="00B77D57" w:rsidP="00C16676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</w:p>
                    <w:p w14:paraId="292A315A" w14:textId="1AF5C849" w:rsidR="00C16676" w:rsidRPr="002D58C6" w:rsidRDefault="00C16676" w:rsidP="00C16676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HD현대미포는 중소형 </w:t>
                      </w:r>
                      <w:proofErr w:type="spellStart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도크</w:t>
                      </w:r>
                      <w:proofErr w:type="spellEnd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/설비 보유,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proofErr w:type="spellStart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도크</w:t>
                      </w:r>
                      <w:proofErr w:type="spellEnd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 4개 중 2개 특수선 용도 전환 예정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256B" w:rsidRPr="000E5184">
        <w:rPr>
          <w:rFonts w:ascii="KoPubWorld돋움체 Bold" w:eastAsia="KoPubWorld돋움체 Bold" w:hAnsi="KoPubWorld돋움체 Bold" w:cs="KoPubWorld돋움체 Bold"/>
          <w:color w:val="203864"/>
          <w:sz w:val="24"/>
          <w:szCs w:val="24"/>
        </w:rPr>
        <w:t>HD현대그룹 대장 계열사 간 합병</w:t>
      </w:r>
    </w:p>
    <w:p w14:paraId="198AB469" w14:textId="2AEB6DA2" w:rsidR="003A2E5E" w:rsidRDefault="00485CA3" w:rsidP="004D44AD">
      <w:r>
        <w:rPr>
          <w:rFonts w:hint="eastAsia"/>
        </w:rPr>
        <w:t>HD현대그룹이 발표한 합병</w:t>
      </w:r>
      <w:r w:rsidR="005C3A72">
        <w:rPr>
          <w:rFonts w:hint="eastAsia"/>
        </w:rPr>
        <w:t xml:space="preserve">은 </w:t>
      </w:r>
      <w:r w:rsidR="005C3A72" w:rsidRPr="003250AD">
        <w:rPr>
          <w:rFonts w:ascii="KoPubWorld돋움체 Bold" w:eastAsia="KoPubWorld돋움체 Bold" w:hAnsi="KoPubWorld돋움체 Bold" w:cs="KoPubWorld돋움체 Bold" w:hint="eastAsia"/>
        </w:rPr>
        <w:t>해양 방산 사업 확대</w:t>
      </w:r>
      <w:r w:rsidR="005C3A72">
        <w:rPr>
          <w:rFonts w:hint="eastAsia"/>
        </w:rPr>
        <w:t xml:space="preserve">가 그 주요 목적인 것으로 분석된다. </w:t>
      </w:r>
      <w:r w:rsidR="00434899">
        <w:rPr>
          <w:rFonts w:hint="eastAsia"/>
        </w:rPr>
        <w:t xml:space="preserve">기존에는 HD현대중공업의 방산 프로젝트를 HD현대미포의 </w:t>
      </w:r>
      <w:proofErr w:type="spellStart"/>
      <w:r w:rsidR="00434899">
        <w:rPr>
          <w:rFonts w:hint="eastAsia"/>
        </w:rPr>
        <w:t>도크</w:t>
      </w:r>
      <w:proofErr w:type="spellEnd"/>
      <w:r w:rsidR="00434899">
        <w:rPr>
          <w:rFonts w:hint="eastAsia"/>
        </w:rPr>
        <w:t xml:space="preserve">/설비에서 진행하기 위해서는 복잡한 부대 절차가 요구되었다. 허나, 합병을 통해 </w:t>
      </w:r>
      <w:r w:rsidR="00434899" w:rsidRPr="003250AD">
        <w:rPr>
          <w:rFonts w:ascii="KoPubWorld돋움체 Bold" w:eastAsia="KoPubWorld돋움체 Bold" w:hAnsi="KoPubWorld돋움체 Bold" w:cs="KoPubWorld돋움체 Bold" w:hint="eastAsia"/>
        </w:rPr>
        <w:t xml:space="preserve">HD현대중공업의 특수선 건조 </w:t>
      </w:r>
      <w:r w:rsidR="00B77D57" w:rsidRPr="003250AD">
        <w:rPr>
          <w:rFonts w:ascii="KoPubWorld돋움체 Bold" w:eastAsia="KoPubWorld돋움체 Bold" w:hAnsi="KoPubWorld돋움체 Bold" w:cs="KoPubWorld돋움체 Bold" w:hint="eastAsia"/>
        </w:rPr>
        <w:t>경험과</w:t>
      </w:r>
      <w:r w:rsidR="00434899" w:rsidRPr="003250AD">
        <w:rPr>
          <w:rFonts w:ascii="KoPubWorld돋움체 Bold" w:eastAsia="KoPubWorld돋움체 Bold" w:hAnsi="KoPubWorld돋움체 Bold" w:cs="KoPubWorld돋움체 Bold" w:hint="eastAsia"/>
        </w:rPr>
        <w:t xml:space="preserve"> HD현대미포의</w:t>
      </w:r>
      <w:r w:rsidR="00B77D57" w:rsidRPr="003250AD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291CCC" w:rsidRPr="003250AD">
        <w:rPr>
          <w:rFonts w:ascii="KoPubWorld돋움체 Bold" w:eastAsia="KoPubWorld돋움체 Bold" w:hAnsi="KoPubWorld돋움체 Bold" w:cs="KoPubWorld돋움체 Bold" w:hint="eastAsia"/>
        </w:rPr>
        <w:t xml:space="preserve">건조 </w:t>
      </w:r>
      <w:r w:rsidR="00434899" w:rsidRPr="003250AD">
        <w:rPr>
          <w:rFonts w:ascii="KoPubWorld돋움체 Bold" w:eastAsia="KoPubWorld돋움체 Bold" w:hAnsi="KoPubWorld돋움체 Bold" w:cs="KoPubWorld돋움체 Bold" w:hint="eastAsia"/>
        </w:rPr>
        <w:t>시설</w:t>
      </w:r>
      <w:r w:rsidR="00B77D57" w:rsidRPr="003250AD">
        <w:rPr>
          <w:rFonts w:ascii="KoPubWorld돋움체 Bold" w:eastAsia="KoPubWorld돋움체 Bold" w:hAnsi="KoPubWorld돋움체 Bold" w:cs="KoPubWorld돋움체 Bold" w:hint="eastAsia"/>
        </w:rPr>
        <w:t>이</w:t>
      </w:r>
      <w:r w:rsidR="00434899" w:rsidRPr="003250AD">
        <w:rPr>
          <w:rFonts w:ascii="KoPubWorld돋움체 Bold" w:eastAsia="KoPubWorld돋움체 Bold" w:hAnsi="KoPubWorld돋움체 Bold" w:cs="KoPubWorld돋움체 Bold" w:hint="eastAsia"/>
        </w:rPr>
        <w:t xml:space="preserve"> 합쳐지며 </w:t>
      </w:r>
      <w:r w:rsidR="005C3A72" w:rsidRPr="003250AD">
        <w:rPr>
          <w:rFonts w:ascii="KoPubWorld돋움체 Bold" w:eastAsia="KoPubWorld돋움체 Bold" w:hAnsi="KoPubWorld돋움체 Bold" w:cs="KoPubWorld돋움체 Bold" w:hint="eastAsia"/>
        </w:rPr>
        <w:t>HD현대그룹의 방산 사업 기대감이 전사적으로 확대</w:t>
      </w:r>
      <w:r w:rsidR="005C3A72">
        <w:rPr>
          <w:rFonts w:hint="eastAsia"/>
        </w:rPr>
        <w:t>될 것으로 전망된다.</w:t>
      </w:r>
    </w:p>
    <w:p w14:paraId="34017A5E" w14:textId="30CC3DC3" w:rsidR="003A2E5E" w:rsidRDefault="00B77D57" w:rsidP="004D44AD">
      <w:r>
        <w:rPr>
          <w:rFonts w:hint="eastAsia"/>
        </w:rPr>
        <w:t xml:space="preserve">HD현대중공업은 전 </w:t>
      </w:r>
      <w:proofErr w:type="spellStart"/>
      <w:r>
        <w:rPr>
          <w:rFonts w:hint="eastAsia"/>
        </w:rPr>
        <w:t>함종</w:t>
      </w:r>
      <w:proofErr w:type="spellEnd"/>
      <w:r>
        <w:rPr>
          <w:rFonts w:hint="eastAsia"/>
        </w:rPr>
        <w:t xml:space="preserve"> 모두 </w:t>
      </w:r>
      <w:proofErr w:type="spellStart"/>
      <w:r>
        <w:rPr>
          <w:rFonts w:hint="eastAsia"/>
        </w:rPr>
        <w:t>방사청</w:t>
      </w:r>
      <w:proofErr w:type="spellEnd"/>
      <w:r>
        <w:rPr>
          <w:rFonts w:hint="eastAsia"/>
        </w:rPr>
        <w:t xml:space="preserve"> 인증을 획득하였으며, 미국 MSRA를 보유하였으므로 미국의 MRO 수요를 소화할 역량이 충분하다.</w:t>
      </w:r>
      <w:r w:rsidR="003A2E5E">
        <w:rPr>
          <w:rFonts w:hint="eastAsia"/>
        </w:rPr>
        <w:t xml:space="preserve"> 또한 HD현대미포가 보유한 </w:t>
      </w:r>
      <w:proofErr w:type="spellStart"/>
      <w:r w:rsidR="003A2E5E">
        <w:rPr>
          <w:rFonts w:hint="eastAsia"/>
        </w:rPr>
        <w:t>도크</w:t>
      </w:r>
      <w:proofErr w:type="spellEnd"/>
      <w:r w:rsidR="003A2E5E">
        <w:rPr>
          <w:rFonts w:hint="eastAsia"/>
        </w:rPr>
        <w:t>/설</w:t>
      </w:r>
      <w:r w:rsidR="00B25D6F">
        <w:rPr>
          <w:rFonts w:hint="eastAsia"/>
        </w:rPr>
        <w:t>비</w:t>
      </w:r>
      <w:r w:rsidR="003A2E5E">
        <w:rPr>
          <w:rFonts w:hint="eastAsia"/>
        </w:rPr>
        <w:t xml:space="preserve"> 함정 건조에 적합한 것으로 분석된다. 사업 역량과 설비 측면에서도 양 사의 합병이 기대되는 대목이다.</w:t>
      </w:r>
      <w:r w:rsidR="008F226A">
        <w:rPr>
          <w:rFonts w:hint="eastAsia"/>
        </w:rPr>
        <w:t xml:space="preserve"> 즉,</w:t>
      </w:r>
      <w:r w:rsidR="003A2E5E">
        <w:rPr>
          <w:rFonts w:hint="eastAsia"/>
        </w:rPr>
        <w:t xml:space="preserve"> 기타 </w:t>
      </w:r>
      <w:proofErr w:type="spellStart"/>
      <w:r w:rsidR="003A2E5E">
        <w:rPr>
          <w:rFonts w:hint="eastAsia"/>
        </w:rPr>
        <w:t>재무</w:t>
      </w:r>
      <w:r w:rsidR="008F226A">
        <w:rPr>
          <w:rFonts w:hint="eastAsia"/>
        </w:rPr>
        <w:t>·</w:t>
      </w:r>
      <w:r w:rsidR="003A2E5E">
        <w:rPr>
          <w:rFonts w:hint="eastAsia"/>
        </w:rPr>
        <w:t>지배</w:t>
      </w:r>
      <w:proofErr w:type="spellEnd"/>
      <w:r w:rsidR="003A2E5E">
        <w:rPr>
          <w:rFonts w:hint="eastAsia"/>
        </w:rPr>
        <w:t xml:space="preserve"> 구조와 관련</w:t>
      </w:r>
      <w:r w:rsidR="00CE0FF2">
        <w:rPr>
          <w:rFonts w:hint="eastAsia"/>
        </w:rPr>
        <w:t>된</w:t>
      </w:r>
      <w:r w:rsidR="003A2E5E">
        <w:rPr>
          <w:rFonts w:hint="eastAsia"/>
        </w:rPr>
        <w:t xml:space="preserve"> 특</w:t>
      </w:r>
      <w:r w:rsidR="006033C5">
        <w:rPr>
          <w:rFonts w:hint="eastAsia"/>
        </w:rPr>
        <w:t>수</w:t>
      </w:r>
      <w:r w:rsidR="00CE0FF2">
        <w:rPr>
          <w:rFonts w:hint="eastAsia"/>
        </w:rPr>
        <w:t xml:space="preserve"> 목적이</w:t>
      </w:r>
      <w:r w:rsidR="003A2E5E">
        <w:rPr>
          <w:rFonts w:hint="eastAsia"/>
        </w:rPr>
        <w:t xml:space="preserve"> 아닌, 온전히 </w:t>
      </w:r>
      <w:r w:rsidR="003A2E5E" w:rsidRPr="003250AD">
        <w:rPr>
          <w:rFonts w:ascii="KoPubWorld돋움체 Bold" w:eastAsia="KoPubWorld돋움체 Bold" w:hAnsi="KoPubWorld돋움체 Bold" w:cs="KoPubWorld돋움체 Bold" w:hint="eastAsia"/>
        </w:rPr>
        <w:t xml:space="preserve">사업 확대와 협업을 위한 효율성 </w:t>
      </w:r>
      <w:r w:rsidR="008B3F81">
        <w:rPr>
          <w:rFonts w:ascii="KoPubWorld돋움체 Bold" w:eastAsia="KoPubWorld돋움체 Bold" w:hAnsi="KoPubWorld돋움체 Bold" w:cs="KoPubWorld돋움체 Bold" w:hint="eastAsia"/>
        </w:rPr>
        <w:t>향상이</w:t>
      </w:r>
      <w:r w:rsidR="003A2E5E" w:rsidRPr="003250AD">
        <w:rPr>
          <w:rFonts w:ascii="KoPubWorld돋움체 Bold" w:eastAsia="KoPubWorld돋움체 Bold" w:hAnsi="KoPubWorld돋움체 Bold" w:cs="KoPubWorld돋움체 Bold" w:hint="eastAsia"/>
        </w:rPr>
        <w:t xml:space="preserve"> 합병의 이유</w:t>
      </w:r>
      <w:r w:rsidR="003A2E5E">
        <w:rPr>
          <w:rFonts w:hint="eastAsia"/>
        </w:rPr>
        <w:t>인 것으로 판단된다.</w:t>
      </w:r>
    </w:p>
    <w:p w14:paraId="4D4B7CDA" w14:textId="35187DEC" w:rsidR="000E29B8" w:rsidRPr="00250873" w:rsidRDefault="000E29B8" w:rsidP="004D44AD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color w:val="2F5597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1" locked="0" layoutInCell="1" allowOverlap="1" wp14:anchorId="640190A8" wp14:editId="019C244B">
                <wp:simplePos x="0" y="0"/>
                <wp:positionH relativeFrom="leftMargin">
                  <wp:align>right</wp:align>
                </wp:positionH>
                <wp:positionV relativeFrom="paragraph">
                  <wp:posOffset>312420</wp:posOffset>
                </wp:positionV>
                <wp:extent cx="2159635" cy="750849"/>
                <wp:effectExtent l="0" t="0" r="0" b="0"/>
                <wp:wrapNone/>
                <wp:docPr id="67970501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7508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2AC872" w14:textId="472763E3" w:rsidR="000E29B8" w:rsidRPr="002D58C6" w:rsidRDefault="000E29B8" w:rsidP="000E29B8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IR측 문의 결과,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 xml:space="preserve">기업 내부적으로 특수선 </w:t>
                            </w:r>
                            <w:r w:rsidR="007B7026"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MR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O 계획은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아직 없다는 답변을 확인함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190A8" id="_x0000_s1100" type="#_x0000_t202" style="position:absolute;left:0;text-align:left;margin-left:118.85pt;margin-top:24.6pt;width:170.05pt;height:59.1pt;z-index:-251595776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" filled="f" stroked="f">
                <v:textbox>
                  <w:txbxContent>
                    <w:p w14:paraId="1C2AC872" w14:textId="472763E3" w:rsidR="000E29B8" w:rsidRPr="002D58C6" w:rsidRDefault="000E29B8" w:rsidP="000E29B8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IR측 문의 결과,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 xml:space="preserve">기업 내부적으로 특수선 </w:t>
                      </w:r>
                      <w:r w:rsidR="007B7026"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MR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O 계획은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아직 없다는 답변을 확인함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HD현대마린솔루션에 미칠 영향은</w:t>
      </w:r>
      <w:r w:rsidR="00800B4D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 xml:space="preserve"> 어때</w:t>
      </w:r>
      <w:r w:rsidR="008D6698"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요</w:t>
      </w:r>
      <w:r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>?</w:t>
      </w:r>
    </w:p>
    <w:p w14:paraId="1FA82E07" w14:textId="76F45CCF" w:rsidR="000E29B8" w:rsidRDefault="000E29B8" w:rsidP="004D44AD">
      <w:r w:rsidRPr="003250AD">
        <w:rPr>
          <w:rFonts w:ascii="KoPubWorld돋움체 Bold" w:eastAsia="KoPubWorld돋움체 Bold" w:hAnsi="KoPubWorld돋움체 Bold" w:cs="KoPubWorld돋움체 Bold" w:hint="eastAsia"/>
        </w:rPr>
        <w:t xml:space="preserve">동사의 BM에 </w:t>
      </w:r>
      <w:r w:rsidR="003250AD" w:rsidRPr="003250AD">
        <w:rPr>
          <w:rFonts w:ascii="KoPubWorld돋움체 Bold" w:eastAsia="KoPubWorld돋움체 Bold" w:hAnsi="KoPubWorld돋움체 Bold" w:cs="KoPubWorld돋움체 Bold" w:hint="eastAsia"/>
        </w:rPr>
        <w:t xml:space="preserve">미칠 </w:t>
      </w:r>
      <w:r w:rsidRPr="003250AD">
        <w:rPr>
          <w:rFonts w:ascii="KoPubWorld돋움체 Bold" w:eastAsia="KoPubWorld돋움체 Bold" w:hAnsi="KoPubWorld돋움체 Bold" w:cs="KoPubWorld돋움체 Bold" w:hint="eastAsia"/>
        </w:rPr>
        <w:t>단기적 영향은 미미</w:t>
      </w:r>
      <w:r>
        <w:rPr>
          <w:rFonts w:hint="eastAsia"/>
        </w:rPr>
        <w:t xml:space="preserve">할 것이다. </w:t>
      </w:r>
      <w:r w:rsidR="00BB7E64">
        <w:rPr>
          <w:rFonts w:hint="eastAsia"/>
        </w:rPr>
        <w:t xml:space="preserve">현재 양 사의 수주 잔고가 이미 Full이라는 점을 감안한다면, 합병 효과가 모그룹의 실적으로 전환되기까지는 일정 시간이 소요될 것으로 전망된다. </w:t>
      </w:r>
      <w:r>
        <w:rPr>
          <w:rFonts w:hint="eastAsia"/>
        </w:rPr>
        <w:t>동사의 사업이 HD현대그룹의 신조 물량에 영향을 받는 것은 기정 사실이나, 동사</w:t>
      </w:r>
      <w:r w:rsidR="009E4EF5">
        <w:rPr>
          <w:rFonts w:hint="eastAsia"/>
        </w:rPr>
        <w:t>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군함·함정</w:t>
      </w:r>
      <w:proofErr w:type="spellEnd"/>
      <w:r>
        <w:rPr>
          <w:rFonts w:hint="eastAsia"/>
        </w:rPr>
        <w:t xml:space="preserve"> 등 특수선에 대한 MRO</w:t>
      </w:r>
      <w:r w:rsidR="00AF2126">
        <w:rPr>
          <w:rFonts w:hint="eastAsia"/>
        </w:rPr>
        <w:t>를</w:t>
      </w:r>
      <w:r>
        <w:rPr>
          <w:rFonts w:hint="eastAsia"/>
        </w:rPr>
        <w:t xml:space="preserve"> </w:t>
      </w:r>
      <w:r w:rsidR="00AF2126">
        <w:rPr>
          <w:rFonts w:hint="eastAsia"/>
        </w:rPr>
        <w:t>보유하지 않고 있다는</w:t>
      </w:r>
      <w:r>
        <w:rPr>
          <w:rFonts w:hint="eastAsia"/>
        </w:rPr>
        <w:t xml:space="preserve"> 점</w:t>
      </w:r>
      <w:r w:rsidR="00AF2126">
        <w:rPr>
          <w:rFonts w:hint="eastAsia"/>
        </w:rPr>
        <w:t>을</w:t>
      </w:r>
      <w:r>
        <w:rPr>
          <w:rFonts w:hint="eastAsia"/>
        </w:rPr>
        <w:t xml:space="preserve"> 고려한다면 </w:t>
      </w:r>
      <w:r w:rsidRPr="003250AD">
        <w:rPr>
          <w:rFonts w:ascii="KoPubWorld돋움체 Bold" w:eastAsia="KoPubWorld돋움체 Bold" w:hAnsi="KoPubWorld돋움체 Bold" w:cs="KoPubWorld돋움체 Bold" w:hint="eastAsia"/>
        </w:rPr>
        <w:t>특수선向 모멘텀은 사실상 존재하지 않을 것</w:t>
      </w:r>
      <w:r>
        <w:rPr>
          <w:rFonts w:hint="eastAsia"/>
        </w:rPr>
        <w:t>으로 분석된다.</w:t>
      </w:r>
    </w:p>
    <w:p w14:paraId="552F8B9F" w14:textId="311E7418" w:rsidR="000E29B8" w:rsidRDefault="006558D4" w:rsidP="004D44AD">
      <w:r>
        <w:rPr>
          <w:rFonts w:hint="eastAsia"/>
        </w:rPr>
        <w:t xml:space="preserve">그러나, </w:t>
      </w:r>
      <w:r w:rsidR="000E29B8" w:rsidRPr="00D72A7F">
        <w:rPr>
          <w:rFonts w:ascii="KoPubWorld돋움체 Bold" w:eastAsia="KoPubWorld돋움체 Bold" w:hAnsi="KoPubWorld돋움체 Bold" w:cs="KoPubWorld돋움체 Bold" w:hint="eastAsia"/>
        </w:rPr>
        <w:t>장기적으로는 동사에 긍정적 효과를 불러올 것</w:t>
      </w:r>
      <w:r w:rsidR="000E29B8">
        <w:rPr>
          <w:rFonts w:hint="eastAsia"/>
        </w:rPr>
        <w:t xml:space="preserve">으로 </w:t>
      </w:r>
      <w:r w:rsidR="009014BB">
        <w:rPr>
          <w:rFonts w:hint="eastAsia"/>
        </w:rPr>
        <w:t>전망</w:t>
      </w:r>
      <w:r w:rsidR="000E29B8">
        <w:rPr>
          <w:rFonts w:hint="eastAsia"/>
        </w:rPr>
        <w:t xml:space="preserve">한다. </w:t>
      </w:r>
      <w:r w:rsidR="008F226A">
        <w:rPr>
          <w:rFonts w:hint="eastAsia"/>
        </w:rPr>
        <w:t>현재 동사는 HD현대중공업의 엔진 사업에 대한 독점적인 지위를 보유하고 있다. 합병 후 HD현대중공업의 엔진 사업 프리미엄이 HD현대미포의 사업</w:t>
      </w:r>
      <w:r w:rsidR="00F6501D">
        <w:rPr>
          <w:rFonts w:hint="eastAsia"/>
        </w:rPr>
        <w:t xml:space="preserve"> </w:t>
      </w:r>
      <w:r w:rsidR="008F226A">
        <w:rPr>
          <w:rFonts w:hint="eastAsia"/>
        </w:rPr>
        <w:t xml:space="preserve">영역까지 확대된다면, 동사가 </w:t>
      </w:r>
      <w:r w:rsidR="008F226A" w:rsidRPr="00D72A7F">
        <w:rPr>
          <w:rFonts w:ascii="KoPubWorld돋움체 Bold" w:eastAsia="KoPubWorld돋움체 Bold" w:hAnsi="KoPubWorld돋움체 Bold" w:cs="KoPubWorld돋움체 Bold" w:hint="eastAsia"/>
        </w:rPr>
        <w:t>AM 솔루션 사업에 확보할 수 있는 잠재적 고객이 증가</w:t>
      </w:r>
      <w:r w:rsidR="008F226A">
        <w:rPr>
          <w:rFonts w:hint="eastAsia"/>
        </w:rPr>
        <w:t>하는 셈이다.</w:t>
      </w:r>
    </w:p>
    <w:p w14:paraId="56A0BCCC" w14:textId="5E825FA0" w:rsidR="008F226A" w:rsidRPr="00434899" w:rsidRDefault="008F226A" w:rsidP="004D44AD">
      <w:r>
        <w:rPr>
          <w:rFonts w:hint="eastAsia"/>
        </w:rPr>
        <w:t>여전히 변동성이 존재하는 이슈이</w:t>
      </w:r>
      <w:r w:rsidR="006558D4">
        <w:rPr>
          <w:rFonts w:hint="eastAsia"/>
        </w:rPr>
        <w:t>다. 하지만,</w:t>
      </w:r>
      <w:r>
        <w:rPr>
          <w:rFonts w:hint="eastAsia"/>
        </w:rPr>
        <w:t xml:space="preserve"> </w:t>
      </w:r>
      <w:r w:rsidRPr="00D72A7F">
        <w:rPr>
          <w:rFonts w:ascii="KoPubWorld돋움체 Bold" w:eastAsia="KoPubWorld돋움체 Bold" w:hAnsi="KoPubWorld돋움체 Bold" w:cs="KoPubWorld돋움체 Bold" w:hint="eastAsia"/>
        </w:rPr>
        <w:t>본 팀은 양 사간 합병이 동사에 미칠 부정적 영향은 전혀 존재하지 않으며</w:t>
      </w:r>
      <w:r w:rsidR="00D72A7F">
        <w:rPr>
          <w:rFonts w:ascii="KoPubWorld돋움체 Bold" w:eastAsia="KoPubWorld돋움체 Bold" w:hAnsi="KoPubWorld돋움체 Bold" w:cs="KoPubWorld돋움체 Bold" w:hint="eastAsia"/>
        </w:rPr>
        <w:t>,</w:t>
      </w:r>
      <w:r w:rsidR="00147CCA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D72A7F">
        <w:rPr>
          <w:rFonts w:ascii="KoPubWorld돋움체 Bold" w:eastAsia="KoPubWorld돋움체 Bold" w:hAnsi="KoPubWorld돋움체 Bold" w:cs="KoPubWorld돋움체 Bold" w:hint="eastAsia"/>
        </w:rPr>
        <w:t>장기적인 관점에서는 동사의 고객을 더 확보할 수 있는 구조적 기회가 될 것</w:t>
      </w:r>
      <w:r>
        <w:rPr>
          <w:rFonts w:hint="eastAsia"/>
        </w:rPr>
        <w:t>으로 전망한다.</w:t>
      </w:r>
    </w:p>
    <w:tbl>
      <w:tblPr>
        <w:tblStyle w:val="a5"/>
        <w:tblpPr w:leftFromText="567" w:rightFromText="567" w:horzAnchor="page" w:tblpXSpec="center" w:tblpYSpec="bottom"/>
        <w:tblOverlap w:val="never"/>
        <w:tblW w:w="11396" w:type="dxa"/>
        <w:tblLook w:val="04A0" w:firstRow="1" w:lastRow="0" w:firstColumn="1" w:lastColumn="0" w:noHBand="0" w:noVBand="1"/>
      </w:tblPr>
      <w:tblGrid>
        <w:gridCol w:w="5698"/>
        <w:gridCol w:w="5698"/>
      </w:tblGrid>
      <w:tr w:rsidR="007F58D2" w:rsidRPr="00797CC5" w14:paraId="2628BD16" w14:textId="77777777" w:rsidTr="00E67569"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DD4EF87" w14:textId="65687E3E" w:rsidR="007F58D2" w:rsidRPr="00CA5750" w:rsidRDefault="007F58D2" w:rsidP="007F58D2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[자료 4-1] 합병 후 지분 구조 </w:t>
            </w:r>
          </w:p>
        </w:tc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1CF60BA0" w14:textId="275996BA" w:rsidR="007F58D2" w:rsidRPr="00797CC5" w:rsidRDefault="007F58D2" w:rsidP="007F58D2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[자료 4-2] 합병 일정</w:t>
            </w:r>
          </w:p>
        </w:tc>
      </w:tr>
      <w:tr w:rsidR="007F58D2" w:rsidRPr="00797CC5" w14:paraId="2C53D738" w14:textId="77777777" w:rsidTr="00E67569">
        <w:tblPrEx>
          <w:tblCellMar>
            <w:left w:w="99" w:type="dxa"/>
            <w:right w:w="99" w:type="dxa"/>
          </w:tblCellMar>
        </w:tblPrEx>
        <w:trPr>
          <w:trHeight w:val="3061"/>
        </w:trPr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3EAC52B" w14:textId="78588C84" w:rsidR="007F58D2" w:rsidRPr="00797CC5" w:rsidRDefault="007C5D0D" w:rsidP="007F58D2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>
              <w:rPr>
                <w:rFonts w:ascii="KoPubWorld돋움체 Medium" w:eastAsia="KoPubWorld돋움체 Medium" w:hAnsi="KoPubWorld돋움체 Medium" w:cs="KoPubWorld돋움체 Medium"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215BFC9D" wp14:editId="568DF983">
                      <wp:simplePos x="0" y="0"/>
                      <wp:positionH relativeFrom="column">
                        <wp:posOffset>854710</wp:posOffset>
                      </wp:positionH>
                      <wp:positionV relativeFrom="paragraph">
                        <wp:posOffset>440055</wp:posOffset>
                      </wp:positionV>
                      <wp:extent cx="1800225" cy="375920"/>
                      <wp:effectExtent l="0" t="0" r="9525" b="5080"/>
                      <wp:wrapNone/>
                      <wp:docPr id="636585320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00225" cy="3759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B73761" w14:textId="55DB7493" w:rsidR="007C5D0D" w:rsidRPr="00C83DAF" w:rsidRDefault="007C5D0D" w:rsidP="007C5D0D">
                                  <w:pPr>
                                    <w:spacing w:after="0"/>
                                    <w:jc w:val="center"/>
                                    <w:rPr>
                                      <w:rFonts w:ascii="KoPubWorld돋움체 Bold" w:eastAsia="KoPubWorld돋움체 Bold" w:hAnsi="KoPubWorld돋움체 Bold" w:cs="KoPubWorld돋움체 Bold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C83DAF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HD현대중공업 + HD현대미포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5BFC9D" id="Text Box 39" o:spid="_x0000_s1101" type="#_x0000_t202" style="position:absolute;left:0;text-align:left;margin-left:67.3pt;margin-top:34.65pt;width:141.75pt;height:29.6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" filled="f" stroked="f" strokeweight=".5pt">
                      <v:textbox inset="0,0,0,0">
                        <w:txbxContent>
                          <w:p w14:paraId="3EB73761" w14:textId="55DB7493" w:rsidR="007C5D0D" w:rsidRPr="00C83DAF" w:rsidRDefault="007C5D0D" w:rsidP="007C5D0D">
                            <w:pPr>
                              <w:spacing w:after="0"/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C83DAF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HD현대중공업 + HD현대미포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KoPubWorld돋움체 Medium" w:eastAsia="KoPubWorld돋움체 Medium" w:hAnsi="KoPubWorld돋움체 Medium" w:cs="KoPubWorld돋움체 Medium"/>
                <w:noProof/>
                <w:color w:val="000000"/>
                <w:w w:val="100"/>
              </w:rPr>
              <mc:AlternateContent>
                <mc:Choice Requires="wpg">
                  <w:drawing>
                    <wp:anchor distT="0" distB="0" distL="114300" distR="114300" simplePos="0" relativeHeight="251804672" behindDoc="0" locked="0" layoutInCell="1" allowOverlap="1" wp14:anchorId="04924D46" wp14:editId="62534127">
                      <wp:simplePos x="0" y="0"/>
                      <wp:positionH relativeFrom="column">
                        <wp:posOffset>233680</wp:posOffset>
                      </wp:positionH>
                      <wp:positionV relativeFrom="paragraph">
                        <wp:posOffset>34290</wp:posOffset>
                      </wp:positionV>
                      <wp:extent cx="3131185" cy="1842770"/>
                      <wp:effectExtent l="0" t="0" r="12065" b="24130"/>
                      <wp:wrapNone/>
                      <wp:docPr id="1750782072" name="그룹 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300087E-0781-55F6-7963-DAC1E707727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1185" cy="1842770"/>
                                <a:chOff x="0" y="0"/>
                                <a:chExt cx="3263435" cy="1921647"/>
                              </a:xfrm>
                            </wpg:grpSpPr>
                            <wps:wsp>
                              <wps:cNvPr id="1722522726" name="직사각형 1722522726">
                                <a:extLst>
                                  <a:ext uri="{FF2B5EF4-FFF2-40B4-BE49-F238E27FC236}">
                                    <a16:creationId xmlns:a16="http://schemas.microsoft.com/office/drawing/2014/main" id="{E460BF9C-8F12-2CB7-2B05-0DD9712956CC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>
                                <a:xfrm>
                                  <a:off x="1021280" y="0"/>
                                  <a:ext cx="1223926" cy="2448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0CEC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224888328" name="직사각형 1224888328">
                                <a:extLst>
                                  <a:ext uri="{FF2B5EF4-FFF2-40B4-BE49-F238E27FC236}">
                                    <a16:creationId xmlns:a16="http://schemas.microsoft.com/office/drawing/2014/main" id="{DF3E46C0-2822-6720-8F3A-9A5B7941B581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>
                                <a:xfrm>
                                  <a:off x="533218" y="494841"/>
                                  <a:ext cx="2197000" cy="2448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20386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697011871" name="직사각형 697011871">
                                <a:extLst>
                                  <a:ext uri="{FF2B5EF4-FFF2-40B4-BE49-F238E27FC236}">
                                    <a16:creationId xmlns:a16="http://schemas.microsoft.com/office/drawing/2014/main" id="{1D3CF51B-D295-C88B-3716-13D64609E282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>
                                <a:xfrm>
                                  <a:off x="1311764" y="984024"/>
                                  <a:ext cx="639908" cy="3440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0CEC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458699511" name="직사각형 458699511">
                                <a:extLst>
                                  <a:ext uri="{FF2B5EF4-FFF2-40B4-BE49-F238E27FC236}">
                                    <a16:creationId xmlns:a16="http://schemas.microsoft.com/office/drawing/2014/main" id="{05EE5CEF-457B-BD70-87F0-F1FBAF107C0E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>
                                <a:xfrm>
                                  <a:off x="874509" y="1572447"/>
                                  <a:ext cx="639908" cy="3447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0CEC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939507150" name="직사각형 1939507150">
                                <a:extLst>
                                  <a:ext uri="{FF2B5EF4-FFF2-40B4-BE49-F238E27FC236}">
                                    <a16:creationId xmlns:a16="http://schemas.microsoft.com/office/drawing/2014/main" id="{5AC09966-186C-42B0-CF10-CAE7B6606A10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>
                                <a:xfrm>
                                  <a:off x="1749018" y="1576934"/>
                                  <a:ext cx="639908" cy="3447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0CEC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442206895" name="직사각형 1442206895">
                                <a:extLst>
                                  <a:ext uri="{FF2B5EF4-FFF2-40B4-BE49-F238E27FC236}">
                                    <a16:creationId xmlns:a16="http://schemas.microsoft.com/office/drawing/2014/main" id="{2B2645EB-2733-E44B-1DE6-8289E7974CCE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>
                                <a:xfrm>
                                  <a:off x="0" y="1572447"/>
                                  <a:ext cx="639908" cy="3447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0CEC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785504690" name="직사각형 785504690">
                                <a:extLst>
                                  <a:ext uri="{FF2B5EF4-FFF2-40B4-BE49-F238E27FC236}">
                                    <a16:creationId xmlns:a16="http://schemas.microsoft.com/office/drawing/2014/main" id="{C5D367FC-4B05-5DBC-6C0A-F776D689D902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>
                                <a:xfrm>
                                  <a:off x="2623527" y="1576934"/>
                                  <a:ext cx="639908" cy="3447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rgbClr val="D0CECE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306190085" name="직선 화살표 연결선 1306190085">
                                <a:extLst>
                                  <a:ext uri="{FF2B5EF4-FFF2-40B4-BE49-F238E27FC236}">
                                    <a16:creationId xmlns:a16="http://schemas.microsoft.com/office/drawing/2014/main" id="{DEF1CEAC-B80D-4994-5534-EFFDA8D6A39B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317585" y="1438102"/>
                                  <a:ext cx="0" cy="22680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D0CECE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01674321" name="직선 연결선[R] 10">
                                <a:extLst>
                                  <a:ext uri="{FF2B5EF4-FFF2-40B4-BE49-F238E27FC236}">
                                    <a16:creationId xmlns:a16="http://schemas.microsoft.com/office/drawing/2014/main" id="{887CEDF7-6C19-06B0-27EB-6B05DE10C2B4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H="1">
                                  <a:off x="317585" y="1440822"/>
                                  <a:ext cx="2623397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rgbClr val="D0CECE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50198828" name="직선 연결선[R] 23">
                                <a:extLst>
                                  <a:ext uri="{FF2B5EF4-FFF2-40B4-BE49-F238E27FC236}">
                                    <a16:creationId xmlns:a16="http://schemas.microsoft.com/office/drawing/2014/main" id="{5F7AB0D2-94E7-83CB-6FC7-F8ED4C50A079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H="1">
                                  <a:off x="1631718" y="244835"/>
                                  <a:ext cx="1525" cy="250006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rgbClr val="D0CECE"/>
                                  </a:solidFill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86844294" name="직선 화살표 연결선 1786844294">
                                <a:extLst>
                                  <a:ext uri="{FF2B5EF4-FFF2-40B4-BE49-F238E27FC236}">
                                    <a16:creationId xmlns:a16="http://schemas.microsoft.com/office/drawing/2014/main" id="{34D0A56C-09C4-FA2C-B536-B95B2D2B234A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194764" y="1437785"/>
                                  <a:ext cx="0" cy="22680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D0CECE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17415766" name="직선 화살표 연결선 717415766">
                                <a:extLst>
                                  <a:ext uri="{FF2B5EF4-FFF2-40B4-BE49-F238E27FC236}">
                                    <a16:creationId xmlns:a16="http://schemas.microsoft.com/office/drawing/2014/main" id="{26A2CC98-85CB-3EF0-1D3C-8FF572D20EDC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049428" y="1437785"/>
                                  <a:ext cx="0" cy="22680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D0CECE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1252117" name="직선 화살표 연결선 141252117">
                                <a:extLst>
                                  <a:ext uri="{FF2B5EF4-FFF2-40B4-BE49-F238E27FC236}">
                                    <a16:creationId xmlns:a16="http://schemas.microsoft.com/office/drawing/2014/main" id="{C9365A05-BDC2-3479-6E6D-776DC498046A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940183" y="1436452"/>
                                  <a:ext cx="0" cy="138379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D0CECE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90536207" name="직선 연결선[R] 23">
                                <a:extLst>
                                  <a:ext uri="{FF2B5EF4-FFF2-40B4-BE49-F238E27FC236}">
                                    <a16:creationId xmlns:a16="http://schemas.microsoft.com/office/drawing/2014/main" id="{460E935D-602C-50D8-6DB4-F899AF78FA4A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925185" y="104659"/>
                                  <a:ext cx="0" cy="10584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rgbClr val="D0CECE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87361626" name="직선 연결선[R] 10">
                                <a:extLst>
                                  <a:ext uri="{FF2B5EF4-FFF2-40B4-BE49-F238E27FC236}">
                                    <a16:creationId xmlns:a16="http://schemas.microsoft.com/office/drawing/2014/main" id="{67C8E2F9-6915-7F44-37A0-5964CE1CB62E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H="1">
                                  <a:off x="2233280" y="111430"/>
                                  <a:ext cx="697479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rgbClr val="D0CECE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10445683" name="직선 연결선[R] 10">
                                <a:extLst>
                                  <a:ext uri="{FF2B5EF4-FFF2-40B4-BE49-F238E27FC236}">
                                    <a16:creationId xmlns:a16="http://schemas.microsoft.com/office/drawing/2014/main" id="{36E7893B-8894-887A-66C1-A383D1F46416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H="1">
                                  <a:off x="1951672" y="1156062"/>
                                  <a:ext cx="973513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rgbClr val="D0CECE"/>
                                  </a:solidFill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29491183" name="직선 연결선[R] 23">
                                <a:extLst>
                                  <a:ext uri="{FF2B5EF4-FFF2-40B4-BE49-F238E27FC236}">
                                    <a16:creationId xmlns:a16="http://schemas.microsoft.com/office/drawing/2014/main" id="{CC79B122-7A74-64A0-DE19-B47FB20F13EC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631718" y="739675"/>
                                  <a:ext cx="0" cy="247177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rgbClr val="D0CECE"/>
                                  </a:solidFill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62623446" name="직선 연결선[R] 23">
                                <a:extLst>
                                  <a:ext uri="{FF2B5EF4-FFF2-40B4-BE49-F238E27FC236}">
                                    <a16:creationId xmlns:a16="http://schemas.microsoft.com/office/drawing/2014/main" id="{DC332E6E-5861-42AD-28BB-120EEA28358D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633243" y="1309607"/>
                                  <a:ext cx="0" cy="135859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rgbClr val="D0CECE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73FF2B" id="그룹 9" o:spid="_x0000_s1026" style="position:absolute;margin-left:18.4pt;margin-top:2.7pt;width:246.55pt;height:145.1pt;z-index:251804672;mso-width-relative:margin;mso-height-relative:margin" coordsize="32634,19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">
                      <v:rect id="직사각형 1722522726" o:spid="_x0000_s1027" style="position:absolute;left:10212;width:12240;height:2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" fillcolor="#d0cece" stroked="f" strokeweight="1pt"/>
                      <v:rect id="직사각형 1224888328" o:spid="_x0000_s1028" style="position:absolute;left:5332;top:4948;width:21970;height:2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" fillcolor="#203864" stroked="f" strokeweight="1pt"/>
                      <v:rect id="직사각형 697011871" o:spid="_x0000_s1029" style="position:absolute;left:13117;top:9840;width:6399;height:3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" fillcolor="#d0cece" stroked="f" strokeweight="1pt"/>
                      <v:rect id="직사각형 458699511" o:spid="_x0000_s1030" style="position:absolute;left:8745;top:15724;width:6399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" fillcolor="#d0cece" stroked="f" strokeweight="1pt"/>
                      <v:rect id="직사각형 1939507150" o:spid="_x0000_s1031" style="position:absolute;left:17490;top:15769;width:6399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" fillcolor="#d0cece" stroked="f" strokeweight="1pt"/>
                      <v:rect id="직사각형 1442206895" o:spid="_x0000_s1032" style="position:absolute;top:15724;width:6399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" fillcolor="#d0cece" stroked="f" strokeweight="1pt"/>
                      <v:rect id="직사각형 785504690" o:spid="_x0000_s1033" style="position:absolute;left:26235;top:15769;width:6399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" fillcolor="white [3212]" strokecolor="#d0cece" strokeweight="1pt">
                        <v:path arrowok="t"/>
                      </v: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직선 화살표 연결선 1306190085" o:spid="_x0000_s1034" type="#_x0000_t32" style="position:absolute;left:3175;top:14381;width:0;height:2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" strokecolor="#d0cece" strokeweight="1pt">
                        <v:stroke joinstyle="miter"/>
                        <o:lock v:ext="edit" shapetype="f"/>
                      </v:shape>
                      <v:line id="직선 연결선[R] 10" o:spid="_x0000_s1035" style="position:absolute;flip:x;visibility:visible;mso-wrap-style:square" from="3175,14408" to="29409,14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" strokecolor="#d0cece" strokeweight="1pt">
                        <v:stroke joinstyle="miter"/>
                        <o:lock v:ext="edit" shapetype="f"/>
                      </v:line>
                      <v:line id="직선 연결선[R] 23" o:spid="_x0000_s1036" style="position:absolute;flip:x;visibility:visible;mso-wrap-style:square" from="16317,2448" to="16332,4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" strokecolor="#d0cece" strokeweight="1pt">
                        <v:stroke endarrow="block" joinstyle="miter"/>
                        <o:lock v:ext="edit" shapetype="f"/>
                      </v:line>
                      <v:shape id="직선 화살표 연결선 1786844294" o:spid="_x0000_s1037" type="#_x0000_t32" style="position:absolute;left:11947;top:14377;width:0;height:2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" strokecolor="#d0cece" strokeweight="1pt">
                        <v:stroke joinstyle="miter"/>
                        <o:lock v:ext="edit" shapetype="f"/>
                      </v:shape>
                      <v:shape id="직선 화살표 연결선 717415766" o:spid="_x0000_s1038" type="#_x0000_t32" style="position:absolute;left:20494;top:14377;width:0;height:2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" strokecolor="#d0cece" strokeweight="1pt">
                        <v:stroke joinstyle="miter"/>
                        <o:lock v:ext="edit" shapetype="f"/>
                      </v:shape>
                      <v:shape id="직선 화살표 연결선 141252117" o:spid="_x0000_s1039" type="#_x0000_t32" style="position:absolute;left:29401;top:14364;width:0;height:13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" strokecolor="#d0cece" strokeweight="1pt">
                        <v:stroke joinstyle="miter"/>
                        <o:lock v:ext="edit" shapetype="f"/>
                      </v:shape>
                      <v:line id="직선 연결선[R] 23" o:spid="_x0000_s1040" style="position:absolute;visibility:visible;mso-wrap-style:square" from="29251,1046" to="29251,11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" strokecolor="#d0cece" strokeweight="1pt">
                        <v:stroke joinstyle="miter"/>
                        <o:lock v:ext="edit" shapetype="f"/>
                      </v:line>
                      <v:line id="직선 연결선[R] 10" o:spid="_x0000_s1041" style="position:absolute;flip:x;visibility:visible;mso-wrap-style:square" from="22332,1114" to="29307,1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" strokecolor="#d0cece" strokeweight="1pt">
                        <v:stroke joinstyle="miter"/>
                        <o:lock v:ext="edit" shapetype="f"/>
                      </v:line>
                      <v:line id="직선 연결선[R] 10" o:spid="_x0000_s1042" style="position:absolute;flip:x;visibility:visible;mso-wrap-style:square" from="19516,11560" to="29251,11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" strokecolor="#d0cece" strokeweight="1pt">
                        <v:stroke endarrow="block" joinstyle="miter"/>
                        <o:lock v:ext="edit" shapetype="f"/>
                      </v:line>
                      <v:line id="직선 연결선[R] 23" o:spid="_x0000_s1043" style="position:absolute;visibility:visible;mso-wrap-style:square" from="16317,7396" to="16317,9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" strokecolor="#d0cece" strokeweight="1pt">
                        <v:stroke endarrow="block" joinstyle="miter"/>
                        <o:lock v:ext="edit" shapetype="f"/>
                      </v:line>
                      <v:line id="직선 연결선[R] 23" o:spid="_x0000_s1044" style="position:absolute;visibility:visible;mso-wrap-style:square" from="16332,13096" to="16332,14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" strokecolor="#d0cece" strokeweight="1pt">
                        <v:stroke joinstyle="miter"/>
                        <o:lock v:ext="edit" shapetype="f"/>
                      </v:line>
                    </v:group>
                  </w:pict>
                </mc:Fallback>
              </mc:AlternateContent>
            </w:r>
            <w:r>
              <w:rPr>
                <w:rFonts w:ascii="KoPubWorld돋움체 Medium" w:eastAsia="KoPubWorld돋움체 Medium" w:hAnsi="KoPubWorld돋움체 Medium" w:cs="KoPubWorld돋움체 Medium"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2636A5B8" wp14:editId="6A10A510">
                      <wp:simplePos x="0" y="0"/>
                      <wp:positionH relativeFrom="column">
                        <wp:posOffset>1416685</wp:posOffset>
                      </wp:positionH>
                      <wp:positionV relativeFrom="paragraph">
                        <wp:posOffset>-22225</wp:posOffset>
                      </wp:positionV>
                      <wp:extent cx="760730" cy="375920"/>
                      <wp:effectExtent l="0" t="0" r="1270" b="5080"/>
                      <wp:wrapNone/>
                      <wp:docPr id="1862838656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0730" cy="3759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BE65B7" w14:textId="7F59BD61" w:rsidR="007C5D0D" w:rsidRPr="007F58D2" w:rsidRDefault="007C5D0D" w:rsidP="007C5D0D">
                                  <w:pPr>
                                    <w:spacing w:after="0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HD</w:t>
                                  </w:r>
                                  <w:r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한국조선해양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36A5B8" id="_x0000_s1102" type="#_x0000_t202" style="position:absolute;left:0;text-align:left;margin-left:111.55pt;margin-top:-1.75pt;width:59.9pt;height:29.6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" filled="f" stroked="f" strokeweight=".5pt">
                      <v:textbox inset="0,0,0,0">
                        <w:txbxContent>
                          <w:p w14:paraId="2CBE65B7" w14:textId="7F59BD61" w:rsidR="007C5D0D" w:rsidRPr="007F58D2" w:rsidRDefault="007C5D0D" w:rsidP="007C5D0D">
                            <w:pPr>
                              <w:spacing w:after="0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HD</w:t>
                            </w:r>
                            <w:r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한국조선해양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71DDAAA8" wp14:editId="6325944C">
                      <wp:simplePos x="0" y="0"/>
                      <wp:positionH relativeFrom="column">
                        <wp:posOffset>1876366</wp:posOffset>
                      </wp:positionH>
                      <wp:positionV relativeFrom="paragraph">
                        <wp:posOffset>274115</wp:posOffset>
                      </wp:positionV>
                      <wp:extent cx="291095" cy="248679"/>
                      <wp:effectExtent l="0" t="0" r="13970" b="0"/>
                      <wp:wrapNone/>
                      <wp:docPr id="1678613973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1095" cy="2486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644CD0" w14:textId="77777777" w:rsidR="007F58D2" w:rsidRPr="00A93860" w:rsidRDefault="007F58D2" w:rsidP="0069564A">
                                  <w:pPr>
                                    <w:spacing w:after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93860">
                                    <w:rPr>
                                      <w:rFonts w:hint="eastAsia"/>
                                      <w:sz w:val="14"/>
                                      <w:szCs w:val="14"/>
                                    </w:rPr>
                                    <w:t>69.29%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DDAAA8" id="_x0000_s1103" type="#_x0000_t202" style="position:absolute;left:0;text-align:left;margin-left:147.75pt;margin-top:21.6pt;width:22.9pt;height:19.6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" filled="f" stroked="f" strokeweight=".5pt">
                      <v:textbox inset="0,0,0,0">
                        <w:txbxContent>
                          <w:p w14:paraId="7A644CD0" w14:textId="77777777" w:rsidR="007F58D2" w:rsidRPr="00A93860" w:rsidRDefault="007F58D2" w:rsidP="0069564A">
                            <w:pPr>
                              <w:spacing w:after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 w:rsidRPr="00A93860">
                              <w:rPr>
                                <w:rFonts w:hint="eastAsia"/>
                                <w:sz w:val="14"/>
                                <w:szCs w:val="14"/>
                              </w:rPr>
                              <w:t>69.29%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0309C6C2" wp14:editId="291ABD78">
                      <wp:simplePos x="0" y="0"/>
                      <wp:positionH relativeFrom="column">
                        <wp:posOffset>1895858</wp:posOffset>
                      </wp:positionH>
                      <wp:positionV relativeFrom="paragraph">
                        <wp:posOffset>746763</wp:posOffset>
                      </wp:positionV>
                      <wp:extent cx="367033" cy="248679"/>
                      <wp:effectExtent l="0" t="0" r="13970" b="0"/>
                      <wp:wrapNone/>
                      <wp:docPr id="366063268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7033" cy="2486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9C1128" w14:textId="77777777" w:rsidR="007F58D2" w:rsidRPr="00A93860" w:rsidRDefault="007F58D2" w:rsidP="0069564A">
                                  <w:pPr>
                                    <w:spacing w:after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4"/>
                                      <w:szCs w:val="14"/>
                                    </w:rPr>
                                    <w:t>40</w:t>
                                  </w:r>
                                  <w:r w:rsidRPr="00A93860">
                                    <w:rPr>
                                      <w:rFonts w:hint="eastAsia"/>
                                      <w:sz w:val="14"/>
                                      <w:szCs w:val="14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09C6C2" id="_x0000_s1104" type="#_x0000_t202" style="position:absolute;left:0;text-align:left;margin-left:149.3pt;margin-top:58.8pt;width:28.9pt;height:19.6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" filled="f" stroked="f" strokeweight=".5pt">
                      <v:textbox inset="0,0,0,0">
                        <w:txbxContent>
                          <w:p w14:paraId="5F9C1128" w14:textId="77777777" w:rsidR="007F58D2" w:rsidRPr="00A93860" w:rsidRDefault="007F58D2" w:rsidP="0069564A">
                            <w:pPr>
                              <w:spacing w:after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eastAsia"/>
                                <w:sz w:val="14"/>
                                <w:szCs w:val="14"/>
                              </w:rPr>
                              <w:t>40</w:t>
                            </w:r>
                            <w:r w:rsidRPr="00A93860">
                              <w:rPr>
                                <w:rFonts w:hint="eastAsia"/>
                                <w:sz w:val="14"/>
                                <w:szCs w:val="14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01E378E5" wp14:editId="0EA19A93">
                      <wp:simplePos x="0" y="0"/>
                      <wp:positionH relativeFrom="column">
                        <wp:posOffset>2392907</wp:posOffset>
                      </wp:positionH>
                      <wp:positionV relativeFrom="paragraph">
                        <wp:posOffset>936798</wp:posOffset>
                      </wp:positionV>
                      <wp:extent cx="362604" cy="248679"/>
                      <wp:effectExtent l="0" t="0" r="0" b="0"/>
                      <wp:wrapNone/>
                      <wp:docPr id="941570192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2604" cy="2486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AA32AF0" w14:textId="77777777" w:rsidR="007F58D2" w:rsidRPr="00A93860" w:rsidRDefault="007F58D2" w:rsidP="0069564A">
                                  <w:pPr>
                                    <w:spacing w:after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4"/>
                                      <w:szCs w:val="14"/>
                                    </w:rPr>
                                    <w:t>60</w:t>
                                  </w:r>
                                  <w:r w:rsidRPr="00A93860">
                                    <w:rPr>
                                      <w:rFonts w:hint="eastAsia"/>
                                      <w:sz w:val="14"/>
                                      <w:szCs w:val="14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E378E5" id="_x0000_s1105" type="#_x0000_t202" style="position:absolute;left:0;text-align:left;margin-left:188.4pt;margin-top:73.75pt;width:28.55pt;height:19.6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" filled="f" stroked="f" strokeweight=".5pt">
                      <v:textbox inset="0,0,0,0">
                        <w:txbxContent>
                          <w:p w14:paraId="3AA32AF0" w14:textId="77777777" w:rsidR="007F58D2" w:rsidRPr="00A93860" w:rsidRDefault="007F58D2" w:rsidP="0069564A">
                            <w:pPr>
                              <w:spacing w:after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eastAsia"/>
                                <w:sz w:val="14"/>
                                <w:szCs w:val="14"/>
                              </w:rPr>
                              <w:t>60</w:t>
                            </w:r>
                            <w:r w:rsidRPr="00A93860">
                              <w:rPr>
                                <w:rFonts w:hint="eastAsia"/>
                                <w:sz w:val="14"/>
                                <w:szCs w:val="14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68B3A16A" wp14:editId="4E445033">
                      <wp:simplePos x="0" y="0"/>
                      <wp:positionH relativeFrom="column">
                        <wp:posOffset>580143</wp:posOffset>
                      </wp:positionH>
                      <wp:positionV relativeFrom="paragraph">
                        <wp:posOffset>1419192</wp:posOffset>
                      </wp:positionV>
                      <wp:extent cx="240470" cy="167051"/>
                      <wp:effectExtent l="0" t="0" r="7620" b="4445"/>
                      <wp:wrapNone/>
                      <wp:docPr id="433892014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0470" cy="16705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922BD7" w14:textId="77777777" w:rsidR="007F58D2" w:rsidRPr="007F58D2" w:rsidRDefault="007F58D2" w:rsidP="0069564A">
                                  <w:pPr>
                                    <w:spacing w:after="0"/>
                                    <w:jc w:val="left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65%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B3A16A" id="_x0000_s1106" type="#_x0000_t202" style="position:absolute;left:0;text-align:left;margin-left:45.7pt;margin-top:111.75pt;width:18.95pt;height:13.1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" filled="f" stroked="f" strokeweight=".5pt">
                      <v:textbox inset="0,0,0,0">
                        <w:txbxContent>
                          <w:p w14:paraId="0E922BD7" w14:textId="77777777" w:rsidR="007F58D2" w:rsidRPr="007F58D2" w:rsidRDefault="007F58D2" w:rsidP="0069564A">
                            <w:pPr>
                              <w:spacing w:after="0"/>
                              <w:jc w:val="left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65%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2DC59590" wp14:editId="10077169">
                      <wp:simplePos x="0" y="0"/>
                      <wp:positionH relativeFrom="column">
                        <wp:posOffset>1418302</wp:posOffset>
                      </wp:positionH>
                      <wp:positionV relativeFrom="paragraph">
                        <wp:posOffset>1419192</wp:posOffset>
                      </wp:positionV>
                      <wp:extent cx="240470" cy="167051"/>
                      <wp:effectExtent l="0" t="0" r="7620" b="4445"/>
                      <wp:wrapNone/>
                      <wp:docPr id="1673378631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0470" cy="16705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CA916E" w14:textId="77777777" w:rsidR="007F58D2" w:rsidRPr="007F58D2" w:rsidRDefault="007F58D2" w:rsidP="0069564A">
                                  <w:pPr>
                                    <w:spacing w:after="0"/>
                                    <w:jc w:val="left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100%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C59590" id="_x0000_s1107" type="#_x0000_t202" style="position:absolute;left:0;text-align:left;margin-left:111.7pt;margin-top:111.75pt;width:18.95pt;height:13.1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" filled="f" stroked="f" strokeweight=".5pt">
                      <v:textbox inset="0,0,0,0">
                        <w:txbxContent>
                          <w:p w14:paraId="16CA916E" w14:textId="77777777" w:rsidR="007F58D2" w:rsidRPr="007F58D2" w:rsidRDefault="007F58D2" w:rsidP="0069564A">
                            <w:pPr>
                              <w:spacing w:after="0"/>
                              <w:jc w:val="left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100%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08967030" wp14:editId="0E5A86E8">
                      <wp:simplePos x="0" y="0"/>
                      <wp:positionH relativeFrom="column">
                        <wp:posOffset>2232097</wp:posOffset>
                      </wp:positionH>
                      <wp:positionV relativeFrom="paragraph">
                        <wp:posOffset>1419192</wp:posOffset>
                      </wp:positionV>
                      <wp:extent cx="240470" cy="167051"/>
                      <wp:effectExtent l="0" t="0" r="7620" b="4445"/>
                      <wp:wrapNone/>
                      <wp:docPr id="1521194261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0470" cy="16705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1D8B96" w14:textId="77777777" w:rsidR="007F58D2" w:rsidRPr="007F58D2" w:rsidRDefault="007F58D2" w:rsidP="0069564A">
                                  <w:pPr>
                                    <w:spacing w:after="0"/>
                                    <w:jc w:val="left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100%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967030" id="_x0000_s1108" type="#_x0000_t202" style="position:absolute;left:0;text-align:left;margin-left:175.75pt;margin-top:111.75pt;width:18.95pt;height:13.1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" filled="f" stroked="f" strokeweight=".5pt">
                      <v:textbox inset="0,0,0,0">
                        <w:txbxContent>
                          <w:p w14:paraId="6D1D8B96" w14:textId="77777777" w:rsidR="007F58D2" w:rsidRPr="007F58D2" w:rsidRDefault="007F58D2" w:rsidP="0069564A">
                            <w:pPr>
                              <w:spacing w:after="0"/>
                              <w:jc w:val="left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100%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41F61EDD" wp14:editId="1A0AE10D">
                      <wp:simplePos x="0" y="0"/>
                      <wp:positionH relativeFrom="column">
                        <wp:posOffset>1413429</wp:posOffset>
                      </wp:positionH>
                      <wp:positionV relativeFrom="paragraph">
                        <wp:posOffset>961161</wp:posOffset>
                      </wp:positionV>
                      <wp:extent cx="761278" cy="376498"/>
                      <wp:effectExtent l="0" t="0" r="1270" b="5080"/>
                      <wp:wrapNone/>
                      <wp:docPr id="1680497373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1278" cy="37649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A8DC3B4" w14:textId="77777777" w:rsidR="007F58D2" w:rsidRPr="007F58D2" w:rsidRDefault="007F58D2" w:rsidP="0069564A">
                                  <w:pPr>
                                    <w:spacing w:after="0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싱가포르</w:t>
                                  </w:r>
                                </w:p>
                                <w:p w14:paraId="5B99C547" w14:textId="77777777" w:rsidR="007F58D2" w:rsidRPr="007F58D2" w:rsidRDefault="007F58D2" w:rsidP="0069564A">
                                  <w:pPr>
                                    <w:spacing w:after="0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투자법인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1F61EDD" id="_x0000_s1109" type="#_x0000_t202" style="position:absolute;left:0;text-align:left;margin-left:111.3pt;margin-top:75.7pt;width:59.95pt;height:29.6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" filled="f" stroked="f" strokeweight=".5pt">
                      <v:textbox inset="0,0,0,0">
                        <w:txbxContent>
                          <w:p w14:paraId="6A8DC3B4" w14:textId="77777777" w:rsidR="007F58D2" w:rsidRPr="007F58D2" w:rsidRDefault="007F58D2" w:rsidP="0069564A">
                            <w:pPr>
                              <w:spacing w:after="0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싱가포르</w:t>
                            </w:r>
                          </w:p>
                          <w:p w14:paraId="5B99C547" w14:textId="77777777" w:rsidR="007F58D2" w:rsidRPr="007F58D2" w:rsidRDefault="007F58D2" w:rsidP="0069564A">
                            <w:pPr>
                              <w:spacing w:after="0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투자법인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2E685E41" wp14:editId="74F4B5BB">
                      <wp:simplePos x="0" y="0"/>
                      <wp:positionH relativeFrom="column">
                        <wp:posOffset>984603</wp:posOffset>
                      </wp:positionH>
                      <wp:positionV relativeFrom="paragraph">
                        <wp:posOffset>1536136</wp:posOffset>
                      </wp:positionV>
                      <wp:extent cx="761278" cy="376498"/>
                      <wp:effectExtent l="0" t="0" r="1270" b="5080"/>
                      <wp:wrapNone/>
                      <wp:docPr id="634255255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1278" cy="37649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7916BA" w14:textId="77777777" w:rsidR="007F58D2" w:rsidRPr="007F58D2" w:rsidRDefault="007F58D2" w:rsidP="0069564A">
                                  <w:pPr>
                                    <w:spacing w:after="0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HD HHIP</w:t>
                                  </w:r>
                                </w:p>
                                <w:p w14:paraId="6669BFF3" w14:textId="77777777" w:rsidR="007F58D2" w:rsidRPr="007F58D2" w:rsidRDefault="007F58D2" w:rsidP="0069564A">
                                  <w:pPr>
                                    <w:spacing w:after="0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(필리핀)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685E41" id="_x0000_s1110" type="#_x0000_t202" style="position:absolute;left:0;text-align:left;margin-left:77.55pt;margin-top:120.95pt;width:59.95pt;height:29.6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" filled="f" stroked="f" strokeweight=".5pt">
                      <v:textbox inset="0,0,0,0">
                        <w:txbxContent>
                          <w:p w14:paraId="5E7916BA" w14:textId="77777777" w:rsidR="007F58D2" w:rsidRPr="007F58D2" w:rsidRDefault="007F58D2" w:rsidP="0069564A">
                            <w:pPr>
                              <w:spacing w:after="0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HD HHIP</w:t>
                            </w:r>
                          </w:p>
                          <w:p w14:paraId="6669BFF3" w14:textId="77777777" w:rsidR="007F58D2" w:rsidRPr="007F58D2" w:rsidRDefault="007F58D2" w:rsidP="0069564A">
                            <w:pPr>
                              <w:spacing w:after="0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(필리핀)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6AECCA21" wp14:editId="1913564B">
                      <wp:simplePos x="0" y="0"/>
                      <wp:positionH relativeFrom="column">
                        <wp:posOffset>1827637</wp:posOffset>
                      </wp:positionH>
                      <wp:positionV relativeFrom="paragraph">
                        <wp:posOffset>1531263</wp:posOffset>
                      </wp:positionV>
                      <wp:extent cx="761278" cy="376498"/>
                      <wp:effectExtent l="0" t="0" r="1270" b="5080"/>
                      <wp:wrapNone/>
                      <wp:docPr id="1577482435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1278" cy="37649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F03ADA" w14:textId="77777777" w:rsidR="007F58D2" w:rsidRPr="007F58D2" w:rsidRDefault="007F58D2" w:rsidP="0069564A">
                                  <w:pPr>
                                    <w:spacing w:after="0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HD현대비나</w:t>
                                  </w:r>
                                </w:p>
                                <w:p w14:paraId="7D0E8FC4" w14:textId="77777777" w:rsidR="007F58D2" w:rsidRPr="007F58D2" w:rsidRDefault="007F58D2" w:rsidP="0069564A">
                                  <w:pPr>
                                    <w:spacing w:after="0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(베트남)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ECCA21" id="_x0000_s1111" type="#_x0000_t202" style="position:absolute;left:0;text-align:left;margin-left:143.9pt;margin-top:120.55pt;width:59.95pt;height:29.6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" filled="f" stroked="f" strokeweight=".5pt">
                      <v:textbox inset="0,0,0,0">
                        <w:txbxContent>
                          <w:p w14:paraId="4AF03ADA" w14:textId="77777777" w:rsidR="007F58D2" w:rsidRPr="007F58D2" w:rsidRDefault="007F58D2" w:rsidP="0069564A">
                            <w:pPr>
                              <w:spacing w:after="0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HD현대비나</w:t>
                            </w:r>
                          </w:p>
                          <w:p w14:paraId="7D0E8FC4" w14:textId="77777777" w:rsidR="007F58D2" w:rsidRPr="007F58D2" w:rsidRDefault="007F58D2" w:rsidP="0069564A">
                            <w:pPr>
                              <w:spacing w:after="0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(베트남)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15E229EE" wp14:editId="206F4928">
                      <wp:simplePos x="0" y="0"/>
                      <wp:positionH relativeFrom="column">
                        <wp:posOffset>161062</wp:posOffset>
                      </wp:positionH>
                      <wp:positionV relativeFrom="paragraph">
                        <wp:posOffset>1531263</wp:posOffset>
                      </wp:positionV>
                      <wp:extent cx="761278" cy="376498"/>
                      <wp:effectExtent l="0" t="0" r="1270" b="5080"/>
                      <wp:wrapNone/>
                      <wp:docPr id="251496998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1278" cy="37649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4620D7" w14:textId="77777777" w:rsidR="007F58D2" w:rsidRPr="007F58D2" w:rsidRDefault="007F58D2" w:rsidP="0069564A">
                                  <w:pPr>
                                    <w:spacing w:after="0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HD HVS</w:t>
                                  </w:r>
                                </w:p>
                                <w:p w14:paraId="1466CF8B" w14:textId="77777777" w:rsidR="007F58D2" w:rsidRPr="007F58D2" w:rsidRDefault="007F58D2" w:rsidP="0069564A">
                                  <w:pPr>
                                    <w:spacing w:after="0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(베트남)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E229EE" id="_x0000_s1112" type="#_x0000_t202" style="position:absolute;left:0;text-align:left;margin-left:12.7pt;margin-top:120.55pt;width:59.95pt;height:29.6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" filled="f" stroked="f" strokeweight=".5pt">
                      <v:textbox inset="0,0,0,0">
                        <w:txbxContent>
                          <w:p w14:paraId="634620D7" w14:textId="77777777" w:rsidR="007F58D2" w:rsidRPr="007F58D2" w:rsidRDefault="007F58D2" w:rsidP="0069564A">
                            <w:pPr>
                              <w:spacing w:after="0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HD HVS</w:t>
                            </w:r>
                          </w:p>
                          <w:p w14:paraId="1466CF8B" w14:textId="77777777" w:rsidR="007F58D2" w:rsidRPr="007F58D2" w:rsidRDefault="007F58D2" w:rsidP="0069564A">
                            <w:pPr>
                              <w:spacing w:after="0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(베트남)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68565820" wp14:editId="537FA03C">
                      <wp:simplePos x="0" y="0"/>
                      <wp:positionH relativeFrom="column">
                        <wp:posOffset>2670669</wp:posOffset>
                      </wp:positionH>
                      <wp:positionV relativeFrom="paragraph">
                        <wp:posOffset>1536136</wp:posOffset>
                      </wp:positionV>
                      <wp:extent cx="761278" cy="376498"/>
                      <wp:effectExtent l="0" t="0" r="1270" b="5080"/>
                      <wp:wrapNone/>
                      <wp:docPr id="1391347449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1278" cy="37649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0950B1" w14:textId="77777777" w:rsidR="007F58D2" w:rsidRPr="007F58D2" w:rsidRDefault="007F58D2" w:rsidP="0069564A">
                                  <w:pPr>
                                    <w:spacing w:after="0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추가</w:t>
                                  </w:r>
                                </w:p>
                                <w:p w14:paraId="1069856C" w14:textId="77777777" w:rsidR="007F58D2" w:rsidRPr="007F58D2" w:rsidRDefault="007F58D2" w:rsidP="0069564A">
                                  <w:pPr>
                                    <w:spacing w:after="0"/>
                                    <w:jc w:val="center"/>
                                    <w:rPr>
                                      <w:rFonts w:ascii="KoPubWorld돋움체 Medium" w:eastAsia="KoPubWorld돋움체 Medium" w:hAnsi="KoPubWorld돋움체 Medium" w:cs="KoPubWorld돋움체 Medium"/>
                                      <w:sz w:val="14"/>
                                      <w:szCs w:val="14"/>
                                    </w:rPr>
                                  </w:pPr>
                                  <w:r w:rsidRPr="007F58D2">
                                    <w:rPr>
                                      <w:rFonts w:ascii="KoPubWorld돋움체 Medium" w:eastAsia="KoPubWorld돋움체 Medium" w:hAnsi="KoPubWorld돋움체 Medium" w:cs="KoPubWorld돋움체 Medium" w:hint="eastAsia"/>
                                      <w:sz w:val="14"/>
                                      <w:szCs w:val="14"/>
                                    </w:rPr>
                                    <w:t>해외 투자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565820" id="_x0000_s1113" type="#_x0000_t202" style="position:absolute;left:0;text-align:left;margin-left:210.3pt;margin-top:120.95pt;width:59.95pt;height:29.6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" filled="f" stroked="f" strokeweight=".5pt">
                      <v:textbox inset="0,0,0,0">
                        <w:txbxContent>
                          <w:p w14:paraId="500950B1" w14:textId="77777777" w:rsidR="007F58D2" w:rsidRPr="007F58D2" w:rsidRDefault="007F58D2" w:rsidP="0069564A">
                            <w:pPr>
                              <w:spacing w:after="0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추가</w:t>
                            </w:r>
                          </w:p>
                          <w:p w14:paraId="1069856C" w14:textId="77777777" w:rsidR="007F58D2" w:rsidRPr="007F58D2" w:rsidRDefault="007F58D2" w:rsidP="0069564A">
                            <w:pPr>
                              <w:spacing w:after="0"/>
                              <w:jc w:val="center"/>
                              <w:rPr>
                                <w:rFonts w:ascii="KoPubWorld돋움체 Medium" w:eastAsia="KoPubWorld돋움체 Medium" w:hAnsi="KoPubWorld돋움체 Medium" w:cs="KoPubWorld돋움체 Medium"/>
                                <w:sz w:val="14"/>
                                <w:szCs w:val="14"/>
                              </w:rPr>
                            </w:pPr>
                            <w:r w:rsidRPr="007F58D2">
                              <w:rPr>
                                <w:rFonts w:ascii="KoPubWorld돋움체 Medium" w:eastAsia="KoPubWorld돋움체 Medium" w:hAnsi="KoPubWorld돋움체 Medium" w:cs="KoPubWorld돋움체 Medium" w:hint="eastAsia"/>
                                <w:sz w:val="14"/>
                                <w:szCs w:val="14"/>
                              </w:rPr>
                              <w:t>해외 투자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62330B1E" wp14:editId="5B3E5843">
                      <wp:simplePos x="0" y="0"/>
                      <wp:positionH relativeFrom="column">
                        <wp:posOffset>1106428</wp:posOffset>
                      </wp:positionH>
                      <wp:positionV relativeFrom="paragraph">
                        <wp:posOffset>1024506</wp:posOffset>
                      </wp:positionV>
                      <wp:extent cx="362604" cy="248679"/>
                      <wp:effectExtent l="0" t="0" r="0" b="0"/>
                      <wp:wrapNone/>
                      <wp:docPr id="877378110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2604" cy="2486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61A616" w14:textId="77777777" w:rsidR="007F58D2" w:rsidRPr="0021593F" w:rsidRDefault="007F58D2" w:rsidP="0069564A">
                                  <w:pPr>
                                    <w:spacing w:after="0"/>
                                    <w:jc w:val="center"/>
                                    <w:rPr>
                                      <w:rFonts w:ascii="KoPubWorld돋움체 Bold" w:eastAsia="KoPubWorld돋움체 Bold" w:hAnsi="KoPubWorld돋움체 Bold" w:cs="KoPubWorld돋움체 Bold"/>
                                      <w:sz w:val="14"/>
                                      <w:szCs w:val="14"/>
                                    </w:rPr>
                                  </w:pPr>
                                  <w:r w:rsidRPr="0021593F"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sz w:val="14"/>
                                      <w:szCs w:val="14"/>
                                    </w:rPr>
                                    <w:t>신설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330B1E" id="_x0000_s1114" type="#_x0000_t202" style="position:absolute;left:0;text-align:left;margin-left:87.1pt;margin-top:80.65pt;width:28.55pt;height:19.6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" filled="f" stroked="f" strokeweight=".5pt">
                      <v:textbox inset="0,0,0,0">
                        <w:txbxContent>
                          <w:p w14:paraId="4561A616" w14:textId="77777777" w:rsidR="007F58D2" w:rsidRPr="0021593F" w:rsidRDefault="007F58D2" w:rsidP="0069564A">
                            <w:pPr>
                              <w:spacing w:after="0"/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  <w:sz w:val="14"/>
                                <w:szCs w:val="14"/>
                              </w:rPr>
                            </w:pPr>
                            <w:r w:rsidRPr="0021593F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 w:val="14"/>
                                <w:szCs w:val="14"/>
                              </w:rPr>
                              <w:t>신설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58D2">
              <w:rPr>
                <w:rFonts w:ascii="KoPubWorld돋움체 Medium" w:eastAsia="KoPubWorld돋움체 Medium" w:hAnsi="KoPubWorld돋움체 Medium" w:cs="KoPubWorld돋움체 Medium"/>
                <w:noProof/>
                <w:color w:val="000000"/>
                <w:w w:val="100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01CCDE6E" wp14:editId="2B7DDE81">
                      <wp:simplePos x="0" y="0"/>
                      <wp:positionH relativeFrom="column">
                        <wp:posOffset>351110</wp:posOffset>
                      </wp:positionH>
                      <wp:positionV relativeFrom="paragraph">
                        <wp:posOffset>517748</wp:posOffset>
                      </wp:positionV>
                      <wp:extent cx="362604" cy="248679"/>
                      <wp:effectExtent l="0" t="0" r="0" b="0"/>
                      <wp:wrapNone/>
                      <wp:docPr id="1075532919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2604" cy="2486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7644E2" w14:textId="77777777" w:rsidR="007F58D2" w:rsidRPr="0021593F" w:rsidRDefault="007F58D2" w:rsidP="0069564A">
                                  <w:pPr>
                                    <w:spacing w:after="0"/>
                                    <w:jc w:val="center"/>
                                    <w:rPr>
                                      <w:rFonts w:ascii="KoPubWorld돋움체 Bold" w:eastAsia="KoPubWorld돋움체 Bold" w:hAnsi="KoPubWorld돋움체 Bold" w:cs="KoPubWorld돋움체 Bold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KoPubWorld돋움체 Bold" w:eastAsia="KoPubWorld돋움체 Bold" w:hAnsi="KoPubWorld돋움체 Bold" w:cs="KoPubWorld돋움체 Bold" w:hint="eastAsia"/>
                                      <w:sz w:val="14"/>
                                      <w:szCs w:val="14"/>
                                    </w:rPr>
                                    <w:t>합병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CCDE6E" id="_x0000_s1115" type="#_x0000_t202" style="position:absolute;left:0;text-align:left;margin-left:27.65pt;margin-top:40.75pt;width:28.55pt;height:19.6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" filled="f" stroked="f" strokeweight=".5pt">
                      <v:textbox inset="0,0,0,0">
                        <w:txbxContent>
                          <w:p w14:paraId="437644E2" w14:textId="77777777" w:rsidR="007F58D2" w:rsidRPr="0021593F" w:rsidRDefault="007F58D2" w:rsidP="0069564A">
                            <w:pPr>
                              <w:spacing w:after="0"/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sz w:val="14"/>
                                <w:szCs w:val="14"/>
                              </w:rPr>
                              <w:t>합병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4165" w:type="pct"/>
              <w:jc w:val="center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098"/>
              <w:gridCol w:w="833"/>
              <w:gridCol w:w="1651"/>
            </w:tblGrid>
            <w:tr w:rsidR="007F58D2" w:rsidRPr="00E05FE6" w14:paraId="09666739" w14:textId="77777777" w:rsidTr="002B3136">
              <w:trPr>
                <w:trHeight w:val="20"/>
                <w:jc w:val="center"/>
              </w:trPr>
              <w:tc>
                <w:tcPr>
                  <w:tcW w:w="2289" w:type="pct"/>
                  <w:shd w:val="clear" w:color="000000" w:fill="203864"/>
                  <w:noWrap/>
                  <w:vAlign w:val="bottom"/>
                  <w:hideMark/>
                </w:tcPr>
                <w:p w14:paraId="16CDCBB7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05FE6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구분</w:t>
                  </w:r>
                </w:p>
              </w:tc>
              <w:tc>
                <w:tcPr>
                  <w:tcW w:w="909" w:type="pct"/>
                  <w:shd w:val="clear" w:color="000000" w:fill="203864"/>
                  <w:noWrap/>
                  <w:vAlign w:val="bottom"/>
                  <w:hideMark/>
                </w:tcPr>
                <w:p w14:paraId="700CF595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05FE6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1802" w:type="pct"/>
                  <w:shd w:val="clear" w:color="000000" w:fill="203864"/>
                  <w:noWrap/>
                  <w:vAlign w:val="bottom"/>
                  <w:hideMark/>
                </w:tcPr>
                <w:p w14:paraId="3C36479F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05FE6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일정</w:t>
                  </w:r>
                </w:p>
              </w:tc>
            </w:tr>
            <w:tr w:rsidR="007F58D2" w:rsidRPr="00E05FE6" w14:paraId="55FF8CD1" w14:textId="77777777" w:rsidTr="002B3136">
              <w:trPr>
                <w:trHeight w:val="20"/>
                <w:jc w:val="center"/>
              </w:trPr>
              <w:tc>
                <w:tcPr>
                  <w:tcW w:w="2289" w:type="pct"/>
                  <w:shd w:val="clear" w:color="000000" w:fill="D0CECE"/>
                  <w:noWrap/>
                  <w:vAlign w:val="bottom"/>
                  <w:hideMark/>
                </w:tcPr>
                <w:p w14:paraId="38929B9F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05FE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합병 결의 이사회</w:t>
                  </w:r>
                </w:p>
              </w:tc>
              <w:tc>
                <w:tcPr>
                  <w:tcW w:w="909" w:type="pct"/>
                  <w:noWrap/>
                  <w:vAlign w:val="bottom"/>
                  <w:hideMark/>
                </w:tcPr>
                <w:p w14:paraId="6B68F927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1802" w:type="pct"/>
                  <w:noWrap/>
                  <w:vAlign w:val="bottom"/>
                  <w:hideMark/>
                </w:tcPr>
                <w:p w14:paraId="352B3791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05FE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08월 27일</w:t>
                  </w:r>
                </w:p>
              </w:tc>
            </w:tr>
            <w:tr w:rsidR="007F58D2" w:rsidRPr="00E05FE6" w14:paraId="4C984C2E" w14:textId="77777777" w:rsidTr="002B3136">
              <w:trPr>
                <w:trHeight w:val="20"/>
                <w:jc w:val="center"/>
              </w:trPr>
              <w:tc>
                <w:tcPr>
                  <w:tcW w:w="2289" w:type="pct"/>
                  <w:shd w:val="clear" w:color="000000" w:fill="D0CECE"/>
                  <w:noWrap/>
                  <w:vAlign w:val="bottom"/>
                  <w:hideMark/>
                </w:tcPr>
                <w:p w14:paraId="47CA1148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05FE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주주 확정 기준일</w:t>
                  </w:r>
                </w:p>
              </w:tc>
              <w:tc>
                <w:tcPr>
                  <w:tcW w:w="909" w:type="pct"/>
                  <w:noWrap/>
                  <w:vAlign w:val="bottom"/>
                  <w:hideMark/>
                </w:tcPr>
                <w:p w14:paraId="2E05CB74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1802" w:type="pct"/>
                  <w:noWrap/>
                  <w:vAlign w:val="bottom"/>
                  <w:hideMark/>
                </w:tcPr>
                <w:p w14:paraId="2F5AE1E1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05FE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09월 12일</w:t>
                  </w:r>
                </w:p>
              </w:tc>
            </w:tr>
            <w:tr w:rsidR="007F58D2" w:rsidRPr="00E05FE6" w14:paraId="18AF15B9" w14:textId="77777777" w:rsidTr="002B3136">
              <w:trPr>
                <w:trHeight w:val="20"/>
                <w:jc w:val="center"/>
              </w:trPr>
              <w:tc>
                <w:tcPr>
                  <w:tcW w:w="2289" w:type="pct"/>
                  <w:shd w:val="clear" w:color="000000" w:fill="D0CECE"/>
                  <w:noWrap/>
                  <w:vAlign w:val="bottom"/>
                  <w:hideMark/>
                </w:tcPr>
                <w:p w14:paraId="09AF5994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05FE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합병 반대</w:t>
                  </w: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 </w:t>
                  </w:r>
                  <w:r w:rsidRPr="00E05FE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의사 통지 접수</w:t>
                  </w:r>
                </w:p>
              </w:tc>
              <w:tc>
                <w:tcPr>
                  <w:tcW w:w="909" w:type="pct"/>
                  <w:noWrap/>
                  <w:vAlign w:val="bottom"/>
                  <w:hideMark/>
                </w:tcPr>
                <w:p w14:paraId="270C4694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05FE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시작</w:t>
                  </w:r>
                </w:p>
              </w:tc>
              <w:tc>
                <w:tcPr>
                  <w:tcW w:w="1802" w:type="pct"/>
                  <w:noWrap/>
                  <w:vAlign w:val="bottom"/>
                  <w:hideMark/>
                </w:tcPr>
                <w:p w14:paraId="1CFC5E01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05FE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10월 02일</w:t>
                  </w:r>
                </w:p>
              </w:tc>
            </w:tr>
            <w:tr w:rsidR="007F58D2" w:rsidRPr="00E05FE6" w14:paraId="4DF855F9" w14:textId="77777777" w:rsidTr="002B3136">
              <w:trPr>
                <w:trHeight w:val="20"/>
                <w:jc w:val="center"/>
              </w:trPr>
              <w:tc>
                <w:tcPr>
                  <w:tcW w:w="2289" w:type="pct"/>
                  <w:shd w:val="clear" w:color="000000" w:fill="D0CECE"/>
                  <w:noWrap/>
                  <w:vAlign w:val="bottom"/>
                  <w:hideMark/>
                </w:tcPr>
                <w:p w14:paraId="0FE10704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05FE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09" w:type="pct"/>
                  <w:noWrap/>
                  <w:vAlign w:val="bottom"/>
                  <w:hideMark/>
                </w:tcPr>
                <w:p w14:paraId="46D6EFC2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05FE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종료</w:t>
                  </w:r>
                </w:p>
              </w:tc>
              <w:tc>
                <w:tcPr>
                  <w:tcW w:w="1802" w:type="pct"/>
                  <w:noWrap/>
                  <w:vAlign w:val="bottom"/>
                  <w:hideMark/>
                </w:tcPr>
                <w:p w14:paraId="3EB8AE02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05FE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10월 22일</w:t>
                  </w:r>
                </w:p>
              </w:tc>
            </w:tr>
            <w:tr w:rsidR="007F58D2" w:rsidRPr="00E05FE6" w14:paraId="60AC2F9A" w14:textId="77777777" w:rsidTr="002B3136">
              <w:trPr>
                <w:trHeight w:val="20"/>
                <w:jc w:val="center"/>
              </w:trPr>
              <w:tc>
                <w:tcPr>
                  <w:tcW w:w="2289" w:type="pct"/>
                  <w:shd w:val="clear" w:color="000000" w:fill="D0CECE"/>
                  <w:noWrap/>
                  <w:vAlign w:val="bottom"/>
                  <w:hideMark/>
                </w:tcPr>
                <w:p w14:paraId="4B0703BA" w14:textId="77777777" w:rsidR="007F58D2" w:rsidRPr="006A1939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A1939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주주총회 예정일</w:t>
                  </w:r>
                </w:p>
              </w:tc>
              <w:tc>
                <w:tcPr>
                  <w:tcW w:w="909" w:type="pct"/>
                  <w:noWrap/>
                  <w:vAlign w:val="bottom"/>
                  <w:hideMark/>
                </w:tcPr>
                <w:p w14:paraId="6726E157" w14:textId="77777777" w:rsidR="007F58D2" w:rsidRPr="006A1939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1802" w:type="pct"/>
                  <w:noWrap/>
                  <w:vAlign w:val="bottom"/>
                  <w:hideMark/>
                </w:tcPr>
                <w:p w14:paraId="599FC096" w14:textId="77777777" w:rsidR="007F58D2" w:rsidRPr="006A1939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A1939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10월 23일</w:t>
                  </w:r>
                </w:p>
              </w:tc>
            </w:tr>
            <w:tr w:rsidR="007F58D2" w:rsidRPr="00E05FE6" w14:paraId="62D15568" w14:textId="77777777" w:rsidTr="002B3136">
              <w:trPr>
                <w:trHeight w:val="20"/>
                <w:jc w:val="center"/>
              </w:trPr>
              <w:tc>
                <w:tcPr>
                  <w:tcW w:w="2289" w:type="pct"/>
                  <w:shd w:val="clear" w:color="000000" w:fill="D0CECE"/>
                  <w:noWrap/>
                  <w:vAlign w:val="bottom"/>
                  <w:hideMark/>
                </w:tcPr>
                <w:p w14:paraId="48AB237A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05FE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주식</w:t>
                  </w: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 </w:t>
                  </w:r>
                  <w:r w:rsidRPr="00E05FE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매수 청구권 행사</w:t>
                  </w:r>
                </w:p>
              </w:tc>
              <w:tc>
                <w:tcPr>
                  <w:tcW w:w="909" w:type="pct"/>
                  <w:noWrap/>
                  <w:vAlign w:val="bottom"/>
                  <w:hideMark/>
                </w:tcPr>
                <w:p w14:paraId="687CD4D0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05FE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시작</w:t>
                  </w:r>
                </w:p>
              </w:tc>
              <w:tc>
                <w:tcPr>
                  <w:tcW w:w="1802" w:type="pct"/>
                  <w:noWrap/>
                  <w:vAlign w:val="bottom"/>
                  <w:hideMark/>
                </w:tcPr>
                <w:p w14:paraId="17FD1312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05FE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10월 23일</w:t>
                  </w:r>
                </w:p>
              </w:tc>
            </w:tr>
            <w:tr w:rsidR="007F58D2" w:rsidRPr="00E05FE6" w14:paraId="6C0F044A" w14:textId="77777777" w:rsidTr="002B3136">
              <w:trPr>
                <w:trHeight w:val="20"/>
                <w:jc w:val="center"/>
              </w:trPr>
              <w:tc>
                <w:tcPr>
                  <w:tcW w:w="2289" w:type="pct"/>
                  <w:shd w:val="clear" w:color="000000" w:fill="D0CECE"/>
                  <w:noWrap/>
                  <w:vAlign w:val="bottom"/>
                  <w:hideMark/>
                </w:tcPr>
                <w:p w14:paraId="13C655A5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05FE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909" w:type="pct"/>
                  <w:noWrap/>
                  <w:vAlign w:val="bottom"/>
                  <w:hideMark/>
                </w:tcPr>
                <w:p w14:paraId="3AD04CC5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05FE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종료</w:t>
                  </w:r>
                </w:p>
              </w:tc>
              <w:tc>
                <w:tcPr>
                  <w:tcW w:w="1802" w:type="pct"/>
                  <w:noWrap/>
                  <w:vAlign w:val="bottom"/>
                  <w:hideMark/>
                </w:tcPr>
                <w:p w14:paraId="641DF363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05FE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11월 12일</w:t>
                  </w:r>
                </w:p>
              </w:tc>
            </w:tr>
            <w:tr w:rsidR="007F58D2" w:rsidRPr="00E05FE6" w14:paraId="743CF13A" w14:textId="77777777" w:rsidTr="002B3136">
              <w:trPr>
                <w:trHeight w:val="20"/>
                <w:jc w:val="center"/>
              </w:trPr>
              <w:tc>
                <w:tcPr>
                  <w:tcW w:w="2289" w:type="pct"/>
                  <w:shd w:val="clear" w:color="000000" w:fill="D0CECE"/>
                  <w:noWrap/>
                  <w:vAlign w:val="bottom"/>
                  <w:hideMark/>
                </w:tcPr>
                <w:p w14:paraId="1724773B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05FE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합병 기일</w:t>
                  </w:r>
                </w:p>
              </w:tc>
              <w:tc>
                <w:tcPr>
                  <w:tcW w:w="909" w:type="pct"/>
                  <w:noWrap/>
                  <w:vAlign w:val="bottom"/>
                  <w:hideMark/>
                </w:tcPr>
                <w:p w14:paraId="6CFEDF15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1802" w:type="pct"/>
                  <w:noWrap/>
                  <w:vAlign w:val="bottom"/>
                  <w:hideMark/>
                </w:tcPr>
                <w:p w14:paraId="08C121DE" w14:textId="77777777" w:rsidR="007F58D2" w:rsidRPr="00E05FE6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05FE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12월 01일</w:t>
                  </w:r>
                </w:p>
              </w:tc>
            </w:tr>
            <w:tr w:rsidR="007F58D2" w:rsidRPr="00E05FE6" w14:paraId="4499626B" w14:textId="77777777" w:rsidTr="002B3136">
              <w:trPr>
                <w:trHeight w:val="20"/>
                <w:jc w:val="center"/>
              </w:trPr>
              <w:tc>
                <w:tcPr>
                  <w:tcW w:w="2289" w:type="pct"/>
                  <w:shd w:val="clear" w:color="000000" w:fill="D0CECE"/>
                  <w:noWrap/>
                  <w:vAlign w:val="bottom"/>
                  <w:hideMark/>
                </w:tcPr>
                <w:p w14:paraId="60FF2505" w14:textId="77777777" w:rsidR="007F58D2" w:rsidRPr="006A1939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A1939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신주 상장 예정일</w:t>
                  </w:r>
                </w:p>
              </w:tc>
              <w:tc>
                <w:tcPr>
                  <w:tcW w:w="909" w:type="pct"/>
                  <w:noWrap/>
                  <w:vAlign w:val="bottom"/>
                  <w:hideMark/>
                </w:tcPr>
                <w:p w14:paraId="373C20D6" w14:textId="77777777" w:rsidR="007F58D2" w:rsidRPr="006A1939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1802" w:type="pct"/>
                  <w:noWrap/>
                  <w:vAlign w:val="bottom"/>
                  <w:hideMark/>
                </w:tcPr>
                <w:p w14:paraId="18C47A6D" w14:textId="77777777" w:rsidR="007F58D2" w:rsidRPr="006A1939" w:rsidRDefault="007F58D2" w:rsidP="00EF0A7C">
                  <w:pPr>
                    <w:framePr w:hSpace="567" w:wrap="around" w:hAnchor="page" w:xAlign="center" w:yAlign="bottom"/>
                    <w:widowControl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6A1939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12월 15일</w:t>
                  </w:r>
                </w:p>
              </w:tc>
            </w:tr>
          </w:tbl>
          <w:p w14:paraId="609AC3BB" w14:textId="77777777" w:rsidR="007F58D2" w:rsidRPr="00797CC5" w:rsidRDefault="007F58D2" w:rsidP="007F58D2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</w:p>
        </w:tc>
      </w:tr>
      <w:tr w:rsidR="007F58D2" w:rsidRPr="00797CC5" w14:paraId="1BE02545" w14:textId="77777777" w:rsidTr="00E67569">
        <w:trPr>
          <w:trHeight w:val="313"/>
        </w:trPr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774439B" w14:textId="739B9F13" w:rsidR="007F58D2" w:rsidRPr="00797CC5" w:rsidRDefault="007F58D2" w:rsidP="007F58D2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797CC5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797CC5">
              <w:rPr>
                <w:color w:val="000000"/>
                <w:sz w:val="12"/>
                <w:szCs w:val="14"/>
              </w:rPr>
              <w:t xml:space="preserve">: </w:t>
            </w:r>
            <w:r>
              <w:rPr>
                <w:rFonts w:hint="eastAsia"/>
                <w:color w:val="000000"/>
                <w:sz w:val="12"/>
                <w:szCs w:val="14"/>
              </w:rPr>
              <w:t xml:space="preserve">HD한국조선해양, </w:t>
            </w:r>
            <w:r w:rsidRPr="00FF76D9">
              <w:rPr>
                <w:color w:val="000000"/>
                <w:sz w:val="12"/>
                <w:szCs w:val="14"/>
              </w:rPr>
              <w:t>RFS Team 2</w:t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325256FE" w14:textId="129EC086" w:rsidR="007F58D2" w:rsidRPr="00797CC5" w:rsidRDefault="007F58D2" w:rsidP="007F58D2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797CC5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797CC5">
              <w:rPr>
                <w:color w:val="000000"/>
                <w:sz w:val="12"/>
                <w:szCs w:val="14"/>
              </w:rPr>
              <w:t xml:space="preserve">: </w:t>
            </w:r>
            <w:r>
              <w:rPr>
                <w:rFonts w:hint="eastAsia"/>
                <w:color w:val="000000"/>
                <w:sz w:val="12"/>
                <w:szCs w:val="14"/>
              </w:rPr>
              <w:t>HD현대중공업, HD현대미포,</w:t>
            </w:r>
            <w:r>
              <w:t xml:space="preserve"> </w:t>
            </w:r>
            <w:r w:rsidRPr="00FF76D9">
              <w:rPr>
                <w:color w:val="000000"/>
                <w:sz w:val="12"/>
                <w:szCs w:val="14"/>
              </w:rPr>
              <w:t>RFS Team 2</w:t>
            </w:r>
          </w:p>
        </w:tc>
      </w:tr>
    </w:tbl>
    <w:p w14:paraId="782D8266" w14:textId="1D2B6051" w:rsidR="0092711F" w:rsidRDefault="0092711F" w:rsidP="0092711F">
      <w:pPr>
        <w:widowControl/>
        <w:wordWrap/>
        <w:autoSpaceDE/>
        <w:autoSpaceDN/>
        <w:spacing w:line="259" w:lineRule="auto"/>
        <w:rPr>
          <w:rFonts w:ascii="KoPubWorld돋움체 Medium" w:eastAsia="KoPubWorld돋움체 Medium" w:hAnsi="KoPubWorld돋움체 Medium" w:cs="KoPubWorld돋움체 Medium"/>
          <w:sz w:val="44"/>
          <w:szCs w:val="48"/>
        </w:rPr>
      </w:pPr>
      <w:proofErr w:type="spellStart"/>
      <w:r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lastRenderedPageBreak/>
        <w:t>Ⅴ</w:t>
      </w:r>
      <w:proofErr w:type="spellEnd"/>
      <w:r w:rsidRPr="00F321A0"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t xml:space="preserve">. </w:t>
      </w:r>
      <w:r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t>R</w:t>
      </w:r>
      <w:r>
        <w:rPr>
          <w:rFonts w:ascii="KoPubWorld돋움체 Medium" w:eastAsia="KoPubWorld돋움체 Medium" w:hAnsi="KoPubWorld돋움체 Medium" w:cs="KoPubWorld돋움체 Medium"/>
          <w:sz w:val="44"/>
          <w:szCs w:val="48"/>
        </w:rPr>
        <w:t>isk</w:t>
      </w:r>
    </w:p>
    <w:p w14:paraId="1F55F49B" w14:textId="6BBEB118" w:rsidR="00816ACF" w:rsidRPr="00816ACF" w:rsidRDefault="00816ACF" w:rsidP="00816ACF">
      <w:pPr>
        <w:rPr>
          <w:shd w:val="pct15" w:color="auto" w:fill="FFFFFF"/>
        </w:rPr>
      </w:pPr>
      <w:r w:rsidRPr="00816ACF">
        <w:rPr>
          <w:shd w:val="pct15" w:color="auto" w:fill="FFFFFF"/>
        </w:rPr>
        <w:t>동사</w:t>
      </w:r>
      <w:r w:rsidRPr="00816ACF">
        <w:rPr>
          <w:rFonts w:hint="eastAsia"/>
          <w:shd w:val="pct15" w:color="auto" w:fill="FFFFFF"/>
        </w:rPr>
        <w:t>의</w:t>
      </w:r>
      <w:r w:rsidRPr="00816ACF">
        <w:rPr>
          <w:shd w:val="pct15" w:color="auto" w:fill="FFFFFF"/>
        </w:rPr>
        <w:t xml:space="preserve"> 2대 주주인 </w:t>
      </w:r>
      <w:r w:rsidRPr="007D2B7B">
        <w:rPr>
          <w:rFonts w:hint="eastAsia"/>
          <w:shd w:val="pct15" w:color="auto" w:fill="FFFFFF"/>
        </w:rPr>
        <w:t>사모펀드 GVS</w:t>
      </w:r>
      <w:r w:rsidRPr="007D2B7B">
        <w:rPr>
          <w:shd w:val="pct15" w:color="auto" w:fill="FFFFFF"/>
        </w:rPr>
        <w:t xml:space="preserve">의 잔여 지분 매각 가능성으로 인해 </w:t>
      </w:r>
      <w:proofErr w:type="spellStart"/>
      <w:r w:rsidRPr="007D2B7B">
        <w:rPr>
          <w:rFonts w:hint="eastAsia"/>
          <w:shd w:val="pct15" w:color="auto" w:fill="FFFFFF"/>
        </w:rPr>
        <w:t>오버행</w:t>
      </w:r>
      <w:proofErr w:type="spellEnd"/>
      <w:r w:rsidRPr="007D2B7B">
        <w:rPr>
          <w:rFonts w:hint="eastAsia"/>
          <w:shd w:val="pct15" w:color="auto" w:fill="FFFFFF"/>
        </w:rPr>
        <w:t xml:space="preserve"> 리스크가 우려되고 있다</w:t>
      </w:r>
      <w:r w:rsidRPr="007D2B7B">
        <w:rPr>
          <w:shd w:val="pct15" w:color="auto" w:fill="FFFFFF"/>
        </w:rPr>
        <w:t>.</w:t>
      </w:r>
      <w:r w:rsidR="00CC5CA6">
        <w:rPr>
          <w:rFonts w:hint="eastAsia"/>
          <w:shd w:val="pct15" w:color="auto" w:fill="FFFFFF"/>
        </w:rPr>
        <w:t xml:space="preserve"> 동사의</w:t>
      </w:r>
      <w:r w:rsidRPr="007D2B7B">
        <w:rPr>
          <w:shd w:val="pct15" w:color="auto" w:fill="FFFFFF"/>
        </w:rPr>
        <w:t xml:space="preserve"> </w:t>
      </w:r>
      <w:r w:rsidRPr="007D2B7B">
        <w:rPr>
          <w:rFonts w:hint="eastAsia"/>
          <w:shd w:val="pct15" w:color="auto" w:fill="FFFFFF"/>
        </w:rPr>
        <w:t xml:space="preserve">지주사인 </w:t>
      </w:r>
      <w:r w:rsidRPr="007D2B7B">
        <w:rPr>
          <w:shd w:val="pct15" w:color="auto" w:fill="FFFFFF"/>
        </w:rPr>
        <w:t>HD현대가</w:t>
      </w:r>
      <w:r w:rsidRPr="007D2B7B">
        <w:rPr>
          <w:rFonts w:hint="eastAsia"/>
          <w:shd w:val="pct15" w:color="auto" w:fill="FFFFFF"/>
        </w:rPr>
        <w:t xml:space="preserve"> 동사의 지분</w:t>
      </w:r>
      <w:r w:rsidRPr="007D2B7B">
        <w:rPr>
          <w:shd w:val="pct15" w:color="auto" w:fill="FFFFFF"/>
        </w:rPr>
        <w:t xml:space="preserve"> 약 55%를 보유하고 있</w:t>
      </w:r>
      <w:r w:rsidRPr="007D2B7B">
        <w:rPr>
          <w:rFonts w:hint="eastAsia"/>
          <w:shd w:val="pct15" w:color="auto" w:fill="FFFFFF"/>
        </w:rPr>
        <w:t>으며 그 뒤를</w:t>
      </w:r>
      <w:r w:rsidRPr="007D2B7B">
        <w:rPr>
          <w:shd w:val="pct15" w:color="auto" w:fill="FFFFFF"/>
        </w:rPr>
        <w:t xml:space="preserve"> </w:t>
      </w:r>
      <w:r w:rsidRPr="007D2B7B">
        <w:rPr>
          <w:rFonts w:hint="eastAsia"/>
          <w:shd w:val="pct15" w:color="auto" w:fill="FFFFFF"/>
        </w:rPr>
        <w:t>사모펀드 GVS가 10%</w:t>
      </w:r>
      <w:r w:rsidRPr="007D2B7B">
        <w:rPr>
          <w:shd w:val="pct15" w:color="auto" w:fill="FFFFFF"/>
        </w:rPr>
        <w:t>의</w:t>
      </w:r>
      <w:r w:rsidRPr="007D2B7B">
        <w:rPr>
          <w:rFonts w:hint="eastAsia"/>
          <w:shd w:val="pct15" w:color="auto" w:fill="FFFFFF"/>
        </w:rPr>
        <w:t xml:space="preserve"> 지분으로 그 뒤를 잇고 있다. 본 파트에서는 동사에 제기되는 </w:t>
      </w:r>
      <w:proofErr w:type="spellStart"/>
      <w:r w:rsidRPr="007D2B7B">
        <w:rPr>
          <w:rFonts w:hint="eastAsia"/>
          <w:shd w:val="pct15" w:color="auto" w:fill="FFFFFF"/>
        </w:rPr>
        <w:t>오버행</w:t>
      </w:r>
      <w:proofErr w:type="spellEnd"/>
      <w:r w:rsidRPr="007D2B7B">
        <w:rPr>
          <w:rFonts w:hint="eastAsia"/>
          <w:shd w:val="pct15" w:color="auto" w:fill="FFFFFF"/>
        </w:rPr>
        <w:t xml:space="preserve"> 리스크</w:t>
      </w:r>
      <w:r w:rsidR="007D2B7B">
        <w:rPr>
          <w:rFonts w:hint="eastAsia"/>
          <w:shd w:val="pct15" w:color="auto" w:fill="FFFFFF"/>
        </w:rPr>
        <w:t>와 그 파급효과를</w:t>
      </w:r>
      <w:r w:rsidRPr="007D2B7B">
        <w:rPr>
          <w:rFonts w:hint="eastAsia"/>
          <w:shd w:val="pct15" w:color="auto" w:fill="FFFFFF"/>
        </w:rPr>
        <w:t xml:space="preserve"> 분석</w:t>
      </w:r>
      <w:r w:rsidR="00CC5CA6">
        <w:rPr>
          <w:rFonts w:hint="eastAsia"/>
          <w:shd w:val="pct15" w:color="auto" w:fill="FFFFFF"/>
        </w:rPr>
        <w:t>하</w:t>
      </w:r>
      <w:r w:rsidRPr="007D2B7B">
        <w:rPr>
          <w:rFonts w:hint="eastAsia"/>
          <w:shd w:val="pct15" w:color="auto" w:fill="FFFFFF"/>
        </w:rPr>
        <w:t>고자 한다.</w:t>
      </w:r>
      <w:r w:rsidR="007D2B7B">
        <w:rPr>
          <w:rFonts w:hint="eastAsia"/>
          <w:shd w:val="pct15" w:color="auto" w:fill="FFFFFF"/>
        </w:rPr>
        <w:t xml:space="preserve">      </w:t>
      </w:r>
    </w:p>
    <w:p w14:paraId="04F06E48" w14:textId="63D68CB4" w:rsidR="0092711F" w:rsidRPr="0028410C" w:rsidRDefault="0092711F" w:rsidP="0092711F">
      <w:pPr>
        <w:rPr>
          <w:rFonts w:ascii="KoPubWorld돋움체 Bold" w:eastAsia="KoPubWorld돋움체 Bold" w:hAnsi="KoPubWorld돋움체 Bold" w:cs="KoPubWorld돋움체 Bold"/>
        </w:rPr>
      </w:pPr>
      <w:r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 xml:space="preserve">2대 주주 지분 매각에 따른 </w:t>
      </w:r>
      <w:proofErr w:type="spellStart"/>
      <w:r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>오버행</w:t>
      </w:r>
      <w:proofErr w:type="spellEnd"/>
      <w:r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 xml:space="preserve"> 리스크</w:t>
      </w:r>
    </w:p>
    <w:p w14:paraId="16C370F0" w14:textId="5D9C36E7" w:rsidR="0092711F" w:rsidRDefault="00FD6EA6" w:rsidP="0092711F">
      <w:r>
        <w:t>GVS</w:t>
      </w:r>
      <w:r w:rsidR="00A20D70">
        <w:rPr>
          <w:rFonts w:hint="eastAsia"/>
        </w:rPr>
        <w:t>는</w:t>
      </w:r>
      <w:r w:rsidR="0092711F">
        <w:t xml:space="preserve"> </w:t>
      </w:r>
      <w:r w:rsidR="0007574D">
        <w:t>‘</w:t>
      </w:r>
      <w:r w:rsidR="0092711F">
        <w:t xml:space="preserve">21년 </w:t>
      </w:r>
      <w:r w:rsidR="003539BC">
        <w:rPr>
          <w:rFonts w:hint="eastAsia"/>
        </w:rPr>
        <w:t>Pre-</w:t>
      </w:r>
      <w:r w:rsidR="0092711F">
        <w:t>IPO를 통해 약 6,534억 원을 투자하</w:t>
      </w:r>
      <w:r w:rsidR="0092711F">
        <w:rPr>
          <w:rFonts w:hint="eastAsia"/>
        </w:rPr>
        <w:t>여</w:t>
      </w:r>
      <w:r w:rsidR="0092711F">
        <w:t xml:space="preserve"> </w:t>
      </w:r>
      <w:r w:rsidR="0092711F">
        <w:rPr>
          <w:rFonts w:hint="eastAsia"/>
        </w:rPr>
        <w:t xml:space="preserve">동사의 </w:t>
      </w:r>
      <w:r w:rsidR="0092711F">
        <w:t>지분을 확보한 뒤</w:t>
      </w:r>
      <w:r w:rsidR="0092711F">
        <w:rPr>
          <w:rFonts w:hint="eastAsia"/>
        </w:rPr>
        <w:t>,</w:t>
      </w:r>
      <w:r w:rsidR="0092711F">
        <w:t xml:space="preserve"> 상장 당시 구주 매출을 통해 약 445만 주를 매각하고, </w:t>
      </w:r>
      <w:r w:rsidR="0007574D">
        <w:t>‘</w:t>
      </w:r>
      <w:r w:rsidR="0092711F">
        <w:t xml:space="preserve">25년 5월 </w:t>
      </w:r>
      <w:proofErr w:type="spellStart"/>
      <w:r w:rsidR="0092711F">
        <w:t>블록딜</w:t>
      </w:r>
      <w:proofErr w:type="spellEnd"/>
      <w:r w:rsidR="0092711F">
        <w:rPr>
          <w:rFonts w:hint="eastAsia"/>
        </w:rPr>
        <w:t>(시간</w:t>
      </w:r>
      <w:r w:rsidR="00A5403E">
        <w:rPr>
          <w:rFonts w:hint="eastAsia"/>
        </w:rPr>
        <w:t xml:space="preserve"> </w:t>
      </w:r>
      <w:r w:rsidR="0092711F">
        <w:rPr>
          <w:rFonts w:hint="eastAsia"/>
        </w:rPr>
        <w:t>외 대량매매)</w:t>
      </w:r>
      <w:r w:rsidR="0092711F">
        <w:t>을 통해 추가로 4</w:t>
      </w:r>
      <w:r w:rsidR="00A20D70">
        <w:rPr>
          <w:rFonts w:hint="eastAsia"/>
        </w:rPr>
        <w:t>27</w:t>
      </w:r>
      <w:r w:rsidR="0092711F">
        <w:t>만 주</w:t>
      </w:r>
      <w:r w:rsidR="00A20D70">
        <w:rPr>
          <w:rFonts w:hint="eastAsia"/>
        </w:rPr>
        <w:t>(발행 주식 수 대비 9.5%)</w:t>
      </w:r>
      <w:r w:rsidR="0092711F">
        <w:t>를 처분했다.</w:t>
      </w:r>
      <w:r w:rsidR="0092711F">
        <w:rPr>
          <w:rFonts w:hint="eastAsia"/>
        </w:rPr>
        <w:t xml:space="preserve"> </w:t>
      </w:r>
      <w:r w:rsidR="0092711F">
        <w:t>그럼에도 여전히 448만 주</w:t>
      </w:r>
      <w:r w:rsidR="00A20D70">
        <w:rPr>
          <w:rFonts w:hint="eastAsia"/>
        </w:rPr>
        <w:t>(</w:t>
      </w:r>
      <w:r w:rsidR="0092711F">
        <w:rPr>
          <w:rFonts w:hint="eastAsia"/>
        </w:rPr>
        <w:t xml:space="preserve">발행 주식 수의 </w:t>
      </w:r>
      <w:r w:rsidR="00A20D70">
        <w:rPr>
          <w:rFonts w:hint="eastAsia"/>
        </w:rPr>
        <w:t xml:space="preserve">약 </w:t>
      </w:r>
      <w:r w:rsidR="0092711F">
        <w:t>10%</w:t>
      </w:r>
      <w:r w:rsidR="00A20D70">
        <w:rPr>
          <w:rFonts w:hint="eastAsia"/>
        </w:rPr>
        <w:t>)를</w:t>
      </w:r>
      <w:r w:rsidR="0092711F">
        <w:t xml:space="preserve"> 보유하고 있</w:t>
      </w:r>
      <w:r w:rsidR="00A20D70">
        <w:rPr>
          <w:rFonts w:hint="eastAsia"/>
        </w:rPr>
        <w:t>기에</w:t>
      </w:r>
      <w:r w:rsidR="0092711F">
        <w:t xml:space="preserve"> </w:t>
      </w:r>
      <w:r w:rsidR="0092711F" w:rsidRPr="00BB007D">
        <w:rPr>
          <w:rFonts w:ascii="KoPubWorld돋움체 Bold" w:eastAsia="KoPubWorld돋움체 Bold" w:hAnsi="KoPubWorld돋움체 Bold" w:cs="KoPubWorld돋움체 Bold"/>
        </w:rPr>
        <w:t>시장에서는 이를 잠재적 매도 물량</w:t>
      </w:r>
      <w:r w:rsidR="0092711F">
        <w:t>으로 인식하고 있다.</w:t>
      </w:r>
    </w:p>
    <w:p w14:paraId="62D0642D" w14:textId="5304314E" w:rsidR="0092711F" w:rsidRDefault="00A20D70" w:rsidP="0092711F">
      <w:r>
        <w:rPr>
          <w:rFonts w:hint="eastAsia"/>
        </w:rPr>
        <w:t xml:space="preserve">투자 당시 GVS가 산정한 동사의 기업 가치는 약 1.8조 원 규모로 산출된다. </w:t>
      </w:r>
      <w:r w:rsidR="0092711F">
        <w:rPr>
          <w:rFonts w:hint="eastAsia"/>
        </w:rPr>
        <w:t xml:space="preserve">현재 </w:t>
      </w:r>
      <w:r w:rsidR="0092711F">
        <w:t>동사의 시가총액이 약 10조 원에 달</w:t>
      </w:r>
      <w:r>
        <w:rPr>
          <w:rFonts w:hint="eastAsia"/>
        </w:rPr>
        <w:t>한다는</w:t>
      </w:r>
      <w:r w:rsidR="0092711F">
        <w:t xml:space="preserve"> 점을 고려하면, </w:t>
      </w:r>
      <w:r w:rsidR="00FD6EA6">
        <w:t>GVS</w:t>
      </w:r>
      <w:r>
        <w:rPr>
          <w:rFonts w:hint="eastAsia"/>
        </w:rPr>
        <w:t xml:space="preserve">는 이미 5배 이상의 수익을 확보한 </w:t>
      </w:r>
      <w:r w:rsidR="0092711F">
        <w:t xml:space="preserve">상황이다. 따라서 </w:t>
      </w:r>
      <w:r w:rsidR="00FD6EA6">
        <w:t>GVS</w:t>
      </w:r>
      <w:r>
        <w:rPr>
          <w:rFonts w:hint="eastAsia"/>
        </w:rPr>
        <w:t>는 향후</w:t>
      </w:r>
      <w:r w:rsidR="0092711F">
        <w:t xml:space="preserve"> 잔여 지분 매각을 통해 투자금 회수를 완결할 유인이 충분</w:t>
      </w:r>
      <w:r>
        <w:rPr>
          <w:rFonts w:hint="eastAsia"/>
        </w:rPr>
        <w:t>하며,</w:t>
      </w:r>
      <w:r w:rsidR="0092711F">
        <w:t xml:space="preserve"> 이는 </w:t>
      </w:r>
      <w:r w:rsidR="0092711F" w:rsidRPr="00BB007D">
        <w:rPr>
          <w:rFonts w:ascii="KoPubWorld돋움체 Bold" w:eastAsia="KoPubWorld돋움체 Bold" w:hAnsi="KoPubWorld돋움체 Bold" w:cs="KoPubWorld돋움체 Bold"/>
        </w:rPr>
        <w:t>단기적 수급 불안과 주</w:t>
      </w:r>
      <w:r w:rsidR="00BB007D">
        <w:rPr>
          <w:rFonts w:ascii="KoPubWorld돋움체 Bold" w:eastAsia="KoPubWorld돋움체 Bold" w:hAnsi="KoPubWorld돋움체 Bold" w:cs="KoPubWorld돋움체 Bold" w:hint="eastAsia"/>
        </w:rPr>
        <w:t>가 변동성</w:t>
      </w:r>
      <w:r w:rsidR="0092711F" w:rsidRPr="00BB007D">
        <w:rPr>
          <w:rFonts w:ascii="KoPubWorld돋움체 Bold" w:eastAsia="KoPubWorld돋움체 Bold" w:hAnsi="KoPubWorld돋움체 Bold" w:cs="KoPubWorld돋움체 Bold"/>
        </w:rPr>
        <w:t>을 키우는 요인</w:t>
      </w:r>
      <w:r w:rsidR="0092711F">
        <w:t>으로 작용</w:t>
      </w:r>
      <w:r w:rsidR="00BB007D">
        <w:t>할</w:t>
      </w:r>
      <w:r w:rsidR="00BB007D">
        <w:rPr>
          <w:rFonts w:hint="eastAsia"/>
        </w:rPr>
        <w:t xml:space="preserve"> 가능성이 존재한</w:t>
      </w:r>
      <w:r w:rsidR="0092711F">
        <w:t xml:space="preserve">다. </w:t>
      </w:r>
      <w:proofErr w:type="spellStart"/>
      <w:r>
        <w:rPr>
          <w:rFonts w:hint="eastAsia"/>
        </w:rPr>
        <w:t>오버행</w:t>
      </w:r>
      <w:proofErr w:type="spellEnd"/>
      <w:r>
        <w:rPr>
          <w:rFonts w:hint="eastAsia"/>
        </w:rPr>
        <w:t xml:space="preserve"> 리스크가 잔존한다는 우려가 제기되는 대목이다.</w:t>
      </w:r>
    </w:p>
    <w:p w14:paraId="6FA00D01" w14:textId="70D69E24" w:rsidR="0092711F" w:rsidRDefault="006D1735" w:rsidP="0092711F">
      <w:r>
        <w:rPr>
          <w:noProof/>
        </w:rPr>
        <mc:AlternateContent>
          <mc:Choice Requires="wps">
            <w:drawing>
              <wp:anchor distT="45720" distB="45720" distL="114300" distR="114300" simplePos="0" relativeHeight="251882496" behindDoc="1" locked="0" layoutInCell="1" allowOverlap="1" wp14:anchorId="342BADF2" wp14:editId="445C9692">
                <wp:simplePos x="0" y="0"/>
                <wp:positionH relativeFrom="leftMargin">
                  <wp:align>right</wp:align>
                </wp:positionH>
                <wp:positionV relativeFrom="paragraph">
                  <wp:posOffset>9525</wp:posOffset>
                </wp:positionV>
                <wp:extent cx="2159635" cy="498764"/>
                <wp:effectExtent l="0" t="0" r="0" b="0"/>
                <wp:wrapNone/>
                <wp:docPr id="175591013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4987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3D644" w14:textId="4F1042F7" w:rsidR="006D1735" w:rsidRPr="002D58C6" w:rsidRDefault="006D1735" w:rsidP="006D1735">
                            <w:pPr>
                              <w:jc w:val="center"/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t>G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VS 물량 유통 시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/>
                              </w:rPr>
                              <w:br/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</w:rPr>
                              <w:t>유동성&amp;거래 안정성 확보 전망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BADF2" id="_x0000_s1116" type="#_x0000_t202" style="position:absolute;left:0;text-align:left;margin-left:118.85pt;margin-top:.75pt;width:170.05pt;height:39.25pt;z-index:-25143398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" filled="f" stroked="f">
                <v:textbox>
                  <w:txbxContent>
                    <w:p w14:paraId="0FC3D644" w14:textId="4F1042F7" w:rsidR="006D1735" w:rsidRPr="002D58C6" w:rsidRDefault="006D1735" w:rsidP="006D1735">
                      <w:pPr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t>G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VS 물량 유통 시</w:t>
                      </w:r>
                      <w:r>
                        <w:rPr>
                          <w:rFonts w:ascii="KoPubWorld돋움체 Bold" w:eastAsia="KoPubWorld돋움체 Bold" w:hAnsi="KoPubWorld돋움체 Bold" w:cs="KoPubWorld돋움체 Bold"/>
                        </w:rPr>
                        <w:br/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</w:rPr>
                        <w:t>유동성&amp;거래 안정성 확보 전망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2711F">
        <w:rPr>
          <w:rFonts w:hint="eastAsia"/>
        </w:rPr>
        <w:t>다만</w:t>
      </w:r>
      <w:r w:rsidR="00A20D70">
        <w:rPr>
          <w:rFonts w:hint="eastAsia"/>
        </w:rPr>
        <w:t xml:space="preserve"> 전술한 5월의</w:t>
      </w:r>
      <w:r w:rsidR="0092711F">
        <w:rPr>
          <w:rFonts w:hint="eastAsia"/>
        </w:rPr>
        <w:t xml:space="preserve"> </w:t>
      </w:r>
      <w:proofErr w:type="spellStart"/>
      <w:r w:rsidR="0092711F">
        <w:t>블록딜</w:t>
      </w:r>
      <w:proofErr w:type="spellEnd"/>
      <w:r w:rsidR="0092711F">
        <w:t xml:space="preserve"> 규모와</w:t>
      </w:r>
      <w:r w:rsidR="00A20832">
        <w:rPr>
          <w:rFonts w:hint="eastAsia"/>
        </w:rPr>
        <w:t xml:space="preserve"> GVS의</w:t>
      </w:r>
      <w:r w:rsidR="0092711F">
        <w:t xml:space="preserve"> 잔여 지분이 유사</w:t>
      </w:r>
      <w:r w:rsidR="00A20832">
        <w:rPr>
          <w:rFonts w:hint="eastAsia"/>
        </w:rPr>
        <w:t>하기에</w:t>
      </w:r>
      <w:r w:rsidR="0092711F">
        <w:t xml:space="preserve">, </w:t>
      </w:r>
      <w:r w:rsidR="0092711F" w:rsidRPr="00420116">
        <w:rPr>
          <w:rFonts w:ascii="KoPubWorld돋움체 Bold" w:eastAsia="KoPubWorld돋움체 Bold" w:hAnsi="KoPubWorld돋움체 Bold" w:cs="KoPubWorld돋움체 Bold"/>
        </w:rPr>
        <w:t xml:space="preserve">동일한 방식으로 </w:t>
      </w:r>
      <w:r w:rsidR="00A20D70" w:rsidRPr="00420116">
        <w:rPr>
          <w:rFonts w:ascii="KoPubWorld돋움체 Bold" w:eastAsia="KoPubWorld돋움체 Bold" w:hAnsi="KoPubWorld돋움체 Bold" w:cs="KoPubWorld돋움체 Bold" w:hint="eastAsia"/>
        </w:rPr>
        <w:t>잔여 지분의 전량</w:t>
      </w:r>
      <w:r w:rsidR="0092711F" w:rsidRPr="00420116">
        <w:rPr>
          <w:rFonts w:ascii="KoPubWorld돋움체 Bold" w:eastAsia="KoPubWorld돋움체 Bold" w:hAnsi="KoPubWorld돋움체 Bold" w:cs="KoPubWorld돋움체 Bold"/>
        </w:rPr>
        <w:t xml:space="preserve"> 처분이 이뤄질 경우 </w:t>
      </w:r>
      <w:r w:rsidR="00A20832" w:rsidRPr="00420116">
        <w:rPr>
          <w:rFonts w:ascii="KoPubWorld돋움체 Bold" w:eastAsia="KoPubWorld돋움체 Bold" w:hAnsi="KoPubWorld돋움체 Bold" w:cs="KoPubWorld돋움체 Bold" w:hint="eastAsia"/>
        </w:rPr>
        <w:t xml:space="preserve">오히려 </w:t>
      </w:r>
      <w:proofErr w:type="spellStart"/>
      <w:r w:rsidR="0092711F" w:rsidRPr="00420116">
        <w:rPr>
          <w:rFonts w:ascii="KoPubWorld돋움체 Bold" w:eastAsia="KoPubWorld돋움체 Bold" w:hAnsi="KoPubWorld돋움체 Bold" w:cs="KoPubWorld돋움체 Bold"/>
        </w:rPr>
        <w:t>오버행</w:t>
      </w:r>
      <w:proofErr w:type="spellEnd"/>
      <w:r w:rsidR="0092711F" w:rsidRPr="00420116">
        <w:rPr>
          <w:rFonts w:ascii="KoPubWorld돋움체 Bold" w:eastAsia="KoPubWorld돋움체 Bold" w:hAnsi="KoPubWorld돋움체 Bold" w:cs="KoPubWorld돋움체 Bold"/>
        </w:rPr>
        <w:t xml:space="preserve"> 불확실성이 해소</w:t>
      </w:r>
      <w:r w:rsidR="0092711F">
        <w:t xml:space="preserve">될 수 있다. </w:t>
      </w:r>
      <w:r w:rsidR="0092711F">
        <w:rPr>
          <w:rFonts w:hint="eastAsia"/>
        </w:rPr>
        <w:t>또한</w:t>
      </w:r>
      <w:r w:rsidR="0092711F">
        <w:t xml:space="preserve"> </w:t>
      </w:r>
      <w:r w:rsidR="00A20832">
        <w:rPr>
          <w:rFonts w:hint="eastAsia"/>
        </w:rPr>
        <w:t xml:space="preserve">시장에 GVS의 지분 물량이 </w:t>
      </w:r>
      <w:proofErr w:type="gramStart"/>
      <w:r w:rsidR="00A20832" w:rsidRPr="00420116">
        <w:rPr>
          <w:rFonts w:ascii="KoPubWorld돋움체 Bold" w:eastAsia="KoPubWorld돋움체 Bold" w:hAnsi="KoPubWorld돋움체 Bold" w:cs="KoPubWorld돋움체 Bold" w:hint="eastAsia"/>
        </w:rPr>
        <w:t>유통된다면</w:t>
      </w:r>
      <w:r w:rsidR="00A5403E">
        <w:rPr>
          <w:rFonts w:ascii="KoPubWorld돋움체 Bold" w:eastAsia="KoPubWorld돋움체 Bold" w:hAnsi="KoPubWorld돋움체 Bold" w:cs="KoPubWorld돋움체 Bold" w:hint="eastAsia"/>
        </w:rPr>
        <w:t>,</w:t>
      </w:r>
      <w:r w:rsidR="00A20832" w:rsidRPr="00420116">
        <w:rPr>
          <w:rFonts w:ascii="KoPubWorld돋움체 Bold" w:eastAsia="KoPubWorld돋움체 Bold" w:hAnsi="KoPubWorld돋움체 Bold" w:cs="KoPubWorld돋움체 Bold" w:hint="eastAsia"/>
        </w:rPr>
        <w:t>유동성</w:t>
      </w:r>
      <w:proofErr w:type="gramEnd"/>
      <w:r w:rsidR="00A20832" w:rsidRPr="00420116">
        <w:rPr>
          <w:rFonts w:ascii="KoPubWorld돋움체 Bold" w:eastAsia="KoPubWorld돋움체 Bold" w:hAnsi="KoPubWorld돋움체 Bold" w:cs="KoPubWorld돋움체 Bold" w:hint="eastAsia"/>
        </w:rPr>
        <w:t xml:space="preserve"> 확대로 인한</w:t>
      </w:r>
      <w:r w:rsidR="0092711F" w:rsidRPr="00420116">
        <w:rPr>
          <w:rFonts w:ascii="KoPubWorld돋움체 Bold" w:eastAsia="KoPubWorld돋움체 Bold" w:hAnsi="KoPubWorld돋움체 Bold" w:cs="KoPubWorld돋움체 Bold"/>
        </w:rPr>
        <w:t xml:space="preserve"> 거래 안정성이 확보되</w:t>
      </w:r>
      <w:r w:rsidR="00A20D70" w:rsidRPr="00420116">
        <w:rPr>
          <w:rFonts w:ascii="KoPubWorld돋움체 Bold" w:eastAsia="KoPubWorld돋움체 Bold" w:hAnsi="KoPubWorld돋움체 Bold" w:cs="KoPubWorld돋움체 Bold" w:hint="eastAsia"/>
        </w:rPr>
        <w:t>므로</w:t>
      </w:r>
      <w:r w:rsidR="0092711F" w:rsidRPr="00420116">
        <w:rPr>
          <w:rFonts w:ascii="KoPubWorld돋움체 Bold" w:eastAsia="KoPubWorld돋움체 Bold" w:hAnsi="KoPubWorld돋움체 Bold" w:cs="KoPubWorld돋움체 Bold"/>
        </w:rPr>
        <w:t xml:space="preserve"> 동사의 주가 기반이 강화</w:t>
      </w:r>
      <w:r w:rsidR="0092711F">
        <w:t xml:space="preserve">될 </w:t>
      </w:r>
      <w:r w:rsidR="0092711F">
        <w:rPr>
          <w:rFonts w:hint="eastAsia"/>
        </w:rPr>
        <w:t>가능성도 존재한다</w:t>
      </w:r>
      <w:r w:rsidR="0092711F">
        <w:t xml:space="preserve">. </w:t>
      </w:r>
    </w:p>
    <w:p w14:paraId="6A1FC676" w14:textId="6B1E36F6" w:rsidR="0092711F" w:rsidRDefault="00FD6EA6" w:rsidP="0092711F">
      <w:r>
        <w:t>GVS</w:t>
      </w:r>
      <w:r w:rsidR="0092711F">
        <w:t xml:space="preserve">의 잔여 지분 매각 속도와 방식은 향후 동사 주가의 단기 변동성을 좌우하는 핵심 요인이다. 매각이 부분적으로 이뤄지는 과정에서는 수급 충격이 불가피하나, </w:t>
      </w:r>
      <w:r w:rsidR="0092711F" w:rsidRPr="00420116">
        <w:rPr>
          <w:rFonts w:ascii="KoPubWorld돋움체 Bold" w:eastAsia="KoPubWorld돋움체 Bold" w:hAnsi="KoPubWorld돋움체 Bold" w:cs="KoPubWorld돋움체 Bold"/>
        </w:rPr>
        <w:t>전량 처분이 완료되면 지분 구조 불확실성이 제거되면서 중장기적으로는</w:t>
      </w:r>
      <w:r w:rsidR="0092711F" w:rsidRPr="00420116">
        <w:rPr>
          <w:rFonts w:ascii="KoPubWorld돋움체 Bold" w:eastAsia="KoPubWorld돋움체 Bold" w:hAnsi="KoPubWorld돋움체 Bold" w:cs="KoPubWorld돋움체 Bold" w:hint="eastAsia"/>
        </w:rPr>
        <w:t xml:space="preserve"> 오히려</w:t>
      </w:r>
      <w:r w:rsidR="0092711F" w:rsidRPr="00420116">
        <w:rPr>
          <w:rFonts w:ascii="KoPubWorld돋움체 Bold" w:eastAsia="KoPubWorld돋움체 Bold" w:hAnsi="KoPubWorld돋움체 Bold" w:cs="KoPubWorld돋움체 Bold"/>
        </w:rPr>
        <w:t xml:space="preserve"> 긍정적 요인</w:t>
      </w:r>
      <w:r w:rsidR="0092711F">
        <w:t>으로 전환될 수 있다.</w:t>
      </w:r>
    </w:p>
    <w:p w14:paraId="5F05EB73" w14:textId="1DF5587C" w:rsidR="001D1628" w:rsidRPr="00A20D70" w:rsidRDefault="00A20D70" w:rsidP="0092711F">
      <w:r>
        <w:rPr>
          <w:rFonts w:hint="eastAsia"/>
        </w:rPr>
        <w:t xml:space="preserve">이에 </w:t>
      </w:r>
      <w:r w:rsidRPr="00420116">
        <w:rPr>
          <w:rFonts w:ascii="KoPubWorld돋움체 Bold" w:eastAsia="KoPubWorld돋움체 Bold" w:hAnsi="KoPubWorld돋움체 Bold" w:cs="KoPubWorld돋움체 Bold" w:hint="eastAsia"/>
        </w:rPr>
        <w:t xml:space="preserve">본 팀은 동사에 GVS의 지분 처분으로 </w:t>
      </w:r>
      <w:proofErr w:type="spellStart"/>
      <w:r w:rsidRPr="00420116">
        <w:rPr>
          <w:rFonts w:ascii="KoPubWorld돋움체 Bold" w:eastAsia="KoPubWorld돋움체 Bold" w:hAnsi="KoPubWorld돋움체 Bold" w:cs="KoPubWorld돋움체 Bold" w:hint="eastAsia"/>
        </w:rPr>
        <w:t>오버행</w:t>
      </w:r>
      <w:proofErr w:type="spellEnd"/>
      <w:r w:rsidRPr="00420116">
        <w:rPr>
          <w:rFonts w:ascii="KoPubWorld돋움체 Bold" w:eastAsia="KoPubWorld돋움체 Bold" w:hAnsi="KoPubWorld돋움체 Bold" w:cs="KoPubWorld돋움체 Bold" w:hint="eastAsia"/>
        </w:rPr>
        <w:t xml:space="preserve"> 리스크가 실현되더라도, 동사의 </w:t>
      </w:r>
      <w:proofErr w:type="spellStart"/>
      <w:r w:rsidRPr="00420116">
        <w:rPr>
          <w:rFonts w:ascii="KoPubWorld돋움체 Bold" w:eastAsia="KoPubWorld돋움체 Bold" w:hAnsi="KoPubWorld돋움체 Bold" w:cs="KoPubWorld돋움체 Bold" w:hint="eastAsia"/>
        </w:rPr>
        <w:t>펀더멘탈에</w:t>
      </w:r>
      <w:proofErr w:type="spellEnd"/>
      <w:r w:rsidRPr="00420116">
        <w:rPr>
          <w:rFonts w:ascii="KoPubWorld돋움체 Bold" w:eastAsia="KoPubWorld돋움체 Bold" w:hAnsi="KoPubWorld돋움체 Bold" w:cs="KoPubWorld돋움체 Bold" w:hint="eastAsia"/>
        </w:rPr>
        <w:t xml:space="preserve"> 미칠 악영향은 없으며 단기적 주가 변동성이 저가 매수의 기회가 될 것</w:t>
      </w:r>
      <w:r>
        <w:rPr>
          <w:rFonts w:hint="eastAsia"/>
        </w:rPr>
        <w:t>으로 판단한다.</w:t>
      </w:r>
      <w:r w:rsidR="00A20832">
        <w:rPr>
          <w:rFonts w:hint="eastAsia"/>
        </w:rPr>
        <w:t xml:space="preserve"> 또한 해당 딜이 진행될 경우, </w:t>
      </w:r>
      <w:r w:rsidR="00420116" w:rsidRPr="00420116">
        <w:rPr>
          <w:rFonts w:ascii="KoPubWorld돋움체 Bold" w:eastAsia="KoPubWorld돋움체 Bold" w:hAnsi="KoPubWorld돋움체 Bold" w:cs="KoPubWorld돋움체 Bold" w:hint="eastAsia"/>
        </w:rPr>
        <w:t>동사의</w:t>
      </w:r>
      <w:r w:rsidR="00420116">
        <w:rPr>
          <w:rFonts w:hint="eastAsia"/>
        </w:rPr>
        <w:t xml:space="preserve"> </w:t>
      </w:r>
      <w:r w:rsidR="00A20832" w:rsidRPr="00420116">
        <w:rPr>
          <w:rFonts w:ascii="KoPubWorld돋움체 Bold" w:eastAsia="KoPubWorld돋움체 Bold" w:hAnsi="KoPubWorld돋움체 Bold" w:cs="KoPubWorld돋움체 Bold" w:hint="eastAsia"/>
        </w:rPr>
        <w:t>유일한 리스크가 해소되며 동사에 대한 시장의 긍정적 투자 심리가 더욱 가중</w:t>
      </w:r>
      <w:r w:rsidR="00A20832">
        <w:rPr>
          <w:rFonts w:hint="eastAsia"/>
        </w:rPr>
        <w:t>될 것이라 전망한다.</w:t>
      </w:r>
    </w:p>
    <w:tbl>
      <w:tblPr>
        <w:tblStyle w:val="a5"/>
        <w:tblpPr w:leftFromText="567" w:rightFromText="567" w:horzAnchor="page" w:tblpXSpec="center" w:tblpYSpec="bottom"/>
        <w:tblOverlap w:val="never"/>
        <w:tblW w:w="11396" w:type="dxa"/>
        <w:tblLook w:val="04A0" w:firstRow="1" w:lastRow="0" w:firstColumn="1" w:lastColumn="0" w:noHBand="0" w:noVBand="1"/>
      </w:tblPr>
      <w:tblGrid>
        <w:gridCol w:w="5698"/>
        <w:gridCol w:w="5698"/>
      </w:tblGrid>
      <w:tr w:rsidR="001D1628" w:rsidRPr="00797CC5" w14:paraId="0A29C800" w14:textId="77777777" w:rsidTr="00A20832"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5C45467" w14:textId="6D8D8131" w:rsidR="001D1628" w:rsidRPr="00797CC5" w:rsidRDefault="00232369" w:rsidP="00A20832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[자료 5-1] </w:t>
            </w:r>
            <w:r w:rsidR="001D1628"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  <w:t>HD</w:t>
            </w:r>
            <w:r w:rsidR="001D1628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현대마린솔루션 시가총액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&amp;거래량</w:t>
            </w:r>
            <w:r w:rsidR="001D1628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추이                   </w:t>
            </w:r>
            <w:r w:rsidR="001D1628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(단위: </w:t>
            </w:r>
            <w:r w:rsidR="001D1628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조 원</w:t>
            </w:r>
            <w:r w:rsidR="003727A9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/천 주</w:t>
            </w:r>
            <w:r w:rsidR="001D1628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)</w:t>
            </w:r>
          </w:p>
        </w:tc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17E6BE93" w14:textId="33F3658D" w:rsidR="001D1628" w:rsidRPr="00797CC5" w:rsidRDefault="00232369" w:rsidP="00A20832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[자료 5-2] </w:t>
            </w:r>
            <w:r w:rsidR="001D1628" w:rsidRPr="00F235FA"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  <w:t>5% 이상 주주의 소유</w:t>
            </w:r>
            <w:r w:rsidR="001D1628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주식 수 및 지분율                      </w:t>
            </w:r>
            <w:r w:rsidR="00F464EA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</w:t>
            </w:r>
            <w:r w:rsidR="001D1628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(단위: </w:t>
            </w:r>
            <w:r w:rsidR="00F464EA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천 </w:t>
            </w:r>
            <w:r w:rsidR="001D1628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주, %</w:t>
            </w:r>
            <w:r w:rsidR="001D1628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)</w:t>
            </w:r>
          </w:p>
        </w:tc>
      </w:tr>
      <w:tr w:rsidR="001D1628" w:rsidRPr="00797CC5" w14:paraId="66728B41" w14:textId="77777777" w:rsidTr="003727A9">
        <w:tblPrEx>
          <w:tblCellMar>
            <w:left w:w="99" w:type="dxa"/>
            <w:right w:w="99" w:type="dxa"/>
          </w:tblCellMar>
        </w:tblPrEx>
        <w:trPr>
          <w:trHeight w:val="3061"/>
        </w:trPr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7FEA5D1F" w14:textId="6E482DE8" w:rsidR="001D1628" w:rsidRPr="00797CC5" w:rsidRDefault="003727A9" w:rsidP="00A20832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215FDB6" wp14:editId="2ACFF3A0">
                  <wp:extent cx="3369600" cy="2296800"/>
                  <wp:effectExtent l="0" t="0" r="2540" b="0"/>
                  <wp:docPr id="312502118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52C2C54-685F-D0D8-575D-4C3C63C09FF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6"/>
                    </a:graphicData>
                  </a:graphic>
                </wp:inline>
              </w:drawing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5D036625" w14:textId="67ED4299" w:rsidR="001D1628" w:rsidRPr="00797CC5" w:rsidRDefault="00F464EA" w:rsidP="00A20832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420CF36" wp14:editId="63CE2B8E">
                  <wp:extent cx="3368675" cy="2362200"/>
                  <wp:effectExtent l="0" t="0" r="3175" b="0"/>
                  <wp:docPr id="287684679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1C5EF8D-4958-4752-9B1D-6EB8EB67A00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7"/>
                    </a:graphicData>
                  </a:graphic>
                </wp:inline>
              </w:drawing>
            </w:r>
          </w:p>
        </w:tc>
      </w:tr>
      <w:tr w:rsidR="001D1628" w:rsidRPr="00797CC5" w14:paraId="4435FCE4" w14:textId="77777777" w:rsidTr="00A20832">
        <w:trPr>
          <w:trHeight w:val="313"/>
        </w:trPr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3553971" w14:textId="77777777" w:rsidR="001D1628" w:rsidRPr="00797CC5" w:rsidRDefault="001D1628" w:rsidP="00A20832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797CC5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797CC5">
              <w:rPr>
                <w:color w:val="000000"/>
                <w:sz w:val="12"/>
                <w:szCs w:val="14"/>
              </w:rPr>
              <w:t xml:space="preserve">: </w:t>
            </w:r>
            <w:r>
              <w:rPr>
                <w:rFonts w:hint="eastAsia"/>
                <w:color w:val="000000"/>
                <w:sz w:val="12"/>
                <w:szCs w:val="14"/>
              </w:rPr>
              <w:t>K</w:t>
            </w:r>
            <w:r>
              <w:rPr>
                <w:color w:val="000000"/>
                <w:sz w:val="12"/>
                <w:szCs w:val="14"/>
              </w:rPr>
              <w:t>RX</w:t>
            </w:r>
            <w:r>
              <w:rPr>
                <w:rFonts w:hint="eastAsia"/>
                <w:color w:val="000000"/>
                <w:sz w:val="12"/>
                <w:szCs w:val="14"/>
              </w:rPr>
              <w:t xml:space="preserve">, </w:t>
            </w:r>
            <w:r w:rsidRPr="00FF76D9">
              <w:rPr>
                <w:color w:val="000000"/>
                <w:sz w:val="12"/>
                <w:szCs w:val="14"/>
              </w:rPr>
              <w:t>RFS Team 2</w:t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789956C" w14:textId="77777777" w:rsidR="001D1628" w:rsidRPr="00797CC5" w:rsidRDefault="001D1628" w:rsidP="00A20832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797CC5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797CC5">
              <w:rPr>
                <w:color w:val="000000"/>
                <w:sz w:val="12"/>
                <w:szCs w:val="14"/>
              </w:rPr>
              <w:t xml:space="preserve">: </w:t>
            </w:r>
            <w:r>
              <w:rPr>
                <w:rFonts w:hint="eastAsia"/>
                <w:color w:val="000000"/>
                <w:sz w:val="12"/>
                <w:szCs w:val="14"/>
              </w:rPr>
              <w:t xml:space="preserve"> HD현대마린솔루션, </w:t>
            </w:r>
            <w:r w:rsidRPr="00FF76D9">
              <w:rPr>
                <w:color w:val="000000"/>
                <w:sz w:val="12"/>
                <w:szCs w:val="14"/>
              </w:rPr>
              <w:t>RFS Team 2</w:t>
            </w:r>
          </w:p>
        </w:tc>
      </w:tr>
    </w:tbl>
    <w:p w14:paraId="7233A608" w14:textId="2E031D02" w:rsidR="000E7066" w:rsidRDefault="0092711F" w:rsidP="004D44AD">
      <w:pPr>
        <w:widowControl/>
        <w:rPr>
          <w:rFonts w:ascii="KoPubWorld돋움체 Medium" w:eastAsia="KoPubWorld돋움체 Medium" w:hAnsi="KoPubWorld돋움체 Medium" w:cs="KoPubWorld돋움체 Medium"/>
          <w:sz w:val="44"/>
          <w:szCs w:val="48"/>
        </w:rPr>
      </w:pPr>
      <w:proofErr w:type="spellStart"/>
      <w:r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lastRenderedPageBreak/>
        <w:t>Ⅵ</w:t>
      </w:r>
      <w:proofErr w:type="spellEnd"/>
      <w:r w:rsidR="000E7066" w:rsidRPr="00F321A0"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t>. Valuation</w:t>
      </w:r>
    </w:p>
    <w:p w14:paraId="27A3FA38" w14:textId="10936F66" w:rsidR="004C3701" w:rsidRPr="000B5306" w:rsidRDefault="004C3701" w:rsidP="004C3701">
      <w:pPr>
        <w:jc w:val="left"/>
        <w:rPr>
          <w:rFonts w:ascii="KoPubWorld돋움체 Bold" w:eastAsia="KoPubWorld돋움체 Bold" w:hAnsi="KoPubWorld돋움체 Bold" w:cs="KoPubWorld돋움체 Bold"/>
          <w:color w:val="203864"/>
          <w:sz w:val="24"/>
          <w:szCs w:val="28"/>
        </w:rPr>
      </w:pPr>
      <w:r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>Peer P</w:t>
      </w:r>
      <w:r w:rsidR="009C5A85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>/</w:t>
      </w:r>
      <w:r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>E Valuation</w:t>
      </w:r>
    </w:p>
    <w:p w14:paraId="32840B09" w14:textId="1894AB16" w:rsidR="00A51305" w:rsidRDefault="00CB34A9" w:rsidP="004D44AD">
      <w:r>
        <w:rPr>
          <w:rFonts w:hint="eastAsia"/>
        </w:rPr>
        <w:t>본격 개화할 선박 MRO</w:t>
      </w:r>
      <w:r w:rsidR="00AC3692">
        <w:rPr>
          <w:rFonts w:hint="eastAsia"/>
        </w:rPr>
        <w:t xml:space="preserve">와 </w:t>
      </w:r>
      <w:r>
        <w:rPr>
          <w:rFonts w:hint="eastAsia"/>
        </w:rPr>
        <w:t xml:space="preserve">Retrofit 시장은 </w:t>
      </w:r>
      <w:r w:rsidR="00A51305">
        <w:rPr>
          <w:rFonts w:hint="eastAsia"/>
        </w:rPr>
        <w:t>동사의 수익을 지속적으로 견인할</w:t>
      </w:r>
      <w:r w:rsidR="009C5A85">
        <w:rPr>
          <w:rFonts w:hint="eastAsia"/>
        </w:rPr>
        <w:t xml:space="preserve"> 것이다. </w:t>
      </w:r>
      <w:r>
        <w:rPr>
          <w:rFonts w:hint="eastAsia"/>
        </w:rPr>
        <w:t xml:space="preserve">이러한 업황 가운데, </w:t>
      </w:r>
      <w:r w:rsidR="00A51305" w:rsidRPr="00D53A66">
        <w:rPr>
          <w:rFonts w:ascii="KoPubWorld돋움체 Bold" w:eastAsia="KoPubWorld돋움체 Bold" w:hAnsi="KoPubWorld돋움체 Bold" w:cs="KoPubWorld돋움체 Bold" w:hint="eastAsia"/>
        </w:rPr>
        <w:t xml:space="preserve">1)시장 내 선박 MRO 상장 기업이 </w:t>
      </w:r>
      <w:r w:rsidR="0009034C">
        <w:rPr>
          <w:rFonts w:ascii="KoPubWorld돋움체 Bold" w:eastAsia="KoPubWorld돋움체 Bold" w:hAnsi="KoPubWorld돋움체 Bold" w:cs="KoPubWorld돋움체 Bold" w:hint="eastAsia"/>
        </w:rPr>
        <w:t>부재하</w:t>
      </w:r>
      <w:r w:rsidR="00A51305" w:rsidRPr="00D53A66">
        <w:rPr>
          <w:rFonts w:ascii="KoPubWorld돋움체 Bold" w:eastAsia="KoPubWorld돋움체 Bold" w:hAnsi="KoPubWorld돋움체 Bold" w:cs="KoPubWorld돋움체 Bold" w:hint="eastAsia"/>
        </w:rPr>
        <w:t>고, 2)소수의 상장 기업 중 동사</w:t>
      </w:r>
      <w:r w:rsidR="00D51ACD">
        <w:rPr>
          <w:rFonts w:ascii="KoPubWorld돋움체 Bold" w:eastAsia="KoPubWorld돋움체 Bold" w:hAnsi="KoPubWorld돋움체 Bold" w:cs="KoPubWorld돋움체 Bold" w:hint="eastAsia"/>
        </w:rPr>
        <w:t>에</w:t>
      </w:r>
      <w:r w:rsidR="00A51305" w:rsidRPr="00D53A66">
        <w:rPr>
          <w:rFonts w:ascii="KoPubWorld돋움체 Bold" w:eastAsia="KoPubWorld돋움체 Bold" w:hAnsi="KoPubWorld돋움체 Bold" w:cs="KoPubWorld돋움체 Bold" w:hint="eastAsia"/>
        </w:rPr>
        <w:t xml:space="preserve"> 견줄 만한 선박 MRO</w:t>
      </w:r>
      <w:r w:rsidR="00395A39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A51305" w:rsidRPr="00D53A66">
        <w:rPr>
          <w:rFonts w:ascii="KoPubWorld돋움체 Bold" w:eastAsia="KoPubWorld돋움체 Bold" w:hAnsi="KoPubWorld돋움체 Bold" w:cs="KoPubWorld돋움체 Bold" w:hint="eastAsia"/>
        </w:rPr>
        <w:t>기업이 없다는 점</w:t>
      </w:r>
      <w:r w:rsidR="00A51305">
        <w:rPr>
          <w:rFonts w:hint="eastAsia"/>
        </w:rPr>
        <w:t xml:space="preserve">을 고려한다면, </w:t>
      </w:r>
      <w:r w:rsidR="00A51305" w:rsidRPr="00D53A66">
        <w:rPr>
          <w:rFonts w:ascii="KoPubWorld돋움체 Bold" w:eastAsia="KoPubWorld돋움체 Bold" w:hAnsi="KoPubWorld돋움체 Bold" w:cs="KoPubWorld돋움체 Bold" w:hint="eastAsia"/>
        </w:rPr>
        <w:t>동사</w:t>
      </w:r>
      <w:r w:rsidR="005155CE">
        <w:rPr>
          <w:rFonts w:ascii="KoPubWorld돋움체 Bold" w:eastAsia="KoPubWorld돋움체 Bold" w:hAnsi="KoPubWorld돋움체 Bold" w:cs="KoPubWorld돋움체 Bold" w:hint="eastAsia"/>
        </w:rPr>
        <w:t>의</w:t>
      </w:r>
      <w:r w:rsidR="00A51305" w:rsidRPr="00D53A66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C8676F" w:rsidRPr="00D53A66">
        <w:rPr>
          <w:rFonts w:ascii="KoPubWorld돋움체 Bold" w:eastAsia="KoPubWorld돋움체 Bold" w:hAnsi="KoPubWorld돋움체 Bold" w:cs="KoPubWorld돋움체 Bold"/>
        </w:rPr>
        <w:t>“</w:t>
      </w:r>
      <w:r w:rsidR="00C8676F" w:rsidRPr="00D53A66">
        <w:rPr>
          <w:rFonts w:ascii="KoPubWorld돋움체 Bold" w:eastAsia="KoPubWorld돋움체 Bold" w:hAnsi="KoPubWorld돋움체 Bold" w:cs="KoPubWorld돋움체 Bold" w:hint="eastAsia"/>
        </w:rPr>
        <w:t>One and Only</w:t>
      </w:r>
      <w:r w:rsidR="00C8676F" w:rsidRPr="00D53A66">
        <w:rPr>
          <w:rFonts w:ascii="KoPubWorld돋움체 Bold" w:eastAsia="KoPubWorld돋움체 Bold" w:hAnsi="KoPubWorld돋움체 Bold" w:cs="KoPubWorld돋움체 Bold"/>
        </w:rPr>
        <w:t>”</w:t>
      </w:r>
      <w:r w:rsidR="00A51305" w:rsidRPr="00D53A66">
        <w:rPr>
          <w:rFonts w:ascii="KoPubWorld돋움체 Bold" w:eastAsia="KoPubWorld돋움체 Bold" w:hAnsi="KoPubWorld돋움체 Bold" w:cs="KoPubWorld돋움체 Bold" w:hint="eastAsia"/>
        </w:rPr>
        <w:t xml:space="preserve"> 프리미엄</w:t>
      </w:r>
      <w:r w:rsidR="008B65F3">
        <w:rPr>
          <w:rFonts w:ascii="KoPubWorld돋움체 Bold" w:eastAsia="KoPubWorld돋움체 Bold" w:hAnsi="KoPubWorld돋움체 Bold" w:cs="KoPubWorld돋움체 Bold" w:hint="eastAsia"/>
        </w:rPr>
        <w:t xml:space="preserve">은 수익 </w:t>
      </w:r>
      <w:proofErr w:type="spellStart"/>
      <w:r w:rsidR="008B65F3">
        <w:rPr>
          <w:rFonts w:ascii="KoPubWorld돋움체 Bold" w:eastAsia="KoPubWorld돋움체 Bold" w:hAnsi="KoPubWorld돋움체 Bold" w:cs="KoPubWorld돋움체 Bold" w:hint="eastAsia"/>
        </w:rPr>
        <w:t>멀티플</w:t>
      </w:r>
      <w:proofErr w:type="spellEnd"/>
      <w:r w:rsidR="008B65F3">
        <w:rPr>
          <w:rFonts w:ascii="KoPubWorld돋움체 Bold" w:eastAsia="KoPubWorld돋움체 Bold" w:hAnsi="KoPubWorld돋움체 Bold" w:cs="KoPubWorld돋움체 Bold" w:hint="eastAsia"/>
        </w:rPr>
        <w:t xml:space="preserve"> 향상</w:t>
      </w:r>
      <w:r w:rsidR="008B65F3" w:rsidRPr="008B65F3">
        <w:rPr>
          <w:rFonts w:hint="eastAsia"/>
        </w:rPr>
        <w:t>으로 이어질 것이다</w:t>
      </w:r>
      <w:r w:rsidR="00A51305">
        <w:rPr>
          <w:rFonts w:hint="eastAsia"/>
        </w:rPr>
        <w:t>.</w:t>
      </w:r>
    </w:p>
    <w:p w14:paraId="01B3F4AC" w14:textId="048DCDB9" w:rsidR="00912307" w:rsidRDefault="00A51305" w:rsidP="00A51305">
      <w:pPr>
        <w:rPr>
          <w:rFonts w:ascii="KoPubWorld돋움체 Medium" w:eastAsia="KoPubWorld돋움체 Medium" w:hAnsi="KoPubWorld돋움체 Medium" w:cs="KoPubWorld돋움체 Medium"/>
          <w:szCs w:val="20"/>
        </w:rPr>
      </w:pPr>
      <w:r>
        <w:rPr>
          <w:rFonts w:hint="eastAsia"/>
        </w:rPr>
        <w:t>한편</w:t>
      </w:r>
      <w:r w:rsidR="008B65F3">
        <w:rPr>
          <w:rFonts w:hint="eastAsia"/>
        </w:rPr>
        <w:t>,</w:t>
      </w:r>
      <w:r>
        <w:rPr>
          <w:rFonts w:hint="eastAsia"/>
        </w:rPr>
        <w:t xml:space="preserve"> Company Analysis에서 언급하였듯, 동사는 </w:t>
      </w:r>
      <w:r w:rsidRPr="00D53A66">
        <w:rPr>
          <w:rFonts w:ascii="KoPubWorld돋움체 Bold" w:eastAsia="KoPubWorld돋움체 Bold" w:hAnsi="KoPubWorld돋움체 Bold" w:cs="KoPubWorld돋움체 Bold" w:hint="eastAsia"/>
        </w:rPr>
        <w:t>전통 조선소와 엔진 생산 업체와 달리 고정비</w:t>
      </w:r>
      <w:r w:rsidR="00F03D3F">
        <w:rPr>
          <w:rFonts w:ascii="KoPubWorld돋움체 Bold" w:eastAsia="KoPubWorld돋움체 Bold" w:hAnsi="KoPubWorld돋움체 Bold" w:cs="KoPubWorld돋움체 Bold" w:hint="eastAsia"/>
        </w:rPr>
        <w:t xml:space="preserve"> 및 CAPEX</w:t>
      </w:r>
      <w:r w:rsidRPr="00D53A66">
        <w:rPr>
          <w:rFonts w:ascii="KoPubWorld돋움체 Bold" w:eastAsia="KoPubWorld돋움체 Bold" w:hAnsi="KoPubWorld돋움체 Bold" w:cs="KoPubWorld돋움체 Bold" w:hint="eastAsia"/>
        </w:rPr>
        <w:t xml:space="preserve"> 부담이 없는 경량의 사업구조</w:t>
      </w:r>
      <w:r>
        <w:rPr>
          <w:rFonts w:hint="eastAsia"/>
        </w:rPr>
        <w:t>를 보유하고 있다. 동사의 사업은 해외 수리 야드를 섭외하여 진행되며,</w:t>
      </w:r>
      <w:r w:rsidR="0010235B">
        <w:rPr>
          <w:rFonts w:hint="eastAsia"/>
        </w:rPr>
        <w:t xml:space="preserve"> 이 과정 내</w:t>
      </w:r>
      <w:r>
        <w:rPr>
          <w:rFonts w:hint="eastAsia"/>
        </w:rPr>
        <w:t xml:space="preserve"> </w:t>
      </w:r>
      <w:r w:rsidRPr="00D53A66">
        <w:rPr>
          <w:rFonts w:ascii="KoPubWorld돋움체 Bold" w:eastAsia="KoPubWorld돋움체 Bold" w:hAnsi="KoPubWorld돋움체 Bold" w:cs="KoPubWorld돋움체 Bold" w:hint="eastAsia"/>
        </w:rPr>
        <w:t>동사</w:t>
      </w:r>
      <w:r w:rsidR="00C975ED" w:rsidRPr="00D53A66">
        <w:rPr>
          <w:rFonts w:ascii="KoPubWorld돋움체 Bold" w:eastAsia="KoPubWorld돋움체 Bold" w:hAnsi="KoPubWorld돋움체 Bold" w:cs="KoPubWorld돋움체 Bold" w:hint="eastAsia"/>
        </w:rPr>
        <w:t>의 주요 역할은</w:t>
      </w:r>
      <w:r w:rsidRPr="00D53A66">
        <w:rPr>
          <w:rFonts w:ascii="KoPubWorld돋움체 Bold" w:eastAsia="KoPubWorld돋움체 Bold" w:hAnsi="KoPubWorld돋움체 Bold" w:cs="KoPubWorld돋움체 Bold" w:hint="eastAsia"/>
        </w:rPr>
        <w:t xml:space="preserve"> 엔지니어링 서비스 및 </w:t>
      </w:r>
      <w:r w:rsidR="00C975ED" w:rsidRPr="00D53A66">
        <w:rPr>
          <w:rFonts w:ascii="KoPubWorld돋움체 Bold" w:eastAsia="KoPubWorld돋움체 Bold" w:hAnsi="KoPubWorld돋움체 Bold" w:cs="KoPubWorld돋움체 Bold" w:hint="eastAsia"/>
        </w:rPr>
        <w:t>부품 조달</w:t>
      </w:r>
      <w:r>
        <w:rPr>
          <w:rFonts w:hint="eastAsia"/>
        </w:rPr>
        <w:t>이</w:t>
      </w:r>
      <w:r w:rsidR="00C975ED">
        <w:rPr>
          <w:rFonts w:hint="eastAsia"/>
        </w:rPr>
        <w:t>기</w:t>
      </w:r>
      <w:r>
        <w:rPr>
          <w:rFonts w:hint="eastAsia"/>
        </w:rPr>
        <w:t xml:space="preserve"> 때문이다.</w:t>
      </w:r>
    </w:p>
    <w:tbl>
      <w:tblPr>
        <w:tblStyle w:val="a5"/>
        <w:tblpPr w:leftFromText="567" w:rightFromText="567" w:horzAnchor="page" w:tblpXSpec="center" w:tblpYSpec="bottom"/>
        <w:tblOverlap w:val="never"/>
        <w:tblW w:w="11395" w:type="dxa"/>
        <w:tblLook w:val="04A0" w:firstRow="1" w:lastRow="0" w:firstColumn="1" w:lastColumn="0" w:noHBand="0" w:noVBand="1"/>
      </w:tblPr>
      <w:tblGrid>
        <w:gridCol w:w="11395"/>
      </w:tblGrid>
      <w:tr w:rsidR="00E94589" w:rsidRPr="00031BA6" w14:paraId="0617A659" w14:textId="77777777" w:rsidTr="00525910">
        <w:trPr>
          <w:trHeight w:val="113"/>
        </w:trPr>
        <w:tc>
          <w:tcPr>
            <w:tcW w:w="1139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7F611DB" w14:textId="517E6116" w:rsidR="00E94589" w:rsidRPr="00031BA6" w:rsidRDefault="00392B8F" w:rsidP="004440F5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[</w:t>
            </w:r>
            <w:r>
              <w:rPr>
                <w:rFonts w:ascii="Yoon 윤고딕 540_TT" w:eastAsia="Yoon 윤고딕 540_TT" w:hAnsi="KoPubWorld돋움체 Medium" w:cs="KoPubWorld돋움체 Medium"/>
                <w:sz w:val="18"/>
                <w:szCs w:val="20"/>
              </w:rPr>
              <w:t>자료</w:t>
            </w:r>
            <w:r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 xml:space="preserve"> 6-3] </w:t>
            </w:r>
            <w:r w:rsidR="00E94589">
              <w:rPr>
                <w:rFonts w:ascii="Yoon 윤고딕 540_TT" w:eastAsia="Yoon 윤고딕 540_TT" w:hAnsi="KoPubWorld돋움체 Medium" w:cs="KoPubWorld돋움체 Medium" w:hint="eastAsia"/>
                <w:sz w:val="18"/>
                <w:szCs w:val="20"/>
              </w:rPr>
              <w:t>HD현대마린솔루션&amp;Peer 기업 P/E 추이</w:t>
            </w:r>
          </w:p>
        </w:tc>
      </w:tr>
      <w:tr w:rsidR="00E94589" w14:paraId="6BAE73FF" w14:textId="77777777" w:rsidTr="00525910">
        <w:tblPrEx>
          <w:tblCellMar>
            <w:left w:w="99" w:type="dxa"/>
            <w:right w:w="99" w:type="dxa"/>
          </w:tblCellMar>
        </w:tblPrEx>
        <w:trPr>
          <w:trHeight w:val="4309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5455691E" w14:textId="2559B0B8" w:rsidR="00E94589" w:rsidRPr="004440F5" w:rsidRDefault="00F74FDC" w:rsidP="00705E4F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>
              <w:rPr>
                <w:rFonts w:ascii="KoPubWorld돋움체 Bold" w:eastAsia="KoPubWorld돋움체 Bold" w:hAnsi="KoPubWorld돋움체 Bold" w:cs="KoPubWorld돋움체 Bold"/>
                <w:noProof/>
                <w:color w:val="203864"/>
                <w:w w:val="100"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72928" behindDoc="1" locked="0" layoutInCell="1" allowOverlap="1" wp14:anchorId="3AB9CD21" wp14:editId="506087D2">
                      <wp:simplePos x="0" y="0"/>
                      <wp:positionH relativeFrom="column">
                        <wp:posOffset>385445</wp:posOffset>
                      </wp:positionH>
                      <wp:positionV relativeFrom="paragraph">
                        <wp:posOffset>1917065</wp:posOffset>
                      </wp:positionV>
                      <wp:extent cx="1270" cy="773430"/>
                      <wp:effectExtent l="0" t="0" r="36830" b="26670"/>
                      <wp:wrapNone/>
                      <wp:docPr id="1007361666" name="직선 연결선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70" cy="77343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D0CECE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46B31F" id="직선 연결선 37" o:spid="_x0000_s1026" style="position:absolute;flip:x;z-index:-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35pt,150.95pt" to="30.45pt,2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" strokecolor="#d0cece" strokeweight="1.5pt">
                      <v:stroke joinstyle="miter"/>
                    </v:line>
                  </w:pict>
                </mc:Fallback>
              </mc:AlternateContent>
            </w:r>
            <w:r w:rsidR="00705E4F">
              <w:rPr>
                <w:noProof/>
              </w:rPr>
              <w:drawing>
                <wp:inline distT="0" distB="0" distL="0" distR="0" wp14:anchorId="430F1410" wp14:editId="7897FAD5">
                  <wp:extent cx="6996430" cy="2996988"/>
                  <wp:effectExtent l="0" t="0" r="0" b="0"/>
                  <wp:docPr id="729333858" name="차트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5F72AAC-BC47-18AE-A251-F487AB61F22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8"/>
                    </a:graphicData>
                  </a:graphic>
                </wp:inline>
              </w:drawing>
            </w:r>
          </w:p>
        </w:tc>
      </w:tr>
      <w:tr w:rsidR="00E94589" w:rsidRPr="0094532F" w14:paraId="35EB097C" w14:textId="77777777" w:rsidTr="00525910">
        <w:trPr>
          <w:trHeight w:val="270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EA4DE26" w14:textId="2E58ED17" w:rsidR="00E94589" w:rsidRPr="0094532F" w:rsidRDefault="00E94589" w:rsidP="004440F5">
            <w:pPr>
              <w:tabs>
                <w:tab w:val="left" w:pos="2160"/>
              </w:tabs>
              <w:rPr>
                <w:sz w:val="12"/>
                <w:szCs w:val="14"/>
              </w:rPr>
            </w:pPr>
            <w:r w:rsidRPr="00512D4E">
              <w:rPr>
                <w:rFonts w:hint="eastAsia"/>
                <w:sz w:val="12"/>
                <w:szCs w:val="14"/>
              </w:rPr>
              <w:t>출처</w:t>
            </w:r>
            <w:r w:rsidRPr="00512D4E">
              <w:rPr>
                <w:sz w:val="12"/>
                <w:szCs w:val="14"/>
              </w:rPr>
              <w:t>:</w:t>
            </w:r>
            <w:r w:rsidRPr="00512D4E">
              <w:rPr>
                <w:rFonts w:hint="eastAsia"/>
                <w:sz w:val="12"/>
                <w:szCs w:val="14"/>
              </w:rPr>
              <w:t xml:space="preserve"> </w:t>
            </w:r>
            <w:r>
              <w:rPr>
                <w:rFonts w:hint="eastAsia"/>
                <w:sz w:val="12"/>
                <w:szCs w:val="14"/>
              </w:rPr>
              <w:t xml:space="preserve">Bloomberg, </w:t>
            </w:r>
            <w:r w:rsidRPr="00512D4E">
              <w:rPr>
                <w:sz w:val="12"/>
                <w:szCs w:val="14"/>
              </w:rPr>
              <w:t xml:space="preserve">RFS Team </w:t>
            </w:r>
            <w:r>
              <w:rPr>
                <w:rFonts w:hint="eastAsia"/>
                <w:sz w:val="12"/>
                <w:szCs w:val="14"/>
              </w:rPr>
              <w:t>2</w:t>
            </w:r>
          </w:p>
        </w:tc>
      </w:tr>
    </w:tbl>
    <w:p w14:paraId="03792D59" w14:textId="56EFEA7F" w:rsidR="009C5A85" w:rsidRDefault="007F6E91" w:rsidP="009C5A85">
      <w:r>
        <w:rPr>
          <w:rFonts w:hint="eastAsia"/>
        </w:rPr>
        <w:t>상술한</w:t>
      </w:r>
      <w:r w:rsidR="00AB1A91">
        <w:rPr>
          <w:rFonts w:hint="eastAsia"/>
        </w:rPr>
        <w:t xml:space="preserve"> 부분을 반영하기 위하여, </w:t>
      </w:r>
      <w:r w:rsidR="009C5A85">
        <w:rPr>
          <w:rFonts w:hint="eastAsia"/>
        </w:rPr>
        <w:t xml:space="preserve">동사의 가치평가 방식으로 </w:t>
      </w:r>
      <w:r w:rsidR="009C5A85" w:rsidRPr="00D53A66">
        <w:rPr>
          <w:rFonts w:ascii="KoPubWorld돋움체 Bold" w:eastAsia="KoPubWorld돋움체 Bold" w:hAnsi="KoPubWorld돋움체 Bold" w:cs="KoPubWorld돋움체 Bold" w:hint="eastAsia"/>
        </w:rPr>
        <w:t>Peer P/E Valuation</w:t>
      </w:r>
      <w:r w:rsidR="009C5A85">
        <w:rPr>
          <w:rFonts w:hint="eastAsia"/>
        </w:rPr>
        <w:t xml:space="preserve">을 </w:t>
      </w:r>
      <w:r w:rsidR="001A5DD9">
        <w:rPr>
          <w:rFonts w:hint="eastAsia"/>
        </w:rPr>
        <w:t>채</w:t>
      </w:r>
      <w:r w:rsidR="009C5A85">
        <w:rPr>
          <w:rFonts w:hint="eastAsia"/>
        </w:rPr>
        <w:t xml:space="preserve">택하였다. </w:t>
      </w:r>
      <w:r w:rsidR="001A5DD9" w:rsidRPr="00D53A66">
        <w:rPr>
          <w:rFonts w:ascii="KoPubWorld돋움체 Bold" w:eastAsia="KoPubWorld돋움체 Bold" w:hAnsi="KoPubWorld돋움체 Bold" w:cs="KoPubWorld돋움체 Bold" w:hint="eastAsia"/>
        </w:rPr>
        <w:t>Tar</w:t>
      </w:r>
      <w:r w:rsidR="00C8676F" w:rsidRPr="00D53A66">
        <w:rPr>
          <w:rFonts w:ascii="KoPubWorld돋움체 Bold" w:eastAsia="KoPubWorld돋움체 Bold" w:hAnsi="KoPubWorld돋움체 Bold" w:cs="KoPubWorld돋움체 Bold" w:hint="eastAsia"/>
        </w:rPr>
        <w:t xml:space="preserve">get P/E는 </w:t>
      </w:r>
      <w:r w:rsidR="006D4D63">
        <w:rPr>
          <w:rFonts w:ascii="KoPubWorld돋움체 Bold" w:eastAsia="KoPubWorld돋움체 Bold" w:hAnsi="KoPubWorld돋움체 Bold" w:cs="KoPubWorld돋움체 Bold" w:hint="eastAsia"/>
        </w:rPr>
        <w:t>4</w:t>
      </w:r>
      <w:r w:rsidR="00AF0739">
        <w:rPr>
          <w:rFonts w:ascii="KoPubWorld돋움체 Bold" w:eastAsia="KoPubWorld돋움체 Bold" w:hAnsi="KoPubWorld돋움체 Bold" w:cs="KoPubWorld돋움체 Bold" w:hint="eastAsia"/>
        </w:rPr>
        <w:t>7.98</w:t>
      </w:r>
      <w:r w:rsidR="00C8676F">
        <w:rPr>
          <w:rFonts w:hint="eastAsia"/>
        </w:rPr>
        <w:t xml:space="preserve">로, </w:t>
      </w:r>
      <w:r w:rsidR="009C5A85" w:rsidRPr="00D53A66">
        <w:rPr>
          <w:rFonts w:ascii="KoPubWorld돋움체 Bold" w:eastAsia="KoPubWorld돋움체 Bold" w:hAnsi="KoPubWorld돋움체 Bold" w:cs="KoPubWorld돋움체 Bold" w:hint="eastAsia"/>
        </w:rPr>
        <w:t>Peer로는 타 중공업종 내 MRO 기업</w:t>
      </w:r>
      <w:r w:rsidR="009C5A85">
        <w:rPr>
          <w:rFonts w:hint="eastAsia"/>
        </w:rPr>
        <w:t>들을 선</w:t>
      </w:r>
      <w:r w:rsidR="00C8676F">
        <w:rPr>
          <w:rFonts w:hint="eastAsia"/>
        </w:rPr>
        <w:t>정</w:t>
      </w:r>
      <w:r w:rsidR="009C5A85">
        <w:rPr>
          <w:rFonts w:hint="eastAsia"/>
        </w:rPr>
        <w:t>하였다.</w:t>
      </w:r>
      <w:r w:rsidR="00C8676F">
        <w:rPr>
          <w:rFonts w:hint="eastAsia"/>
        </w:rPr>
        <w:t xml:space="preserve"> </w:t>
      </w:r>
      <w:r w:rsidR="00AB1A91">
        <w:rPr>
          <w:rFonts w:hint="eastAsia"/>
        </w:rPr>
        <w:t>Peer 선정 논리는 후술하겠다.</w:t>
      </w:r>
    </w:p>
    <w:p w14:paraId="1243426E" w14:textId="7AE2A627" w:rsidR="00525910" w:rsidRPr="00AB1A91" w:rsidRDefault="00A84803" w:rsidP="00AB1A91">
      <w:r>
        <w:rPr>
          <w:rFonts w:hint="eastAsia"/>
        </w:rPr>
        <w:t>이에 근거하여</w:t>
      </w:r>
      <w:r w:rsidR="00AB1A91" w:rsidRPr="00B85366">
        <w:rPr>
          <w:rFonts w:hint="eastAsia"/>
        </w:rPr>
        <w:t>,</w:t>
      </w:r>
      <w:r>
        <w:rPr>
          <w:rFonts w:hint="eastAsia"/>
        </w:rPr>
        <w:t xml:space="preserve"> </w:t>
      </w:r>
      <w:r w:rsidR="0007574D">
        <w:rPr>
          <w:rFonts w:ascii="KoPubWorld돋움체 Bold" w:eastAsia="KoPubWorld돋움체 Bold" w:hAnsi="KoPubWorld돋움체 Bold" w:cs="KoPubWorld돋움체 Bold"/>
        </w:rPr>
        <w:t>‘</w:t>
      </w:r>
      <w:r w:rsidR="00AB1A91" w:rsidRPr="00B85366">
        <w:rPr>
          <w:rFonts w:ascii="KoPubWorld돋움체 Bold" w:eastAsia="KoPubWorld돋움체 Bold" w:hAnsi="KoPubWorld돋움체 Bold" w:cs="KoPubWorld돋움체 Bold" w:hint="eastAsia"/>
        </w:rPr>
        <w:t xml:space="preserve">26년 </w:t>
      </w:r>
      <w:r w:rsidR="00AF00BD" w:rsidRPr="00B85366">
        <w:rPr>
          <w:rFonts w:ascii="KoPubWorld돋움체 Bold" w:eastAsia="KoPubWorld돋움체 Bold" w:hAnsi="KoPubWorld돋움체 Bold" w:cs="KoPubWorld돋움체 Bold" w:hint="eastAsia"/>
        </w:rPr>
        <w:t>당기순이익</w:t>
      </w:r>
      <w:r w:rsidR="00AB1A91" w:rsidRPr="00B85366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B85366" w:rsidRPr="00B85366">
        <w:rPr>
          <w:rFonts w:ascii="KoPubWorld돋움체 Bold" w:eastAsia="KoPubWorld돋움체 Bold" w:hAnsi="KoPubWorld돋움체 Bold" w:cs="KoPubWorld돋움체 Bold" w:hint="eastAsia"/>
        </w:rPr>
        <w:t xml:space="preserve">2,786.3억 </w:t>
      </w:r>
      <w:r w:rsidR="00AB1A91" w:rsidRPr="00B85366">
        <w:rPr>
          <w:rFonts w:ascii="KoPubWorld돋움체 Bold" w:eastAsia="KoPubWorld돋움체 Bold" w:hAnsi="KoPubWorld돋움체 Bold" w:cs="KoPubWorld돋움체 Bold" w:hint="eastAsia"/>
        </w:rPr>
        <w:t xml:space="preserve">원, Target P/E </w:t>
      </w:r>
      <w:r w:rsidR="00B85366" w:rsidRPr="00B85366">
        <w:rPr>
          <w:rFonts w:ascii="KoPubWorld돋움체 Bold" w:eastAsia="KoPubWorld돋움체 Bold" w:hAnsi="KoPubWorld돋움체 Bold" w:cs="KoPubWorld돋움체 Bold" w:hint="eastAsia"/>
        </w:rPr>
        <w:t>47.98</w:t>
      </w:r>
      <w:r w:rsidR="00AB1A91" w:rsidRPr="00B85366">
        <w:rPr>
          <w:rFonts w:ascii="KoPubWorld돋움체 Bold" w:eastAsia="KoPubWorld돋움체 Bold" w:hAnsi="KoPubWorld돋움체 Bold" w:cs="KoPubWorld돋움체 Bold" w:hint="eastAsia"/>
        </w:rPr>
        <w:t>배, 목표</w:t>
      </w:r>
      <w:r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AB1A91" w:rsidRPr="00B85366">
        <w:rPr>
          <w:rFonts w:ascii="KoPubWorld돋움체 Bold" w:eastAsia="KoPubWorld돋움체 Bold" w:hAnsi="KoPubWorld돋움체 Bold" w:cs="KoPubWorld돋움체 Bold" w:hint="eastAsia"/>
        </w:rPr>
        <w:t xml:space="preserve">주가 </w:t>
      </w:r>
      <w:r w:rsidR="00B85366" w:rsidRPr="00B85366">
        <w:rPr>
          <w:rFonts w:ascii="KoPubWorld돋움체 Bold" w:eastAsia="KoPubWorld돋움체 Bold" w:hAnsi="KoPubWorld돋움체 Bold" w:cs="KoPubWorld돋움체 Bold" w:hint="eastAsia"/>
        </w:rPr>
        <w:t>298,200</w:t>
      </w:r>
      <w:r w:rsidR="00AB1A91" w:rsidRPr="00B85366">
        <w:rPr>
          <w:rFonts w:ascii="KoPubWorld돋움체 Bold" w:eastAsia="KoPubWorld돋움체 Bold" w:hAnsi="KoPubWorld돋움체 Bold" w:cs="KoPubWorld돋움체 Bold" w:hint="eastAsia"/>
        </w:rPr>
        <w:t xml:space="preserve">원, </w:t>
      </w:r>
      <w:r w:rsidR="00AB1A91" w:rsidRPr="002D0DBB">
        <w:rPr>
          <w:rFonts w:ascii="KoPubWorld돋움체 Bold" w:eastAsia="KoPubWorld돋움체 Bold" w:hAnsi="KoPubWorld돋움체 Bold" w:cs="KoPubWorld돋움체 Bold" w:hint="eastAsia"/>
          <w:color w:val="C00000"/>
        </w:rPr>
        <w:t xml:space="preserve">상승 여력 </w:t>
      </w:r>
      <w:r w:rsidR="0072781A" w:rsidRPr="004545C1">
        <w:rPr>
          <w:rFonts w:ascii="KoPubWorld돋움체 Bold" w:eastAsia="KoPubWorld돋움체 Bold" w:hAnsi="KoPubWorld돋움체 Bold" w:cs="KoPubWorld돋움체 Bold" w:hint="eastAsia"/>
          <w:color w:val="C00000"/>
        </w:rPr>
        <w:t>47</w:t>
      </w:r>
      <w:r w:rsidR="00AB1A91" w:rsidRPr="004545C1">
        <w:rPr>
          <w:rFonts w:ascii="KoPubWorld돋움체 Bold" w:eastAsia="KoPubWorld돋움체 Bold" w:hAnsi="KoPubWorld돋움체 Bold" w:cs="KoPubWorld돋움체 Bold" w:hint="eastAsia"/>
          <w:color w:val="C00000"/>
        </w:rPr>
        <w:t xml:space="preserve">%, 투자의견 </w:t>
      </w:r>
      <w:r w:rsidR="00AB1A91" w:rsidRPr="002D0DBB">
        <w:rPr>
          <w:rFonts w:ascii="KoPubWorld돋움체 Bold" w:eastAsia="KoPubWorld돋움체 Bold" w:hAnsi="KoPubWorld돋움체 Bold" w:cs="KoPubWorld돋움체 Bold" w:hint="eastAsia"/>
          <w:color w:val="C00000"/>
        </w:rPr>
        <w:t>Buy</w:t>
      </w:r>
      <w:r w:rsidR="00AB1A91" w:rsidRPr="00B85366">
        <w:rPr>
          <w:rFonts w:hint="eastAsia"/>
        </w:rPr>
        <w:t>를 제시한다.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6" w:type="dxa"/>
        <w:tblLook w:val="04A0" w:firstRow="1" w:lastRow="0" w:firstColumn="1" w:lastColumn="0" w:noHBand="0" w:noVBand="1"/>
      </w:tblPr>
      <w:tblGrid>
        <w:gridCol w:w="5701"/>
        <w:gridCol w:w="5695"/>
      </w:tblGrid>
      <w:tr w:rsidR="004440F5" w:rsidRPr="00797CC5" w14:paraId="355EB661" w14:textId="77777777" w:rsidTr="00525910">
        <w:tc>
          <w:tcPr>
            <w:tcW w:w="5701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26323C6" w14:textId="32F0C283" w:rsidR="004440F5" w:rsidRPr="00CA5750" w:rsidRDefault="004440F5" w:rsidP="00981D11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[자료 </w:t>
            </w:r>
            <w:r w:rsidR="00392B8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6-1] </w:t>
            </w:r>
            <w:r w:rsidR="00BF4E3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Peer P/E Valuation</w:t>
            </w:r>
            <w:r w:rsidR="00FF4169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Table</w:t>
            </w:r>
          </w:p>
        </w:tc>
        <w:tc>
          <w:tcPr>
            <w:tcW w:w="5695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706031AD" w14:textId="4490CD15" w:rsidR="004440F5" w:rsidRPr="00797CC5" w:rsidRDefault="004440F5" w:rsidP="00981D11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[자료 </w:t>
            </w:r>
            <w:r w:rsidR="00392B8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6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-2] </w:t>
            </w:r>
            <w:r w:rsidR="00FF4169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Peer P/E Table</w:t>
            </w:r>
          </w:p>
        </w:tc>
      </w:tr>
      <w:tr w:rsidR="004440F5" w:rsidRPr="00797CC5" w14:paraId="58A758A2" w14:textId="77777777" w:rsidTr="00F74FDC">
        <w:tblPrEx>
          <w:tblCellMar>
            <w:left w:w="99" w:type="dxa"/>
            <w:right w:w="99" w:type="dxa"/>
          </w:tblCellMar>
        </w:tblPrEx>
        <w:trPr>
          <w:trHeight w:val="2621"/>
        </w:trPr>
        <w:tc>
          <w:tcPr>
            <w:tcW w:w="57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0" w:type="auto"/>
              <w:jc w:val="center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474"/>
              <w:gridCol w:w="1020"/>
              <w:gridCol w:w="626"/>
              <w:gridCol w:w="1213"/>
            </w:tblGrid>
            <w:tr w:rsidR="00EE0D0F" w:rsidRPr="00912307" w14:paraId="12097FB4" w14:textId="77777777" w:rsidTr="00296507">
              <w:trPr>
                <w:trHeight w:val="283"/>
                <w:jc w:val="center"/>
              </w:trPr>
              <w:tc>
                <w:tcPr>
                  <w:tcW w:w="147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366B9A9" w14:textId="70064C39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left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E0D0F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sz w:val="14"/>
                      <w:szCs w:val="14"/>
                    </w:rPr>
                    <w:t>Peer P/E Valuation</w:t>
                  </w:r>
                </w:p>
              </w:tc>
              <w:tc>
                <w:tcPr>
                  <w:tcW w:w="10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203864"/>
                  <w:vAlign w:val="center"/>
                </w:tcPr>
                <w:p w14:paraId="41939563" w14:textId="7A6FC893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203864"/>
                  <w:vAlign w:val="center"/>
                </w:tcPr>
                <w:p w14:paraId="0D877CE2" w14:textId="2D6EB2E7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1CEB52F" w14:textId="0AD2195E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</w:tr>
            <w:tr w:rsidR="00EE0D0F" w:rsidRPr="00912307" w14:paraId="19751C5B" w14:textId="77777777" w:rsidTr="00296507">
              <w:trPr>
                <w:trHeight w:val="283"/>
                <w:jc w:val="center"/>
              </w:trPr>
              <w:tc>
                <w:tcPr>
                  <w:tcW w:w="14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174D5A4" w14:textId="762FF5F7" w:rsidR="00EE0D0F" w:rsidRPr="00EE0D0F" w:rsidRDefault="0007574D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sz w:val="14"/>
                      <w:szCs w:val="14"/>
                    </w:rPr>
                    <w:t>‘</w:t>
                  </w:r>
                  <w:r w:rsidR="00EE0D0F" w:rsidRPr="00EE0D0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26E 당기순이익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A349F5D" w14:textId="55991C08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E0D0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278,631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FD281C2" w14:textId="284AC4EC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E0D0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백만 원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9C8DA8D" w14:textId="32A95590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E0D0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(A)</w:t>
                  </w:r>
                </w:p>
              </w:tc>
            </w:tr>
            <w:tr w:rsidR="00EE0D0F" w:rsidRPr="00912307" w14:paraId="1BBA24AF" w14:textId="77777777" w:rsidTr="00EE0D0F">
              <w:trPr>
                <w:trHeight w:val="283"/>
                <w:jc w:val="center"/>
              </w:trPr>
              <w:tc>
                <w:tcPr>
                  <w:tcW w:w="14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CCD8D53" w14:textId="45A0BF3E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E0D0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Target P/E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B380D2" w14:textId="1232E96E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E0D0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47.98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561BFB2" w14:textId="00FA5B00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E0D0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배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203ED79" w14:textId="3923EFA2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E0D0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(B)</w:t>
                  </w:r>
                </w:p>
              </w:tc>
            </w:tr>
            <w:tr w:rsidR="00EE0D0F" w:rsidRPr="00912307" w14:paraId="2534F84A" w14:textId="77777777" w:rsidTr="00296507">
              <w:trPr>
                <w:trHeight w:val="283"/>
                <w:jc w:val="center"/>
              </w:trPr>
              <w:tc>
                <w:tcPr>
                  <w:tcW w:w="14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57633D2" w14:textId="21BBE873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E0D0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발행 주식 수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2AEC9FE" w14:textId="359206AA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E0D0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44,829,210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687F2C9" w14:textId="0059DD8D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E0D0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주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879D6DE" w14:textId="32ACF471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E0D0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(C)</w:t>
                  </w:r>
                </w:p>
              </w:tc>
            </w:tr>
            <w:tr w:rsidR="00EE0D0F" w:rsidRPr="00912307" w14:paraId="2760D705" w14:textId="77777777" w:rsidTr="00296507">
              <w:trPr>
                <w:trHeight w:val="283"/>
                <w:jc w:val="center"/>
              </w:trPr>
              <w:tc>
                <w:tcPr>
                  <w:tcW w:w="14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C25E919" w14:textId="2F045F52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E0D0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적정</w:t>
                  </w:r>
                  <w:r w:rsidR="00A84803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 </w:t>
                  </w:r>
                  <w:r w:rsidRPr="00EE0D0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주가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56C6974" w14:textId="36A7D206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E0D0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298,193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B166D45" w14:textId="789F04DF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E0D0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원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66AB9A5" w14:textId="74C4BCC2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E0D0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(D) = (A)*(B)/(C)</w:t>
                  </w:r>
                </w:p>
              </w:tc>
            </w:tr>
            <w:tr w:rsidR="00EE0D0F" w:rsidRPr="00912307" w14:paraId="613E5E62" w14:textId="77777777" w:rsidTr="00296507">
              <w:trPr>
                <w:trHeight w:val="283"/>
                <w:jc w:val="center"/>
              </w:trPr>
              <w:tc>
                <w:tcPr>
                  <w:tcW w:w="14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D0CECE"/>
                  <w:noWrap/>
                  <w:vAlign w:val="center"/>
                  <w:hideMark/>
                </w:tcPr>
                <w:p w14:paraId="492599C2" w14:textId="68A417D4" w:rsidR="00EE0D0F" w:rsidRPr="00EE0D0F" w:rsidRDefault="00A84803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목표 주가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D0CECE"/>
                  <w:noWrap/>
                  <w:vAlign w:val="center"/>
                  <w:hideMark/>
                </w:tcPr>
                <w:p w14:paraId="42887122" w14:textId="264761A6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E0D0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298,200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D0CECE"/>
                  <w:noWrap/>
                  <w:vAlign w:val="center"/>
                  <w:hideMark/>
                </w:tcPr>
                <w:p w14:paraId="0768EE09" w14:textId="2D6AA1E3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E0D0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원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D0CECE"/>
                  <w:noWrap/>
                  <w:vAlign w:val="center"/>
                  <w:hideMark/>
                </w:tcPr>
                <w:p w14:paraId="5F808A16" w14:textId="302A5DAE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</w:tr>
            <w:tr w:rsidR="00EE0D0F" w:rsidRPr="00912307" w14:paraId="28C78C09" w14:textId="77777777" w:rsidTr="005E1537">
              <w:trPr>
                <w:trHeight w:val="283"/>
                <w:jc w:val="center"/>
              </w:trPr>
              <w:tc>
                <w:tcPr>
                  <w:tcW w:w="147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0B7C120" w14:textId="24EEFA06" w:rsidR="00EE0D0F" w:rsidRPr="00EE0D0F" w:rsidRDefault="00A84803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현재 주가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478B534" w14:textId="09EBFA9E" w:rsidR="00EE0D0F" w:rsidRPr="00EE0D0F" w:rsidRDefault="00382E1B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203,500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5CC57CA" w14:textId="4B77F668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E0D0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원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B50E0A9" w14:textId="5E80D44D" w:rsidR="00EE0D0F" w:rsidRPr="00EE0D0F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E0D0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25.09.2</w:t>
                  </w:r>
                  <w:r w:rsidR="00382E1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</w:t>
                  </w:r>
                  <w:r w:rsidRPr="00EE0D0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 기준</w:t>
                  </w:r>
                </w:p>
              </w:tc>
            </w:tr>
            <w:tr w:rsidR="00EE0D0F" w:rsidRPr="00912307" w14:paraId="5E35970C" w14:textId="77777777" w:rsidTr="005E1537">
              <w:trPr>
                <w:trHeight w:val="283"/>
                <w:jc w:val="center"/>
              </w:trPr>
              <w:tc>
                <w:tcPr>
                  <w:tcW w:w="147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  <w:hideMark/>
                </w:tcPr>
                <w:p w14:paraId="0A540A8B" w14:textId="299BB1DE" w:rsidR="00EE0D0F" w:rsidRPr="002D0DBB" w:rsidRDefault="00A84803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C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D0DBB">
                    <w:rPr>
                      <w:rFonts w:ascii="KoPubWorld돋움체 Bold" w:eastAsia="KoPubWorld돋움체 Bold" w:hAnsi="KoPubWorld돋움체 Bold" w:cs="KoPubWorld돋움체 Bold" w:hint="eastAsia"/>
                      <w:color w:val="C00000"/>
                      <w:spacing w:val="0"/>
                      <w:w w:val="100"/>
                      <w:sz w:val="14"/>
                      <w:szCs w:val="14"/>
                    </w:rPr>
                    <w:t>상승 여력</w:t>
                  </w:r>
                </w:p>
              </w:tc>
              <w:tc>
                <w:tcPr>
                  <w:tcW w:w="10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  <w:hideMark/>
                </w:tcPr>
                <w:p w14:paraId="55251EBB" w14:textId="670B3B33" w:rsidR="00EE0D0F" w:rsidRPr="002D0DBB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C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D0DBB">
                    <w:rPr>
                      <w:rFonts w:ascii="KoPubWorld돋움체 Bold" w:eastAsia="KoPubWorld돋움체 Bold" w:hAnsi="KoPubWorld돋움체 Bold" w:cs="KoPubWorld돋움체 Bold" w:hint="eastAsia"/>
                      <w:color w:val="C00000"/>
                      <w:spacing w:val="0"/>
                      <w:w w:val="100"/>
                      <w:sz w:val="14"/>
                      <w:szCs w:val="14"/>
                    </w:rPr>
                    <w:t>4</w:t>
                  </w:r>
                  <w:r w:rsidR="00382E1B" w:rsidRPr="002D0DBB">
                    <w:rPr>
                      <w:rFonts w:ascii="KoPubWorld돋움체 Bold" w:eastAsia="KoPubWorld돋움체 Bold" w:hAnsi="KoPubWorld돋움체 Bold" w:cs="KoPubWorld돋움체 Bold" w:hint="eastAsia"/>
                      <w:color w:val="C00000"/>
                      <w:spacing w:val="0"/>
                      <w:w w:val="100"/>
                      <w:sz w:val="14"/>
                      <w:szCs w:val="14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  <w:hideMark/>
                </w:tcPr>
                <w:p w14:paraId="0C18DA88" w14:textId="4082195F" w:rsidR="00EE0D0F" w:rsidRPr="002D0DBB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C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D0DBB">
                    <w:rPr>
                      <w:rFonts w:ascii="KoPubWorld돋움체 Bold" w:eastAsia="KoPubWorld돋움체 Bold" w:hAnsi="KoPubWorld돋움체 Bold" w:cs="KoPubWorld돋움체 Bold" w:hint="eastAsia"/>
                      <w:color w:val="C00000"/>
                      <w:spacing w:val="0"/>
                      <w:w w:val="100"/>
                      <w:sz w:val="14"/>
                      <w:szCs w:val="14"/>
                    </w:rPr>
                    <w:t>%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  <w:hideMark/>
                </w:tcPr>
                <w:p w14:paraId="30844AC8" w14:textId="6458B2C0" w:rsidR="00EE0D0F" w:rsidRPr="002D0DBB" w:rsidRDefault="00EE0D0F" w:rsidP="00EE0D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C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</w:tr>
          </w:tbl>
          <w:p w14:paraId="48F090A2" w14:textId="589B229C" w:rsidR="004440F5" w:rsidRPr="00797CC5" w:rsidRDefault="004440F5" w:rsidP="00981D11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</w:p>
        </w:tc>
        <w:tc>
          <w:tcPr>
            <w:tcW w:w="56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0" w:type="auto"/>
              <w:jc w:val="center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077"/>
              <w:gridCol w:w="2098"/>
              <w:gridCol w:w="737"/>
              <w:gridCol w:w="791"/>
            </w:tblGrid>
            <w:tr w:rsidR="00704163" w:rsidRPr="001D783F" w14:paraId="2E629C47" w14:textId="6B8C7538" w:rsidTr="00296507">
              <w:trPr>
                <w:trHeight w:val="283"/>
                <w:jc w:val="center"/>
              </w:trPr>
              <w:tc>
                <w:tcPr>
                  <w:tcW w:w="1077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ED2D03D" w14:textId="77777777" w:rsidR="00704163" w:rsidRPr="00296507" w:rsidRDefault="00704163" w:rsidP="001D783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업종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88BB9FB" w14:textId="77777777" w:rsidR="00704163" w:rsidRPr="00296507" w:rsidRDefault="00704163" w:rsidP="001D783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기업명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36ABBE9" w14:textId="426252D5" w:rsidR="00704163" w:rsidRPr="00296507" w:rsidRDefault="00704163" w:rsidP="001D783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P/E</w:t>
                  </w:r>
                </w:p>
              </w:tc>
              <w:tc>
                <w:tcPr>
                  <w:tcW w:w="791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203864"/>
                </w:tcPr>
                <w:p w14:paraId="0679C448" w14:textId="07989AD8" w:rsidR="00704163" w:rsidRPr="00296507" w:rsidRDefault="00704163" w:rsidP="001D783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할인율</w:t>
                  </w:r>
                </w:p>
              </w:tc>
            </w:tr>
            <w:tr w:rsidR="006D4D63" w:rsidRPr="001D783F" w14:paraId="49D617E6" w14:textId="086BB708" w:rsidTr="00296507">
              <w:trPr>
                <w:trHeight w:val="283"/>
                <w:jc w:val="center"/>
              </w:trPr>
              <w:tc>
                <w:tcPr>
                  <w:tcW w:w="1077" w:type="dxa"/>
                  <w:tcBorders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121C99" w14:textId="77777777" w:rsidR="006D4D63" w:rsidRPr="00296507" w:rsidRDefault="006D4D63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항공</w:t>
                  </w:r>
                </w:p>
              </w:tc>
              <w:tc>
                <w:tcPr>
                  <w:tcW w:w="2098" w:type="dxa"/>
                  <w:tcBorders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DFD408" w14:textId="77777777" w:rsidR="006D4D63" w:rsidRPr="00296507" w:rsidRDefault="006D4D63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FTAI Aviation Ltd</w:t>
                  </w:r>
                </w:p>
              </w:tc>
              <w:tc>
                <w:tcPr>
                  <w:tcW w:w="737" w:type="dxa"/>
                  <w:tcBorders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D5DE17" w14:textId="18E78BAB" w:rsidR="006D4D63" w:rsidRPr="00296507" w:rsidRDefault="006D4D63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49.21</w:t>
                  </w:r>
                </w:p>
              </w:tc>
              <w:tc>
                <w:tcPr>
                  <w:tcW w:w="791" w:type="dxa"/>
                  <w:tcBorders>
                    <w:left w:val="nil"/>
                    <w:bottom w:val="nil"/>
                    <w:right w:val="nil"/>
                  </w:tcBorders>
                </w:tcPr>
                <w:p w14:paraId="27595C37" w14:textId="3D201C88" w:rsidR="006D4D63" w:rsidRPr="00296507" w:rsidRDefault="006D4D63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0%</w:t>
                  </w:r>
                </w:p>
              </w:tc>
            </w:tr>
            <w:tr w:rsidR="006D4D63" w:rsidRPr="001D783F" w14:paraId="7E9263DE" w14:textId="2A336733" w:rsidTr="00296507">
              <w:trPr>
                <w:trHeight w:val="283"/>
                <w:jc w:val="center"/>
              </w:trPr>
              <w:tc>
                <w:tcPr>
                  <w:tcW w:w="10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5FBE01" w14:textId="77777777" w:rsidR="006D4D63" w:rsidRPr="00296507" w:rsidRDefault="006D4D63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항공</w:t>
                  </w:r>
                </w:p>
              </w:tc>
              <w:tc>
                <w:tcPr>
                  <w:tcW w:w="209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08F1F9" w14:textId="77777777" w:rsidR="006D4D63" w:rsidRPr="00296507" w:rsidRDefault="006D4D63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proofErr w:type="spellStart"/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Heico</w:t>
                  </w:r>
                  <w:proofErr w:type="spellEnd"/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337AD7B" w14:textId="5F624283" w:rsidR="006D4D63" w:rsidRPr="00296507" w:rsidRDefault="006D4D63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70.72</w:t>
                  </w:r>
                </w:p>
              </w:tc>
              <w:tc>
                <w:tcPr>
                  <w:tcW w:w="79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0AD25E" w14:textId="79AA8621" w:rsidR="006D4D63" w:rsidRPr="00296507" w:rsidRDefault="006D4D63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0%</w:t>
                  </w:r>
                </w:p>
              </w:tc>
            </w:tr>
            <w:tr w:rsidR="006D4D63" w:rsidRPr="001D783F" w14:paraId="389B2CA8" w14:textId="67351485" w:rsidTr="00296507">
              <w:trPr>
                <w:trHeight w:val="283"/>
                <w:jc w:val="center"/>
              </w:trPr>
              <w:tc>
                <w:tcPr>
                  <w:tcW w:w="10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0E25AC" w14:textId="77777777" w:rsidR="006D4D63" w:rsidRPr="00296507" w:rsidRDefault="006D4D63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발전설비</w:t>
                  </w:r>
                </w:p>
              </w:tc>
              <w:tc>
                <w:tcPr>
                  <w:tcW w:w="209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C81239" w14:textId="77777777" w:rsidR="006D4D63" w:rsidRPr="00296507" w:rsidRDefault="006D4D63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GE </w:t>
                  </w:r>
                  <w:proofErr w:type="spellStart"/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Vernova</w:t>
                  </w:r>
                  <w:proofErr w:type="spellEnd"/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6FED45" w14:textId="3137B2C4" w:rsidR="006D4D63" w:rsidRPr="00296507" w:rsidRDefault="006D4D63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79.92</w:t>
                  </w:r>
                </w:p>
              </w:tc>
              <w:tc>
                <w:tcPr>
                  <w:tcW w:w="79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A61313E" w14:textId="0FC9549B" w:rsidR="006D4D63" w:rsidRPr="00296507" w:rsidRDefault="005E5C50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</w:t>
                  </w:r>
                  <w:r w:rsidR="006D4D63"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0%</w:t>
                  </w:r>
                </w:p>
              </w:tc>
            </w:tr>
            <w:tr w:rsidR="006D4D63" w:rsidRPr="001D783F" w14:paraId="57B45724" w14:textId="7DAB0C2F" w:rsidTr="00296507">
              <w:trPr>
                <w:trHeight w:val="283"/>
                <w:jc w:val="center"/>
              </w:trPr>
              <w:tc>
                <w:tcPr>
                  <w:tcW w:w="10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40CF0E3" w14:textId="4D80FA55" w:rsidR="006D4D63" w:rsidRPr="00296507" w:rsidRDefault="006D4D63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방산</w:t>
                  </w:r>
                </w:p>
              </w:tc>
              <w:tc>
                <w:tcPr>
                  <w:tcW w:w="209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F8215B8" w14:textId="5AEF9119" w:rsidR="006D4D63" w:rsidRPr="00296507" w:rsidRDefault="006D4D63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Raytheon Technologies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882B34" w14:textId="1588AB6A" w:rsidR="006D4D63" w:rsidRPr="00296507" w:rsidRDefault="006D4D63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26.85</w:t>
                  </w:r>
                </w:p>
              </w:tc>
              <w:tc>
                <w:tcPr>
                  <w:tcW w:w="79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FF603C" w14:textId="7CE0F160" w:rsidR="006D4D63" w:rsidRPr="00296507" w:rsidRDefault="006D4D63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0%</w:t>
                  </w:r>
                </w:p>
              </w:tc>
            </w:tr>
            <w:tr w:rsidR="006D4D63" w:rsidRPr="001D783F" w14:paraId="656D7499" w14:textId="511BACB2" w:rsidTr="005E1537">
              <w:trPr>
                <w:trHeight w:val="283"/>
                <w:jc w:val="center"/>
              </w:trPr>
              <w:tc>
                <w:tcPr>
                  <w:tcW w:w="1077" w:type="dxa"/>
                  <w:tcBorders>
                    <w:top w:val="nil"/>
                    <w:left w:val="nil"/>
                    <w:right w:val="nil"/>
                  </w:tcBorders>
                  <w:noWrap/>
                  <w:vAlign w:val="center"/>
                </w:tcPr>
                <w:p w14:paraId="3C7FF1AC" w14:textId="600E2F24" w:rsidR="006D4D63" w:rsidRPr="00296507" w:rsidRDefault="006D4D63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방산</w:t>
                  </w:r>
                </w:p>
              </w:tc>
              <w:tc>
                <w:tcPr>
                  <w:tcW w:w="2098" w:type="dxa"/>
                  <w:tcBorders>
                    <w:top w:val="nil"/>
                    <w:left w:val="nil"/>
                    <w:right w:val="nil"/>
                  </w:tcBorders>
                  <w:noWrap/>
                  <w:vAlign w:val="center"/>
                </w:tcPr>
                <w:p w14:paraId="1367150D" w14:textId="2901D0E5" w:rsidR="006D4D63" w:rsidRPr="00296507" w:rsidRDefault="006D4D63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B</w:t>
                  </w:r>
                  <w:r w:rsidR="00672D70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AE</w:t>
                  </w:r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Syetems</w:t>
                  </w:r>
                  <w:proofErr w:type="spellEnd"/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right w:val="nil"/>
                  </w:tcBorders>
                  <w:noWrap/>
                  <w:vAlign w:val="center"/>
                </w:tcPr>
                <w:p w14:paraId="749F44B9" w14:textId="193F76B1" w:rsidR="006D4D63" w:rsidRPr="00296507" w:rsidRDefault="006D4D63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29.66</w:t>
                  </w:r>
                </w:p>
              </w:tc>
              <w:tc>
                <w:tcPr>
                  <w:tcW w:w="791" w:type="dxa"/>
                  <w:tcBorders>
                    <w:top w:val="nil"/>
                    <w:left w:val="nil"/>
                    <w:right w:val="nil"/>
                  </w:tcBorders>
                </w:tcPr>
                <w:p w14:paraId="2DBD0CC5" w14:textId="5C98F9E4" w:rsidR="006D4D63" w:rsidRPr="00296507" w:rsidRDefault="006D4D63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0%</w:t>
                  </w:r>
                </w:p>
              </w:tc>
            </w:tr>
            <w:tr w:rsidR="006D4D63" w:rsidRPr="001D783F" w14:paraId="71DABA08" w14:textId="489FAED1" w:rsidTr="005E1537">
              <w:trPr>
                <w:trHeight w:val="283"/>
                <w:jc w:val="center"/>
              </w:trPr>
              <w:tc>
                <w:tcPr>
                  <w:tcW w:w="107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</w:tcPr>
                <w:p w14:paraId="331F00C7" w14:textId="553E7A28" w:rsidR="006D4D63" w:rsidRPr="00296507" w:rsidRDefault="006D4D63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철도</w:t>
                  </w:r>
                </w:p>
              </w:tc>
              <w:tc>
                <w:tcPr>
                  <w:tcW w:w="209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</w:tcPr>
                <w:p w14:paraId="476D9B0C" w14:textId="0F178DFC" w:rsidR="006D4D63" w:rsidRPr="00296507" w:rsidRDefault="006D4D63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Alstom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</w:tcPr>
                <w:p w14:paraId="52E20382" w14:textId="03954AAA" w:rsidR="006D4D63" w:rsidRPr="00296507" w:rsidRDefault="006D4D63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31.50</w:t>
                  </w:r>
                </w:p>
              </w:tc>
              <w:tc>
                <w:tcPr>
                  <w:tcW w:w="79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1026C2E" w14:textId="73B79025" w:rsidR="006D4D63" w:rsidRPr="00296507" w:rsidRDefault="006D4D63" w:rsidP="006D4D63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96507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0%</w:t>
                  </w:r>
                </w:p>
              </w:tc>
            </w:tr>
            <w:tr w:rsidR="006D4D63" w:rsidRPr="001D783F" w14:paraId="5E8FEAC2" w14:textId="44FCFBE6" w:rsidTr="005E1537">
              <w:trPr>
                <w:trHeight w:val="283"/>
                <w:jc w:val="center"/>
              </w:trPr>
              <w:tc>
                <w:tcPr>
                  <w:tcW w:w="317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</w:tcPr>
                <w:p w14:paraId="3EC7D671" w14:textId="29F7072F" w:rsidR="006D4D63" w:rsidRPr="00296507" w:rsidRDefault="006D4D63" w:rsidP="006D4D63">
                  <w:pPr>
                    <w:framePr w:hSpace="567" w:wrap="around" w:vAnchor="text" w:hAnchor="page" w:xAlign="center" w:y="1"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D0DBB">
                    <w:rPr>
                      <w:rFonts w:ascii="KoPubWorld돋움체 Bold" w:eastAsia="KoPubWorld돋움체 Bold" w:hAnsi="KoPubWorld돋움체 Bold" w:cs="KoPubWorld돋움체 Bold" w:hint="eastAsia"/>
                      <w:color w:val="C00000"/>
                      <w:spacing w:val="0"/>
                      <w:w w:val="100"/>
                      <w:kern w:val="0"/>
                      <w:sz w:val="14"/>
                      <w:szCs w:val="14"/>
                    </w:rPr>
                    <w:t>Peer Average P/E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</w:tcPr>
                <w:p w14:paraId="137A86BE" w14:textId="3D88DFD8" w:rsidR="006D4D63" w:rsidRPr="006D4D63" w:rsidRDefault="006D4D63" w:rsidP="006D4D63">
                  <w:pPr>
                    <w:framePr w:hSpace="567" w:wrap="around" w:vAnchor="text" w:hAnchor="page" w:xAlign="center" w:y="1"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D0DBB">
                    <w:rPr>
                      <w:rFonts w:ascii="KoPubWorld돋움체 Bold" w:eastAsia="KoPubWorld돋움체 Bold" w:hAnsi="KoPubWorld돋움체 Bold" w:cs="KoPubWorld돋움체 Bold" w:hint="eastAsia"/>
                      <w:color w:val="C00000"/>
                      <w:spacing w:val="0"/>
                      <w:w w:val="100"/>
                      <w:kern w:val="0"/>
                      <w:sz w:val="14"/>
                      <w:szCs w:val="14"/>
                    </w:rPr>
                    <w:t>47.98</w:t>
                  </w:r>
                </w:p>
              </w:tc>
              <w:tc>
                <w:tcPr>
                  <w:tcW w:w="79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8588291" w14:textId="470030AB" w:rsidR="006D4D63" w:rsidRPr="00296507" w:rsidRDefault="006D4D63" w:rsidP="006D4D63">
                  <w:pPr>
                    <w:framePr w:hSpace="567" w:wrap="around" w:vAnchor="text" w:hAnchor="page" w:xAlign="center" w:y="1"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</w:tr>
          </w:tbl>
          <w:p w14:paraId="54A4FDBF" w14:textId="77777777" w:rsidR="001D783F" w:rsidRPr="00797CC5" w:rsidRDefault="001D783F" w:rsidP="001D783F">
            <w:pPr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</w:p>
        </w:tc>
      </w:tr>
      <w:tr w:rsidR="004440F5" w:rsidRPr="00797CC5" w14:paraId="5DD55CC7" w14:textId="77777777" w:rsidTr="00525910">
        <w:trPr>
          <w:trHeight w:val="313"/>
        </w:trPr>
        <w:tc>
          <w:tcPr>
            <w:tcW w:w="5701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7002D4C" w14:textId="6996712D" w:rsidR="004440F5" w:rsidRPr="00797CC5" w:rsidRDefault="004440F5" w:rsidP="00981D11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797CC5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797CC5">
              <w:rPr>
                <w:color w:val="000000"/>
                <w:sz w:val="12"/>
                <w:szCs w:val="14"/>
              </w:rPr>
              <w:t>:</w:t>
            </w:r>
            <w:r w:rsidR="00395A39">
              <w:rPr>
                <w:rFonts w:hint="eastAsia"/>
                <w:color w:val="000000"/>
                <w:sz w:val="12"/>
                <w:szCs w:val="14"/>
              </w:rPr>
              <w:t xml:space="preserve"> </w:t>
            </w:r>
            <w:r w:rsidRPr="00FF76D9">
              <w:rPr>
                <w:color w:val="000000"/>
                <w:sz w:val="12"/>
                <w:szCs w:val="14"/>
              </w:rPr>
              <w:t>RFS Team 2</w:t>
            </w:r>
          </w:p>
        </w:tc>
        <w:tc>
          <w:tcPr>
            <w:tcW w:w="569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CD68C68" w14:textId="20E86B71" w:rsidR="004440F5" w:rsidRPr="00797CC5" w:rsidRDefault="004440F5" w:rsidP="00981D11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797CC5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797CC5">
              <w:rPr>
                <w:color w:val="000000"/>
                <w:sz w:val="12"/>
                <w:szCs w:val="14"/>
              </w:rPr>
              <w:t>:</w:t>
            </w:r>
            <w:r w:rsidR="00162F7C">
              <w:rPr>
                <w:rFonts w:hint="eastAsia"/>
                <w:sz w:val="12"/>
                <w:szCs w:val="14"/>
              </w:rPr>
              <w:t xml:space="preserve"> </w:t>
            </w:r>
            <w:r w:rsidR="00FD1638">
              <w:rPr>
                <w:rFonts w:hint="eastAsia"/>
                <w:sz w:val="12"/>
                <w:szCs w:val="14"/>
              </w:rPr>
              <w:t>Bloomberg, RFS</w:t>
            </w:r>
            <w:r w:rsidRPr="00FF76D9">
              <w:rPr>
                <w:color w:val="000000"/>
                <w:sz w:val="12"/>
                <w:szCs w:val="14"/>
              </w:rPr>
              <w:t xml:space="preserve"> Team 2</w:t>
            </w:r>
          </w:p>
        </w:tc>
      </w:tr>
    </w:tbl>
    <w:p w14:paraId="41C16B7E" w14:textId="64597045" w:rsidR="008B65F3" w:rsidRPr="000B5306" w:rsidRDefault="008B65F3" w:rsidP="008B65F3">
      <w:pPr>
        <w:jc w:val="left"/>
        <w:rPr>
          <w:rFonts w:ascii="KoPubWorld돋움체 Bold" w:eastAsia="KoPubWorld돋움체 Bold" w:hAnsi="KoPubWorld돋움체 Bold" w:cs="KoPubWorld돋움체 Bold"/>
          <w:color w:val="203864"/>
          <w:sz w:val="24"/>
          <w:szCs w:val="28"/>
        </w:rPr>
      </w:pPr>
      <w:r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lastRenderedPageBreak/>
        <w:t xml:space="preserve">Peer </w:t>
      </w:r>
      <w:r w:rsidR="0009034C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>업종</w:t>
      </w:r>
      <w:r w:rsidR="00693CE8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>&amp;기업</w:t>
      </w:r>
      <w:r w:rsidR="0009034C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 xml:space="preserve"> </w:t>
      </w:r>
      <w:r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>선정 논리</w:t>
      </w:r>
    </w:p>
    <w:p w14:paraId="71670E76" w14:textId="561EFB54" w:rsidR="00912307" w:rsidRPr="004440F5" w:rsidRDefault="00847B91" w:rsidP="00151625">
      <w:pPr>
        <w:widowControl/>
        <w:rPr>
          <w:rFonts w:ascii="KoPubWorld돋움체 Medium" w:eastAsia="KoPubWorld돋움체 Medium" w:hAnsi="KoPubWorld돋움체 Medium" w:cs="KoPubWorld돋움체 Medium"/>
          <w:szCs w:val="20"/>
        </w:rPr>
      </w:pPr>
      <w:r w:rsidRPr="003F4D00">
        <w:rPr>
          <w:rFonts w:ascii="KoPubWorld돋움체 Bold" w:eastAsia="KoPubWorld돋움체 Bold" w:hAnsi="KoPubWorld돋움체 Bold" w:cs="KoPubWorld돋움체 Bold" w:hint="eastAsia"/>
          <w:szCs w:val="20"/>
        </w:rPr>
        <w:t>동사의 Peer로 선박</w:t>
      </w:r>
      <w:r w:rsidR="00CB34A9" w:rsidRPr="003F4D00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 </w:t>
      </w:r>
      <w:r w:rsidRPr="003F4D00">
        <w:rPr>
          <w:rFonts w:ascii="KoPubWorld돋움체 Bold" w:eastAsia="KoPubWorld돋움체 Bold" w:hAnsi="KoPubWorld돋움체 Bold" w:cs="KoPubWorld돋움체 Bold" w:hint="eastAsia"/>
          <w:szCs w:val="20"/>
        </w:rPr>
        <w:t>업종 내 MRO 기업이 아닌, 타 중공업종 내 MRO 기업</w:t>
      </w:r>
      <w:r w:rsidRPr="00F43548">
        <w:rPr>
          <w:rFonts w:hint="eastAsia"/>
          <w:szCs w:val="20"/>
        </w:rPr>
        <w:t xml:space="preserve">을 선정하였다. </w:t>
      </w:r>
      <w:r w:rsidR="00CB34A9" w:rsidRPr="007A35FF">
        <w:rPr>
          <w:rFonts w:hint="eastAsia"/>
          <w:szCs w:val="20"/>
        </w:rPr>
        <w:t xml:space="preserve">선박 업종 내 동사의 Peer로 삼을 기업이 없는 상황에서, 오히려 </w:t>
      </w:r>
      <w:r w:rsidR="003734E6" w:rsidRPr="007A35FF">
        <w:rPr>
          <w:rFonts w:hint="eastAsia"/>
          <w:szCs w:val="20"/>
        </w:rPr>
        <w:t>MRO 및 AM 서비스가 선박 업종 대비 먼저 개화한</w:t>
      </w:r>
      <w:r w:rsidR="003734E6" w:rsidRPr="00467EBE">
        <w:rPr>
          <w:rFonts w:hint="eastAsia"/>
          <w:szCs w:val="20"/>
        </w:rPr>
        <w:t xml:space="preserve"> </w:t>
      </w:r>
      <w:r w:rsidR="00151625" w:rsidRPr="003F4D00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타 중공업종 내 MRO 기업들의 수익성을 동사의 Valuation에 </w:t>
      </w:r>
      <w:r w:rsidR="00B7451B" w:rsidRPr="003F4D00">
        <w:rPr>
          <w:rFonts w:ascii="KoPubWorld돋움체 Bold" w:eastAsia="KoPubWorld돋움체 Bold" w:hAnsi="KoPubWorld돋움체 Bold" w:cs="KoPubWorld돋움체 Bold" w:hint="eastAsia"/>
          <w:szCs w:val="20"/>
        </w:rPr>
        <w:t>반영하</w:t>
      </w:r>
      <w:r w:rsidR="00151625" w:rsidRPr="003F4D00">
        <w:rPr>
          <w:rFonts w:ascii="KoPubWorld돋움체 Bold" w:eastAsia="KoPubWorld돋움체 Bold" w:hAnsi="KoPubWorld돋움체 Bold" w:cs="KoPubWorld돋움체 Bold" w:hint="eastAsia"/>
          <w:szCs w:val="20"/>
        </w:rPr>
        <w:t>는 것이 동사의 수익성을 더 정확히 전망</w:t>
      </w:r>
      <w:r w:rsidR="00151625" w:rsidRPr="007A35FF">
        <w:rPr>
          <w:rFonts w:hint="eastAsia"/>
          <w:szCs w:val="20"/>
        </w:rPr>
        <w:t>할 수 있을 것이라</w:t>
      </w:r>
      <w:r w:rsidR="003734E6" w:rsidRPr="007A35FF">
        <w:rPr>
          <w:rFonts w:hint="eastAsia"/>
          <w:szCs w:val="20"/>
        </w:rPr>
        <w:t xml:space="preserve"> 판단하였다.</w:t>
      </w:r>
    </w:p>
    <w:p w14:paraId="7BBAD18F" w14:textId="4835D451" w:rsidR="003F4D00" w:rsidRPr="00693CE8" w:rsidRDefault="00151625" w:rsidP="00693CE8">
      <w:pPr>
        <w:widowControl/>
        <w:rPr>
          <w:rFonts w:ascii="KoPubWorld돋움체 Medium" w:eastAsia="KoPubWorld돋움체 Medium" w:hAnsi="KoPubWorld돋움체 Medium" w:cs="KoPubWorld돋움체 Medium"/>
          <w:szCs w:val="20"/>
        </w:rPr>
      </w:pPr>
      <w:r w:rsidRPr="003F4D00">
        <w:rPr>
          <w:rFonts w:ascii="KoPubWorld돋움체 Bold" w:eastAsia="KoPubWorld돋움체 Bold" w:hAnsi="KoPubWorld돋움체 Bold" w:cs="KoPubWorld돋움체 Bold" w:hint="eastAsia"/>
          <w:szCs w:val="20"/>
        </w:rPr>
        <w:t>중공업종 내 세</w:t>
      </w:r>
      <w:r w:rsidR="00837AE0" w:rsidRPr="003F4D00">
        <w:rPr>
          <w:rFonts w:ascii="KoPubWorld돋움체 Bold" w:eastAsia="KoPubWorld돋움체 Bold" w:hAnsi="KoPubWorld돋움체 Bold" w:cs="KoPubWorld돋움체 Bold" w:hint="eastAsia"/>
          <w:szCs w:val="20"/>
        </w:rPr>
        <w:t>부 산업으로는 항공, 발전설비, 방산</w:t>
      </w:r>
      <w:r w:rsidR="00C8734D">
        <w:rPr>
          <w:rFonts w:ascii="KoPubWorld돋움체 Bold" w:eastAsia="KoPubWorld돋움체 Bold" w:hAnsi="KoPubWorld돋움체 Bold" w:cs="KoPubWorld돋움체 Bold" w:hint="eastAsia"/>
          <w:szCs w:val="20"/>
        </w:rPr>
        <w:t>, 철도</w:t>
      </w:r>
      <w:r w:rsidR="00837AE0" w:rsidRPr="003F4D00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 산업</w:t>
      </w:r>
      <w:r w:rsidR="00837AE0" w:rsidRPr="007A35FF">
        <w:rPr>
          <w:rFonts w:hint="eastAsia"/>
          <w:szCs w:val="20"/>
        </w:rPr>
        <w:t xml:space="preserve">을 </w:t>
      </w:r>
      <w:r w:rsidR="004A6B7A" w:rsidRPr="007A35FF">
        <w:rPr>
          <w:rFonts w:hint="eastAsia"/>
          <w:szCs w:val="20"/>
        </w:rPr>
        <w:t>채택</w:t>
      </w:r>
      <w:r w:rsidR="00837AE0" w:rsidRPr="007A35FF">
        <w:rPr>
          <w:rFonts w:hint="eastAsia"/>
          <w:szCs w:val="20"/>
        </w:rPr>
        <w:t>하였다.</w:t>
      </w:r>
      <w:r w:rsidR="003F4D00" w:rsidRPr="007A35FF">
        <w:rPr>
          <w:rFonts w:hint="eastAsia"/>
          <w:szCs w:val="20"/>
        </w:rPr>
        <w:t xml:space="preserve"> 세부 근거로는 </w:t>
      </w:r>
      <w:r w:rsidR="00654868" w:rsidRPr="007A35FF">
        <w:rPr>
          <w:rFonts w:hint="eastAsia"/>
          <w:szCs w:val="20"/>
        </w:rPr>
        <w:t>1)</w:t>
      </w:r>
      <w:r w:rsidR="00304064" w:rsidRPr="007A35FF">
        <w:rPr>
          <w:rFonts w:hint="eastAsia"/>
          <w:szCs w:val="20"/>
        </w:rPr>
        <w:t>선박의</w:t>
      </w:r>
      <w:r w:rsidR="00556D80" w:rsidRPr="007A35FF">
        <w:rPr>
          <w:rFonts w:hint="eastAsia"/>
          <w:szCs w:val="20"/>
        </w:rPr>
        <w:t xml:space="preserve"> 최소</w:t>
      </w:r>
      <w:r w:rsidR="00304064" w:rsidRPr="007A35FF">
        <w:rPr>
          <w:rFonts w:hint="eastAsia"/>
          <w:szCs w:val="20"/>
        </w:rPr>
        <w:t xml:space="preserve"> 수명인 25~30년과 항공기, 발전설비, 방산장비</w:t>
      </w:r>
      <w:r w:rsidR="002F4355">
        <w:rPr>
          <w:rFonts w:hint="eastAsia"/>
          <w:szCs w:val="20"/>
        </w:rPr>
        <w:t xml:space="preserve">, </w:t>
      </w:r>
      <w:proofErr w:type="spellStart"/>
      <w:r w:rsidR="002F4355">
        <w:rPr>
          <w:rFonts w:hint="eastAsia"/>
          <w:szCs w:val="20"/>
        </w:rPr>
        <w:t>열차</w:t>
      </w:r>
      <w:r w:rsidR="001B3842">
        <w:rPr>
          <w:rFonts w:hint="eastAsia"/>
          <w:szCs w:val="20"/>
        </w:rPr>
        <w:t>·기관차</w:t>
      </w:r>
      <w:r w:rsidR="00304064" w:rsidRPr="007A35FF">
        <w:rPr>
          <w:rFonts w:hint="eastAsia"/>
          <w:szCs w:val="20"/>
        </w:rPr>
        <w:t>의</w:t>
      </w:r>
      <w:proofErr w:type="spellEnd"/>
      <w:r w:rsidR="00304064" w:rsidRPr="007A35FF">
        <w:rPr>
          <w:rFonts w:hint="eastAsia"/>
          <w:szCs w:val="20"/>
        </w:rPr>
        <w:t xml:space="preserve"> </w:t>
      </w:r>
      <w:r w:rsidR="00304064" w:rsidRPr="00EC502E">
        <w:rPr>
          <w:rFonts w:ascii="KoPubWorld돋움체 Bold" w:eastAsia="KoPubWorld돋움체 Bold" w:hAnsi="KoPubWorld돋움체 Bold" w:cs="KoPubWorld돋움체 Bold" w:hint="eastAsia"/>
          <w:szCs w:val="20"/>
        </w:rPr>
        <w:t>수명이 유사</w:t>
      </w:r>
      <w:r w:rsidR="00304064" w:rsidRPr="007A35FF">
        <w:rPr>
          <w:rFonts w:hint="eastAsia"/>
          <w:szCs w:val="20"/>
        </w:rPr>
        <w:t>하다</w:t>
      </w:r>
      <w:r w:rsidR="003F4D00" w:rsidRPr="007A35FF">
        <w:rPr>
          <w:rFonts w:hint="eastAsia"/>
          <w:szCs w:val="20"/>
        </w:rPr>
        <w:t xml:space="preserve">는 점, </w:t>
      </w:r>
      <w:r w:rsidR="00654868" w:rsidRPr="007A35FF">
        <w:rPr>
          <w:rFonts w:hint="eastAsia"/>
          <w:szCs w:val="20"/>
        </w:rPr>
        <w:t>2)</w:t>
      </w:r>
      <w:r w:rsidR="00304064" w:rsidRPr="007A35FF">
        <w:rPr>
          <w:rFonts w:hint="eastAsia"/>
          <w:szCs w:val="20"/>
        </w:rPr>
        <w:t xml:space="preserve">동사의 </w:t>
      </w:r>
      <w:proofErr w:type="spellStart"/>
      <w:r w:rsidR="001D6A1B">
        <w:rPr>
          <w:rFonts w:hint="eastAsia"/>
          <w:szCs w:val="20"/>
        </w:rPr>
        <w:t>힘쎈엔진</w:t>
      </w:r>
      <w:proofErr w:type="spellEnd"/>
      <w:r w:rsidR="00304064" w:rsidRPr="007A35FF">
        <w:rPr>
          <w:rFonts w:hint="eastAsia"/>
          <w:szCs w:val="20"/>
        </w:rPr>
        <w:t xml:space="preserve"> 라이선스와 같이 시장 내 </w:t>
      </w:r>
      <w:r w:rsidR="00304064" w:rsidRPr="00EC502E">
        <w:rPr>
          <w:rFonts w:ascii="KoPubWorld돋움체 Bold" w:eastAsia="KoPubWorld돋움체 Bold" w:hAnsi="KoPubWorld돋움체 Bold" w:cs="KoPubWorld돋움체 Bold" w:hint="eastAsia"/>
          <w:szCs w:val="20"/>
        </w:rPr>
        <w:t>정품 사업자의 지위가 프리미엄</w:t>
      </w:r>
      <w:r w:rsidR="002F4355">
        <w:rPr>
          <w:rFonts w:ascii="KoPubWorld돋움체 Bold" w:eastAsia="KoPubWorld돋움체 Bold" w:hAnsi="KoPubWorld돋움체 Bold" w:cs="KoPubWorld돋움체 Bold" w:hint="eastAsia"/>
          <w:szCs w:val="20"/>
        </w:rPr>
        <w:t>으로</w:t>
      </w:r>
      <w:r w:rsidR="00304064" w:rsidRPr="00EC502E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 작용</w:t>
      </w:r>
      <w:r w:rsidR="00304064" w:rsidRPr="007A35FF">
        <w:rPr>
          <w:rFonts w:hint="eastAsia"/>
          <w:szCs w:val="20"/>
        </w:rPr>
        <w:t>한다</w:t>
      </w:r>
      <w:r w:rsidR="003F4D00" w:rsidRPr="007A35FF">
        <w:rPr>
          <w:rFonts w:hint="eastAsia"/>
          <w:szCs w:val="20"/>
        </w:rPr>
        <w:t xml:space="preserve">는 점, </w:t>
      </w:r>
      <w:r w:rsidR="00654868" w:rsidRPr="007A35FF">
        <w:rPr>
          <w:rFonts w:hint="eastAsia"/>
          <w:szCs w:val="20"/>
        </w:rPr>
        <w:t>3)</w:t>
      </w:r>
      <w:r w:rsidR="007A35FF">
        <w:rPr>
          <w:rFonts w:hint="eastAsia"/>
          <w:szCs w:val="20"/>
        </w:rPr>
        <w:t>최근</w:t>
      </w:r>
      <w:r w:rsidR="002534C1" w:rsidRPr="007A35FF">
        <w:rPr>
          <w:rFonts w:hint="eastAsia"/>
          <w:szCs w:val="20"/>
        </w:rPr>
        <w:t xml:space="preserve"> 중공업 내 </w:t>
      </w:r>
      <w:r w:rsidR="002534C1" w:rsidRPr="00EC502E">
        <w:rPr>
          <w:rFonts w:ascii="KoPubWorld돋움체 Bold" w:eastAsia="KoPubWorld돋움체 Bold" w:hAnsi="KoPubWorld돋움체 Bold" w:cs="KoPubWorld돋움체 Bold" w:hint="eastAsia"/>
          <w:szCs w:val="20"/>
        </w:rPr>
        <w:t>환경 규제로 인한 MRO 수요가 공통으로 발생</w:t>
      </w:r>
      <w:r w:rsidR="002534C1" w:rsidRPr="007A35FF">
        <w:rPr>
          <w:rFonts w:hint="eastAsia"/>
          <w:szCs w:val="20"/>
        </w:rPr>
        <w:t>하고 있다</w:t>
      </w:r>
      <w:r w:rsidR="003F4D00" w:rsidRPr="007A35FF">
        <w:rPr>
          <w:rFonts w:hint="eastAsia"/>
          <w:szCs w:val="20"/>
        </w:rPr>
        <w:t xml:space="preserve">는 점, </w:t>
      </w:r>
      <w:r w:rsidR="00654868" w:rsidRPr="007A35FF">
        <w:rPr>
          <w:rFonts w:hint="eastAsia"/>
          <w:szCs w:val="20"/>
        </w:rPr>
        <w:t>4)</w:t>
      </w:r>
      <w:r w:rsidR="002534C1" w:rsidRPr="007A35FF">
        <w:rPr>
          <w:rFonts w:hint="eastAsia"/>
          <w:szCs w:val="20"/>
        </w:rPr>
        <w:t xml:space="preserve">업종과 모델별로 상이하지만 1~10년 주기로 </w:t>
      </w:r>
      <w:r w:rsidR="002534C1" w:rsidRPr="00EC502E">
        <w:rPr>
          <w:rFonts w:ascii="KoPubWorld돋움체 Bold" w:eastAsia="KoPubWorld돋움체 Bold" w:hAnsi="KoPubWorld돋움체 Bold" w:cs="KoPubWorld돋움체 Bold" w:hint="eastAsia"/>
          <w:szCs w:val="20"/>
        </w:rPr>
        <w:t>정기적 점검 및 부품 교체가 진행</w:t>
      </w:r>
      <w:r w:rsidR="002534C1" w:rsidRPr="007A35FF">
        <w:rPr>
          <w:rFonts w:hint="eastAsia"/>
          <w:szCs w:val="20"/>
        </w:rPr>
        <w:t>된다</w:t>
      </w:r>
      <w:r w:rsidR="003F4D00" w:rsidRPr="007A35FF">
        <w:rPr>
          <w:rFonts w:hint="eastAsia"/>
          <w:szCs w:val="20"/>
        </w:rPr>
        <w:t xml:space="preserve">는 점을 </w:t>
      </w:r>
      <w:r w:rsidR="00BA609A" w:rsidRPr="007A35FF">
        <w:rPr>
          <w:rFonts w:hint="eastAsia"/>
          <w:szCs w:val="20"/>
        </w:rPr>
        <w:t>선정</w:t>
      </w:r>
      <w:r w:rsidR="003F4D00" w:rsidRPr="007A35FF">
        <w:rPr>
          <w:rFonts w:hint="eastAsia"/>
          <w:szCs w:val="20"/>
        </w:rPr>
        <w:t>하였다.</w:t>
      </w:r>
    </w:p>
    <w:p w14:paraId="6FEDF36F" w14:textId="216612D8" w:rsidR="00B430BA" w:rsidRPr="00434CBB" w:rsidRDefault="00B430BA" w:rsidP="00B430BA">
      <w:pPr>
        <w:rPr>
          <w:rFonts w:ascii="KoPubWorld돋움체 Bold" w:eastAsia="KoPubWorld돋움체 Bold" w:hAnsi="KoPubWorld돋움체 Bold" w:cs="KoPubWorld돋움체 Bold"/>
          <w:color w:val="203864"/>
        </w:rPr>
      </w:pPr>
      <w:r w:rsidRPr="00434CBB">
        <w:rPr>
          <w:rFonts w:ascii="KoPubWorld돋움체 Bold" w:eastAsia="KoPubWorld돋움체 Bold" w:hAnsi="KoPubWorld돋움체 Bold" w:cs="KoPubWorld돋움체 Bold" w:hint="eastAsia"/>
          <w:color w:val="203864"/>
        </w:rPr>
        <w:t>항공</w:t>
      </w:r>
    </w:p>
    <w:p w14:paraId="16A0ED5A" w14:textId="2967ADAB" w:rsidR="00B430BA" w:rsidRDefault="00B430BA" w:rsidP="00B430BA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>① F</w:t>
      </w:r>
      <w:r>
        <w:rPr>
          <w:rFonts w:ascii="KoPubWorld돋움체 Bold" w:eastAsia="KoPubWorld돋움체 Bold" w:hAnsi="KoPubWorld돋움체 Bold" w:cs="KoPubWorld돋움체 Bold" w:hint="eastAsia"/>
          <w:szCs w:val="20"/>
        </w:rPr>
        <w:t>TAI</w:t>
      </w:r>
      <w:r w:rsidR="003F4D00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 Aviation Ltd</w:t>
      </w:r>
      <w:r w:rsidR="00337D40">
        <w:rPr>
          <w:rFonts w:ascii="KoPubWorld돋움체 Bold" w:eastAsia="KoPubWorld돋움체 Bold" w:hAnsi="KoPubWorld돋움체 Bold" w:cs="KoPubWorld돋움체 Bold" w:hint="eastAsia"/>
          <w:szCs w:val="20"/>
        </w:rPr>
        <w:t>(FTAI.US)</w:t>
      </w:r>
      <w:r>
        <w:rPr>
          <w:rFonts w:hint="eastAsia"/>
          <w:szCs w:val="20"/>
        </w:rPr>
        <w:t xml:space="preserve">: </w:t>
      </w:r>
      <w:r w:rsidR="0009034C">
        <w:t>FTAI</w:t>
      </w:r>
      <w:r w:rsidR="00337D40">
        <w:rPr>
          <w:rFonts w:hint="eastAsia"/>
        </w:rPr>
        <w:t xml:space="preserve"> Aviation Ltd</w:t>
      </w:r>
      <w:r w:rsidR="0009034C">
        <w:t>는 상업용 항공기 엔진</w:t>
      </w:r>
      <w:r w:rsidR="007879B6">
        <w:rPr>
          <w:rFonts w:hint="eastAsia"/>
        </w:rPr>
        <w:t xml:space="preserve">에 대해 FAA 인증 기반의 부품을 제공하며 MRO와 AM 서비스를 제공한다. 또한 자체 엔진 생산을 진행하지 않으므로 경량 자산 구조를 영위하고 있다. </w:t>
      </w:r>
      <w:r w:rsidR="007879B6" w:rsidRPr="00A360C5">
        <w:rPr>
          <w:rFonts w:ascii="KoPubWorld돋움체 Bold" w:eastAsia="KoPubWorld돋움체 Bold" w:hAnsi="KoPubWorld돋움체 Bold" w:cs="KoPubWorld돋움체 Bold" w:hint="eastAsia"/>
        </w:rPr>
        <w:t>라이선스 기반 BM과 고정비 구조가 동사와 유사</w:t>
      </w:r>
      <w:r w:rsidR="007879B6" w:rsidRPr="00A360C5">
        <w:rPr>
          <w:rFonts w:hint="eastAsia"/>
        </w:rPr>
        <w:t>하다고 판단</w:t>
      </w:r>
      <w:r w:rsidR="007879B6">
        <w:rPr>
          <w:rFonts w:hint="eastAsia"/>
        </w:rPr>
        <w:t>하여 Peer로 선정하였다.</w:t>
      </w:r>
    </w:p>
    <w:p w14:paraId="36BE4B45" w14:textId="3F37CE7D" w:rsidR="00B430BA" w:rsidRPr="005A05A5" w:rsidRDefault="00B430BA" w:rsidP="00C9574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② </w:t>
      </w:r>
      <w:proofErr w:type="spellStart"/>
      <w:r w:rsidR="003F4D00">
        <w:rPr>
          <w:rFonts w:ascii="KoPubWorld돋움체 Bold" w:eastAsia="KoPubWorld돋움체 Bold" w:hAnsi="KoPubWorld돋움체 Bold" w:cs="KoPubWorld돋움체 Bold" w:hint="eastAsia"/>
          <w:szCs w:val="20"/>
        </w:rPr>
        <w:t>Heico</w:t>
      </w:r>
      <w:proofErr w:type="spellEnd"/>
      <w:r w:rsidR="006A7FBB">
        <w:rPr>
          <w:rFonts w:ascii="KoPubWorld돋움체 Bold" w:eastAsia="KoPubWorld돋움체 Bold" w:hAnsi="KoPubWorld돋움체 Bold" w:cs="KoPubWorld돋움체 Bold" w:hint="eastAsia"/>
          <w:szCs w:val="20"/>
        </w:rPr>
        <w:t>(HEI.US)</w:t>
      </w:r>
      <w:r>
        <w:rPr>
          <w:rFonts w:hint="eastAsia"/>
          <w:szCs w:val="20"/>
        </w:rPr>
        <w:t xml:space="preserve">: </w:t>
      </w:r>
      <w:proofErr w:type="spellStart"/>
      <w:r w:rsidR="0009034C">
        <w:t>Heico</w:t>
      </w:r>
      <w:proofErr w:type="spellEnd"/>
      <w:r w:rsidR="0009034C">
        <w:t xml:space="preserve">는 </w:t>
      </w:r>
      <w:r w:rsidR="006A7FBB">
        <w:rPr>
          <w:rFonts w:hint="eastAsia"/>
        </w:rPr>
        <w:t>항공청</w:t>
      </w:r>
      <w:r w:rsidR="0009034C">
        <w:t xml:space="preserve"> 인증 </w:t>
      </w:r>
      <w:r w:rsidR="006A7FBB">
        <w:rPr>
          <w:rFonts w:hint="eastAsia"/>
        </w:rPr>
        <w:t xml:space="preserve">PMA </w:t>
      </w:r>
      <w:r w:rsidR="0009034C">
        <w:t>부품을 중심으로</w:t>
      </w:r>
      <w:r w:rsidR="00F8672E">
        <w:rPr>
          <w:rFonts w:hint="eastAsia"/>
        </w:rPr>
        <w:t>, 약 2만개의 부품을 보유한 항공기 AM시장 1위 업체이다.</w:t>
      </w:r>
      <w:r w:rsidR="00B1033A">
        <w:rPr>
          <w:rFonts w:hint="eastAsia"/>
        </w:rPr>
        <w:t xml:space="preserve"> 또한, 항공기 부품의 재활용 및 추출을 통해 배출 저감 등의 ESG 노력을 도모하고 있다.</w:t>
      </w:r>
      <w:r w:rsidR="0009034C">
        <w:t xml:space="preserve"> </w:t>
      </w:r>
      <w:r w:rsidR="0009034C" w:rsidRPr="00A360C5">
        <w:rPr>
          <w:rFonts w:ascii="KoPubWorld돋움체 Bold" w:eastAsia="KoPubWorld돋움체 Bold" w:hAnsi="KoPubWorld돋움체 Bold" w:cs="KoPubWorld돋움체 Bold"/>
        </w:rPr>
        <w:t xml:space="preserve">독점적·인증 기반 부품 공급을 통한 </w:t>
      </w:r>
      <w:proofErr w:type="spellStart"/>
      <w:r w:rsidR="0009034C" w:rsidRPr="00A360C5">
        <w:rPr>
          <w:rFonts w:ascii="KoPubWorld돋움체 Bold" w:eastAsia="KoPubWorld돋움체 Bold" w:hAnsi="KoPubWorld돋움체 Bold" w:cs="KoPubWorld돋움체 Bold"/>
        </w:rPr>
        <w:t>고마진</w:t>
      </w:r>
      <w:proofErr w:type="spellEnd"/>
      <w:r w:rsidR="0009034C" w:rsidRPr="00A360C5">
        <w:rPr>
          <w:rFonts w:ascii="KoPubWorld돋움체 Bold" w:eastAsia="KoPubWorld돋움체 Bold" w:hAnsi="KoPubWorld돋움체 Bold" w:cs="KoPubWorld돋움체 Bold"/>
        </w:rPr>
        <w:t xml:space="preserve"> 구</w:t>
      </w:r>
      <w:r w:rsidR="002E10EA" w:rsidRPr="00A360C5">
        <w:rPr>
          <w:rFonts w:ascii="KoPubWorld돋움체 Bold" w:eastAsia="KoPubWorld돋움체 Bold" w:hAnsi="KoPubWorld돋움체 Bold" w:cs="KoPubWorld돋움체 Bold" w:hint="eastAsia"/>
        </w:rPr>
        <w:t xml:space="preserve">조가 </w:t>
      </w:r>
      <w:r w:rsidR="002E10EA" w:rsidRPr="00A360C5">
        <w:rPr>
          <w:rFonts w:ascii="KoPubWorld돋움체 Bold" w:eastAsia="KoPubWorld돋움체 Bold" w:hAnsi="KoPubWorld돋움체 Bold" w:cs="KoPubWorld돋움체 Bold"/>
        </w:rPr>
        <w:t xml:space="preserve">동사의 </w:t>
      </w:r>
      <w:proofErr w:type="spellStart"/>
      <w:r w:rsidR="002E10EA" w:rsidRPr="00A360C5">
        <w:rPr>
          <w:rFonts w:ascii="KoPubWorld돋움체 Bold" w:eastAsia="KoPubWorld돋움체 Bold" w:hAnsi="KoPubWorld돋움체 Bold" w:cs="KoPubWorld돋움체 Bold"/>
        </w:rPr>
        <w:t>HiMSEN</w:t>
      </w:r>
      <w:proofErr w:type="spellEnd"/>
      <w:r w:rsidR="002E10EA" w:rsidRPr="00A360C5">
        <w:rPr>
          <w:rFonts w:ascii="KoPubWorld돋움체 Bold" w:eastAsia="KoPubWorld돋움체 Bold" w:hAnsi="KoPubWorld돋움체 Bold" w:cs="KoPubWorld돋움체 Bold"/>
        </w:rPr>
        <w:t xml:space="preserve"> 엔진 정품 부품 사업 모델과 유사</w:t>
      </w:r>
      <w:r w:rsidR="002E10EA">
        <w:t>하</w:t>
      </w:r>
      <w:r w:rsidR="002E10EA">
        <w:rPr>
          <w:rFonts w:hint="eastAsia"/>
        </w:rPr>
        <w:t>다고 판단하여 Peer로 선정하였다.</w:t>
      </w:r>
    </w:p>
    <w:p w14:paraId="284E79E0" w14:textId="7D2AB98A" w:rsidR="003F4D00" w:rsidRPr="00434CBB" w:rsidRDefault="003F4D00" w:rsidP="003F4D00">
      <w:pPr>
        <w:rPr>
          <w:rFonts w:ascii="KoPubWorld돋움체 Bold" w:eastAsia="KoPubWorld돋움체 Bold" w:hAnsi="KoPubWorld돋움체 Bold" w:cs="KoPubWorld돋움체 Bold"/>
          <w:color w:val="203864"/>
        </w:rPr>
      </w:pPr>
      <w:r w:rsidRPr="00434CBB">
        <w:rPr>
          <w:rFonts w:ascii="KoPubWorld돋움체 Bold" w:eastAsia="KoPubWorld돋움체 Bold" w:hAnsi="KoPubWorld돋움체 Bold" w:cs="KoPubWorld돋움체 Bold" w:hint="eastAsia"/>
          <w:color w:val="203864"/>
        </w:rPr>
        <w:t>발전설비</w:t>
      </w:r>
    </w:p>
    <w:p w14:paraId="65A63FEB" w14:textId="6180C845" w:rsidR="003F4D00" w:rsidRDefault="003F4D00" w:rsidP="003F4D00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① </w:t>
      </w:r>
      <w:r>
        <w:rPr>
          <w:rFonts w:ascii="KoPubWorld돋움체 Bold" w:eastAsia="KoPubWorld돋움체 Bold" w:hAnsi="KoPubWorld돋움체 Bold" w:cs="KoPubWorld돋움체 Bold" w:hint="eastAsia"/>
          <w:szCs w:val="20"/>
        </w:rPr>
        <w:t>G</w:t>
      </w:r>
      <w:r w:rsidR="00B04452">
        <w:rPr>
          <w:rFonts w:ascii="KoPubWorld돋움체 Bold" w:eastAsia="KoPubWorld돋움체 Bold" w:hAnsi="KoPubWorld돋움체 Bold" w:cs="KoPubWorld돋움체 Bold" w:hint="eastAsia"/>
          <w:szCs w:val="20"/>
        </w:rPr>
        <w:t>E</w:t>
      </w:r>
      <w:r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 </w:t>
      </w:r>
      <w:proofErr w:type="spellStart"/>
      <w:r>
        <w:rPr>
          <w:rFonts w:ascii="KoPubWorld돋움체 Bold" w:eastAsia="KoPubWorld돋움체 Bold" w:hAnsi="KoPubWorld돋움체 Bold" w:cs="KoPubWorld돋움체 Bold" w:hint="eastAsia"/>
          <w:szCs w:val="20"/>
        </w:rPr>
        <w:t>Vernova</w:t>
      </w:r>
      <w:proofErr w:type="spellEnd"/>
      <w:r w:rsidR="002E10EA">
        <w:rPr>
          <w:rFonts w:ascii="KoPubWorld돋움체 Bold" w:eastAsia="KoPubWorld돋움체 Bold" w:hAnsi="KoPubWorld돋움체 Bold" w:cs="KoPubWorld돋움체 Bold" w:hint="eastAsia"/>
          <w:szCs w:val="20"/>
        </w:rPr>
        <w:t>(GEV.US)</w:t>
      </w:r>
      <w:r>
        <w:rPr>
          <w:rFonts w:hint="eastAsia"/>
          <w:szCs w:val="20"/>
        </w:rPr>
        <w:t xml:space="preserve">: </w:t>
      </w:r>
      <w:r w:rsidR="0009034C">
        <w:t xml:space="preserve">GE </w:t>
      </w:r>
      <w:proofErr w:type="spellStart"/>
      <w:r w:rsidR="0009034C">
        <w:t>Vernova</w:t>
      </w:r>
      <w:proofErr w:type="spellEnd"/>
      <w:r w:rsidR="0009034C">
        <w:t xml:space="preserve">는 </w:t>
      </w:r>
      <w:r w:rsidR="002E10EA">
        <w:rPr>
          <w:rFonts w:hint="eastAsia"/>
        </w:rPr>
        <w:t xml:space="preserve">다양한 발전원에 대한 설비 공급 및 </w:t>
      </w:r>
      <w:proofErr w:type="spellStart"/>
      <w:r w:rsidR="00CA36AD">
        <w:rPr>
          <w:rFonts w:hint="eastAsia"/>
        </w:rPr>
        <w:t>유지·보수</w:t>
      </w:r>
      <w:proofErr w:type="spellEnd"/>
      <w:r w:rsidR="002E10EA">
        <w:rPr>
          <w:rFonts w:hint="eastAsia"/>
        </w:rPr>
        <w:t xml:space="preserve"> 서비스를 제공하며, </w:t>
      </w:r>
      <w:r w:rsidR="00B1033A">
        <w:rPr>
          <w:rFonts w:hint="eastAsia"/>
        </w:rPr>
        <w:t>일부 엔진에</w:t>
      </w:r>
      <w:r w:rsidR="00CB29BE">
        <w:rPr>
          <w:rFonts w:hint="eastAsia"/>
        </w:rPr>
        <w:t xml:space="preserve"> 이미</w:t>
      </w:r>
      <w:r w:rsidR="00B1033A">
        <w:rPr>
          <w:rFonts w:hint="eastAsia"/>
        </w:rPr>
        <w:t xml:space="preserve"> 지속가능 연료를 사용하며 지속가능성에 주력하고 있다.</w:t>
      </w:r>
      <w:r w:rsidR="00CB29BE">
        <w:rPr>
          <w:rFonts w:hint="eastAsia"/>
        </w:rPr>
        <w:t xml:space="preserve"> </w:t>
      </w:r>
      <w:r w:rsidR="002E10EA">
        <w:rPr>
          <w:rFonts w:hint="eastAsia"/>
        </w:rPr>
        <w:t xml:space="preserve">특히 </w:t>
      </w:r>
      <w:r w:rsidR="002E10EA" w:rsidRPr="00A360C5">
        <w:rPr>
          <w:rFonts w:ascii="KoPubWorld돋움체 Bold" w:eastAsia="KoPubWorld돋움체 Bold" w:hAnsi="KoPubWorld돋움체 Bold" w:cs="KoPubWorld돋움체 Bold" w:hint="eastAsia"/>
        </w:rPr>
        <w:t>터빈 장비 ASP</w:t>
      </w:r>
      <w:r w:rsidR="002863D2" w:rsidRPr="00A360C5">
        <w:rPr>
          <w:rFonts w:ascii="KoPubWorld돋움체 Bold" w:eastAsia="KoPubWorld돋움체 Bold" w:hAnsi="KoPubWorld돋움체 Bold" w:cs="KoPubWorld돋움체 Bold" w:hint="eastAsia"/>
        </w:rPr>
        <w:t xml:space="preserve"> 증가</w:t>
      </w:r>
      <w:r w:rsidR="002E10EA" w:rsidRPr="00A360C5">
        <w:rPr>
          <w:rFonts w:ascii="KoPubWorld돋움체 Bold" w:eastAsia="KoPubWorld돋움체 Bold" w:hAnsi="KoPubWorld돋움체 Bold" w:cs="KoPubWorld돋움체 Bold" w:hint="eastAsia"/>
        </w:rPr>
        <w:t xml:space="preserve">로 발생할 긍정적 흐름이 동사의 엔진 </w:t>
      </w:r>
      <w:r w:rsidR="000C4878">
        <w:rPr>
          <w:rFonts w:ascii="KoPubWorld돋움체 Bold" w:eastAsia="KoPubWorld돋움체 Bold" w:hAnsi="KoPubWorld돋움체 Bold" w:cs="KoPubWorld돋움체 Bold" w:hint="eastAsia"/>
        </w:rPr>
        <w:t xml:space="preserve">서비스 </w:t>
      </w:r>
      <w:r w:rsidR="002E10EA" w:rsidRPr="00A360C5">
        <w:rPr>
          <w:rFonts w:ascii="KoPubWorld돋움체 Bold" w:eastAsia="KoPubWorld돋움체 Bold" w:hAnsi="KoPubWorld돋움체 Bold" w:cs="KoPubWorld돋움체 Bold" w:hint="eastAsia"/>
        </w:rPr>
        <w:t>ASP 상승과 유사한 업황</w:t>
      </w:r>
      <w:r w:rsidR="002E10EA" w:rsidRPr="00A360C5">
        <w:rPr>
          <w:rFonts w:hint="eastAsia"/>
        </w:rPr>
        <w:t>이라 판단</w:t>
      </w:r>
      <w:r w:rsidR="002E10EA">
        <w:rPr>
          <w:rFonts w:hint="eastAsia"/>
        </w:rPr>
        <w:t>하여 Peer로 선정하였다.</w:t>
      </w:r>
    </w:p>
    <w:p w14:paraId="2DFB6C2F" w14:textId="659DB0E0" w:rsidR="003F4D00" w:rsidRPr="00434CBB" w:rsidRDefault="003F4D00" w:rsidP="003F4D00">
      <w:pPr>
        <w:rPr>
          <w:rFonts w:ascii="KoPubWorld돋움체 Bold" w:eastAsia="KoPubWorld돋움체 Bold" w:hAnsi="KoPubWorld돋움체 Bold" w:cs="KoPubWorld돋움체 Bold"/>
          <w:color w:val="203864"/>
        </w:rPr>
      </w:pPr>
      <w:r w:rsidRPr="00434CBB">
        <w:rPr>
          <w:rFonts w:ascii="KoPubWorld돋움체 Bold" w:eastAsia="KoPubWorld돋움체 Bold" w:hAnsi="KoPubWorld돋움체 Bold" w:cs="KoPubWorld돋움체 Bold" w:hint="eastAsia"/>
          <w:color w:val="203864"/>
        </w:rPr>
        <w:t>방산</w:t>
      </w:r>
    </w:p>
    <w:p w14:paraId="21720D49" w14:textId="09B0D657" w:rsidR="003F4D00" w:rsidRDefault="003F4D00" w:rsidP="003F4D00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① </w:t>
      </w:r>
      <w:r>
        <w:rPr>
          <w:rFonts w:ascii="KoPubWorld돋움체 Bold" w:eastAsia="KoPubWorld돋움체 Bold" w:hAnsi="KoPubWorld돋움체 Bold" w:cs="KoPubWorld돋움체 Bold" w:hint="eastAsia"/>
          <w:szCs w:val="20"/>
        </w:rPr>
        <w:t>Raytheon Technologies</w:t>
      </w:r>
      <w:r w:rsidR="00337D40">
        <w:rPr>
          <w:rFonts w:ascii="KoPubWorld돋움체 Bold" w:eastAsia="KoPubWorld돋움체 Bold" w:hAnsi="KoPubWorld돋움체 Bold" w:cs="KoPubWorld돋움체 Bold" w:hint="eastAsia"/>
          <w:szCs w:val="20"/>
        </w:rPr>
        <w:t>(RTX.US)</w:t>
      </w:r>
      <w:r>
        <w:rPr>
          <w:rFonts w:hint="eastAsia"/>
          <w:szCs w:val="20"/>
        </w:rPr>
        <w:t xml:space="preserve">: </w:t>
      </w:r>
      <w:r w:rsidR="0009034C">
        <w:t>R</w:t>
      </w:r>
      <w:r w:rsidR="00337D40">
        <w:rPr>
          <w:rFonts w:hint="eastAsia"/>
        </w:rPr>
        <w:t>aytheon Technologies</w:t>
      </w:r>
      <w:r w:rsidR="0009034C">
        <w:t xml:space="preserve">는 </w:t>
      </w:r>
      <w:proofErr w:type="spellStart"/>
      <w:r w:rsidR="0009034C">
        <w:t>Pratt&amp;Whitney</w:t>
      </w:r>
      <w:proofErr w:type="spellEnd"/>
      <w:r w:rsidR="0009034C">
        <w:t>를 통해 군용기 엔진 A</w:t>
      </w:r>
      <w:r w:rsidR="002863D2">
        <w:rPr>
          <w:rFonts w:hint="eastAsia"/>
        </w:rPr>
        <w:t>M 시장</w:t>
      </w:r>
      <w:r w:rsidR="0009034C">
        <w:t xml:space="preserve">에서 독점적 지위를 갖고 있으며, </w:t>
      </w:r>
      <w:r w:rsidR="002863D2">
        <w:rPr>
          <w:rFonts w:hint="eastAsia"/>
        </w:rPr>
        <w:t xml:space="preserve">장비 생산 증가 등의 모멘텀에 힘입어 성장이 지속될 것으로 전망된다. 특히, </w:t>
      </w:r>
      <w:r w:rsidR="00C95744" w:rsidRPr="00A360C5">
        <w:rPr>
          <w:rFonts w:ascii="KoPubWorld돋움체 Bold" w:eastAsia="KoPubWorld돋움체 Bold" w:hAnsi="KoPubWorld돋움체 Bold" w:cs="KoPubWorld돋움체 Bold" w:hint="eastAsia"/>
        </w:rPr>
        <w:t xml:space="preserve">AM </w:t>
      </w:r>
      <w:r w:rsidR="002863D2" w:rsidRPr="00A360C5">
        <w:rPr>
          <w:rFonts w:ascii="KoPubWorld돋움체 Bold" w:eastAsia="KoPubWorld돋움체 Bold" w:hAnsi="KoPubWorld돋움체 Bold" w:cs="KoPubWorld돋움체 Bold"/>
        </w:rPr>
        <w:t xml:space="preserve">서비스 </w:t>
      </w:r>
      <w:r w:rsidR="00C95744" w:rsidRPr="00A360C5">
        <w:rPr>
          <w:rFonts w:ascii="KoPubWorld돋움체 Bold" w:eastAsia="KoPubWorld돋움체 Bold" w:hAnsi="KoPubWorld돋움체 Bold" w:cs="KoPubWorld돋움체 Bold" w:hint="eastAsia"/>
        </w:rPr>
        <w:t>부문이 전체 매출</w:t>
      </w:r>
      <w:r w:rsidR="002863D2" w:rsidRPr="00A360C5">
        <w:rPr>
          <w:rFonts w:ascii="KoPubWorld돋움체 Bold" w:eastAsia="KoPubWorld돋움체 Bold" w:hAnsi="KoPubWorld돋움체 Bold" w:cs="KoPubWorld돋움체 Bold"/>
        </w:rPr>
        <w:t xml:space="preserve"> 비중</w:t>
      </w:r>
      <w:r w:rsidR="00C95744" w:rsidRPr="00A360C5">
        <w:rPr>
          <w:rFonts w:ascii="KoPubWorld돋움체 Bold" w:eastAsia="KoPubWorld돋움체 Bold" w:hAnsi="KoPubWorld돋움체 Bold" w:cs="KoPubWorld돋움체 Bold" w:hint="eastAsia"/>
        </w:rPr>
        <w:t>의</w:t>
      </w:r>
      <w:r w:rsidR="002863D2" w:rsidRPr="00A360C5">
        <w:rPr>
          <w:rFonts w:ascii="KoPubWorld돋움체 Bold" w:eastAsia="KoPubWorld돋움체 Bold" w:hAnsi="KoPubWorld돋움체 Bold" w:cs="KoPubWorld돋움체 Bold"/>
        </w:rPr>
        <w:t xml:space="preserve"> </w:t>
      </w:r>
      <w:r w:rsidR="002863D2" w:rsidRPr="00A360C5">
        <w:rPr>
          <w:rFonts w:ascii="KoPubWorld돋움체 Bold" w:eastAsia="KoPubWorld돋움체 Bold" w:hAnsi="KoPubWorld돋움체 Bold" w:cs="KoPubWorld돋움체 Bold" w:hint="eastAsia"/>
        </w:rPr>
        <w:t>35</w:t>
      </w:r>
      <w:r w:rsidR="002863D2" w:rsidRPr="00A360C5">
        <w:rPr>
          <w:rFonts w:ascii="KoPubWorld돋움체 Bold" w:eastAsia="KoPubWorld돋움체 Bold" w:hAnsi="KoPubWorld돋움체 Bold" w:cs="KoPubWorld돋움체 Bold"/>
        </w:rPr>
        <w:t>%를 상회</w:t>
      </w:r>
      <w:r w:rsidR="002863D2" w:rsidRPr="00A360C5">
        <w:rPr>
          <w:rFonts w:ascii="KoPubWorld돋움체 Bold" w:eastAsia="KoPubWorld돋움체 Bold" w:hAnsi="KoPubWorld돋움체 Bold" w:cs="KoPubWorld돋움체 Bold" w:hint="eastAsia"/>
        </w:rPr>
        <w:t>하므로, AM 솔루션이 주 매출원인 동사</w:t>
      </w:r>
      <w:r w:rsidR="00BB3FC1" w:rsidRPr="00A360C5">
        <w:rPr>
          <w:rFonts w:ascii="KoPubWorld돋움체 Bold" w:eastAsia="KoPubWorld돋움체 Bold" w:hAnsi="KoPubWorld돋움체 Bold" w:cs="KoPubWorld돋움체 Bold" w:hint="eastAsia"/>
        </w:rPr>
        <w:t>와 유사</w:t>
      </w:r>
      <w:r w:rsidR="00BB3FC1">
        <w:rPr>
          <w:rFonts w:hint="eastAsia"/>
        </w:rPr>
        <w:t>하다고 판단하여</w:t>
      </w:r>
      <w:r w:rsidR="002863D2">
        <w:rPr>
          <w:rFonts w:hint="eastAsia"/>
        </w:rPr>
        <w:t xml:space="preserve"> Peer로 </w:t>
      </w:r>
      <w:r w:rsidR="00BB3FC1">
        <w:rPr>
          <w:rFonts w:hint="eastAsia"/>
        </w:rPr>
        <w:t>선정하였다.</w:t>
      </w:r>
    </w:p>
    <w:p w14:paraId="34744E7C" w14:textId="18DA24FA" w:rsidR="000B10A0" w:rsidRDefault="003F4D00" w:rsidP="003F4D00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② </w:t>
      </w:r>
      <w:r>
        <w:rPr>
          <w:rFonts w:ascii="KoPubWorld돋움체 Bold" w:eastAsia="KoPubWorld돋움체 Bold" w:hAnsi="KoPubWorld돋움체 Bold" w:cs="KoPubWorld돋움체 Bold" w:hint="eastAsia"/>
          <w:szCs w:val="20"/>
        </w:rPr>
        <w:t>B</w:t>
      </w:r>
      <w:r w:rsidR="00337D40">
        <w:rPr>
          <w:rFonts w:ascii="KoPubWorld돋움체 Bold" w:eastAsia="KoPubWorld돋움체 Bold" w:hAnsi="KoPubWorld돋움체 Bold" w:cs="KoPubWorld돋움체 Bold" w:hint="eastAsia"/>
          <w:szCs w:val="20"/>
        </w:rPr>
        <w:t>AE</w:t>
      </w:r>
      <w:r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 Systems</w:t>
      </w:r>
      <w:r w:rsidR="00337D40">
        <w:rPr>
          <w:rFonts w:ascii="KoPubWorld돋움체 Bold" w:eastAsia="KoPubWorld돋움체 Bold" w:hAnsi="KoPubWorld돋움체 Bold" w:cs="KoPubWorld돋움체 Bold" w:hint="eastAsia"/>
          <w:szCs w:val="20"/>
        </w:rPr>
        <w:t>(BA</w:t>
      </w:r>
      <w:proofErr w:type="gramStart"/>
      <w:r w:rsidR="00693CE8">
        <w:rPr>
          <w:rFonts w:ascii="KoPubWorld돋움체 Bold" w:eastAsia="KoPubWorld돋움체 Bold" w:hAnsi="KoPubWorld돋움체 Bold" w:cs="KoPubWorld돋움체 Bold" w:hint="eastAsia"/>
          <w:szCs w:val="20"/>
        </w:rPr>
        <w:t>/</w:t>
      </w:r>
      <w:r w:rsidR="00337D40">
        <w:rPr>
          <w:rFonts w:ascii="KoPubWorld돋움체 Bold" w:eastAsia="KoPubWorld돋움체 Bold" w:hAnsi="KoPubWorld돋움체 Bold" w:cs="KoPubWorld돋움체 Bold" w:hint="eastAsia"/>
          <w:szCs w:val="20"/>
        </w:rPr>
        <w:t>.LN</w:t>
      </w:r>
      <w:proofErr w:type="gramEnd"/>
      <w:r w:rsidR="00337D40">
        <w:rPr>
          <w:rFonts w:ascii="KoPubWorld돋움체 Bold" w:eastAsia="KoPubWorld돋움체 Bold" w:hAnsi="KoPubWorld돋움체 Bold" w:cs="KoPubWorld돋움체 Bold" w:hint="eastAsia"/>
          <w:szCs w:val="20"/>
        </w:rPr>
        <w:t>)</w:t>
      </w:r>
      <w:r>
        <w:rPr>
          <w:rFonts w:hint="eastAsia"/>
          <w:szCs w:val="20"/>
        </w:rPr>
        <w:t xml:space="preserve">: </w:t>
      </w:r>
      <w:r w:rsidR="00337D40">
        <w:rPr>
          <w:rFonts w:hint="eastAsia"/>
          <w:szCs w:val="20"/>
        </w:rPr>
        <w:t xml:space="preserve">BAE Systems는 영국 기반의 글로벌 방산 업체로, 무기체계 특성상 정품 장비만 허용되고, 기존 납품 장비에 대한 MRO 계약에서 매출이 다수 발생하는 사업 구조를 보유하고 있다. </w:t>
      </w:r>
      <w:proofErr w:type="spellStart"/>
      <w:r w:rsidR="001D6A1B">
        <w:rPr>
          <w:rFonts w:ascii="KoPubWorld돋움체 Bold" w:eastAsia="KoPubWorld돋움체 Bold" w:hAnsi="KoPubWorld돋움체 Bold" w:cs="KoPubWorld돋움체 Bold" w:hint="eastAsia"/>
          <w:szCs w:val="20"/>
        </w:rPr>
        <w:t>힘쎈엔진</w:t>
      </w:r>
      <w:proofErr w:type="spellEnd"/>
      <w:r w:rsidR="00337D40" w:rsidRPr="00A360C5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 라이선스를 통해 LTSA 계약을 영위하는 동사와 BM이 유사</w:t>
      </w:r>
      <w:r w:rsidR="00337D40">
        <w:rPr>
          <w:rFonts w:hint="eastAsia"/>
          <w:szCs w:val="20"/>
        </w:rPr>
        <w:t>하다고 판단하여 Peer로 선정하였다.</w:t>
      </w:r>
    </w:p>
    <w:p w14:paraId="30C47847" w14:textId="21DE095C" w:rsidR="00693CE8" w:rsidRPr="00434CBB" w:rsidRDefault="00693CE8" w:rsidP="00693CE8">
      <w:pPr>
        <w:rPr>
          <w:rFonts w:ascii="KoPubWorld돋움체 Bold" w:eastAsia="KoPubWorld돋움체 Bold" w:hAnsi="KoPubWorld돋움체 Bold" w:cs="KoPubWorld돋움체 Bold"/>
          <w:color w:val="203864"/>
        </w:rPr>
      </w:pPr>
      <w:r w:rsidRPr="00434CBB">
        <w:rPr>
          <w:rFonts w:ascii="KoPubWorld돋움체 Bold" w:eastAsia="KoPubWorld돋움체 Bold" w:hAnsi="KoPubWorld돋움체 Bold" w:cs="KoPubWorld돋움체 Bold" w:hint="eastAsia"/>
          <w:color w:val="203864"/>
        </w:rPr>
        <w:t>철도</w:t>
      </w:r>
    </w:p>
    <w:p w14:paraId="7C47164E" w14:textId="6CA872F5" w:rsidR="00693CE8" w:rsidRDefault="00693CE8" w:rsidP="00693CE8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① </w:t>
      </w:r>
      <w:r>
        <w:rPr>
          <w:rFonts w:ascii="KoPubWorld돋움체 Bold" w:eastAsia="KoPubWorld돋움체 Bold" w:hAnsi="KoPubWorld돋움체 Bold" w:cs="KoPubWorld돋움체 Bold" w:hint="eastAsia"/>
          <w:szCs w:val="20"/>
        </w:rPr>
        <w:t>Alstom(ALO.FP)</w:t>
      </w:r>
      <w:r>
        <w:rPr>
          <w:rFonts w:hint="eastAsia"/>
          <w:szCs w:val="20"/>
        </w:rPr>
        <w:t xml:space="preserve">: </w:t>
      </w:r>
      <w:r w:rsidR="00783727">
        <w:rPr>
          <w:rFonts w:hint="eastAsia"/>
          <w:szCs w:val="20"/>
        </w:rPr>
        <w:t xml:space="preserve">Alstom은 전체 매출의 20% 이상이 철도 AM 서비스 부문에서 발생하고, </w:t>
      </w:r>
      <w:r w:rsidR="00944609">
        <w:rPr>
          <w:rFonts w:hint="eastAsia"/>
          <w:szCs w:val="20"/>
        </w:rPr>
        <w:t xml:space="preserve">기관차에 친환경 솔루션을 도입하고 있다. 추가로, </w:t>
      </w:r>
      <w:r w:rsidR="00783727">
        <w:rPr>
          <w:rFonts w:hint="eastAsia"/>
          <w:szCs w:val="20"/>
        </w:rPr>
        <w:t>장기 서비스 계약(LTSA)기반 수익 구조</w:t>
      </w:r>
      <w:r w:rsidR="00944609">
        <w:rPr>
          <w:rFonts w:hint="eastAsia"/>
          <w:szCs w:val="20"/>
        </w:rPr>
        <w:t>도</w:t>
      </w:r>
      <w:r w:rsidR="00783727">
        <w:rPr>
          <w:rFonts w:hint="eastAsia"/>
          <w:szCs w:val="20"/>
        </w:rPr>
        <w:t xml:space="preserve"> 보유하고 있다</w:t>
      </w:r>
      <w:r w:rsidR="00944609">
        <w:rPr>
          <w:rFonts w:hint="eastAsia"/>
          <w:szCs w:val="20"/>
        </w:rPr>
        <w:t xml:space="preserve">. </w:t>
      </w:r>
      <w:r w:rsidR="00783727" w:rsidRPr="00783727">
        <w:rPr>
          <w:rFonts w:ascii="KoPubWorld돋움체 Bold" w:eastAsia="KoPubWorld돋움체 Bold" w:hAnsi="KoPubWorld돋움체 Bold" w:cs="KoPubWorld돋움체 Bold" w:hint="eastAsia"/>
          <w:szCs w:val="20"/>
        </w:rPr>
        <w:t>BM과 매출 안정성의 지속적인 기조가 동사와 유사</w:t>
      </w:r>
      <w:r w:rsidR="00783727">
        <w:rPr>
          <w:rFonts w:hint="eastAsia"/>
          <w:szCs w:val="20"/>
        </w:rPr>
        <w:t>하다고 판단하여 Peer로 선정하였다.</w:t>
      </w:r>
    </w:p>
    <w:p w14:paraId="5E4D60D5" w14:textId="6E65ED84" w:rsidR="000A36A4" w:rsidRDefault="009953E2" w:rsidP="000A36A4">
      <w:pPr>
        <w:widowControl/>
        <w:spacing w:line="259" w:lineRule="auto"/>
        <w:rPr>
          <w:rFonts w:ascii="KoPubWorld돋움체 Medium" w:eastAsia="KoPubWorld돋움체 Medium" w:hAnsi="KoPubWorld돋움체 Medium" w:cs="KoPubWorld돋움체 Medium"/>
          <w:sz w:val="44"/>
          <w:szCs w:val="48"/>
        </w:rPr>
      </w:pPr>
      <w:r>
        <w:rPr>
          <w:rFonts w:ascii="KoPubWorld돋움체 Medium" w:eastAsia="KoPubWorld돋움체 Medium" w:hAnsi="KoPubWorld돋움체 Medium" w:cs="KoPubWorld돋움체 Medium"/>
          <w:sz w:val="44"/>
          <w:szCs w:val="48"/>
        </w:rPr>
        <w:br w:type="page"/>
      </w:r>
      <w:proofErr w:type="spellStart"/>
      <w:r w:rsidR="0092711F"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lastRenderedPageBreak/>
        <w:t>Ⅶ</w:t>
      </w:r>
      <w:proofErr w:type="spellEnd"/>
      <w:r w:rsidR="000A36A4" w:rsidRPr="00F321A0"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t xml:space="preserve">. </w:t>
      </w:r>
      <w:r w:rsidR="000A36A4"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t>Estimation Logic</w:t>
      </w:r>
    </w:p>
    <w:p w14:paraId="5988A6B7" w14:textId="77777777" w:rsidR="000A36A4" w:rsidRPr="005D4F9C" w:rsidRDefault="000A36A4" w:rsidP="000A36A4">
      <w:pPr>
        <w:widowControl/>
        <w:tabs>
          <w:tab w:val="left" w:pos="4140"/>
        </w:tabs>
        <w:spacing w:line="259" w:lineRule="auto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5D4F9C">
        <w:rPr>
          <w:rFonts w:ascii="KoPubWorld돋움체 Bold" w:eastAsia="KoPubWorld돋움체 Bold" w:hAnsi="KoPubWorld돋움체 Bold" w:cs="KoPubWorld돋움체 Bold" w:hint="eastAsia"/>
          <w:sz w:val="24"/>
          <w:szCs w:val="24"/>
        </w:rPr>
        <w:t>매출 추정</w:t>
      </w:r>
    </w:p>
    <w:p w14:paraId="6A70A46D" w14:textId="097E4F4B" w:rsidR="000A36A4" w:rsidRDefault="000A36A4" w:rsidP="000A36A4">
      <w:pPr>
        <w:widowControl/>
        <w:tabs>
          <w:tab w:val="left" w:pos="4140"/>
        </w:tabs>
        <w:rPr>
          <w:szCs w:val="20"/>
        </w:rPr>
      </w:pPr>
      <w:r w:rsidRPr="007657F8">
        <w:rPr>
          <w:rFonts w:hint="eastAsia"/>
          <w:szCs w:val="20"/>
        </w:rPr>
        <w:t xml:space="preserve">동사의 매출액 추정은 </w:t>
      </w:r>
      <w:r w:rsidRPr="00AD63F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AM 솔루션, 친환경 솔루션, 디지털 솔루션, </w:t>
      </w:r>
      <w:proofErr w:type="spellStart"/>
      <w:r w:rsidRPr="00AD63F6">
        <w:rPr>
          <w:rFonts w:ascii="KoPubWorld돋움체 Bold" w:eastAsia="KoPubWorld돋움체 Bold" w:hAnsi="KoPubWorld돋움체 Bold" w:cs="KoPubWorld돋움체 Bold" w:hint="eastAsia"/>
          <w:szCs w:val="20"/>
        </w:rPr>
        <w:t>벙커링</w:t>
      </w:r>
      <w:proofErr w:type="spellEnd"/>
      <w:r w:rsidRPr="007657F8">
        <w:rPr>
          <w:rFonts w:hint="eastAsia"/>
          <w:szCs w:val="20"/>
        </w:rPr>
        <w:t xml:space="preserve"> 부문으로 </w:t>
      </w:r>
      <w:r>
        <w:rPr>
          <w:rFonts w:hint="eastAsia"/>
          <w:szCs w:val="20"/>
        </w:rPr>
        <w:t>구분하여</w:t>
      </w:r>
      <w:r w:rsidRPr="007657F8">
        <w:rPr>
          <w:rFonts w:hint="eastAsia"/>
          <w:szCs w:val="20"/>
        </w:rPr>
        <w:t xml:space="preserve"> 추정하였다.</w:t>
      </w:r>
      <w:r>
        <w:rPr>
          <w:rFonts w:hint="eastAsia"/>
          <w:szCs w:val="20"/>
        </w:rPr>
        <w:t xml:space="preserve"> 동사의 사업 구조상, </w:t>
      </w:r>
      <w:r w:rsidRPr="00022353">
        <w:rPr>
          <w:rFonts w:ascii="KoPubWorld돋움체 Bold" w:eastAsia="KoPubWorld돋움체 Bold" w:hAnsi="KoPubWorld돋움체 Bold" w:cs="KoPubWorld돋움체 Bold" w:hint="eastAsia"/>
          <w:szCs w:val="20"/>
        </w:rPr>
        <w:t>1)정기적으로 매출이 발생하는 사업</w:t>
      </w:r>
      <w:r>
        <w:rPr>
          <w:rFonts w:hint="eastAsia"/>
          <w:szCs w:val="20"/>
        </w:rPr>
        <w:t xml:space="preserve">과 </w:t>
      </w:r>
      <w:r w:rsidRPr="00022353">
        <w:rPr>
          <w:rFonts w:ascii="KoPubWorld돋움체 Bold" w:eastAsia="KoPubWorld돋움체 Bold" w:hAnsi="KoPubWorld돋움체 Bold" w:cs="KoPubWorld돋움체 Bold" w:hint="eastAsia"/>
          <w:szCs w:val="20"/>
        </w:rPr>
        <w:t>2)수주 산업</w:t>
      </w:r>
      <w:r>
        <w:rPr>
          <w:rFonts w:hint="eastAsia"/>
          <w:szCs w:val="20"/>
        </w:rPr>
        <w:t xml:space="preserve">이 혼재되어 있으므로 사업 부문별로 상이한 매출 추정 논리를 적용하였다. </w:t>
      </w:r>
      <w:r w:rsidRPr="0068228C">
        <w:rPr>
          <w:rFonts w:ascii="KoPubWorld돋움체 Bold" w:eastAsia="KoPubWorld돋움체 Bold" w:hAnsi="KoPubWorld돋움체 Bold" w:cs="KoPubWorld돋움체 Bold" w:hint="eastAsia"/>
          <w:szCs w:val="20"/>
        </w:rPr>
        <w:t>기본 논리</w:t>
      </w:r>
      <w:r>
        <w:rPr>
          <w:rFonts w:hint="eastAsia"/>
          <w:szCs w:val="20"/>
        </w:rPr>
        <w:t>는 다음과 같다.</w:t>
      </w:r>
    </w:p>
    <w:p w14:paraId="7E60E3A7" w14:textId="783D0034" w:rsidR="000A36A4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① Full </w:t>
      </w:r>
      <w:r w:rsidR="005D1ED4">
        <w:rPr>
          <w:rFonts w:ascii="KoPubWorld돋움체 Bold" w:eastAsia="KoPubWorld돋움체 Bold" w:hAnsi="KoPubWorld돋움체 Bold" w:cs="KoPubWorld돋움체 Bold" w:hint="eastAsia"/>
          <w:szCs w:val="20"/>
        </w:rPr>
        <w:t>CAPA</w:t>
      </w:r>
      <w:r>
        <w:rPr>
          <w:rFonts w:hint="eastAsia"/>
          <w:szCs w:val="20"/>
        </w:rPr>
        <w:t xml:space="preserve">: 동사의 </w:t>
      </w:r>
      <w:proofErr w:type="spellStart"/>
      <w:r>
        <w:rPr>
          <w:rFonts w:hint="eastAsia"/>
          <w:szCs w:val="20"/>
        </w:rPr>
        <w:t>컨퍼런스콜</w:t>
      </w:r>
      <w:proofErr w:type="spellEnd"/>
      <w:r>
        <w:rPr>
          <w:rFonts w:hint="eastAsia"/>
          <w:szCs w:val="20"/>
        </w:rPr>
        <w:t xml:space="preserve"> 및 IR 자료, IR측 문의 답변을 참고하였다. 향후 동사를 향한 수요와 잠재적 고객이 확대될 것으로 전망되기에, </w:t>
      </w:r>
      <w:r w:rsidRPr="0068228C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동사가 소화할 수 있는 Full </w:t>
      </w:r>
      <w:r w:rsidR="005D1ED4">
        <w:rPr>
          <w:rFonts w:ascii="KoPubWorld돋움체 Bold" w:eastAsia="KoPubWorld돋움체 Bold" w:hAnsi="KoPubWorld돋움체 Bold" w:cs="KoPubWorld돋움체 Bold" w:hint="eastAsia"/>
          <w:szCs w:val="20"/>
        </w:rPr>
        <w:t>CAPA</w:t>
      </w:r>
      <w:r w:rsidRPr="0068228C">
        <w:rPr>
          <w:rFonts w:ascii="KoPubWorld돋움체 Bold" w:eastAsia="KoPubWorld돋움체 Bold" w:hAnsi="KoPubWorld돋움체 Bold" w:cs="KoPubWorld돋움체 Bold" w:hint="eastAsia"/>
          <w:szCs w:val="20"/>
        </w:rPr>
        <w:t>를 수주 전환에 반영해야 동사의 매출 증가세를 정확히 추정</w:t>
      </w:r>
      <w:r>
        <w:rPr>
          <w:rFonts w:hint="eastAsia"/>
          <w:szCs w:val="20"/>
        </w:rPr>
        <w:t xml:space="preserve">할 수 있을 것으로 판단하였다. 부문별 세부 Full </w:t>
      </w:r>
      <w:r w:rsidR="005D1ED4">
        <w:rPr>
          <w:rFonts w:hint="eastAsia"/>
          <w:szCs w:val="20"/>
        </w:rPr>
        <w:t>CAPA</w:t>
      </w:r>
      <w:r>
        <w:rPr>
          <w:rFonts w:hint="eastAsia"/>
          <w:szCs w:val="20"/>
        </w:rPr>
        <w:t>는 사업 부문별 엑셀 참고.</w:t>
      </w:r>
    </w:p>
    <w:p w14:paraId="660A79BF" w14:textId="77777777" w:rsidR="000A36A4" w:rsidRPr="005A05A5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>② 수주 잔고&amp;수주 선박 수</w:t>
      </w:r>
      <w:r>
        <w:rPr>
          <w:rFonts w:hint="eastAsia"/>
          <w:szCs w:val="20"/>
        </w:rPr>
        <w:t xml:space="preserve">: 동사의 </w:t>
      </w:r>
      <w:proofErr w:type="spellStart"/>
      <w:r>
        <w:rPr>
          <w:rFonts w:hint="eastAsia"/>
          <w:szCs w:val="20"/>
        </w:rPr>
        <w:t>컨퍼런스콜</w:t>
      </w:r>
      <w:proofErr w:type="spellEnd"/>
      <w:r>
        <w:rPr>
          <w:rFonts w:hint="eastAsia"/>
          <w:szCs w:val="20"/>
        </w:rPr>
        <w:t xml:space="preserve"> 및 IR 자료, IR측 문의 답변을 참고하였다. 특히 수주 사업이 주를 이루는 친환경 솔루션 부문의 경우, </w:t>
      </w:r>
      <w:r w:rsidRPr="0068228C">
        <w:rPr>
          <w:rFonts w:ascii="KoPubWorld돋움체 Bold" w:eastAsia="KoPubWorld돋움체 Bold" w:hAnsi="KoPubWorld돋움체 Bold" w:cs="KoPubWorld돋움체 Bold" w:hint="eastAsia"/>
          <w:szCs w:val="20"/>
        </w:rPr>
        <w:t>부문별 수주 잔고(Ⓐ)와 수주 선박 수(Ⓑ)를 구한 후, 해당 수치를 나누어 사업 부문별 척당 ASP(Ⓐ/Ⓑ)</w:t>
      </w:r>
      <w:r>
        <w:rPr>
          <w:rFonts w:hint="eastAsia"/>
          <w:szCs w:val="20"/>
        </w:rPr>
        <w:t>를 추정하였다. 부문별 세부 ASP는 사업 부문별 엑셀 참고.</w:t>
      </w:r>
    </w:p>
    <w:p w14:paraId="3AED8CCC" w14:textId="7588ED5C" w:rsidR="000A36A4" w:rsidRPr="004D44AD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>③ 신규 수주</w:t>
      </w:r>
      <w:r>
        <w:rPr>
          <w:rFonts w:hint="eastAsia"/>
          <w:szCs w:val="20"/>
        </w:rPr>
        <w:t xml:space="preserve">: 전 사업 부문에서 수요 증가로 인한 수주 확대가 확실한 상황이나, 동사의 제반사항으로 인하여 수주 소화에 한계가 있다는 IR측 답변을 확인하였다. 이에 보수적 추정을 위하여, 수주 증가 추이에 </w:t>
      </w:r>
      <w:r w:rsidRPr="0068228C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동사의 Full </w:t>
      </w:r>
      <w:r w:rsidR="005D1ED4">
        <w:rPr>
          <w:rFonts w:ascii="KoPubWorld돋움체 Bold" w:eastAsia="KoPubWorld돋움체 Bold" w:hAnsi="KoPubWorld돋움체 Bold" w:cs="KoPubWorld돋움체 Bold" w:hint="eastAsia"/>
          <w:szCs w:val="20"/>
        </w:rPr>
        <w:t>CAPA</w:t>
      </w:r>
      <w:r w:rsidRPr="0068228C">
        <w:rPr>
          <w:rFonts w:ascii="KoPubWorld돋움체 Bold" w:eastAsia="KoPubWorld돋움체 Bold" w:hAnsi="KoPubWorld돋움체 Bold" w:cs="KoPubWorld돋움체 Bold" w:hint="eastAsia"/>
          <w:szCs w:val="20"/>
        </w:rPr>
        <w:t>를 고려</w:t>
      </w:r>
      <w:r>
        <w:rPr>
          <w:rFonts w:hint="eastAsia"/>
          <w:szCs w:val="20"/>
        </w:rPr>
        <w:t>하여 추정하였다.</w:t>
      </w:r>
      <w:r w:rsidRPr="004D44AD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 xml:space="preserve">부문별 세부 </w:t>
      </w:r>
      <w:r>
        <w:rPr>
          <w:szCs w:val="20"/>
        </w:rPr>
        <w:t>신규</w:t>
      </w:r>
      <w:r>
        <w:rPr>
          <w:rFonts w:hint="eastAsia"/>
          <w:szCs w:val="20"/>
        </w:rPr>
        <w:t xml:space="preserve"> 수주는 사업 부문별 엑셀 참고.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5"/>
      </w:tblGrid>
      <w:tr w:rsidR="000A36A4" w:rsidRPr="00015735" w14:paraId="041FADCF" w14:textId="77777777" w:rsidTr="00251F0F">
        <w:trPr>
          <w:trHeight w:val="20"/>
        </w:trPr>
        <w:tc>
          <w:tcPr>
            <w:tcW w:w="11395" w:type="dxa"/>
          </w:tcPr>
          <w:p w14:paraId="463F43FA" w14:textId="77777777" w:rsidR="000A36A4" w:rsidRPr="00015735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전 사업 부문별 매출액 추정 Table</w:t>
            </w:r>
          </w:p>
        </w:tc>
      </w:tr>
    </w:tbl>
    <w:tbl>
      <w:tblPr>
        <w:tblStyle w:val="a5"/>
        <w:tblpPr w:leftFromText="567" w:rightFromText="567" w:vertAnchor="text" w:horzAnchor="page" w:tblpXSpec="center" w:tblpY="1"/>
        <w:tblOverlap w:val="never"/>
        <w:tblW w:w="11643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643"/>
      </w:tblGrid>
      <w:tr w:rsidR="000A36A4" w:rsidRPr="00015735" w14:paraId="79CD75A9" w14:textId="77777777" w:rsidTr="00251F0F">
        <w:trPr>
          <w:trHeight w:val="3254"/>
        </w:trPr>
        <w:tc>
          <w:tcPr>
            <w:tcW w:w="11643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5000" w:type="pct"/>
              <w:jc w:val="center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394"/>
              <w:gridCol w:w="838"/>
              <w:gridCol w:w="838"/>
              <w:gridCol w:w="838"/>
              <w:gridCol w:w="838"/>
              <w:gridCol w:w="838"/>
              <w:gridCol w:w="838"/>
              <w:gridCol w:w="838"/>
              <w:gridCol w:w="838"/>
              <w:gridCol w:w="838"/>
              <w:gridCol w:w="838"/>
              <w:gridCol w:w="838"/>
              <w:gridCol w:w="833"/>
            </w:tblGrid>
            <w:tr w:rsidR="000A36A4" w:rsidRPr="00283186" w14:paraId="588DB109" w14:textId="77777777" w:rsidTr="00251F0F">
              <w:trPr>
                <w:trHeight w:val="283"/>
                <w:jc w:val="center"/>
              </w:trPr>
              <w:tc>
                <w:tcPr>
                  <w:tcW w:w="609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E5B8576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단위: 억 원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81BE09A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1Q24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0843A87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2Q24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BC62AED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3Q24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C69B6C9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4Q24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E964469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1Q25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5CB7909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2Q25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9EF4914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3Q25E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BD352F0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4Q25E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521B6BF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1Q26E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96CBD71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2Q26E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BAC5BDC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3Q26E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E4CEF86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4Q26E</w:t>
                  </w:r>
                </w:p>
              </w:tc>
            </w:tr>
            <w:tr w:rsidR="000A36A4" w:rsidRPr="00283186" w14:paraId="6306B14D" w14:textId="77777777" w:rsidTr="00251F0F">
              <w:trPr>
                <w:trHeight w:val="283"/>
                <w:jc w:val="center"/>
              </w:trPr>
              <w:tc>
                <w:tcPr>
                  <w:tcW w:w="609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ECD7970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매출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BB8AF5B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3,830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72BFE97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4,379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DD2BA1A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4,613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083A49B8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4,634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F2ADC41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4,856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A507D3B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4,677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CE1358C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4,694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6D01207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4,833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7506C0A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5,086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34D78C7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5,193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E1F2629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5,388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C07D1C1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5,503</w:t>
                  </w:r>
                </w:p>
              </w:tc>
            </w:tr>
            <w:tr w:rsidR="000A36A4" w:rsidRPr="00283186" w14:paraId="14F89876" w14:textId="77777777" w:rsidTr="00251F0F">
              <w:trPr>
                <w:trHeight w:val="283"/>
                <w:jc w:val="center"/>
              </w:trPr>
              <w:tc>
                <w:tcPr>
                  <w:tcW w:w="609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2CCCF29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proofErr w:type="gramStart"/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QoQ(</w:t>
                  </w:r>
                  <w:proofErr w:type="gramEnd"/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63418DB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7AA75E8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14.32%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17A11C8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5.35%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530910F4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0.46%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DDC3EAE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4.80%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55D4B1D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-3.68%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7177054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0.36%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93D035C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2.96%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4B6A6C8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5.24%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E290FA4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2.09%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849B6E8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3.76%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EFAC231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2.14%</w:t>
                  </w:r>
                </w:p>
              </w:tc>
            </w:tr>
            <w:tr w:rsidR="000A36A4" w:rsidRPr="00283186" w14:paraId="2339D28A" w14:textId="77777777" w:rsidTr="00251F0F">
              <w:trPr>
                <w:trHeight w:val="283"/>
                <w:jc w:val="center"/>
              </w:trPr>
              <w:tc>
                <w:tcPr>
                  <w:tcW w:w="609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FFDA55C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AM 솔루션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0BD80A1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1,692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0FC81E5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2,061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2100D20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2,192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4CD463C9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2,113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B04E3B9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2,161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5A0F18B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2,300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A5F4A53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2,468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4B30A0C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2,567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3955B87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2,668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3E53CD5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2,763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C5B9BB5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2,860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17150E8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2,959</w:t>
                  </w:r>
                </w:p>
              </w:tc>
            </w:tr>
            <w:tr w:rsidR="000A36A4" w:rsidRPr="00283186" w14:paraId="0346564B" w14:textId="77777777" w:rsidTr="00251F0F">
              <w:trPr>
                <w:trHeight w:val="283"/>
                <w:jc w:val="center"/>
              </w:trPr>
              <w:tc>
                <w:tcPr>
                  <w:tcW w:w="609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C4EAE27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</w:t>
                  </w:r>
                  <w:proofErr w:type="gramStart"/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17C0CF2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44.18%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F0986A4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47.07%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B7F1C9D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47.52%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0679A77A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45.60%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41AB14A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44.50%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F101FAE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49.17%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89C07BC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52.58%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4E1B9FA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53.12%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2A856E8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52.46%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F1AC6C3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53.21%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14827CB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53.08%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82B6174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53.77%</w:t>
                  </w:r>
                </w:p>
              </w:tc>
            </w:tr>
            <w:tr w:rsidR="000A36A4" w:rsidRPr="00283186" w14:paraId="6DA2E574" w14:textId="77777777" w:rsidTr="00251F0F">
              <w:trPr>
                <w:trHeight w:val="283"/>
                <w:jc w:val="center"/>
              </w:trPr>
              <w:tc>
                <w:tcPr>
                  <w:tcW w:w="609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C6922BC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친환경 솔루션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8665593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303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8EDB99F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346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2F70511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438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698A4433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548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8674F5C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583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E5C7FC6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328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D9E9271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392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764C5C7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396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0043D22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589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DAA1306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591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0A8A691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685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10AFD44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707</w:t>
                  </w:r>
                </w:p>
              </w:tc>
            </w:tr>
            <w:tr w:rsidR="000A36A4" w:rsidRPr="00283186" w14:paraId="1FA4DAB1" w14:textId="77777777" w:rsidTr="00251F0F">
              <w:trPr>
                <w:trHeight w:val="283"/>
                <w:jc w:val="center"/>
              </w:trPr>
              <w:tc>
                <w:tcPr>
                  <w:tcW w:w="609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D49857C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</w:t>
                  </w:r>
                  <w:proofErr w:type="gramStart"/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892A0B8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7.91%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C2C6EF0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7.90%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FA8BA96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9.50%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370AFEAF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11.83%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BD95285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12.01%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B3F9515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7.01%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146F528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8.34%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A37F804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8.20%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0328E4A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11.59%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E8988C0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11.38%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D4FD563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12.72%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ABA142E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12.85%</w:t>
                  </w:r>
                </w:p>
              </w:tc>
            </w:tr>
            <w:tr w:rsidR="000A36A4" w:rsidRPr="00283186" w14:paraId="52AD0E57" w14:textId="77777777" w:rsidTr="00251F0F">
              <w:trPr>
                <w:trHeight w:val="283"/>
                <w:jc w:val="center"/>
              </w:trPr>
              <w:tc>
                <w:tcPr>
                  <w:tcW w:w="609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26671B3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디지털 솔루션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F2498BF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174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A04C47C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195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3F28E81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171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6B51D350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167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D2485D8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198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D2F8AF5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220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3F2AA86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230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F84C87E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234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40C869A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231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F94B375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232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6B596D4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233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F67F849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232</w:t>
                  </w:r>
                </w:p>
              </w:tc>
            </w:tr>
            <w:tr w:rsidR="000A36A4" w:rsidRPr="00283186" w14:paraId="26A34FD6" w14:textId="77777777" w:rsidTr="00251F0F">
              <w:trPr>
                <w:trHeight w:val="283"/>
                <w:jc w:val="center"/>
              </w:trPr>
              <w:tc>
                <w:tcPr>
                  <w:tcW w:w="609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40C0954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</w:t>
                  </w:r>
                  <w:proofErr w:type="gramStart"/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CCEC0AB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4.54%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2C24234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4.45%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17295E4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3.71%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23ED0CDE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3.60%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8136D9A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4.08%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C6080D3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4.70%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D3B18F0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4.91%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F387372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4.84%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3B1C876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4.54%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6642E02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4.48%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C45E616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4.32%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09887EC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4.22%</w:t>
                  </w:r>
                </w:p>
              </w:tc>
            </w:tr>
            <w:tr w:rsidR="000A36A4" w:rsidRPr="00283186" w14:paraId="699E5588" w14:textId="77777777" w:rsidTr="00251F0F">
              <w:trPr>
                <w:trHeight w:val="283"/>
                <w:jc w:val="center"/>
              </w:trPr>
              <w:tc>
                <w:tcPr>
                  <w:tcW w:w="609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23A9C2F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proofErr w:type="spellStart"/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벙커링</w:t>
                  </w:r>
                  <w:proofErr w:type="spellEnd"/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D868FF0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1,661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E4CD45D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1,777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47BB619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1,812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2905AD68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1,806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9DA3DD4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1,914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482E00F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1,829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BDA6475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1,604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44CC183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1,636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FA86C5F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1,598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B5251AD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1,607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0143989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1,611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2EFEE86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1,605</w:t>
                  </w:r>
                </w:p>
              </w:tc>
            </w:tr>
            <w:tr w:rsidR="000A36A4" w:rsidRPr="00283186" w14:paraId="1CB5A2FB" w14:textId="77777777" w:rsidTr="00251F0F">
              <w:trPr>
                <w:trHeight w:val="283"/>
                <w:jc w:val="center"/>
              </w:trPr>
              <w:tc>
                <w:tcPr>
                  <w:tcW w:w="609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A443B7D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</w:t>
                  </w:r>
                  <w:proofErr w:type="gramStart"/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6AB18A2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43.37%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CDCB9D3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40.58%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AD18542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39.28%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22F1F1E5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38.98%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6D9AB85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39.42%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795D22D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39.10%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9ACDF6B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34.17%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803C1E4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33.85%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332469B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31.41%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ACB8F08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30.94%</w:t>
                  </w:r>
                </w:p>
              </w:tc>
              <w:tc>
                <w:tcPr>
                  <w:tcW w:w="36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E3B274F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29.89%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E5FCFD9" w14:textId="77777777" w:rsidR="000A36A4" w:rsidRPr="00283186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83186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29.16%</w:t>
                  </w:r>
                </w:p>
              </w:tc>
            </w:tr>
          </w:tbl>
          <w:p w14:paraId="7F3A4747" w14:textId="77777777" w:rsidR="000A36A4" w:rsidRPr="001B53BB" w:rsidRDefault="000A36A4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</w:rPr>
            </w:pPr>
          </w:p>
        </w:tc>
      </w:tr>
      <w:tr w:rsidR="000A36A4" w:rsidRPr="00015735" w14:paraId="44CEC66F" w14:textId="77777777" w:rsidTr="00251F0F">
        <w:tblPrEx>
          <w:tblCellMar>
            <w:left w:w="108" w:type="dxa"/>
            <w:right w:w="108" w:type="dxa"/>
          </w:tblCellMar>
        </w:tblPrEx>
        <w:trPr>
          <w:trHeight w:val="63"/>
        </w:trPr>
        <w:tc>
          <w:tcPr>
            <w:tcW w:w="11643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5A27D2CC" w14:textId="77777777" w:rsidR="000A36A4" w:rsidRPr="00015735" w:rsidRDefault="000A36A4" w:rsidP="00251F0F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015735">
              <w:rPr>
                <w:rFonts w:hint="eastAsia"/>
                <w:color w:val="000000"/>
                <w:sz w:val="12"/>
                <w:szCs w:val="12"/>
              </w:rPr>
              <w:t>출처:</w:t>
            </w:r>
            <w:r>
              <w:rPr>
                <w:rFonts w:hint="eastAsia"/>
                <w:color w:val="000000"/>
                <w:sz w:val="12"/>
                <w:szCs w:val="12"/>
              </w:rPr>
              <w:t xml:space="preserve"> RFS Team 2</w:t>
            </w:r>
          </w:p>
        </w:tc>
      </w:tr>
    </w:tbl>
    <w:p w14:paraId="3C45CF9D" w14:textId="77777777" w:rsidR="000A36A4" w:rsidRPr="00BB7ED4" w:rsidRDefault="000A36A4" w:rsidP="000A36A4">
      <w:pPr>
        <w:widowControl/>
        <w:tabs>
          <w:tab w:val="left" w:pos="4140"/>
        </w:tabs>
        <w:spacing w:after="0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BB7ED4">
        <w:rPr>
          <w:rFonts w:ascii="KoPubWorld돋움체 Bold" w:eastAsia="KoPubWorld돋움체 Bold" w:hAnsi="KoPubWorld돋움체 Bold" w:cs="KoPubWorld돋움체 Bold" w:hint="eastAsia"/>
          <w:sz w:val="24"/>
          <w:szCs w:val="24"/>
        </w:rPr>
        <w:t>0. Appendix</w:t>
      </w:r>
    </w:p>
    <w:p w14:paraId="5D3A8DF4" w14:textId="77777777" w:rsidR="000A36A4" w:rsidRDefault="000A36A4" w:rsidP="000A36A4">
      <w:pPr>
        <w:spacing w:before="240" w:after="0"/>
      </w:pPr>
      <w:r>
        <w:rPr>
          <w:rFonts w:hint="eastAsia"/>
          <w:szCs w:val="20"/>
        </w:rPr>
        <w:t xml:space="preserve">동사의 </w:t>
      </w:r>
      <w:proofErr w:type="spellStart"/>
      <w:r>
        <w:rPr>
          <w:rFonts w:hint="eastAsia"/>
          <w:szCs w:val="20"/>
        </w:rPr>
        <w:t>벙커링</w:t>
      </w:r>
      <w:proofErr w:type="spellEnd"/>
      <w:r>
        <w:rPr>
          <w:rFonts w:hint="eastAsia"/>
          <w:szCs w:val="20"/>
        </w:rPr>
        <w:t xml:space="preserve"> 사업과 수주 사업은 각각 </w:t>
      </w:r>
      <w:r w:rsidRPr="00AD63F6">
        <w:rPr>
          <w:rFonts w:ascii="KoPubWorld돋움체 Bold" w:eastAsia="KoPubWorld돋움체 Bold" w:hAnsi="KoPubWorld돋움체 Bold" w:cs="KoPubWorld돋움체 Bold" w:hint="eastAsia"/>
          <w:szCs w:val="20"/>
        </w:rPr>
        <w:t>두바이 원유</w:t>
      </w:r>
      <w:r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와 </w:t>
      </w:r>
      <w:r w:rsidRPr="00AD63F6">
        <w:rPr>
          <w:rFonts w:ascii="KoPubWorld돋움체 Bold" w:eastAsia="KoPubWorld돋움체 Bold" w:hAnsi="KoPubWorld돋움체 Bold" w:cs="KoPubWorld돋움체 Bold" w:hint="eastAsia"/>
          <w:szCs w:val="20"/>
        </w:rPr>
        <w:t>원/달러 환율</w:t>
      </w:r>
      <w:r>
        <w:rPr>
          <w:rFonts w:hint="eastAsia"/>
          <w:szCs w:val="20"/>
        </w:rPr>
        <w:t xml:space="preserve">에 영향을 받는다. 해당 두 지표는 Bloomberg의 전망치를 참고하되, 전망치가 존재하지 않는 </w:t>
      </w:r>
      <w:r w:rsidRPr="00C57BEC">
        <w:t>4Q25부터는 직전 3Q Average Flat 적용</w:t>
      </w:r>
      <w:r>
        <w:rPr>
          <w:rFonts w:hint="eastAsia"/>
        </w:rPr>
        <w:t>하였다.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5"/>
      </w:tblGrid>
      <w:tr w:rsidR="000A36A4" w:rsidRPr="00015735" w14:paraId="74645A62" w14:textId="77777777" w:rsidTr="00251F0F">
        <w:trPr>
          <w:trHeight w:val="20"/>
        </w:trPr>
        <w:tc>
          <w:tcPr>
            <w:tcW w:w="11395" w:type="dxa"/>
          </w:tcPr>
          <w:p w14:paraId="2A64B444" w14:textId="77777777" w:rsidR="000A36A4" w:rsidRPr="00015735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Appendix Table</w:t>
            </w:r>
          </w:p>
        </w:tc>
      </w:tr>
    </w:tbl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95"/>
      </w:tblGrid>
      <w:tr w:rsidR="000A36A4" w:rsidRPr="00015735" w14:paraId="32050B4D" w14:textId="77777777" w:rsidTr="00251F0F">
        <w:trPr>
          <w:trHeight w:val="1020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4919" w:type="pct"/>
              <w:jc w:val="center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433"/>
              <w:gridCol w:w="800"/>
              <w:gridCol w:w="800"/>
              <w:gridCol w:w="800"/>
              <w:gridCol w:w="802"/>
              <w:gridCol w:w="802"/>
              <w:gridCol w:w="802"/>
              <w:gridCol w:w="802"/>
              <w:gridCol w:w="802"/>
              <w:gridCol w:w="802"/>
              <w:gridCol w:w="802"/>
              <w:gridCol w:w="802"/>
              <w:gridCol w:w="767"/>
            </w:tblGrid>
            <w:tr w:rsidR="000A36A4" w:rsidRPr="00173141" w14:paraId="020064AA" w14:textId="77777777" w:rsidTr="00251F0F">
              <w:trPr>
                <w:trHeight w:val="283"/>
                <w:jc w:val="center"/>
              </w:trPr>
              <w:tc>
                <w:tcPr>
                  <w:tcW w:w="65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8EC5EF5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　단위: $, 원/$</w:t>
                  </w:r>
                </w:p>
              </w:tc>
              <w:tc>
                <w:tcPr>
                  <w:tcW w:w="36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F03B280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2021A</w:t>
                  </w:r>
                </w:p>
              </w:tc>
              <w:tc>
                <w:tcPr>
                  <w:tcW w:w="36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BE395A4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2022A</w:t>
                  </w:r>
                </w:p>
              </w:tc>
              <w:tc>
                <w:tcPr>
                  <w:tcW w:w="36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4F096D0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2023A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CD6620F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2024A</w:t>
                  </w:r>
                </w:p>
              </w:tc>
              <w:tc>
                <w:tcPr>
                  <w:tcW w:w="36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77CB1A5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1Q25</w:t>
                  </w:r>
                </w:p>
              </w:tc>
              <w:tc>
                <w:tcPr>
                  <w:tcW w:w="36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5B7B266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2Q25</w:t>
                  </w:r>
                </w:p>
              </w:tc>
              <w:tc>
                <w:tcPr>
                  <w:tcW w:w="36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343DA63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3Q25E</w:t>
                  </w:r>
                </w:p>
              </w:tc>
              <w:tc>
                <w:tcPr>
                  <w:tcW w:w="36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D1DA795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4Q25E</w:t>
                  </w:r>
                </w:p>
              </w:tc>
              <w:tc>
                <w:tcPr>
                  <w:tcW w:w="36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5B2F1FF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1Q26E</w:t>
                  </w:r>
                </w:p>
              </w:tc>
              <w:tc>
                <w:tcPr>
                  <w:tcW w:w="36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CFA9F93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2Q26E</w:t>
                  </w:r>
                </w:p>
              </w:tc>
              <w:tc>
                <w:tcPr>
                  <w:tcW w:w="36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5C89F5F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3Q26E</w:t>
                  </w:r>
                </w:p>
              </w:tc>
              <w:tc>
                <w:tcPr>
                  <w:tcW w:w="350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C96D89A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4Q26E</w:t>
                  </w:r>
                </w:p>
              </w:tc>
            </w:tr>
            <w:tr w:rsidR="000A36A4" w:rsidRPr="00173141" w14:paraId="0CB3BAC4" w14:textId="77777777" w:rsidTr="00251F0F">
              <w:trPr>
                <w:trHeight w:val="283"/>
                <w:jc w:val="center"/>
              </w:trPr>
              <w:tc>
                <w:tcPr>
                  <w:tcW w:w="65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42283A1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두바이 원유 가격($)</w:t>
                  </w:r>
                </w:p>
              </w:tc>
              <w:tc>
                <w:tcPr>
                  <w:tcW w:w="36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1B20A856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70.4 </w:t>
                  </w:r>
                </w:p>
              </w:tc>
              <w:tc>
                <w:tcPr>
                  <w:tcW w:w="36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4EE6A47D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98.1 </w:t>
                  </w:r>
                </w:p>
              </w:tc>
              <w:tc>
                <w:tcPr>
                  <w:tcW w:w="36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01412090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81.0 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DAF2D0" w:fill="FFFFFF"/>
                  <w:noWrap/>
                  <w:vAlign w:val="center"/>
                  <w:hideMark/>
                </w:tcPr>
                <w:p w14:paraId="3A8ADCED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78.4 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7C4A34CE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75.9 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45D8BDCB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69.3 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6F5F16F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69.5 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443BFD40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71.6 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4C6F567E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70.1 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6655FC3C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70.4 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0BBA692F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70.7 </w:t>
                  </w:r>
                </w:p>
              </w:tc>
              <w:tc>
                <w:tcPr>
                  <w:tcW w:w="35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0961EC52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70.4 </w:t>
                  </w:r>
                </w:p>
              </w:tc>
            </w:tr>
            <w:tr w:rsidR="000A36A4" w:rsidRPr="00173141" w14:paraId="35A16137" w14:textId="77777777" w:rsidTr="00251F0F">
              <w:trPr>
                <w:trHeight w:val="283"/>
                <w:jc w:val="center"/>
              </w:trPr>
              <w:tc>
                <w:tcPr>
                  <w:tcW w:w="65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610B4C9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원/달러 환율</w:t>
                  </w:r>
                </w:p>
              </w:tc>
              <w:tc>
                <w:tcPr>
                  <w:tcW w:w="36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9F47D14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1,158.1 </w:t>
                  </w:r>
                </w:p>
              </w:tc>
              <w:tc>
                <w:tcPr>
                  <w:tcW w:w="36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36F3DFC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1,300.8 </w:t>
                  </w:r>
                </w:p>
              </w:tc>
              <w:tc>
                <w:tcPr>
                  <w:tcW w:w="36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7DA9BE97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1,314.7 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DAF2D0" w:fill="FFFFFF"/>
                  <w:noWrap/>
                  <w:vAlign w:val="center"/>
                  <w:hideMark/>
                </w:tcPr>
                <w:p w14:paraId="7401A315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1,379.3 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7DDA631F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1,474.3 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E199E43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1,353.5 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77D94FDF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1,389.7 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66DA0E8D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1,405.8 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566D30D5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1,383.0 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5F72DA7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1,392.8 </w:t>
                  </w:r>
                </w:p>
              </w:tc>
              <w:tc>
                <w:tcPr>
                  <w:tcW w:w="36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669F2413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1,393.9 </w:t>
                  </w:r>
                </w:p>
              </w:tc>
              <w:tc>
                <w:tcPr>
                  <w:tcW w:w="35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0237E6E4" w14:textId="77777777" w:rsidR="000A36A4" w:rsidRPr="00AF144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F144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1,389.9 </w:t>
                  </w:r>
                </w:p>
              </w:tc>
            </w:tr>
          </w:tbl>
          <w:p w14:paraId="0B1B5127" w14:textId="77777777" w:rsidR="000A36A4" w:rsidRPr="001B53BB" w:rsidRDefault="000A36A4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</w:rPr>
            </w:pPr>
          </w:p>
        </w:tc>
      </w:tr>
      <w:tr w:rsidR="000A36A4" w:rsidRPr="00015735" w14:paraId="45E59633" w14:textId="77777777" w:rsidTr="00251F0F">
        <w:tblPrEx>
          <w:tblCellMar>
            <w:left w:w="108" w:type="dxa"/>
            <w:right w:w="108" w:type="dxa"/>
          </w:tblCellMar>
        </w:tblPrEx>
        <w:trPr>
          <w:trHeight w:val="63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068F636A" w14:textId="77777777" w:rsidR="000A36A4" w:rsidRPr="00015735" w:rsidRDefault="000A36A4" w:rsidP="00251F0F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015735">
              <w:rPr>
                <w:rFonts w:hint="eastAsia"/>
                <w:color w:val="000000"/>
                <w:sz w:val="12"/>
                <w:szCs w:val="12"/>
              </w:rPr>
              <w:t>출처:</w:t>
            </w:r>
            <w:r>
              <w:rPr>
                <w:rFonts w:hint="eastAsia"/>
                <w:color w:val="000000"/>
                <w:sz w:val="12"/>
                <w:szCs w:val="12"/>
              </w:rPr>
              <w:t xml:space="preserve"> Bloomberg, RFS Team 2</w:t>
            </w:r>
          </w:p>
        </w:tc>
      </w:tr>
    </w:tbl>
    <w:p w14:paraId="13C00151" w14:textId="77777777" w:rsidR="000A36A4" w:rsidRPr="00B51601" w:rsidRDefault="000A36A4" w:rsidP="000A36A4">
      <w:pPr>
        <w:rPr>
          <w:rFonts w:ascii="KoPubWorld돋움체 Bold" w:eastAsia="KoPubWorld돋움체 Bold" w:hAnsi="KoPubWorld돋움체 Bold" w:cs="KoPubWorld돋움체 Bold"/>
          <w:sz w:val="24"/>
          <w:szCs w:val="28"/>
        </w:rPr>
      </w:pPr>
      <w:r w:rsidRPr="00B51601"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lastRenderedPageBreak/>
        <w:t>1. AM 솔루션</w:t>
      </w:r>
    </w:p>
    <w:p w14:paraId="47FF2B49" w14:textId="77777777" w:rsidR="000A36A4" w:rsidRDefault="000A36A4" w:rsidP="000A36A4">
      <w:r>
        <w:rPr>
          <w:rFonts w:hint="eastAsia"/>
        </w:rPr>
        <w:t xml:space="preserve">AM 솔루션 부문 매출의 경우, </w:t>
      </w:r>
      <w:r w:rsidRPr="009D0266">
        <w:rPr>
          <w:rFonts w:ascii="KoPubWorld돋움체 Bold" w:eastAsia="KoPubWorld돋움체 Bold" w:hAnsi="KoPubWorld돋움체 Bold" w:cs="KoPubWorld돋움체 Bold" w:hint="eastAsia"/>
        </w:rPr>
        <w:t xml:space="preserve">엔진, </w:t>
      </w:r>
      <w:proofErr w:type="spellStart"/>
      <w:r w:rsidRPr="009D0266">
        <w:rPr>
          <w:rFonts w:ascii="KoPubWorld돋움체 Bold" w:eastAsia="KoPubWorld돋움체 Bold" w:hAnsi="KoPubWorld돋움체 Bold" w:cs="KoPubWorld돋움체 Bold" w:hint="eastAsia"/>
        </w:rPr>
        <w:t>비엔진</w:t>
      </w:r>
      <w:proofErr w:type="spellEnd"/>
      <w:r w:rsidRPr="009D0266">
        <w:rPr>
          <w:rFonts w:ascii="KoPubWorld돋움체 Bold" w:eastAsia="KoPubWorld돋움체 Bold" w:hAnsi="KoPubWorld돋움체 Bold" w:cs="KoPubWorld돋움체 Bold" w:hint="eastAsia"/>
        </w:rPr>
        <w:t xml:space="preserve">, 육상발전, </w:t>
      </w:r>
      <w:proofErr w:type="spellStart"/>
      <w:r w:rsidRPr="009D0266">
        <w:rPr>
          <w:rFonts w:ascii="KoPubWorld돋움체 Bold" w:eastAsia="KoPubWorld돋움체 Bold" w:hAnsi="KoPubWorld돋움체 Bold" w:cs="KoPubWorld돋움체 Bold" w:hint="eastAsia"/>
        </w:rPr>
        <w:t>스마트케어</w:t>
      </w:r>
      <w:proofErr w:type="spellEnd"/>
      <w:r w:rsidRPr="009D0266">
        <w:rPr>
          <w:rFonts w:ascii="KoPubWorld돋움체 Bold" w:eastAsia="KoPubWorld돋움체 Bold" w:hAnsi="KoPubWorld돋움체 Bold" w:cs="KoPubWorld돋움체 Bold" w:hint="eastAsia"/>
        </w:rPr>
        <w:t xml:space="preserve"> 부문</w:t>
      </w:r>
      <w:r>
        <w:rPr>
          <w:rFonts w:hint="eastAsia"/>
        </w:rPr>
        <w:t xml:space="preserve">으로 구분하여 추정하였다. 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5"/>
      </w:tblGrid>
      <w:tr w:rsidR="000A36A4" w:rsidRPr="00015735" w14:paraId="793D46D1" w14:textId="77777777" w:rsidTr="00251F0F">
        <w:trPr>
          <w:trHeight w:val="20"/>
        </w:trPr>
        <w:tc>
          <w:tcPr>
            <w:tcW w:w="11395" w:type="dxa"/>
          </w:tcPr>
          <w:p w14:paraId="232C6577" w14:textId="77777777" w:rsidR="000A36A4" w:rsidRPr="00015735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AM 솔루션 매출 Table</w:t>
            </w:r>
          </w:p>
        </w:tc>
      </w:tr>
    </w:tbl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95"/>
      </w:tblGrid>
      <w:tr w:rsidR="000A36A4" w:rsidRPr="00015735" w14:paraId="234DBA89" w14:textId="77777777" w:rsidTr="00251F0F">
        <w:trPr>
          <w:trHeight w:val="3398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5000" w:type="pct"/>
              <w:jc w:val="center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055"/>
              <w:gridCol w:w="754"/>
              <w:gridCol w:w="754"/>
              <w:gridCol w:w="755"/>
              <w:gridCol w:w="755"/>
              <w:gridCol w:w="755"/>
              <w:gridCol w:w="755"/>
              <w:gridCol w:w="851"/>
              <w:gridCol w:w="755"/>
              <w:gridCol w:w="755"/>
              <w:gridCol w:w="755"/>
              <w:gridCol w:w="755"/>
              <w:gridCol w:w="743"/>
            </w:tblGrid>
            <w:tr w:rsidR="000A36A4" w:rsidRPr="00A80DCE" w14:paraId="44863146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ED2AFC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단위: 억 원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3AEDFE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2021A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6D1777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2022A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CE1E1E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2023A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0A55A6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2024A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289ED53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1Q25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0623CB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2Q25</w:t>
                  </w:r>
                </w:p>
              </w:tc>
              <w:tc>
                <w:tcPr>
                  <w:tcW w:w="380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3BF9E0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3Q25E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91E6E2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4Q25E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F75831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1Q26E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A332C4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2Q26E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83568B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3Q26E</w:t>
                  </w:r>
                </w:p>
              </w:tc>
              <w:tc>
                <w:tcPr>
                  <w:tcW w:w="332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400248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4Q26E</w:t>
                  </w:r>
                </w:p>
              </w:tc>
            </w:tr>
            <w:tr w:rsidR="000A36A4" w:rsidRPr="00A80DCE" w14:paraId="0487534D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B1D295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AM 솔루션 매출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8C8B3F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3,188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6AC18C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4,176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33EE67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5,653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0F1CB6E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8,058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BA19AE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2,161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1C15C3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2,300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1FBE6A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2,468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7CC566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2,567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51AAC8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2,668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B5A1A2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2,763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AAA12D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2,860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9A1F02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2,959</w:t>
                  </w:r>
                </w:p>
              </w:tc>
            </w:tr>
            <w:tr w:rsidR="000A36A4" w:rsidRPr="00A80DCE" w14:paraId="7EA896CA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69374D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proofErr w:type="gramStart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YoY(</w:t>
                  </w:r>
                  <w:proofErr w:type="gramEnd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1F6E52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7C0E83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31.00%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E99A64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35.36%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578BD36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42.55%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A39A3F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054A94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6.43%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AEFD60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7.31%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DF18E7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4.02%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6F3A35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3.93%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BCDB29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3.55%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D494C5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3.50%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0022DE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3.47%</w:t>
                  </w:r>
                </w:p>
              </w:tc>
            </w:tr>
            <w:tr w:rsidR="000A36A4" w:rsidRPr="00A80DCE" w14:paraId="2BF50302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4ADBE5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엔진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86BEC4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1,373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F54C72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2,046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269B93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3,205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7CF3C28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5,323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E7ABAC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1,572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55CBA1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1,568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15ADA1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1,722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56E96B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1,802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E9931A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1,886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61232C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1,974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332B9B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2,066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C0C390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2,163</w:t>
                  </w:r>
                </w:p>
              </w:tc>
            </w:tr>
            <w:tr w:rsidR="000A36A4" w:rsidRPr="00A80DCE" w14:paraId="2448AD2F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1813D9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AM Solution </w:t>
                  </w:r>
                  <w:proofErr w:type="gramStart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623B55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43.1%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2F0F0E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49.0%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055772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56.7%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39C9BCD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66.1%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B5F10A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72.7%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90E8A2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68.2%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DD67F1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69.8%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8D754E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70.2%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7E1D65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70.7%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DE7F9E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71.5%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76B054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72.3%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FB5960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73.1%</w:t>
                  </w:r>
                </w:p>
              </w:tc>
            </w:tr>
            <w:tr w:rsidR="000A36A4" w:rsidRPr="00A80DCE" w14:paraId="7F408992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328B1A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proofErr w:type="spellStart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비엔진</w:t>
                  </w:r>
                  <w:proofErr w:type="spellEnd"/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B3320E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714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381958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861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D525FE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1,016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0C36883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1,162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314C20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281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E657AA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283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61E9A1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281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F0ABE0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279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A28B93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278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755F59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278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7BBFC93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278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1D54EE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277</w:t>
                  </w:r>
                </w:p>
              </w:tc>
            </w:tr>
            <w:tr w:rsidR="000A36A4" w:rsidRPr="00A80DCE" w14:paraId="728312AF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9EA92D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AM Solution </w:t>
                  </w:r>
                  <w:proofErr w:type="gramStart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70FEBB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22.4%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8D1B7D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20.6%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087C64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18.0%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03CF14C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14.4%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A5BB3A3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13.0%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B073C4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12.3%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FA0FF6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11.4%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E7323D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10.9%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23351B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10.4%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5D1B19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10.1%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895DF5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9.7%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8A5FA6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9.4%</w:t>
                  </w:r>
                </w:p>
              </w:tc>
            </w:tr>
            <w:tr w:rsidR="000A36A4" w:rsidRPr="00A80DCE" w14:paraId="3BE9AB19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970AD4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육상발전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2B521D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509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9DFF7C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580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031F38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646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175922A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702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193C7A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89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D5FF99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200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5F7F02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207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3C5B6A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216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2FD095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228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05D602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232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93E552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235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756117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237</w:t>
                  </w:r>
                </w:p>
              </w:tc>
            </w:tr>
            <w:tr w:rsidR="000A36A4" w:rsidRPr="00A80DCE" w14:paraId="71AEDD0D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E55AB0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AM Solution </w:t>
                  </w:r>
                  <w:proofErr w:type="gramStart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78F40A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16.0%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DB00BF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13.9%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5C8505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11.4%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70BEB6E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8.7%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F7B969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4.1%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34CA3E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8.7%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E37A8B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8.4%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850FE6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8.4%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63C818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8.5%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A42A05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8.4%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90D0FB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8.2%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52042C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8.0%</w:t>
                  </w:r>
                </w:p>
              </w:tc>
            </w:tr>
            <w:tr w:rsidR="000A36A4" w:rsidRPr="00A80DCE" w14:paraId="0FF9DB82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C63393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proofErr w:type="spellStart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스마트케어</w:t>
                  </w:r>
                  <w:proofErr w:type="spellEnd"/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597498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592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7EB8EC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690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2D0B1D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786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3B429D2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871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594CA0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219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81719A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249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93EF9F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258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008A00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270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5F0B6F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275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EA8DE7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279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F6ADA1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281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13E596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282</w:t>
                  </w:r>
                </w:p>
              </w:tc>
            </w:tr>
            <w:tr w:rsidR="000A36A4" w:rsidRPr="00A80DCE" w14:paraId="66893BDC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F66B81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AM Solution </w:t>
                  </w:r>
                  <w:proofErr w:type="gramStart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2B0DDC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18.6%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6385D7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16.5%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B66F0C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13.9%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672FEC0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10.8%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47E3AA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10.1%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99E0E4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10.8%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F95ED2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10.5%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5B75EE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10.5%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6BFF80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10.3%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D9A8B3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10.1%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CDBAE0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9.8%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2B0DFD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9.5%</w:t>
                  </w:r>
                </w:p>
              </w:tc>
            </w:tr>
          </w:tbl>
          <w:p w14:paraId="39CA5C8F" w14:textId="77777777" w:rsidR="000A36A4" w:rsidRPr="00F275A2" w:rsidRDefault="000A36A4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0A36A4" w:rsidRPr="00015735" w14:paraId="460A12A3" w14:textId="77777777" w:rsidTr="00251F0F">
        <w:tblPrEx>
          <w:tblCellMar>
            <w:left w:w="108" w:type="dxa"/>
            <w:right w:w="108" w:type="dxa"/>
          </w:tblCellMar>
        </w:tblPrEx>
        <w:trPr>
          <w:trHeight w:val="63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77F9D26A" w14:textId="77777777" w:rsidR="000A36A4" w:rsidRPr="00015735" w:rsidRDefault="000A36A4" w:rsidP="00251F0F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015735">
              <w:rPr>
                <w:rFonts w:hint="eastAsia"/>
                <w:color w:val="000000"/>
                <w:sz w:val="12"/>
                <w:szCs w:val="12"/>
              </w:rPr>
              <w:t>출처:</w:t>
            </w:r>
            <w:r>
              <w:rPr>
                <w:rFonts w:hint="eastAsia"/>
                <w:color w:val="000000"/>
                <w:sz w:val="12"/>
                <w:szCs w:val="12"/>
              </w:rPr>
              <w:t xml:space="preserve"> RFS Team 2</w:t>
            </w:r>
          </w:p>
        </w:tc>
      </w:tr>
    </w:tbl>
    <w:p w14:paraId="0B79C0DF" w14:textId="77777777" w:rsidR="000A36A4" w:rsidRDefault="000A36A4" w:rsidP="000A36A4">
      <w:pPr>
        <w:spacing w:before="240"/>
        <w:rPr>
          <w:rFonts w:ascii="KoPubWorld돋움체 Bold" w:eastAsia="KoPubWorld돋움체 Bold" w:hAnsi="KoPubWorld돋움체 Bold" w:cs="KoPubWorld돋움체 Bold"/>
          <w:sz w:val="24"/>
          <w:szCs w:val="28"/>
        </w:rPr>
      </w:pPr>
      <w:r w:rsidRPr="00DE59D0"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 xml:space="preserve"> </w:t>
      </w:r>
    </w:p>
    <w:p w14:paraId="58E8F3B1" w14:textId="77777777" w:rsidR="000A36A4" w:rsidRPr="00DE59D0" w:rsidRDefault="000A36A4" w:rsidP="000A36A4">
      <w:pPr>
        <w:spacing w:before="240"/>
        <w:rPr>
          <w:rFonts w:ascii="KoPubWorld돋움체 Bold" w:eastAsia="KoPubWorld돋움체 Bold" w:hAnsi="KoPubWorld돋움체 Bold" w:cs="KoPubWorld돋움체 Bold"/>
          <w:sz w:val="24"/>
          <w:szCs w:val="28"/>
        </w:rPr>
      </w:pPr>
      <w:r w:rsidRPr="00DE59D0"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>(</w:t>
      </w:r>
      <w:r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>1)</w:t>
      </w:r>
      <w:r w:rsidRPr="00DE59D0"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 xml:space="preserve"> </w:t>
      </w:r>
      <w:r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>엔진 외 AM 솔루션</w:t>
      </w:r>
    </w:p>
    <w:p w14:paraId="7BD9AE7B" w14:textId="77777777" w:rsidR="000A36A4" w:rsidRDefault="000A36A4" w:rsidP="000A36A4">
      <w:r>
        <w:rPr>
          <w:rFonts w:hint="eastAsia"/>
        </w:rPr>
        <w:t xml:space="preserve">엔진 외 AM 솔루션 부문은 </w:t>
      </w:r>
      <w:proofErr w:type="spellStart"/>
      <w:r w:rsidRPr="009D0266">
        <w:rPr>
          <w:rFonts w:ascii="KoPubWorld돋움체 Bold" w:eastAsia="KoPubWorld돋움체 Bold" w:hAnsi="KoPubWorld돋움체 Bold" w:cs="KoPubWorld돋움체 Bold" w:hint="eastAsia"/>
        </w:rPr>
        <w:t>비엔진</w:t>
      </w:r>
      <w:proofErr w:type="spellEnd"/>
      <w:r w:rsidRPr="009D0266">
        <w:rPr>
          <w:rFonts w:ascii="KoPubWorld돋움체 Bold" w:eastAsia="KoPubWorld돋움체 Bold" w:hAnsi="KoPubWorld돋움체 Bold" w:cs="KoPubWorld돋움체 Bold" w:hint="eastAsia"/>
        </w:rPr>
        <w:t xml:space="preserve">, 육상발전, </w:t>
      </w:r>
      <w:proofErr w:type="spellStart"/>
      <w:r w:rsidRPr="009D0266">
        <w:rPr>
          <w:rFonts w:ascii="KoPubWorld돋움체 Bold" w:eastAsia="KoPubWorld돋움체 Bold" w:hAnsi="KoPubWorld돋움체 Bold" w:cs="KoPubWorld돋움체 Bold" w:hint="eastAsia"/>
        </w:rPr>
        <w:t>스마트케어</w:t>
      </w:r>
      <w:proofErr w:type="spellEnd"/>
      <w:r>
        <w:rPr>
          <w:rFonts w:hint="eastAsia"/>
        </w:rPr>
        <w:t xml:space="preserve"> 부문으로 구분하였다.</w:t>
      </w:r>
    </w:p>
    <w:p w14:paraId="69079513" w14:textId="77777777" w:rsidR="000A36A4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① </w:t>
      </w:r>
      <w:proofErr w:type="spellStart"/>
      <w:r>
        <w:rPr>
          <w:rFonts w:ascii="KoPubWorld돋움체 Bold" w:eastAsia="KoPubWorld돋움체 Bold" w:hAnsi="KoPubWorld돋움체 Bold" w:cs="KoPubWorld돋움체 Bold" w:hint="eastAsia"/>
          <w:szCs w:val="20"/>
        </w:rPr>
        <w:t>비엔진</w:t>
      </w:r>
      <w:proofErr w:type="spellEnd"/>
      <w:r>
        <w:rPr>
          <w:rFonts w:hint="eastAsia"/>
          <w:szCs w:val="20"/>
        </w:rPr>
        <w:t xml:space="preserve">: </w:t>
      </w:r>
      <w:proofErr w:type="spellStart"/>
      <w:r w:rsidRPr="00EB18D4">
        <w:rPr>
          <w:rFonts w:hint="eastAsia"/>
          <w:szCs w:val="20"/>
        </w:rPr>
        <w:t>비엔진</w:t>
      </w:r>
      <w:proofErr w:type="spellEnd"/>
      <w:r w:rsidRPr="00EB18D4">
        <w:rPr>
          <w:szCs w:val="20"/>
        </w:rPr>
        <w:t xml:space="preserve"> 부문 매출의 경우, 직전 2Y와 직전 2Q 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>모두 큰 변동성이 존재하지 않고</w:t>
      </w:r>
      <w:r w:rsidRPr="00EB18D4">
        <w:rPr>
          <w:szCs w:val="20"/>
        </w:rPr>
        <w:t xml:space="preserve">, 동사의 향후 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>사업 성장여력이 제한</w:t>
      </w:r>
      <w:r w:rsidRPr="00EB18D4">
        <w:rPr>
          <w:szCs w:val="20"/>
        </w:rPr>
        <w:t>된다고 판단</w:t>
      </w:r>
      <w:r>
        <w:rPr>
          <w:rFonts w:hint="eastAsia"/>
          <w:szCs w:val="20"/>
        </w:rPr>
        <w:t xml:space="preserve">된다. 따라서 </w:t>
      </w:r>
      <w:proofErr w:type="spellStart"/>
      <w:r>
        <w:rPr>
          <w:rFonts w:hint="eastAsia"/>
          <w:szCs w:val="20"/>
        </w:rPr>
        <w:t>직전년</w:t>
      </w:r>
      <w:proofErr w:type="spellEnd"/>
      <w:r>
        <w:rPr>
          <w:rFonts w:hint="eastAsia"/>
          <w:szCs w:val="20"/>
        </w:rPr>
        <w:t xml:space="preserve"> 분기별 평균 매출에 추정 분기의 성장세를 반영하여 추정하였다.</w:t>
      </w:r>
    </w:p>
    <w:p w14:paraId="62EEE56C" w14:textId="77777777" w:rsidR="000A36A4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② </w:t>
      </w:r>
      <w:r>
        <w:rPr>
          <w:rFonts w:ascii="KoPubWorld돋움체 Bold" w:eastAsia="KoPubWorld돋움체 Bold" w:hAnsi="KoPubWorld돋움체 Bold" w:cs="KoPubWorld돋움체 Bold" w:hint="eastAsia"/>
          <w:szCs w:val="20"/>
        </w:rPr>
        <w:t>육상발전</w:t>
      </w:r>
      <w:r>
        <w:rPr>
          <w:rFonts w:hint="eastAsia"/>
          <w:szCs w:val="20"/>
        </w:rPr>
        <w:t xml:space="preserve">: 육상발전 </w:t>
      </w:r>
      <w:r w:rsidRPr="00EB18D4">
        <w:rPr>
          <w:szCs w:val="20"/>
        </w:rPr>
        <w:t xml:space="preserve">부문 매출의 경우, 직전 2Y와 직전 2Q 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>모두 큰 변동성이 존재하지 않고</w:t>
      </w:r>
      <w:r w:rsidRPr="00EB18D4">
        <w:rPr>
          <w:szCs w:val="20"/>
        </w:rPr>
        <w:t xml:space="preserve">, 동사의 향후 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>사업 성장여력이 제한</w:t>
      </w:r>
      <w:r w:rsidRPr="00EB18D4">
        <w:rPr>
          <w:szCs w:val="20"/>
        </w:rPr>
        <w:t>된다고 판단</w:t>
      </w:r>
      <w:r>
        <w:rPr>
          <w:rFonts w:hint="eastAsia"/>
          <w:szCs w:val="20"/>
        </w:rPr>
        <w:t xml:space="preserve">된다. 따라서 </w:t>
      </w:r>
      <w:proofErr w:type="spellStart"/>
      <w:r>
        <w:rPr>
          <w:rFonts w:hint="eastAsia"/>
          <w:szCs w:val="20"/>
        </w:rPr>
        <w:t>직전년</w:t>
      </w:r>
      <w:proofErr w:type="spellEnd"/>
      <w:r>
        <w:rPr>
          <w:rFonts w:hint="eastAsia"/>
          <w:szCs w:val="20"/>
        </w:rPr>
        <w:t xml:space="preserve"> 분기별 평균 매출에 추정 분기의 성장세를 반영하여 추정하였다.</w:t>
      </w:r>
    </w:p>
    <w:p w14:paraId="01E4532E" w14:textId="77777777" w:rsidR="000A36A4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③ </w:t>
      </w:r>
      <w:proofErr w:type="spellStart"/>
      <w:r>
        <w:rPr>
          <w:rFonts w:ascii="KoPubWorld돋움체 Bold" w:eastAsia="KoPubWorld돋움체 Bold" w:hAnsi="KoPubWorld돋움체 Bold" w:cs="KoPubWorld돋움체 Bold" w:hint="eastAsia"/>
          <w:szCs w:val="20"/>
        </w:rPr>
        <w:t>스마트케어</w:t>
      </w:r>
      <w:proofErr w:type="spellEnd"/>
      <w:r>
        <w:rPr>
          <w:rFonts w:hint="eastAsia"/>
          <w:szCs w:val="20"/>
        </w:rPr>
        <w:t xml:space="preserve">: </w:t>
      </w:r>
      <w:proofErr w:type="spellStart"/>
      <w:r>
        <w:rPr>
          <w:rFonts w:hint="eastAsia"/>
          <w:szCs w:val="20"/>
        </w:rPr>
        <w:t>스마트케어</w:t>
      </w:r>
      <w:proofErr w:type="spellEnd"/>
      <w:r>
        <w:rPr>
          <w:rFonts w:hint="eastAsia"/>
          <w:szCs w:val="20"/>
        </w:rPr>
        <w:t xml:space="preserve"> </w:t>
      </w:r>
      <w:r w:rsidRPr="00EB18D4">
        <w:rPr>
          <w:szCs w:val="20"/>
        </w:rPr>
        <w:t xml:space="preserve">부문 매출의 경우, 직전 2Y와 직전 2Q 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>모두 큰 변동성이 존재하지 않고</w:t>
      </w:r>
      <w:r w:rsidRPr="00EB18D4">
        <w:rPr>
          <w:szCs w:val="20"/>
        </w:rPr>
        <w:t xml:space="preserve">, 동사의 향후 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>사업 성장여력이 제한</w:t>
      </w:r>
      <w:r w:rsidRPr="00EB18D4">
        <w:rPr>
          <w:szCs w:val="20"/>
        </w:rPr>
        <w:t>된다고 판단</w:t>
      </w:r>
      <w:r>
        <w:rPr>
          <w:rFonts w:hint="eastAsia"/>
          <w:szCs w:val="20"/>
        </w:rPr>
        <w:t xml:space="preserve">된다. 따라서 </w:t>
      </w:r>
      <w:proofErr w:type="spellStart"/>
      <w:r>
        <w:rPr>
          <w:rFonts w:hint="eastAsia"/>
          <w:szCs w:val="20"/>
        </w:rPr>
        <w:t>직전년</w:t>
      </w:r>
      <w:proofErr w:type="spellEnd"/>
      <w:r>
        <w:rPr>
          <w:rFonts w:hint="eastAsia"/>
          <w:szCs w:val="20"/>
        </w:rPr>
        <w:t xml:space="preserve"> 분기별 평균 매출에 추정 분기의 성장세를 반영하여 추정하였다.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5"/>
      </w:tblGrid>
      <w:tr w:rsidR="000A36A4" w:rsidRPr="00015735" w14:paraId="5237BE2A" w14:textId="77777777" w:rsidTr="00251F0F">
        <w:trPr>
          <w:trHeight w:val="20"/>
        </w:trPr>
        <w:tc>
          <w:tcPr>
            <w:tcW w:w="11395" w:type="dxa"/>
          </w:tcPr>
          <w:p w14:paraId="2F57B140" w14:textId="77777777" w:rsidR="000A36A4" w:rsidRPr="00015735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AM 솔루션 매출 Table</w:t>
            </w:r>
          </w:p>
        </w:tc>
      </w:tr>
    </w:tbl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95"/>
      </w:tblGrid>
      <w:tr w:rsidR="000A36A4" w:rsidRPr="00015735" w14:paraId="25483116" w14:textId="77777777" w:rsidTr="00251F0F">
        <w:trPr>
          <w:trHeight w:val="2122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5000" w:type="pct"/>
              <w:jc w:val="center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055"/>
              <w:gridCol w:w="754"/>
              <w:gridCol w:w="754"/>
              <w:gridCol w:w="755"/>
              <w:gridCol w:w="755"/>
              <w:gridCol w:w="755"/>
              <w:gridCol w:w="755"/>
              <w:gridCol w:w="851"/>
              <w:gridCol w:w="755"/>
              <w:gridCol w:w="755"/>
              <w:gridCol w:w="755"/>
              <w:gridCol w:w="755"/>
              <w:gridCol w:w="743"/>
            </w:tblGrid>
            <w:tr w:rsidR="000A36A4" w:rsidRPr="00A80DCE" w14:paraId="0B8F0CE7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F8740E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단위: 억 원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2D1AA1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2021A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07836B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2022A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ED6C61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2023A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07A5D7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2024A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161506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1Q25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D5736C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2Q25</w:t>
                  </w:r>
                </w:p>
              </w:tc>
              <w:tc>
                <w:tcPr>
                  <w:tcW w:w="380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5DD7C4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3Q25E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CF4D58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4Q25E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7AF946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1Q26E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5DDD5E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2Q26E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A64545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3Q26E</w:t>
                  </w:r>
                </w:p>
              </w:tc>
              <w:tc>
                <w:tcPr>
                  <w:tcW w:w="332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60366E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4Q26E</w:t>
                  </w:r>
                </w:p>
              </w:tc>
            </w:tr>
            <w:tr w:rsidR="000A36A4" w:rsidRPr="00A80DCE" w14:paraId="1271C461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9EEA5C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proofErr w:type="spellStart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비엔진</w:t>
                  </w:r>
                  <w:proofErr w:type="spellEnd"/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3599A8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714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F8B115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861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52491E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1,016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76FDB18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1,162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D8FFF0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281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838775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283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947AB9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281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D8F596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279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F66E86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278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9EE21D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278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F9502F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278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29F404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277</w:t>
                  </w:r>
                </w:p>
              </w:tc>
            </w:tr>
            <w:tr w:rsidR="000A36A4" w:rsidRPr="00A80DCE" w14:paraId="4807388B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18775E3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AM Solution </w:t>
                  </w:r>
                  <w:proofErr w:type="gramStart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4C2453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22.4%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BE6B20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20.6%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C48052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18.0%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71FB018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14.4%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577BAF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13.0%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D4C84D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12.3%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B9160F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11.4%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342697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10.9%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5D4730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10.4%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24E0FB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10.1%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7BCB09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9.7%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CCFB95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9.4%</w:t>
                  </w:r>
                </w:p>
              </w:tc>
            </w:tr>
            <w:tr w:rsidR="000A36A4" w:rsidRPr="00A80DCE" w14:paraId="5FDA4004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8110DD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육상발전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14C55F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509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88B617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580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626DF8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646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7C5B35C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702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22C1D4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89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16B963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200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76F888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207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CD4E81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216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ED8081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228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0BC359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232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F6187A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235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B9DCD5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237</w:t>
                  </w:r>
                </w:p>
              </w:tc>
            </w:tr>
            <w:tr w:rsidR="000A36A4" w:rsidRPr="00A80DCE" w14:paraId="2BBB8A3C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2D6BE0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AM Solution </w:t>
                  </w:r>
                  <w:proofErr w:type="gramStart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344236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16.0%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80FD82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13.9%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2E3210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11.4%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6E7829B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8.7%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2E4651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4.1%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F05D0B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8.7%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D257F6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8.4%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2969593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8.4%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5F4F09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8.5%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0BD74B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8.4%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F33775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8.2%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476C6F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8.0%</w:t>
                  </w:r>
                </w:p>
              </w:tc>
            </w:tr>
            <w:tr w:rsidR="000A36A4" w:rsidRPr="00A80DCE" w14:paraId="45FE9BB7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4B2E27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proofErr w:type="spellStart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스마트케어</w:t>
                  </w:r>
                  <w:proofErr w:type="spellEnd"/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DA77BD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592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D4714A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690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AEFA52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786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169EBCC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871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2BC02D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219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1C4E96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249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A3C3B8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258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3C4EC6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270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4AE325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275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9CEF8C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279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42B69E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281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0897FF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282</w:t>
                  </w:r>
                </w:p>
              </w:tc>
            </w:tr>
            <w:tr w:rsidR="000A36A4" w:rsidRPr="00A80DCE" w14:paraId="4E872522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3A8A0C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AM Solution </w:t>
                  </w:r>
                  <w:proofErr w:type="gramStart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72D08A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18.6%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5B29D8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16.5%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052253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13.9%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3A6AEC1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10.8%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2F0669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10.1%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B9D14E3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10.8%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437145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10.5%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015341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10.5%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87B227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10.3%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6E5916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10.1%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00837B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9.8%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64F629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9.5%</w:t>
                  </w:r>
                </w:p>
              </w:tc>
            </w:tr>
          </w:tbl>
          <w:p w14:paraId="31A86C1C" w14:textId="77777777" w:rsidR="000A36A4" w:rsidRPr="00F275A2" w:rsidRDefault="000A36A4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0A36A4" w:rsidRPr="00015735" w14:paraId="71D1BBAF" w14:textId="77777777" w:rsidTr="00251F0F">
        <w:tblPrEx>
          <w:tblCellMar>
            <w:left w:w="108" w:type="dxa"/>
            <w:right w:w="108" w:type="dxa"/>
          </w:tblCellMar>
        </w:tblPrEx>
        <w:trPr>
          <w:trHeight w:val="63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5D8FD455" w14:textId="77777777" w:rsidR="000A36A4" w:rsidRPr="00015735" w:rsidRDefault="000A36A4" w:rsidP="00251F0F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015735">
              <w:rPr>
                <w:rFonts w:hint="eastAsia"/>
                <w:color w:val="000000"/>
                <w:sz w:val="12"/>
                <w:szCs w:val="12"/>
              </w:rPr>
              <w:t>출처:</w:t>
            </w:r>
            <w:r>
              <w:rPr>
                <w:rFonts w:hint="eastAsia"/>
                <w:color w:val="000000"/>
                <w:sz w:val="12"/>
                <w:szCs w:val="12"/>
              </w:rPr>
              <w:t xml:space="preserve"> RFS Team 2</w:t>
            </w:r>
          </w:p>
        </w:tc>
      </w:tr>
    </w:tbl>
    <w:p w14:paraId="161A1D9D" w14:textId="77777777" w:rsidR="000A36A4" w:rsidRDefault="000A36A4" w:rsidP="000A36A4"/>
    <w:p w14:paraId="02EEDF63" w14:textId="77777777" w:rsidR="000A36A4" w:rsidRDefault="000A36A4" w:rsidP="000A36A4"/>
    <w:p w14:paraId="20FC9A28" w14:textId="77777777" w:rsidR="000A36A4" w:rsidRPr="00DE59D0" w:rsidRDefault="000A36A4" w:rsidP="000A36A4">
      <w:pPr>
        <w:spacing w:before="240"/>
        <w:rPr>
          <w:rFonts w:ascii="KoPubWorld돋움체 Bold" w:eastAsia="KoPubWorld돋움체 Bold" w:hAnsi="KoPubWorld돋움체 Bold" w:cs="KoPubWorld돋움체 Bold"/>
          <w:sz w:val="24"/>
          <w:szCs w:val="28"/>
        </w:rPr>
      </w:pPr>
      <w:r w:rsidRPr="00DE59D0"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lastRenderedPageBreak/>
        <w:t>(</w:t>
      </w:r>
      <w:r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>2</w:t>
      </w:r>
      <w:r w:rsidRPr="00DE59D0"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>) 엔진</w:t>
      </w:r>
    </w:p>
    <w:p w14:paraId="15B2A510" w14:textId="77777777" w:rsidR="000A36A4" w:rsidRDefault="000A36A4" w:rsidP="000A36A4">
      <w:pPr>
        <w:spacing w:before="240"/>
      </w:pPr>
      <w:r>
        <w:rPr>
          <w:rFonts w:hint="eastAsia"/>
        </w:rPr>
        <w:t xml:space="preserve">엔진 부문의 매출은 </w:t>
      </w:r>
      <w:r w:rsidRPr="009D0266">
        <w:rPr>
          <w:rFonts w:ascii="KoPubWorld돋움체 Bold" w:eastAsia="KoPubWorld돋움체 Bold" w:hAnsi="KoPubWorld돋움체 Bold" w:cs="KoPubWorld돋움체 Bold" w:hint="eastAsia"/>
        </w:rPr>
        <w:t>2행정 엔진 AM 매출과 4행정 AM 매출 부문</w:t>
      </w:r>
      <w:r>
        <w:rPr>
          <w:rFonts w:hint="eastAsia"/>
        </w:rPr>
        <w:t>으로 구분하여 추정하였다.</w:t>
      </w:r>
    </w:p>
    <w:p w14:paraId="01730798" w14:textId="4DB49F60" w:rsidR="000A36A4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① </w:t>
      </w:r>
      <w:r>
        <w:rPr>
          <w:rFonts w:ascii="KoPubWorld돋움체 Bold" w:eastAsia="KoPubWorld돋움체 Bold" w:hAnsi="KoPubWorld돋움체 Bold" w:cs="KoPubWorld돋움체 Bold" w:hint="eastAsia"/>
          <w:szCs w:val="20"/>
        </w:rPr>
        <w:t>2행정 엔진 AM</w:t>
      </w:r>
      <w:r>
        <w:rPr>
          <w:rFonts w:hint="eastAsia"/>
          <w:szCs w:val="20"/>
        </w:rPr>
        <w:t xml:space="preserve">: 동사의 컨퍼런스 콜을 통하여 </w:t>
      </w:r>
      <w:r w:rsidRPr="009D0266">
        <w:rPr>
          <w:rFonts w:ascii="KoPubWorld돋움체 Bold" w:eastAsia="KoPubWorld돋움체 Bold" w:hAnsi="KoPubWorld돋움체 Bold" w:cs="KoPubWorld돋움체 Bold" w:hint="eastAsia"/>
          <w:szCs w:val="20"/>
        </w:rPr>
        <w:t>1Q25 2행정 엔진 매출이 572억</w:t>
      </w:r>
      <w:r>
        <w:rPr>
          <w:rFonts w:hint="eastAsia"/>
          <w:szCs w:val="20"/>
        </w:rPr>
        <w:t xml:space="preserve">이라는 사실을 확인하였다. 또한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9D0266">
        <w:rPr>
          <w:rFonts w:ascii="KoPubWorld돋움체 Bold" w:eastAsia="KoPubWorld돋움체 Bold" w:hAnsi="KoPubWorld돋움체 Bold" w:cs="KoPubWorld돋움체 Bold" w:hint="eastAsia"/>
          <w:szCs w:val="20"/>
        </w:rPr>
        <w:t>05년 이후 HD현대그룹이 2행정 엔진을 인도한 모든 선박의 수를 3,233대</w:t>
      </w:r>
      <w:r>
        <w:rPr>
          <w:rFonts w:hint="eastAsia"/>
          <w:szCs w:val="20"/>
        </w:rPr>
        <w:t xml:space="preserve">로 산출하였다. 이에 </w:t>
      </w:r>
      <w:r w:rsidRPr="009D0266">
        <w:rPr>
          <w:rFonts w:ascii="KoPubWorld돋움체 Bold" w:eastAsia="KoPubWorld돋움체 Bold" w:hAnsi="KoPubWorld돋움체 Bold" w:cs="KoPubWorld돋움체 Bold" w:hint="eastAsia"/>
          <w:szCs w:val="20"/>
        </w:rPr>
        <w:t>선박의 수명과 점검 주기, 선박당 엔진 탑재</w:t>
      </w:r>
      <w:r w:rsidR="00A5403E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 </w:t>
      </w:r>
      <w:r w:rsidRPr="009D0266">
        <w:rPr>
          <w:rFonts w:ascii="KoPubWorld돋움체 Bold" w:eastAsia="KoPubWorld돋움체 Bold" w:hAnsi="KoPubWorld돋움체 Bold" w:cs="KoPubWorld돋움체 Bold" w:hint="eastAsia"/>
          <w:szCs w:val="20"/>
        </w:rPr>
        <w:t>수(*</w:t>
      </w:r>
      <w:r w:rsidR="005E7ACE">
        <w:rPr>
          <w:rFonts w:ascii="KoPubWorld돋움체 Bold" w:eastAsia="KoPubWorld돋움체 Bold" w:hAnsi="KoPubWorld돋움체 Bold" w:cs="KoPubWorld돋움체 Bold" w:hint="eastAsia"/>
          <w:szCs w:val="20"/>
        </w:rPr>
        <w:t>1</w:t>
      </w:r>
      <w:r w:rsidRPr="009D0266">
        <w:rPr>
          <w:rFonts w:ascii="KoPubWorld돋움체 Bold" w:eastAsia="KoPubWorld돋움체 Bold" w:hAnsi="KoPubWorld돋움체 Bold" w:cs="KoPubWorld돋움체 Bold" w:hint="eastAsia"/>
          <w:szCs w:val="20"/>
        </w:rPr>
        <w:t>)</w:t>
      </w:r>
      <w:r>
        <w:rPr>
          <w:rFonts w:hint="eastAsia"/>
          <w:szCs w:val="20"/>
        </w:rPr>
        <w:t xml:space="preserve">를 계산하여 동사의 AM 솔루션을 이용할 주기를 산술한 후, 1Q25 행정 엔진별 매출액을 이용하여 분기별 매출을 추정하였다. </w:t>
      </w:r>
    </w:p>
    <w:p w14:paraId="34F70F36" w14:textId="25530962" w:rsidR="000A36A4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② </w:t>
      </w:r>
      <w:r>
        <w:rPr>
          <w:rFonts w:ascii="KoPubWorld돋움체 Bold" w:eastAsia="KoPubWorld돋움체 Bold" w:hAnsi="KoPubWorld돋움체 Bold" w:cs="KoPubWorld돋움체 Bold" w:hint="eastAsia"/>
          <w:szCs w:val="20"/>
        </w:rPr>
        <w:t>4행정 엔진 AM</w:t>
      </w:r>
      <w:r>
        <w:rPr>
          <w:rFonts w:hint="eastAsia"/>
          <w:szCs w:val="20"/>
        </w:rPr>
        <w:t xml:space="preserve">: 동사의 컨퍼런스 콜을 통하여 </w:t>
      </w:r>
      <w:r w:rsidRPr="009D0266">
        <w:rPr>
          <w:rFonts w:ascii="KoPubWorld돋움체 Bold" w:eastAsia="KoPubWorld돋움체 Bold" w:hAnsi="KoPubWorld돋움체 Bold" w:cs="KoPubWorld돋움체 Bold" w:hint="eastAsia"/>
          <w:szCs w:val="20"/>
        </w:rPr>
        <w:t>1Q25 2행정 엔진 매출이 1,000억</w:t>
      </w:r>
      <w:r>
        <w:rPr>
          <w:rFonts w:hint="eastAsia"/>
          <w:szCs w:val="20"/>
        </w:rPr>
        <w:t xml:space="preserve">이라는 사실을 확인하였다. 또한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9D0266">
        <w:rPr>
          <w:rFonts w:ascii="KoPubWorld돋움체 Bold" w:eastAsia="KoPubWorld돋움체 Bold" w:hAnsi="KoPubWorld돋움체 Bold" w:cs="KoPubWorld돋움체 Bold" w:hint="eastAsia"/>
          <w:szCs w:val="20"/>
        </w:rPr>
        <w:t>05년 이후 HD현대그룹이 2행정 엔진을 인도한 모든 선박의 수를 201대</w:t>
      </w:r>
      <w:r>
        <w:rPr>
          <w:rFonts w:hint="eastAsia"/>
          <w:szCs w:val="20"/>
        </w:rPr>
        <w:t xml:space="preserve">로 산출하였다. 이에 </w:t>
      </w:r>
      <w:r w:rsidRPr="009D0266">
        <w:rPr>
          <w:rFonts w:ascii="KoPubWorld돋움체 Bold" w:eastAsia="KoPubWorld돋움체 Bold" w:hAnsi="KoPubWorld돋움체 Bold" w:cs="KoPubWorld돋움체 Bold" w:hint="eastAsia"/>
          <w:szCs w:val="20"/>
        </w:rPr>
        <w:t>선박의 수명과 점검 주기, 선박당 엔진 탑재</w:t>
      </w:r>
      <w:r w:rsidR="00A5403E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 </w:t>
      </w:r>
      <w:r w:rsidRPr="009D0266">
        <w:rPr>
          <w:rFonts w:ascii="KoPubWorld돋움체 Bold" w:eastAsia="KoPubWorld돋움체 Bold" w:hAnsi="KoPubWorld돋움체 Bold" w:cs="KoPubWorld돋움체 Bold" w:hint="eastAsia"/>
          <w:szCs w:val="20"/>
        </w:rPr>
        <w:t>수(*</w:t>
      </w:r>
      <w:r w:rsidR="005E7ACE">
        <w:rPr>
          <w:rFonts w:ascii="KoPubWorld돋움체 Bold" w:eastAsia="KoPubWorld돋움체 Bold" w:hAnsi="KoPubWorld돋움체 Bold" w:cs="KoPubWorld돋움체 Bold" w:hint="eastAsia"/>
          <w:szCs w:val="20"/>
        </w:rPr>
        <w:t>6</w:t>
      </w:r>
      <w:r w:rsidRPr="009D0266">
        <w:rPr>
          <w:rFonts w:ascii="KoPubWorld돋움체 Bold" w:eastAsia="KoPubWorld돋움체 Bold" w:hAnsi="KoPubWorld돋움체 Bold" w:cs="KoPubWorld돋움체 Bold" w:hint="eastAsia"/>
          <w:szCs w:val="20"/>
        </w:rPr>
        <w:t>)</w:t>
      </w:r>
      <w:r>
        <w:rPr>
          <w:rFonts w:hint="eastAsia"/>
          <w:szCs w:val="20"/>
        </w:rPr>
        <w:t>를 계산하여 동사의 AM 솔루션을 이용할 주기를 산술한 후, 1Q25 행정 엔진별 매출액을 이용하여 분기별 매출을 추정하였다.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5"/>
      </w:tblGrid>
      <w:tr w:rsidR="000A36A4" w:rsidRPr="00015735" w14:paraId="39B90340" w14:textId="77777777" w:rsidTr="00251F0F">
        <w:trPr>
          <w:trHeight w:val="20"/>
        </w:trPr>
        <w:tc>
          <w:tcPr>
            <w:tcW w:w="11395" w:type="dxa"/>
          </w:tcPr>
          <w:p w14:paraId="050F5EEB" w14:textId="77777777" w:rsidR="000A36A4" w:rsidRPr="00015735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엔진 매출 Table</w:t>
            </w:r>
          </w:p>
        </w:tc>
      </w:tr>
    </w:tbl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95"/>
      </w:tblGrid>
      <w:tr w:rsidR="000A36A4" w:rsidRPr="00015735" w14:paraId="615226DA" w14:textId="77777777" w:rsidTr="00251F0F">
        <w:trPr>
          <w:trHeight w:val="3823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5000" w:type="pct"/>
              <w:jc w:val="center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055"/>
              <w:gridCol w:w="754"/>
              <w:gridCol w:w="754"/>
              <w:gridCol w:w="755"/>
              <w:gridCol w:w="755"/>
              <w:gridCol w:w="755"/>
              <w:gridCol w:w="755"/>
              <w:gridCol w:w="851"/>
              <w:gridCol w:w="755"/>
              <w:gridCol w:w="755"/>
              <w:gridCol w:w="755"/>
              <w:gridCol w:w="755"/>
              <w:gridCol w:w="743"/>
            </w:tblGrid>
            <w:tr w:rsidR="000A36A4" w:rsidRPr="00A80DCE" w14:paraId="2D2FF390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9BE6DF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단위: 억 원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98DE92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2021A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435AAF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2022A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9ECE25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2023A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FB3A27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2024A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96D2D1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1Q25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C678E1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2Q25</w:t>
                  </w:r>
                </w:p>
              </w:tc>
              <w:tc>
                <w:tcPr>
                  <w:tcW w:w="380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BC3E8A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3Q25E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5C1C4C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4Q25E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5A8073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1Q26E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A290CB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2Q26E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3DA870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3Q26E</w:t>
                  </w:r>
                </w:p>
              </w:tc>
              <w:tc>
                <w:tcPr>
                  <w:tcW w:w="332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179EAC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4Q26E</w:t>
                  </w:r>
                </w:p>
              </w:tc>
            </w:tr>
            <w:tr w:rsidR="000A36A4" w:rsidRPr="00A80DCE" w14:paraId="4060D17E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39FA20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엔진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E186BD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1,373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9ED196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2,046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7F359A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3,205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3DC35D7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5,323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AE4A8F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1,572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13301A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1,568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CD3D33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1,722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55AB383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1,802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3A54EF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1,886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7D4306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1,974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252354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2,066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6D3A4A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2,163</w:t>
                  </w:r>
                </w:p>
              </w:tc>
            </w:tr>
            <w:tr w:rsidR="000A36A4" w:rsidRPr="00A80DCE" w14:paraId="7EE0A057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D51B06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AM Solution </w:t>
                  </w:r>
                  <w:proofErr w:type="gramStart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1E9534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43.1%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F2BDDC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49.0%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0E7C3C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56.7%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764DA03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66.1%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B0988A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72.7%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7CB1FC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68.2%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68F750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69.8%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88975E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70.2%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C7D932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70.7%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884519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71.5%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73B97E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72.3%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440393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73.1%</w:t>
                  </w:r>
                </w:p>
              </w:tc>
            </w:tr>
            <w:tr w:rsidR="000A36A4" w:rsidRPr="00A80DCE" w14:paraId="1850629C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A7418E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2행정 엔진 매출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22EB192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303197F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79A060B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18AAE88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FA6744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572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FC8AD33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560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0A967D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627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E01E65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656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9EF8BA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686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5CC4D1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718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9B7697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752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C56C85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787</w:t>
                  </w:r>
                </w:p>
              </w:tc>
            </w:tr>
            <w:tr w:rsidR="000A36A4" w:rsidRPr="00A80DCE" w14:paraId="592D4BD5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EE3CC9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AM Solution </w:t>
                  </w:r>
                  <w:proofErr w:type="gramStart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642BC4F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7E30465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1D0684A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1E1C55B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00FF1F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26.5%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EC17C73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24.3%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FD00FB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25.4%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BF77AF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25.5%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035BC1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25.7%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87C733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26.0%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95D417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26.3%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9A6A5A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26.6%</w:t>
                  </w:r>
                </w:p>
              </w:tc>
            </w:tr>
            <w:tr w:rsidR="00130AEE" w:rsidRPr="00A80DCE" w14:paraId="0CCF6B75" w14:textId="77777777" w:rsidTr="00CD2B14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9C3209E" w14:textId="77777777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2행정 엔진 대수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0DC71901" w14:textId="77777777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2A16F968" w14:textId="77777777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4E6ACD8B" w14:textId="77777777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725C2143" w14:textId="77777777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53750A63" w14:textId="654A3755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016B1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137.4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4C1C6C54" w14:textId="1BA3657E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016B1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137.4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7974AFB9" w14:textId="5588D6EC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016B1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137.4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0C864AEA" w14:textId="7C2D9AD9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016B1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137.4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16F4AC7B" w14:textId="4AB8FE54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016B1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137.4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4389AA5F" w14:textId="7CD9FA6A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016B1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137.4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1359E77D" w14:textId="37B8C993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016B1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137.4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7B126C3D" w14:textId="4516278D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016B1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137.4</w:t>
                  </w:r>
                </w:p>
              </w:tc>
            </w:tr>
            <w:tr w:rsidR="000A36A4" w:rsidRPr="00A80DCE" w14:paraId="3DEA965B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C5A0E6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4행정 엔진 매출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75E6F69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388E8D5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4FD03883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0214DC8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55BC4F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1,000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CA0D103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1,008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07F4C5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1,095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EA1515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1,147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DB97FD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1,200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06A5F2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1,256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BD050C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1,315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1B7A96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1,376</w:t>
                  </w:r>
                </w:p>
              </w:tc>
            </w:tr>
            <w:tr w:rsidR="000A36A4" w:rsidRPr="00A80DCE" w14:paraId="7DAA582E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B96F4E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AM Solution </w:t>
                  </w:r>
                  <w:proofErr w:type="gramStart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193E2593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0034425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6FE2819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5F9334B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D5AEA4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46.3%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3DAD22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43.8%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CBC0D23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44.4%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550C6B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44.7%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6E3390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45.0%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60EF13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45.5%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648D5F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46.0%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345891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46.5%</w:t>
                  </w:r>
                </w:p>
              </w:tc>
            </w:tr>
            <w:tr w:rsidR="00130AEE" w:rsidRPr="00A80DCE" w14:paraId="383D68B3" w14:textId="77777777" w:rsidTr="00B916F6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B05C876" w14:textId="77777777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4행정 엔진 대수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77E81222" w14:textId="77777777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1D0C9631" w14:textId="77777777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06EAA8C0" w14:textId="77777777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73588425" w14:textId="77777777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25D27AB3" w14:textId="502A62DF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B048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72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16B9F73A" w14:textId="35FF5CFA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B048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72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774E2982" w14:textId="01ECB146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B048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72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0C9B5E56" w14:textId="32BBF06A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B048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72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3F7EB154" w14:textId="5EB61E0E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B048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72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7A65C42B" w14:textId="5AF2CAAA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B048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72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2D23B1F7" w14:textId="08802519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B048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72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4D6F0C73" w14:textId="466E1A2B" w:rsidR="00130AEE" w:rsidRPr="00A80DCE" w:rsidRDefault="00130AEE" w:rsidP="00130AEE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B048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72</w:t>
                  </w:r>
                </w:p>
              </w:tc>
            </w:tr>
            <w:tr w:rsidR="001F35B0" w:rsidRPr="00A80DCE" w14:paraId="5C167306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6E67B76" w14:textId="77777777" w:rsidR="001F35B0" w:rsidRPr="00A80DCE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2행정 ASP</w:t>
                  </w: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731B2EF0" w14:textId="77777777" w:rsidR="001F35B0" w:rsidRPr="00A80DCE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74E49B8E" w14:textId="77777777" w:rsidR="001F35B0" w:rsidRPr="00A80DCE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013085DC" w14:textId="77777777" w:rsidR="001F35B0" w:rsidRPr="00A80DCE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3D8BF25C" w14:textId="77777777" w:rsidR="001F35B0" w:rsidRPr="00A80DCE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CDD780F" w14:textId="3358C707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4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753A514" w14:textId="523F018B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4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EF0AAA2" w14:textId="4C58F42C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1CEF5CB" w14:textId="7F2903DF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BB87125" w14:textId="393015E2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DD970C8" w14:textId="7D1EB580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9C88869" w14:textId="31F92C3D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D262998" w14:textId="3887EA15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6</w:t>
                  </w:r>
                </w:p>
              </w:tc>
            </w:tr>
            <w:tr w:rsidR="001F35B0" w:rsidRPr="00A80DCE" w14:paraId="29A81FA0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4479FF8" w14:textId="44F15104" w:rsidR="001F35B0" w:rsidRPr="00A80DCE" w:rsidRDefault="0098461B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proofErr w:type="gramStart"/>
                  <w:r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QoQ</w:t>
                  </w:r>
                  <w:r w:rsidR="001F35B0"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(</w:t>
                  </w:r>
                  <w:proofErr w:type="gramEnd"/>
                  <w:r w:rsidR="001F35B0"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2AD0D16D" w14:textId="77777777" w:rsidR="001F35B0" w:rsidRPr="00A80DCE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27FEFE64" w14:textId="77777777" w:rsidR="001F35B0" w:rsidRPr="00A80DCE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7C721A37" w14:textId="77777777" w:rsidR="001F35B0" w:rsidRPr="00A80DCE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4064B2A8" w14:textId="77777777" w:rsidR="001F35B0" w:rsidRPr="00A80DCE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226A87A" w14:textId="1FA31161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01A3B2B" w14:textId="6DB1C7CA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4.66%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95CBB5D" w14:textId="3DC5113F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4.66%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58C90FD" w14:textId="6AA22D7A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4.66%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CA30836" w14:textId="1F695E20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4.66%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57ED257" w14:textId="20B1393F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4.66%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D581B77" w14:textId="485ECC6D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4.66%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8225F21" w14:textId="4D2BF451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4.66%</w:t>
                  </w:r>
                </w:p>
              </w:tc>
            </w:tr>
            <w:tr w:rsidR="001F35B0" w:rsidRPr="00A80DCE" w14:paraId="04F9302D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1D1FE2A" w14:textId="77777777" w:rsidR="001F35B0" w:rsidRPr="00A80DCE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4행정 ASP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60105E35" w14:textId="77777777" w:rsidR="001F35B0" w:rsidRPr="00A80DCE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6EFB05FF" w14:textId="77777777" w:rsidR="001F35B0" w:rsidRPr="00A80DCE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2F21F34F" w14:textId="77777777" w:rsidR="001F35B0" w:rsidRPr="00A80DCE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447FF84A" w14:textId="77777777" w:rsidR="001F35B0" w:rsidRPr="00A80DCE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C64F982" w14:textId="3E3A4C91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14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8C4ED22" w14:textId="32398D3F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15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5CA0366" w14:textId="60808880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15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1F135EB" w14:textId="596A7DD4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16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DAE7EB8" w14:textId="2EADFA63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17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A40268C" w14:textId="2EDE07D2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17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A138A32" w14:textId="7A977D8B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18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AA988FD" w14:textId="54CDE8AC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19</w:t>
                  </w:r>
                </w:p>
              </w:tc>
            </w:tr>
            <w:tr w:rsidR="001F35B0" w:rsidRPr="00A80DCE" w14:paraId="056B751E" w14:textId="77777777" w:rsidTr="00251F0F">
              <w:trPr>
                <w:trHeight w:val="283"/>
                <w:jc w:val="center"/>
              </w:trPr>
              <w:tc>
                <w:tcPr>
                  <w:tcW w:w="91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6B9CECA" w14:textId="3C075A8C" w:rsidR="001F35B0" w:rsidRPr="00A80DCE" w:rsidRDefault="0098461B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proofErr w:type="gramStart"/>
                  <w:r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QoQ</w:t>
                  </w:r>
                  <w:r w:rsidR="001F35B0"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(</w:t>
                  </w:r>
                  <w:proofErr w:type="gramEnd"/>
                  <w:r w:rsidR="001F35B0"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013F0E2D" w14:textId="77777777" w:rsidR="001F35B0" w:rsidRPr="00A80DCE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6B0F9250" w14:textId="77777777" w:rsidR="001F35B0" w:rsidRPr="00A80DCE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4F6CE938" w14:textId="77777777" w:rsidR="001F35B0" w:rsidRPr="00A80DCE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203BECC7" w14:textId="77777777" w:rsidR="001F35B0" w:rsidRPr="00A80DCE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5F74331" w14:textId="68C887CF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9D991C7" w14:textId="0B73E26C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4.66%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ABA7D79" w14:textId="6A3C0A70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4.66%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F6C604D" w14:textId="12DA82A4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4.66%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BB73F8B" w14:textId="20206B91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4.66%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00D7B9C" w14:textId="13A2FD14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4.66%</w:t>
                  </w:r>
                </w:p>
              </w:tc>
              <w:tc>
                <w:tcPr>
                  <w:tcW w:w="33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04BC76C" w14:textId="4A9CB092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4.66%</w:t>
                  </w:r>
                </w:p>
              </w:tc>
              <w:tc>
                <w:tcPr>
                  <w:tcW w:w="33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62E331C" w14:textId="306156CB" w:rsidR="001F35B0" w:rsidRPr="001F35B0" w:rsidRDefault="001F35B0" w:rsidP="001F35B0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F35B0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4.66%</w:t>
                  </w:r>
                </w:p>
              </w:tc>
            </w:tr>
          </w:tbl>
          <w:p w14:paraId="0678BF5E" w14:textId="77777777" w:rsidR="000A36A4" w:rsidRPr="00F275A2" w:rsidRDefault="000A36A4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0A36A4" w:rsidRPr="00015735" w14:paraId="2A7DDCEB" w14:textId="77777777" w:rsidTr="00251F0F">
        <w:tblPrEx>
          <w:tblCellMar>
            <w:left w:w="108" w:type="dxa"/>
            <w:right w:w="108" w:type="dxa"/>
          </w:tblCellMar>
        </w:tblPrEx>
        <w:trPr>
          <w:trHeight w:val="63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27A971C2" w14:textId="77777777" w:rsidR="000A36A4" w:rsidRPr="00015735" w:rsidRDefault="000A36A4" w:rsidP="00251F0F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015735">
              <w:rPr>
                <w:rFonts w:hint="eastAsia"/>
                <w:color w:val="000000"/>
                <w:sz w:val="12"/>
                <w:szCs w:val="12"/>
              </w:rPr>
              <w:t>출처:</w:t>
            </w:r>
            <w:r>
              <w:rPr>
                <w:rFonts w:hint="eastAsia"/>
                <w:color w:val="000000"/>
                <w:sz w:val="12"/>
                <w:szCs w:val="12"/>
              </w:rPr>
              <w:t xml:space="preserve"> RFS Team 2</w:t>
            </w:r>
          </w:p>
        </w:tc>
      </w:tr>
    </w:tbl>
    <w:p w14:paraId="3990FB1D" w14:textId="77777777" w:rsidR="000A36A4" w:rsidRDefault="000A36A4" w:rsidP="000A36A4"/>
    <w:p w14:paraId="09FE55EA" w14:textId="7D9BB077" w:rsidR="000A36A4" w:rsidRPr="00AD2225" w:rsidRDefault="000A36A4" w:rsidP="000A36A4">
      <w:pPr>
        <w:widowControl/>
        <w:tabs>
          <w:tab w:val="left" w:pos="4140"/>
        </w:tabs>
        <w:rPr>
          <w:szCs w:val="20"/>
        </w:rPr>
      </w:pPr>
      <w:r>
        <w:rPr>
          <w:rFonts w:ascii="KoPubWorld돋움체 Bold" w:eastAsia="KoPubWorld돋움체 Bold" w:hAnsi="KoPubWorld돋움체 Bold" w:cs="KoPubWorld돋움체 Bold" w:hint="eastAsia"/>
          <w:szCs w:val="20"/>
        </w:rPr>
        <w:t>③</w:t>
      </w: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 </w:t>
      </w:r>
      <w:r>
        <w:rPr>
          <w:rFonts w:ascii="KoPubWorld돋움체 Bold" w:eastAsia="KoPubWorld돋움체 Bold" w:hAnsi="KoPubWorld돋움체 Bold" w:cs="KoPubWorld돋움체 Bold" w:hint="eastAsia"/>
          <w:szCs w:val="20"/>
        </w:rPr>
        <w:t>2행정 엔진 AM ASP</w:t>
      </w:r>
      <w:r>
        <w:rPr>
          <w:rFonts w:hint="eastAsia"/>
          <w:szCs w:val="20"/>
        </w:rPr>
        <w:t xml:space="preserve">: </w:t>
      </w:r>
      <w:r w:rsidRPr="009D0266">
        <w:rPr>
          <w:rFonts w:ascii="KoPubWorld돋움체 Bold" w:eastAsia="KoPubWorld돋움체 Bold" w:hAnsi="KoPubWorld돋움체 Bold" w:cs="KoPubWorld돋움체 Bold" w:hint="eastAsia"/>
          <w:szCs w:val="20"/>
        </w:rPr>
        <w:t>선박들의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 xml:space="preserve"> 정기 점검이 약 4~5년 주기</w:t>
      </w:r>
      <w:r w:rsidRPr="00AD2225">
        <w:rPr>
          <w:szCs w:val="20"/>
        </w:rPr>
        <w:t>로 진행된다는 점</w:t>
      </w:r>
      <w:r>
        <w:rPr>
          <w:szCs w:val="20"/>
        </w:rPr>
        <w:t>을</w:t>
      </w:r>
      <w:r>
        <w:rPr>
          <w:rFonts w:hint="eastAsia"/>
          <w:szCs w:val="20"/>
        </w:rPr>
        <w:t xml:space="preserve"> 고려하여,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>25~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’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>26년, 총 8개 분기</w:t>
      </w:r>
      <w:r w:rsidR="00A5403E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 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 xml:space="preserve">간 </w:t>
      </w:r>
      <w:r w:rsidR="0007574D">
        <w:t>‘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 xml:space="preserve">05년,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 xml:space="preserve">09년,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 xml:space="preserve">10년,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 xml:space="preserve">14년,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 xml:space="preserve">15년,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 xml:space="preserve">20년,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 xml:space="preserve">21년 인도된 </w:t>
      </w:r>
      <w:r w:rsidRPr="009D0266">
        <w:rPr>
          <w:rFonts w:ascii="KoPubWorld돋움체 Bold" w:eastAsia="KoPubWorld돋움체 Bold" w:hAnsi="KoPubWorld돋움체 Bold" w:cs="KoPubWorld돋움체 Bold" w:hint="eastAsia"/>
          <w:szCs w:val="20"/>
        </w:rPr>
        <w:t>2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>행정 선박들의 점검이 균등하게 이루어질 것</w:t>
      </w:r>
      <w:r w:rsidRPr="00AD2225">
        <w:rPr>
          <w:szCs w:val="20"/>
        </w:rPr>
        <w:t>으로 추정</w:t>
      </w:r>
      <w:r>
        <w:rPr>
          <w:rFonts w:hint="eastAsia"/>
          <w:szCs w:val="20"/>
        </w:rPr>
        <w:t xml:space="preserve">하였다. 전술한 동사의 1Q25 2행정 엔진 매출액을 참고하여, </w:t>
      </w:r>
      <w:r w:rsidRPr="00AD2225">
        <w:rPr>
          <w:szCs w:val="20"/>
        </w:rPr>
        <w:t xml:space="preserve">1Q25 2행정 부문 매출액을 분기당 AM 선박 예상 대수로 나누어 </w:t>
      </w:r>
      <w:r>
        <w:rPr>
          <w:rFonts w:hint="eastAsia"/>
          <w:szCs w:val="20"/>
        </w:rPr>
        <w:t>2</w:t>
      </w:r>
      <w:r w:rsidRPr="00AD2225">
        <w:rPr>
          <w:szCs w:val="20"/>
        </w:rPr>
        <w:t>행정 엔진 AM ASP를 추정</w:t>
      </w:r>
      <w:r>
        <w:rPr>
          <w:rFonts w:hint="eastAsia"/>
          <w:szCs w:val="20"/>
        </w:rPr>
        <w:t>하였다.</w:t>
      </w:r>
    </w:p>
    <w:p w14:paraId="7D32A555" w14:textId="58CDCA74" w:rsidR="000A36A4" w:rsidRDefault="000A36A4" w:rsidP="000A36A4">
      <w:r>
        <w:rPr>
          <w:rFonts w:ascii="KoPubWorld돋움체 Bold" w:eastAsia="KoPubWorld돋움체 Bold" w:hAnsi="KoPubWorld돋움체 Bold" w:cs="KoPubWorld돋움체 Bold" w:hint="eastAsia"/>
          <w:szCs w:val="20"/>
        </w:rPr>
        <w:t>④</w:t>
      </w: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 </w:t>
      </w:r>
      <w:r>
        <w:rPr>
          <w:rFonts w:ascii="KoPubWorld돋움체 Bold" w:eastAsia="KoPubWorld돋움체 Bold" w:hAnsi="KoPubWorld돋움체 Bold" w:cs="KoPubWorld돋움체 Bold" w:hint="eastAsia"/>
          <w:szCs w:val="20"/>
        </w:rPr>
        <w:t>4행정 엔진 AM ASP</w:t>
      </w:r>
      <w:r>
        <w:rPr>
          <w:rFonts w:hint="eastAsia"/>
          <w:szCs w:val="20"/>
        </w:rPr>
        <w:t xml:space="preserve">: </w:t>
      </w:r>
      <w:r w:rsidRPr="009D0266">
        <w:rPr>
          <w:rFonts w:ascii="KoPubWorld돋움체 Bold" w:eastAsia="KoPubWorld돋움체 Bold" w:hAnsi="KoPubWorld돋움체 Bold" w:cs="KoPubWorld돋움체 Bold" w:hint="eastAsia"/>
          <w:szCs w:val="20"/>
        </w:rPr>
        <w:t>선박들의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 xml:space="preserve"> 정기 점검이 약 4~5년 주기</w:t>
      </w:r>
      <w:r w:rsidRPr="00AD2225">
        <w:rPr>
          <w:szCs w:val="20"/>
        </w:rPr>
        <w:t>로 진행된다는 점</w:t>
      </w:r>
      <w:r>
        <w:rPr>
          <w:szCs w:val="20"/>
        </w:rPr>
        <w:t>을</w:t>
      </w:r>
      <w:r>
        <w:rPr>
          <w:rFonts w:hint="eastAsia"/>
          <w:szCs w:val="20"/>
        </w:rPr>
        <w:t xml:space="preserve"> 고려하여,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>25~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’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>26년, 총 8개 분기</w:t>
      </w:r>
      <w:r w:rsidR="00A5403E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 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 xml:space="preserve">간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 xml:space="preserve">05년,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 xml:space="preserve">09년,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 xml:space="preserve">10년,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 xml:space="preserve">14년,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 xml:space="preserve">15년,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 xml:space="preserve">20년,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9D0266">
        <w:rPr>
          <w:rFonts w:ascii="KoPubWorld돋움체 Bold" w:eastAsia="KoPubWorld돋움체 Bold" w:hAnsi="KoPubWorld돋움체 Bold" w:cs="KoPubWorld돋움체 Bold"/>
          <w:szCs w:val="20"/>
        </w:rPr>
        <w:t>21년 인도된 4행정 선박들의 점검이 균등하게 이루어질 것</w:t>
      </w:r>
      <w:r w:rsidRPr="00AD2225">
        <w:rPr>
          <w:szCs w:val="20"/>
        </w:rPr>
        <w:t>으로 추정</w:t>
      </w:r>
      <w:r>
        <w:rPr>
          <w:rFonts w:hint="eastAsia"/>
          <w:szCs w:val="20"/>
        </w:rPr>
        <w:t xml:space="preserve">하였다. 전술한 동사의 1Q25 4행정 엔진 매출액을 참고하여, </w:t>
      </w:r>
      <w:r w:rsidRPr="00AD2225">
        <w:rPr>
          <w:szCs w:val="20"/>
        </w:rPr>
        <w:t xml:space="preserve">1Q25 </w:t>
      </w:r>
      <w:r>
        <w:rPr>
          <w:rFonts w:hint="eastAsia"/>
          <w:szCs w:val="20"/>
        </w:rPr>
        <w:t>4</w:t>
      </w:r>
      <w:r w:rsidRPr="00AD2225">
        <w:rPr>
          <w:szCs w:val="20"/>
        </w:rPr>
        <w:t xml:space="preserve">행정 부문 매출액을 분기당 AM 선박 예상 대수로 나누어 </w:t>
      </w:r>
      <w:r>
        <w:rPr>
          <w:rFonts w:hint="eastAsia"/>
          <w:szCs w:val="20"/>
        </w:rPr>
        <w:t>4</w:t>
      </w:r>
      <w:r w:rsidRPr="00AD2225">
        <w:rPr>
          <w:szCs w:val="20"/>
        </w:rPr>
        <w:t>행정 엔진 AM ASP를 추정</w:t>
      </w:r>
      <w:r>
        <w:rPr>
          <w:rFonts w:hint="eastAsia"/>
          <w:szCs w:val="20"/>
        </w:rPr>
        <w:t>하였다.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5"/>
      </w:tblGrid>
      <w:tr w:rsidR="000A36A4" w:rsidRPr="00015735" w14:paraId="0DBC3375" w14:textId="77777777" w:rsidTr="00251F0F">
        <w:trPr>
          <w:trHeight w:val="20"/>
        </w:trPr>
        <w:tc>
          <w:tcPr>
            <w:tcW w:w="11395" w:type="dxa"/>
          </w:tcPr>
          <w:p w14:paraId="1AFD97FB" w14:textId="77777777" w:rsidR="000A36A4" w:rsidRPr="00015735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엔진 탑재 인도 선박 수 Table</w:t>
            </w:r>
          </w:p>
        </w:tc>
      </w:tr>
    </w:tbl>
    <w:tbl>
      <w:tblPr>
        <w:tblStyle w:val="a5"/>
        <w:tblpPr w:leftFromText="567" w:rightFromText="567" w:vertAnchor="text" w:horzAnchor="page" w:tblpXSpec="center" w:tblpY="1"/>
        <w:tblOverlap w:val="never"/>
        <w:tblW w:w="1175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756"/>
      </w:tblGrid>
      <w:tr w:rsidR="000A36A4" w:rsidRPr="00015735" w14:paraId="178AF722" w14:textId="77777777" w:rsidTr="00251F0F">
        <w:trPr>
          <w:trHeight w:val="1134"/>
        </w:trPr>
        <w:tc>
          <w:tcPr>
            <w:tcW w:w="1175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1871" w:type="pct"/>
              <w:jc w:val="center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899"/>
              <w:gridCol w:w="435"/>
              <w:gridCol w:w="435"/>
              <w:gridCol w:w="435"/>
              <w:gridCol w:w="435"/>
              <w:gridCol w:w="435"/>
              <w:gridCol w:w="435"/>
              <w:gridCol w:w="435"/>
              <w:gridCol w:w="435"/>
              <w:gridCol w:w="435"/>
              <w:gridCol w:w="435"/>
              <w:gridCol w:w="435"/>
              <w:gridCol w:w="435"/>
              <w:gridCol w:w="435"/>
              <w:gridCol w:w="435"/>
              <w:gridCol w:w="435"/>
              <w:gridCol w:w="435"/>
              <w:gridCol w:w="435"/>
              <w:gridCol w:w="435"/>
              <w:gridCol w:w="435"/>
              <w:gridCol w:w="435"/>
              <w:gridCol w:w="435"/>
            </w:tblGrid>
            <w:tr w:rsidR="000A36A4" w:rsidRPr="00D83211" w14:paraId="79A0B2CF" w14:textId="77777777" w:rsidTr="00331304">
              <w:trPr>
                <w:trHeight w:val="94"/>
                <w:jc w:val="center"/>
              </w:trPr>
              <w:tc>
                <w:tcPr>
                  <w:tcW w:w="22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80EB69F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단위: 척 수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7809E32" w14:textId="2402BAAB" w:rsidR="000A36A4" w:rsidRPr="00331304" w:rsidRDefault="0007574D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‘</w:t>
                  </w:r>
                  <w:r w:rsidR="000A36A4" w:rsidRPr="0033130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05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C41B2FD" w14:textId="38AF868E" w:rsidR="000A36A4" w:rsidRPr="00331304" w:rsidRDefault="0007574D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‘</w:t>
                  </w:r>
                  <w:r w:rsidR="000A36A4" w:rsidRPr="0033130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06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F7C710B" w14:textId="18C2BECC" w:rsidR="000A36A4" w:rsidRPr="00331304" w:rsidRDefault="0007574D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‘</w:t>
                  </w:r>
                  <w:r w:rsidR="000A36A4" w:rsidRPr="0033130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07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409AABB" w14:textId="639379A1" w:rsidR="000A36A4" w:rsidRPr="00331304" w:rsidRDefault="0007574D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‘</w:t>
                  </w:r>
                  <w:r w:rsidR="000A36A4" w:rsidRPr="0033130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08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1E7ABD0" w14:textId="4F9FFA31" w:rsidR="000A36A4" w:rsidRPr="00331304" w:rsidRDefault="0007574D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‘</w:t>
                  </w:r>
                  <w:r w:rsidR="000A36A4" w:rsidRPr="0033130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09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FB72945" w14:textId="184D2C7A" w:rsidR="000A36A4" w:rsidRPr="00331304" w:rsidRDefault="0007574D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‘</w:t>
                  </w:r>
                  <w:r w:rsidR="000A36A4" w:rsidRPr="0033130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10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0B72CAF" w14:textId="7015A68A" w:rsidR="000A36A4" w:rsidRPr="00331304" w:rsidRDefault="0007574D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‘</w:t>
                  </w:r>
                  <w:r w:rsidR="000A36A4" w:rsidRPr="0033130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11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E3A0FB6" w14:textId="4975A67E" w:rsidR="000A36A4" w:rsidRPr="00331304" w:rsidRDefault="0007574D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‘</w:t>
                  </w:r>
                  <w:r w:rsidR="000A36A4" w:rsidRPr="0033130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12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479A6AA" w14:textId="1034E85F" w:rsidR="000A36A4" w:rsidRPr="00331304" w:rsidRDefault="0007574D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‘</w:t>
                  </w:r>
                  <w:r w:rsidR="000A36A4" w:rsidRPr="0033130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13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9FB90D1" w14:textId="55CBC51F" w:rsidR="000A36A4" w:rsidRPr="00331304" w:rsidRDefault="0007574D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‘</w:t>
                  </w:r>
                  <w:r w:rsidR="000A36A4" w:rsidRPr="0033130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14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2EF593A" w14:textId="548046EA" w:rsidR="000A36A4" w:rsidRPr="00331304" w:rsidRDefault="0007574D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‘</w:t>
                  </w:r>
                  <w:r w:rsidR="000A36A4" w:rsidRPr="0033130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15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33EBB80" w14:textId="6017DE98" w:rsidR="000A36A4" w:rsidRPr="00331304" w:rsidRDefault="0007574D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‘</w:t>
                  </w:r>
                  <w:r w:rsidR="000A36A4" w:rsidRPr="0033130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16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8ABBE2C" w14:textId="78FF08C7" w:rsidR="000A36A4" w:rsidRPr="00331304" w:rsidRDefault="0007574D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‘</w:t>
                  </w:r>
                  <w:r w:rsidR="000A36A4" w:rsidRPr="0033130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17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FAB58F5" w14:textId="1236B78B" w:rsidR="000A36A4" w:rsidRPr="00331304" w:rsidRDefault="0007574D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‘</w:t>
                  </w:r>
                  <w:r w:rsidR="000A36A4" w:rsidRPr="0033130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18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B80779C" w14:textId="2EAB3767" w:rsidR="000A36A4" w:rsidRPr="00331304" w:rsidRDefault="0007574D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‘</w:t>
                  </w:r>
                  <w:r w:rsidR="000A36A4" w:rsidRPr="0033130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19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A7975E3" w14:textId="393FCC0D" w:rsidR="000A36A4" w:rsidRPr="00331304" w:rsidRDefault="0007574D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‘</w:t>
                  </w:r>
                  <w:r w:rsidR="000A36A4" w:rsidRPr="0033130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0AC539E" w14:textId="5FF9CAF4" w:rsidR="000A36A4" w:rsidRPr="00331304" w:rsidRDefault="0007574D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‘</w:t>
                  </w:r>
                  <w:r w:rsidR="000A36A4" w:rsidRPr="0033130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21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E10992E" w14:textId="4D5B18FE" w:rsidR="000A36A4" w:rsidRPr="00331304" w:rsidRDefault="0007574D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‘</w:t>
                  </w:r>
                  <w:r w:rsidR="000A36A4" w:rsidRPr="0033130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22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DD1702C" w14:textId="71A97746" w:rsidR="000A36A4" w:rsidRPr="00331304" w:rsidRDefault="0007574D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‘</w:t>
                  </w:r>
                  <w:r w:rsidR="000A36A4" w:rsidRPr="0033130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23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6C9287E" w14:textId="0ECF6285" w:rsidR="000A36A4" w:rsidRPr="00331304" w:rsidRDefault="0007574D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‘</w:t>
                  </w:r>
                  <w:r w:rsidR="000A36A4" w:rsidRPr="0033130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24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E2341D1" w14:textId="2BBFE263" w:rsidR="000A36A4" w:rsidRPr="00331304" w:rsidRDefault="0007574D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‘</w:t>
                  </w:r>
                  <w:r w:rsidR="000A36A4" w:rsidRPr="0033130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25</w:t>
                  </w:r>
                </w:p>
              </w:tc>
            </w:tr>
            <w:tr w:rsidR="000A36A4" w:rsidRPr="00D83211" w14:paraId="2B25CE5F" w14:textId="77777777" w:rsidTr="00251F0F">
              <w:trPr>
                <w:trHeight w:val="360"/>
                <w:jc w:val="center"/>
              </w:trPr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4F89EC5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HD조선 3사 2행정 선박 대수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B4C7E7"/>
                  <w:noWrap/>
                  <w:vAlign w:val="center"/>
                  <w:hideMark/>
                </w:tcPr>
                <w:p w14:paraId="70EFB0DF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140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6615BE4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152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00EFD7D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160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A1F7F12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186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B4C7E7"/>
                  <w:noWrap/>
                  <w:vAlign w:val="center"/>
                  <w:hideMark/>
                </w:tcPr>
                <w:p w14:paraId="555ACD80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197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B4C7E7"/>
                  <w:noWrap/>
                  <w:vAlign w:val="center"/>
                  <w:hideMark/>
                </w:tcPr>
                <w:p w14:paraId="178A79ED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175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6742515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220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0BF6202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203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91FB639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163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B4C7E7"/>
                  <w:noWrap/>
                  <w:vAlign w:val="center"/>
                  <w:hideMark/>
                </w:tcPr>
                <w:p w14:paraId="009E9E33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148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B4C7E7"/>
                  <w:noWrap/>
                  <w:vAlign w:val="center"/>
                  <w:hideMark/>
                </w:tcPr>
                <w:p w14:paraId="6027B6CF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183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E9D0A73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167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9A6CE9F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131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F517285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100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2A31A1A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145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B4C7E7"/>
                  <w:noWrap/>
                  <w:vAlign w:val="center"/>
                  <w:hideMark/>
                </w:tcPr>
                <w:p w14:paraId="262D43B8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128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B4C7E7"/>
                  <w:noWrap/>
                  <w:vAlign w:val="center"/>
                  <w:hideMark/>
                </w:tcPr>
                <w:p w14:paraId="318BAF61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128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6D3E54B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131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A104BE9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130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E3CDF11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144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00467C93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102</w:t>
                  </w:r>
                </w:p>
              </w:tc>
            </w:tr>
            <w:tr w:rsidR="000A36A4" w:rsidRPr="00D83211" w14:paraId="7BC4E9EE" w14:textId="77777777" w:rsidTr="00251F0F">
              <w:trPr>
                <w:trHeight w:val="360"/>
                <w:jc w:val="center"/>
              </w:trPr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46AEA7A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HD조선 3사 4행정 선박 대수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B4C7E7"/>
                  <w:noWrap/>
                  <w:vAlign w:val="center"/>
                  <w:hideMark/>
                </w:tcPr>
                <w:p w14:paraId="74B23BFC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4B42170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D73BF4C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C7E98F5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B4C7E7"/>
                  <w:noWrap/>
                  <w:vAlign w:val="center"/>
                  <w:hideMark/>
                </w:tcPr>
                <w:p w14:paraId="3FBEBA62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21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B4C7E7"/>
                  <w:noWrap/>
                  <w:vAlign w:val="center"/>
                  <w:hideMark/>
                </w:tcPr>
                <w:p w14:paraId="1301111B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AF9E192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F4F70AF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8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5A2D0D4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17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B4C7E7"/>
                  <w:noWrap/>
                  <w:vAlign w:val="center"/>
                  <w:hideMark/>
                </w:tcPr>
                <w:p w14:paraId="42321408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24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B4C7E7"/>
                  <w:noWrap/>
                  <w:vAlign w:val="center"/>
                  <w:hideMark/>
                </w:tcPr>
                <w:p w14:paraId="16374788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15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1BFF0F7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B8C154A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8197E63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10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512993F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B4C7E7"/>
                  <w:noWrap/>
                  <w:vAlign w:val="center"/>
                  <w:hideMark/>
                </w:tcPr>
                <w:p w14:paraId="258DD457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8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B4C7E7"/>
                  <w:noWrap/>
                  <w:vAlign w:val="center"/>
                  <w:hideMark/>
                </w:tcPr>
                <w:p w14:paraId="4D17C7E6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45CA889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1BA4B6A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10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2EBEB77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</w:t>
                  </w:r>
                </w:p>
              </w:tc>
              <w:tc>
                <w:tcPr>
                  <w:tcW w:w="227" w:type="pct"/>
                  <w:tcBorders>
                    <w:top w:val="nil"/>
                    <w:left w:val="nil"/>
                    <w:bottom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1FB4F26C" w14:textId="77777777" w:rsidR="000A36A4" w:rsidRPr="00331304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spacing w:after="0" w:line="240" w:lineRule="auto"/>
                    <w:ind w:left="800" w:hanging="800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33130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</w:t>
                  </w:r>
                </w:p>
              </w:tc>
            </w:tr>
          </w:tbl>
          <w:p w14:paraId="4C4F415A" w14:textId="77777777" w:rsidR="000A36A4" w:rsidRPr="00D83211" w:rsidRDefault="000A36A4" w:rsidP="00251F0F">
            <w:pPr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0A36A4" w:rsidRPr="00015735" w14:paraId="7524C330" w14:textId="77777777" w:rsidTr="00251F0F">
        <w:tblPrEx>
          <w:tblCellMar>
            <w:left w:w="108" w:type="dxa"/>
            <w:right w:w="108" w:type="dxa"/>
          </w:tblCellMar>
        </w:tblPrEx>
        <w:trPr>
          <w:trHeight w:val="63"/>
        </w:trPr>
        <w:tc>
          <w:tcPr>
            <w:tcW w:w="11756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49379A3C" w14:textId="77777777" w:rsidR="000A36A4" w:rsidRPr="00015735" w:rsidRDefault="000A36A4" w:rsidP="00251F0F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015735">
              <w:rPr>
                <w:rFonts w:hint="eastAsia"/>
                <w:color w:val="000000"/>
                <w:sz w:val="12"/>
                <w:szCs w:val="12"/>
              </w:rPr>
              <w:t>출처:</w:t>
            </w:r>
            <w:r>
              <w:rPr>
                <w:rFonts w:hint="eastAsia"/>
                <w:color w:val="000000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2"/>
                <w:szCs w:val="12"/>
              </w:rPr>
              <w:t>Clarksons</w:t>
            </w:r>
            <w:proofErr w:type="spellEnd"/>
            <w:r>
              <w:rPr>
                <w:rFonts w:hint="eastAsia"/>
                <w:color w:val="000000"/>
                <w:sz w:val="12"/>
                <w:szCs w:val="12"/>
              </w:rPr>
              <w:t>, RFS Team 2</w:t>
            </w:r>
          </w:p>
        </w:tc>
      </w:tr>
    </w:tbl>
    <w:p w14:paraId="1E610F03" w14:textId="77777777" w:rsidR="000A36A4" w:rsidRPr="00B51601" w:rsidRDefault="000A36A4" w:rsidP="000A36A4">
      <w:pPr>
        <w:rPr>
          <w:rFonts w:ascii="KoPubWorld돋움체 Bold" w:eastAsia="KoPubWorld돋움체 Bold" w:hAnsi="KoPubWorld돋움체 Bold" w:cs="KoPubWorld돋움체 Bold"/>
          <w:sz w:val="24"/>
          <w:szCs w:val="28"/>
        </w:rPr>
      </w:pPr>
      <w:r w:rsidRPr="00B51601"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lastRenderedPageBreak/>
        <w:t>2. 친환경 솔루션</w:t>
      </w:r>
    </w:p>
    <w:p w14:paraId="0C89A243" w14:textId="69DC9C7B" w:rsidR="000A36A4" w:rsidRDefault="000A36A4" w:rsidP="000A36A4">
      <w:pPr>
        <w:spacing w:after="0"/>
      </w:pPr>
      <w:r>
        <w:rPr>
          <w:rFonts w:hint="eastAsia"/>
        </w:rPr>
        <w:t>친환경 솔루션 부문 매출의 경우</w:t>
      </w:r>
      <w:r w:rsidRPr="00A82589">
        <w:rPr>
          <w:rFonts w:ascii="KoPubWorld돋움체 Bold" w:eastAsia="KoPubWorld돋움체 Bold" w:hAnsi="KoPubWorld돋움체 Bold" w:cs="KoPubWorld돋움체 Bold" w:hint="eastAsia"/>
        </w:rPr>
        <w:t>, LNGC, 엔진 개조, 기타, BWTS, EGCS 부문</w:t>
      </w:r>
      <w:r>
        <w:rPr>
          <w:rFonts w:hint="eastAsia"/>
        </w:rPr>
        <w:t xml:space="preserve">으로 구분하여 추정하였다. 평균 공기가 1년 이상인 수주 사업 부문이므로, </w:t>
      </w:r>
      <w:r w:rsidRPr="00A82589">
        <w:rPr>
          <w:rFonts w:ascii="KoPubWorld돋움체 Bold" w:eastAsia="KoPubWorld돋움체 Bold" w:hAnsi="KoPubWorld돋움체 Bold" w:cs="KoPubWorld돋움체 Bold" w:hint="eastAsia"/>
        </w:rPr>
        <w:t>기본 논리에서 전술한</w:t>
      </w:r>
      <w:r w:rsidR="00A5403E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A82589">
        <w:rPr>
          <w:rFonts w:ascii="KoPubWorld돋움체 Bold" w:eastAsia="KoPubWorld돋움체 Bold" w:hAnsi="KoPubWorld돋움체 Bold" w:cs="KoPubWorld돋움체 Bold" w:hint="eastAsia"/>
        </w:rPr>
        <w:t>대로 추정을 진행</w:t>
      </w:r>
      <w:r>
        <w:rPr>
          <w:rFonts w:hint="eastAsia"/>
        </w:rPr>
        <w:t>하였다. 수주 잔고가 매출로 전환될 때 적용된 매출은 Appendix에서 서술한 원/달러 환율을 적용하였다.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5"/>
      </w:tblGrid>
      <w:tr w:rsidR="000A36A4" w:rsidRPr="00015735" w14:paraId="2455280A" w14:textId="77777777" w:rsidTr="00251F0F">
        <w:trPr>
          <w:trHeight w:val="20"/>
        </w:trPr>
        <w:tc>
          <w:tcPr>
            <w:tcW w:w="11395" w:type="dxa"/>
          </w:tcPr>
          <w:p w14:paraId="17229259" w14:textId="77777777" w:rsidR="000A36A4" w:rsidRPr="00015735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친환경 솔루션 매출 Table</w:t>
            </w:r>
          </w:p>
        </w:tc>
      </w:tr>
    </w:tbl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95"/>
      </w:tblGrid>
      <w:tr w:rsidR="000A36A4" w:rsidRPr="00015735" w14:paraId="0E6F7DAD" w14:textId="77777777" w:rsidTr="00251F0F">
        <w:trPr>
          <w:trHeight w:val="1304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4928" w:type="pct"/>
              <w:jc w:val="center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013"/>
              <w:gridCol w:w="748"/>
              <w:gridCol w:w="753"/>
              <w:gridCol w:w="758"/>
              <w:gridCol w:w="748"/>
              <w:gridCol w:w="750"/>
              <w:gridCol w:w="758"/>
              <w:gridCol w:w="748"/>
              <w:gridCol w:w="753"/>
              <w:gridCol w:w="750"/>
              <w:gridCol w:w="753"/>
              <w:gridCol w:w="753"/>
              <w:gridCol w:w="751"/>
            </w:tblGrid>
            <w:tr w:rsidR="000A36A4" w:rsidRPr="00CF426B" w14:paraId="0FD07EAF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1EDDAF3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단위: 억 원/Mn $</w:t>
                  </w:r>
                </w:p>
              </w:tc>
              <w:tc>
                <w:tcPr>
                  <w:tcW w:w="35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CF59BE1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2021A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569ED78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2022A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BC7C931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2023A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A7E4A45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2024A</w:t>
                  </w:r>
                </w:p>
              </w:tc>
              <w:tc>
                <w:tcPr>
                  <w:tcW w:w="35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9F4215D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1Q25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5B0E6FE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2Q25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E9A81ED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3Q25E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8775145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4Q25E</w:t>
                  </w:r>
                </w:p>
              </w:tc>
              <w:tc>
                <w:tcPr>
                  <w:tcW w:w="35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4757465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1Q26E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8FF269A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2Q26E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F78A89A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3Q26E</w:t>
                  </w:r>
                </w:p>
              </w:tc>
              <w:tc>
                <w:tcPr>
                  <w:tcW w:w="35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2E900CD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4Q26E</w:t>
                  </w:r>
                </w:p>
              </w:tc>
            </w:tr>
            <w:tr w:rsidR="000A36A4" w:rsidRPr="00CF426B" w14:paraId="33457E85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C98BA9E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친환경 솔루션 매출</w:t>
                  </w:r>
                  <w:r>
                    <w:rPr>
                      <w:rFonts w:ascii="KoPubWorld돋움체 Bold" w:eastAsia="KoPubWorld돋움체 Bold" w:hAnsi="KoPubWorld돋움체 Bold" w:cs="KoPubWorld돋움체 Bold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(억 원)</w:t>
                  </w:r>
                </w:p>
              </w:tc>
              <w:tc>
                <w:tcPr>
                  <w:tcW w:w="35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A3C1E56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1,530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F64820B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1,940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DDD8756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1,690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569DAF94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1,635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A65A996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583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927E41E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328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A6719DA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392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057C0EC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396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190F9F9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589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1D28FEF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591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5E8B2CC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685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B1FEFF6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707</w:t>
                  </w:r>
                </w:p>
              </w:tc>
            </w:tr>
            <w:tr w:rsidR="000A36A4" w:rsidRPr="00CF426B" w14:paraId="1DEE198A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C13791B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proofErr w:type="gramStart"/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YoY(</w:t>
                  </w:r>
                  <w:proofErr w:type="gramEnd"/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%) or </w:t>
                  </w:r>
                  <w:proofErr w:type="gramStart"/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QoQ(</w:t>
                  </w:r>
                  <w:proofErr w:type="gramEnd"/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5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219AA8B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DB07702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26.80%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5D23967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-12.89%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2CF10EAB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-3.25%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6CC7F54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E3D7EBF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-43.74%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8345F4B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19.37%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C38AE65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1.16%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5870CC3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48.82%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9019E42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0.21%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E2128EA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16.01%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92B51CE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3.20%</w:t>
                  </w:r>
                </w:p>
              </w:tc>
            </w:tr>
            <w:tr w:rsidR="000A36A4" w:rsidRPr="00CF426B" w14:paraId="586F4306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52568478" w14:textId="77777777" w:rsidR="000A36A4" w:rsidRPr="002A2F6A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A2F6A">
                    <w:rPr>
                      <w:rFonts w:ascii="KoPubWorld돋움체 Bold" w:eastAsia="KoPubWorld돋움체 Bold" w:hAnsi="KoPubWorld돋움체 Bold" w:cs="KoPubWorld돋움체 Bold" w:hint="eastAsia"/>
                      <w:spacing w:val="0"/>
                      <w:w w:val="100"/>
                      <w:sz w:val="14"/>
                      <w:szCs w:val="14"/>
                    </w:rPr>
                    <w:t>친환경</w:t>
                  </w:r>
                  <w:r w:rsidRPr="002A2F6A"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sz w:val="14"/>
                      <w:szCs w:val="14"/>
                    </w:rPr>
                    <w:t xml:space="preserve"> 솔루션 수주 잔고</w:t>
                  </w:r>
                  <w:r>
                    <w:rPr>
                      <w:rFonts w:ascii="KoPubWorld돋움체 Bold" w:eastAsia="KoPubWorld돋움체 Bold" w:hAnsi="KoPubWorld돋움체 Bold" w:cs="KoPubWorld돋움체 Bold" w:hint="eastAsia"/>
                      <w:spacing w:val="0"/>
                      <w:w w:val="100"/>
                      <w:sz w:val="14"/>
                      <w:szCs w:val="14"/>
                    </w:rPr>
                    <w:t>(Mn$ )</w:t>
                  </w:r>
                </w:p>
              </w:tc>
              <w:tc>
                <w:tcPr>
                  <w:tcW w:w="353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5C24D86B" w14:textId="77777777" w:rsidR="000A36A4" w:rsidRPr="002A2F6A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A2F6A"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sz w:val="14"/>
                      <w:szCs w:val="14"/>
                    </w:rPr>
                    <w:t>108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0C8F5F22" w14:textId="77777777" w:rsidR="000A36A4" w:rsidRPr="002A2F6A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A2F6A"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sz w:val="14"/>
                      <w:szCs w:val="14"/>
                    </w:rPr>
                    <w:t>82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73416228" w14:textId="77777777" w:rsidR="000A36A4" w:rsidRPr="002A2F6A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A2F6A"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sz w:val="14"/>
                      <w:szCs w:val="14"/>
                    </w:rPr>
                    <w:t>106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2E5F8B53" w14:textId="77777777" w:rsidR="000A36A4" w:rsidRPr="002A2F6A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A2F6A"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sz w:val="14"/>
                      <w:szCs w:val="14"/>
                    </w:rPr>
                    <w:t>125</w:t>
                  </w:r>
                </w:p>
              </w:tc>
              <w:tc>
                <w:tcPr>
                  <w:tcW w:w="35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2270AD1F" w14:textId="77777777" w:rsidR="000A36A4" w:rsidRPr="002A2F6A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A2F6A"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sz w:val="14"/>
                      <w:szCs w:val="14"/>
                    </w:rPr>
                    <w:t>98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57AE3A0E" w14:textId="77777777" w:rsidR="000A36A4" w:rsidRPr="002A2F6A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A2F6A"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sz w:val="14"/>
                      <w:szCs w:val="14"/>
                    </w:rPr>
                    <w:t>146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51F602FA" w14:textId="77777777" w:rsidR="000A36A4" w:rsidRPr="002A2F6A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A2F6A"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sz w:val="14"/>
                      <w:szCs w:val="14"/>
                    </w:rPr>
                    <w:t>138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65DD0D21" w14:textId="77777777" w:rsidR="000A36A4" w:rsidRPr="002A2F6A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A2F6A"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sz w:val="14"/>
                      <w:szCs w:val="14"/>
                    </w:rPr>
                    <w:t>240</w:t>
                  </w:r>
                </w:p>
              </w:tc>
              <w:tc>
                <w:tcPr>
                  <w:tcW w:w="35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6C4DA2CC" w14:textId="77777777" w:rsidR="000A36A4" w:rsidRPr="002A2F6A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A2F6A"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sz w:val="14"/>
                      <w:szCs w:val="14"/>
                    </w:rPr>
                    <w:t>257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796B56F4" w14:textId="77777777" w:rsidR="000A36A4" w:rsidRPr="002A2F6A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A2F6A"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sz w:val="14"/>
                      <w:szCs w:val="14"/>
                    </w:rPr>
                    <w:t>260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25F3CFBE" w14:textId="77777777" w:rsidR="000A36A4" w:rsidRPr="002A2F6A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A2F6A"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sz w:val="14"/>
                      <w:szCs w:val="14"/>
                    </w:rPr>
                    <w:t>276</w:t>
                  </w:r>
                </w:p>
              </w:tc>
              <w:tc>
                <w:tcPr>
                  <w:tcW w:w="35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hideMark/>
                </w:tcPr>
                <w:p w14:paraId="157584AB" w14:textId="77777777" w:rsidR="000A36A4" w:rsidRPr="002A2F6A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2A2F6A"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sz w:val="14"/>
                      <w:szCs w:val="14"/>
                    </w:rPr>
                    <w:t>375</w:t>
                  </w:r>
                </w:p>
              </w:tc>
            </w:tr>
          </w:tbl>
          <w:p w14:paraId="3F6B3225" w14:textId="77777777" w:rsidR="000A36A4" w:rsidRPr="00F275A2" w:rsidRDefault="000A36A4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0A36A4" w:rsidRPr="00015735" w14:paraId="1C49001A" w14:textId="77777777" w:rsidTr="00251F0F">
        <w:tblPrEx>
          <w:tblCellMar>
            <w:left w:w="108" w:type="dxa"/>
            <w:right w:w="108" w:type="dxa"/>
          </w:tblCellMar>
        </w:tblPrEx>
        <w:trPr>
          <w:trHeight w:val="63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66350D38" w14:textId="77777777" w:rsidR="000A36A4" w:rsidRPr="00015735" w:rsidRDefault="000A36A4" w:rsidP="00251F0F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015735">
              <w:rPr>
                <w:rFonts w:hint="eastAsia"/>
                <w:color w:val="000000"/>
                <w:sz w:val="12"/>
                <w:szCs w:val="12"/>
              </w:rPr>
              <w:t>출처:</w:t>
            </w:r>
            <w:r>
              <w:rPr>
                <w:rFonts w:hint="eastAsia"/>
                <w:color w:val="000000"/>
                <w:sz w:val="12"/>
                <w:szCs w:val="12"/>
              </w:rPr>
              <w:t xml:space="preserve"> RFS Team 2</w:t>
            </w:r>
          </w:p>
        </w:tc>
      </w:tr>
    </w:tbl>
    <w:p w14:paraId="3795A85B" w14:textId="77777777" w:rsidR="000A36A4" w:rsidRDefault="000A36A4" w:rsidP="000A36A4">
      <w:pPr>
        <w:rPr>
          <w:rFonts w:ascii="KoPubWorld돋움체 Bold" w:eastAsia="KoPubWorld돋움체 Bold" w:hAnsi="KoPubWorld돋움체 Bold" w:cs="KoPubWorld돋움체 Bold"/>
        </w:rPr>
      </w:pPr>
    </w:p>
    <w:p w14:paraId="03688CC5" w14:textId="77777777" w:rsidR="000A36A4" w:rsidRPr="00B51601" w:rsidRDefault="000A36A4" w:rsidP="000A36A4">
      <w:pPr>
        <w:rPr>
          <w:rFonts w:ascii="KoPubWorld돋움체 Bold" w:eastAsia="KoPubWorld돋움체 Bold" w:hAnsi="KoPubWorld돋움체 Bold" w:cs="KoPubWorld돋움체 Bold"/>
          <w:sz w:val="24"/>
          <w:szCs w:val="28"/>
        </w:rPr>
      </w:pPr>
      <w:r w:rsidRPr="00B51601"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>(1) LNGC</w:t>
      </w:r>
    </w:p>
    <w:p w14:paraId="5CED0FA5" w14:textId="77777777" w:rsidR="000A36A4" w:rsidRPr="00371A08" w:rsidRDefault="000A36A4" w:rsidP="000A36A4">
      <w:r>
        <w:rPr>
          <w:rFonts w:hint="eastAsia"/>
        </w:rPr>
        <w:t xml:space="preserve">LNGC 부문은 </w:t>
      </w:r>
      <w:r w:rsidRPr="00A82589">
        <w:rPr>
          <w:rFonts w:ascii="KoPubWorld돋움체 Bold" w:eastAsia="KoPubWorld돋움체 Bold" w:hAnsi="KoPubWorld돋움체 Bold" w:cs="KoPubWorld돋움체 Bold" w:hint="eastAsia"/>
        </w:rPr>
        <w:t>LNGC를 친환경 규제에 맞게 개조하며 발생하는 매출로, 재액화, FSU, FSRU</w:t>
      </w:r>
      <w:r>
        <w:rPr>
          <w:rFonts w:hint="eastAsia"/>
        </w:rPr>
        <w:t xml:space="preserve">로 구분하였다. LNGC 개조는 크게 재액화, FSU, FSRU로 구분되며 동사는 전술한 세 부문을 모두 수주할 수 있는 역량을 보유하고 있다. 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5"/>
      </w:tblGrid>
      <w:tr w:rsidR="000A36A4" w:rsidRPr="00015735" w14:paraId="3AEA6962" w14:textId="77777777" w:rsidTr="00251F0F">
        <w:trPr>
          <w:trHeight w:val="20"/>
        </w:trPr>
        <w:tc>
          <w:tcPr>
            <w:tcW w:w="11395" w:type="dxa"/>
          </w:tcPr>
          <w:p w14:paraId="0D7E21FC" w14:textId="77777777" w:rsidR="000A36A4" w:rsidRPr="00015735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LNGC 매출 Table</w:t>
            </w:r>
          </w:p>
        </w:tc>
      </w:tr>
    </w:tbl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95"/>
      </w:tblGrid>
      <w:tr w:rsidR="000A36A4" w:rsidRPr="00015735" w14:paraId="3D7D5AB5" w14:textId="77777777" w:rsidTr="00251F0F">
        <w:trPr>
          <w:trHeight w:val="1304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4928" w:type="pct"/>
              <w:jc w:val="center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643"/>
              <w:gridCol w:w="750"/>
              <w:gridCol w:w="750"/>
              <w:gridCol w:w="768"/>
              <w:gridCol w:w="750"/>
              <w:gridCol w:w="753"/>
              <w:gridCol w:w="843"/>
              <w:gridCol w:w="998"/>
              <w:gridCol w:w="757"/>
              <w:gridCol w:w="757"/>
              <w:gridCol w:w="757"/>
              <w:gridCol w:w="757"/>
              <w:gridCol w:w="753"/>
            </w:tblGrid>
            <w:tr w:rsidR="000A36A4" w:rsidRPr="00CF426B" w14:paraId="3A1CB987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DD9AE37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단위: 억 원/Mn $</w:t>
                  </w:r>
                </w:p>
              </w:tc>
              <w:tc>
                <w:tcPr>
                  <w:tcW w:w="340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2FD571D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2021A</w:t>
                  </w:r>
                </w:p>
              </w:tc>
              <w:tc>
                <w:tcPr>
                  <w:tcW w:w="340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C03B2ED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2022A</w:t>
                  </w:r>
                </w:p>
              </w:tc>
              <w:tc>
                <w:tcPr>
                  <w:tcW w:w="348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4F3FB32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2023A</w:t>
                  </w: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EF8A9D8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2024A</w:t>
                  </w:r>
                </w:p>
              </w:tc>
              <w:tc>
                <w:tcPr>
                  <w:tcW w:w="341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498A6E6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1Q25</w:t>
                  </w:r>
                </w:p>
              </w:tc>
              <w:tc>
                <w:tcPr>
                  <w:tcW w:w="382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F47A0D1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2Q25</w:t>
                  </w:r>
                </w:p>
              </w:tc>
              <w:tc>
                <w:tcPr>
                  <w:tcW w:w="452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9F154E8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3Q25E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A53201A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4Q25E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203346E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1Q26E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FFF0F2A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2Q26E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6F5A8BD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3Q26E</w:t>
                  </w:r>
                </w:p>
              </w:tc>
              <w:tc>
                <w:tcPr>
                  <w:tcW w:w="341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957030D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4Q26E</w:t>
                  </w:r>
                </w:p>
              </w:tc>
            </w:tr>
            <w:tr w:rsidR="000A36A4" w:rsidRPr="00CF426B" w14:paraId="32BE8EDC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B064588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LNGC(억 원)</w:t>
                  </w: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3AA67C46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1FFA6BAA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65011140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74FFC2CD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12E12AA9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8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632E565B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45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3B3CD69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185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3DBDB49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187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4784474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446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4E6F42D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447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B323A9D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471</w:t>
                  </w:r>
                </w:p>
              </w:tc>
              <w:tc>
                <w:tcPr>
                  <w:tcW w:w="34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0FF71D4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494</w:t>
                  </w:r>
                </w:p>
              </w:tc>
            </w:tr>
            <w:tr w:rsidR="000A36A4" w:rsidRPr="00CF426B" w14:paraId="0B4B43B8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37B5447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proofErr w:type="gramStart"/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YoY(</w:t>
                  </w:r>
                  <w:proofErr w:type="gramEnd"/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%) or </w:t>
                  </w:r>
                  <w:proofErr w:type="gramStart"/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QoQ(</w:t>
                  </w:r>
                  <w:proofErr w:type="gramEnd"/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3D5D1723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374D7068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30DE25B1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5558BDF5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487C44DB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8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626A7221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45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8A93D66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FA52A9F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1.16%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E611B48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138.17%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E608D5E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0.05%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91C44DD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5.55%</w:t>
                  </w:r>
                </w:p>
              </w:tc>
              <w:tc>
                <w:tcPr>
                  <w:tcW w:w="34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C8A938D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4.78%</w:t>
                  </w:r>
                </w:p>
              </w:tc>
            </w:tr>
            <w:tr w:rsidR="00357A85" w:rsidRPr="00CF426B" w14:paraId="47F2C099" w14:textId="77777777" w:rsidTr="009C1CB8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6171A5DC" w14:textId="77777777" w:rsidR="00357A85" w:rsidRPr="00BE2B24" w:rsidRDefault="00357A85" w:rsidP="00357A85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LNGC 수주 잔고(Mn $)</w:t>
                  </w:r>
                </w:p>
              </w:tc>
              <w:tc>
                <w:tcPr>
                  <w:tcW w:w="34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5FF4D5B7" w14:textId="77777777" w:rsidR="00357A85" w:rsidRPr="00BE2B24" w:rsidRDefault="00357A85" w:rsidP="00357A85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4EB7C3CB" w14:textId="77777777" w:rsidR="00357A85" w:rsidRPr="00BE2B24" w:rsidRDefault="00357A85" w:rsidP="00357A85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7ADF1550" w14:textId="77777777" w:rsidR="00357A85" w:rsidRPr="00BE2B24" w:rsidRDefault="00357A85" w:rsidP="00357A85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</w:tcPr>
                <w:p w14:paraId="5B41A4B5" w14:textId="77777777" w:rsidR="00357A85" w:rsidRPr="00BE2B24" w:rsidRDefault="00357A85" w:rsidP="00357A85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1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00589D55" w14:textId="77777777" w:rsidR="00357A85" w:rsidRPr="00BE2B24" w:rsidRDefault="00357A85" w:rsidP="00357A85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8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</w:tcPr>
                <w:p w14:paraId="629876BB" w14:textId="28EBF222" w:rsidR="00357A85" w:rsidRPr="00BE2B24" w:rsidRDefault="00357A85" w:rsidP="00357A85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sz w:val="14"/>
                      <w:szCs w:val="14"/>
                    </w:rPr>
                    <w:t>80</w:t>
                  </w:r>
                </w:p>
              </w:tc>
              <w:tc>
                <w:tcPr>
                  <w:tcW w:w="45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</w:tcPr>
                <w:p w14:paraId="0E0FCE43" w14:textId="76AD4C4E" w:rsidR="00357A85" w:rsidRPr="00BE2B24" w:rsidRDefault="00357A85" w:rsidP="00357A85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sz w:val="14"/>
                      <w:szCs w:val="14"/>
                    </w:rPr>
                    <w:t>67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</w:tcPr>
                <w:p w14:paraId="0F68988A" w14:textId="6DBFBA66" w:rsidR="00357A85" w:rsidRPr="00BE2B24" w:rsidRDefault="00357A85" w:rsidP="00357A85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sz w:val="14"/>
                      <w:szCs w:val="14"/>
                    </w:rPr>
                    <w:t>153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</w:tcPr>
                <w:p w14:paraId="3AB0A273" w14:textId="2250E448" w:rsidR="00357A85" w:rsidRPr="00BE2B24" w:rsidRDefault="00357A85" w:rsidP="00357A85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sz w:val="14"/>
                      <w:szCs w:val="14"/>
                    </w:rPr>
                    <w:t>156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</w:tcPr>
                <w:p w14:paraId="2554F816" w14:textId="3745EC2D" w:rsidR="00357A85" w:rsidRPr="00BE2B24" w:rsidRDefault="00357A85" w:rsidP="00357A85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sz w:val="14"/>
                      <w:szCs w:val="14"/>
                    </w:rPr>
                    <w:t>144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</w:tcPr>
                <w:p w14:paraId="47BE2375" w14:textId="7282CB81" w:rsidR="00357A85" w:rsidRPr="00BE2B24" w:rsidRDefault="00357A85" w:rsidP="00357A85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sz w:val="14"/>
                      <w:szCs w:val="14"/>
                    </w:rPr>
                    <w:t>145</w:t>
                  </w:r>
                </w:p>
              </w:tc>
              <w:tc>
                <w:tcPr>
                  <w:tcW w:w="341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</w:tcPr>
                <w:p w14:paraId="64631392" w14:textId="79627DFC" w:rsidR="00357A85" w:rsidRPr="00BE2B24" w:rsidRDefault="00357A85" w:rsidP="00357A85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Bold" w:eastAsia="KoPubWorld돋움체 Bold" w:hAnsi="KoPubWorld돋움체 Bold" w:cs="KoPubWorld돋움체 Bold" w:hint="eastAsia"/>
                      <w:spacing w:val="0"/>
                      <w:w w:val="100"/>
                      <w:sz w:val="14"/>
                      <w:szCs w:val="14"/>
                    </w:rPr>
                    <w:t>230</w:t>
                  </w:r>
                </w:p>
              </w:tc>
            </w:tr>
          </w:tbl>
          <w:p w14:paraId="46D39163" w14:textId="77777777" w:rsidR="000A36A4" w:rsidRPr="00F275A2" w:rsidRDefault="000A36A4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0A36A4" w:rsidRPr="00015735" w14:paraId="5EC4EBAD" w14:textId="77777777" w:rsidTr="00251F0F">
        <w:tblPrEx>
          <w:tblCellMar>
            <w:left w:w="108" w:type="dxa"/>
            <w:right w:w="108" w:type="dxa"/>
          </w:tblCellMar>
        </w:tblPrEx>
        <w:trPr>
          <w:trHeight w:val="63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0D0DA022" w14:textId="77777777" w:rsidR="000A36A4" w:rsidRPr="00015735" w:rsidRDefault="000A36A4" w:rsidP="00251F0F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015735">
              <w:rPr>
                <w:rFonts w:hint="eastAsia"/>
                <w:color w:val="000000"/>
                <w:sz w:val="12"/>
                <w:szCs w:val="12"/>
              </w:rPr>
              <w:t>출처:</w:t>
            </w:r>
            <w:r>
              <w:rPr>
                <w:rFonts w:hint="eastAsia"/>
                <w:color w:val="000000"/>
                <w:sz w:val="12"/>
                <w:szCs w:val="12"/>
              </w:rPr>
              <w:t xml:space="preserve"> RFS Team 2</w:t>
            </w:r>
          </w:p>
        </w:tc>
      </w:tr>
    </w:tbl>
    <w:p w14:paraId="439235F2" w14:textId="77777777" w:rsidR="000A36A4" w:rsidRDefault="000A36A4" w:rsidP="000A36A4">
      <w:pPr>
        <w:rPr>
          <w:rFonts w:ascii="KoPubWorld돋움체 Bold" w:eastAsia="KoPubWorld돋움체 Bold" w:hAnsi="KoPubWorld돋움체 Bold" w:cs="KoPubWorld돋움체 Bold"/>
        </w:rPr>
      </w:pPr>
    </w:p>
    <w:p w14:paraId="5B2C668B" w14:textId="77777777" w:rsidR="000A36A4" w:rsidRPr="00B51601" w:rsidRDefault="000A36A4" w:rsidP="000A36A4">
      <w:pPr>
        <w:rPr>
          <w:rFonts w:ascii="KoPubWorld돋움체 Bold" w:eastAsia="KoPubWorld돋움체 Bold" w:hAnsi="KoPubWorld돋움체 Bold" w:cs="KoPubWorld돋움체 Bold"/>
          <w:sz w:val="24"/>
          <w:szCs w:val="28"/>
        </w:rPr>
      </w:pPr>
      <w:r w:rsidRPr="00B51601"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>재액화</w:t>
      </w:r>
    </w:p>
    <w:p w14:paraId="5166D656" w14:textId="382EB7A9" w:rsidR="000A36A4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① Full </w:t>
      </w:r>
      <w:r w:rsidR="005D1ED4">
        <w:rPr>
          <w:rFonts w:ascii="KoPubWorld돋움체 Bold" w:eastAsia="KoPubWorld돋움체 Bold" w:hAnsi="KoPubWorld돋움체 Bold" w:cs="KoPubWorld돋움체 Bold" w:hint="eastAsia"/>
          <w:szCs w:val="20"/>
        </w:rPr>
        <w:t>CAPA</w:t>
      </w:r>
      <w:r>
        <w:rPr>
          <w:rFonts w:hint="eastAsia"/>
          <w:szCs w:val="20"/>
        </w:rPr>
        <w:t xml:space="preserve">: 1H25 동사의 재액화 사업을 분석한 결과, 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누적되었던 재액화 수주 잔고에서 한 달에 1척씩 차감되며 매출로 전환</w:t>
      </w:r>
      <w:r>
        <w:rPr>
          <w:rFonts w:hint="eastAsia"/>
          <w:szCs w:val="20"/>
        </w:rPr>
        <w:t xml:space="preserve">된 것을 확인하였다. 허나, 보수적 추정을 위하여 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연간 재액화 Full </w:t>
      </w:r>
      <w:r w:rsidR="005D1ED4">
        <w:rPr>
          <w:rFonts w:ascii="KoPubWorld돋움체 Bold" w:eastAsia="KoPubWorld돋움체 Bold" w:hAnsi="KoPubWorld돋움체 Bold" w:cs="KoPubWorld돋움체 Bold" w:hint="eastAsia"/>
          <w:szCs w:val="20"/>
        </w:rPr>
        <w:t>CAPA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는 10척</w:t>
      </w:r>
      <w:r>
        <w:rPr>
          <w:rFonts w:hint="eastAsia"/>
          <w:szCs w:val="20"/>
        </w:rPr>
        <w:t>으로 전제하였다.</w:t>
      </w:r>
    </w:p>
    <w:p w14:paraId="71397409" w14:textId="77777777" w:rsidR="000A36A4" w:rsidRPr="005A05A5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>② 수주 잔고&amp;수주 선박 수</w:t>
      </w:r>
      <w:r>
        <w:rPr>
          <w:rFonts w:hint="eastAsia"/>
          <w:szCs w:val="20"/>
        </w:rPr>
        <w:t xml:space="preserve">: 2Q25 기준, 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수주 잔고 7,000만 달러와 수주 선박 수 7척</w:t>
      </w:r>
      <w:r>
        <w:rPr>
          <w:rFonts w:hint="eastAsia"/>
          <w:szCs w:val="20"/>
        </w:rPr>
        <w:t xml:space="preserve">을 보유하고 있다. 이를 통해 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재액화 ASP를 1,000만 달러</w:t>
      </w:r>
      <w:r>
        <w:rPr>
          <w:rFonts w:hint="eastAsia"/>
          <w:szCs w:val="20"/>
        </w:rPr>
        <w:t>로 계산하였다. 재액화 ASP가 1,0000만 달러 내외라는 업계 분석 자료와 IR측 답변과 단가가 유사하므로 합리적인 수치로 판단하였다.</w:t>
      </w:r>
    </w:p>
    <w:p w14:paraId="44257275" w14:textId="3226D077" w:rsidR="000A36A4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>③ 신규 수주</w:t>
      </w:r>
      <w:r>
        <w:rPr>
          <w:rFonts w:hint="eastAsia"/>
          <w:szCs w:val="20"/>
        </w:rPr>
        <w:t xml:space="preserve">: 1H25의 수주 기조와 동사의 </w:t>
      </w:r>
      <w:r w:rsidR="005D1ED4">
        <w:rPr>
          <w:rFonts w:hint="eastAsia"/>
          <w:szCs w:val="20"/>
        </w:rPr>
        <w:t>CAPA</w:t>
      </w:r>
      <w:r>
        <w:rPr>
          <w:rFonts w:hint="eastAsia"/>
          <w:szCs w:val="20"/>
        </w:rPr>
        <w:t xml:space="preserve">를 고려하여, 선주들의 환경 규제 대비가 본격 개시되는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26년부터 분기당 2척씩 수주</w:t>
      </w:r>
      <w:r>
        <w:rPr>
          <w:rFonts w:hint="eastAsia"/>
          <w:szCs w:val="20"/>
        </w:rPr>
        <w:t xml:space="preserve">할 것으로 추정하였다. 보유 중인 재액화 수주는 Full </w:t>
      </w:r>
      <w:r w:rsidR="005D1ED4">
        <w:rPr>
          <w:rFonts w:hint="eastAsia"/>
          <w:szCs w:val="20"/>
        </w:rPr>
        <w:t>CAPA</w:t>
      </w:r>
      <w:r>
        <w:rPr>
          <w:rFonts w:hint="eastAsia"/>
          <w:szCs w:val="20"/>
        </w:rPr>
        <w:t>로 소진되며 매출로 전환될 것으로 추정하였다.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5"/>
      </w:tblGrid>
      <w:tr w:rsidR="000A36A4" w:rsidRPr="00015735" w14:paraId="2CBE97F4" w14:textId="77777777" w:rsidTr="00251F0F">
        <w:trPr>
          <w:trHeight w:val="20"/>
        </w:trPr>
        <w:tc>
          <w:tcPr>
            <w:tcW w:w="11395" w:type="dxa"/>
          </w:tcPr>
          <w:p w14:paraId="6BA4CFA3" w14:textId="77777777" w:rsidR="000A36A4" w:rsidRPr="00015735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재액화 매출 Table</w:t>
            </w:r>
          </w:p>
        </w:tc>
      </w:tr>
    </w:tbl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95"/>
      </w:tblGrid>
      <w:tr w:rsidR="000A36A4" w:rsidRPr="00015735" w14:paraId="65985DB3" w14:textId="77777777" w:rsidTr="00251F0F">
        <w:trPr>
          <w:trHeight w:val="1555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4928" w:type="pct"/>
              <w:jc w:val="center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643"/>
              <w:gridCol w:w="750"/>
              <w:gridCol w:w="750"/>
              <w:gridCol w:w="768"/>
              <w:gridCol w:w="750"/>
              <w:gridCol w:w="753"/>
              <w:gridCol w:w="843"/>
              <w:gridCol w:w="998"/>
              <w:gridCol w:w="757"/>
              <w:gridCol w:w="757"/>
              <w:gridCol w:w="757"/>
              <w:gridCol w:w="757"/>
              <w:gridCol w:w="753"/>
            </w:tblGrid>
            <w:tr w:rsidR="000A36A4" w:rsidRPr="00CF426B" w14:paraId="5CA00123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6D8294F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단위: 억 원/Mn $</w:t>
                  </w:r>
                </w:p>
              </w:tc>
              <w:tc>
                <w:tcPr>
                  <w:tcW w:w="340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DB581FB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2021A</w:t>
                  </w:r>
                </w:p>
              </w:tc>
              <w:tc>
                <w:tcPr>
                  <w:tcW w:w="340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748628F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2022A</w:t>
                  </w:r>
                </w:p>
              </w:tc>
              <w:tc>
                <w:tcPr>
                  <w:tcW w:w="348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EF9E2C3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2023A</w:t>
                  </w: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37D3260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2024A</w:t>
                  </w:r>
                </w:p>
              </w:tc>
              <w:tc>
                <w:tcPr>
                  <w:tcW w:w="341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502570E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1Q25</w:t>
                  </w:r>
                </w:p>
              </w:tc>
              <w:tc>
                <w:tcPr>
                  <w:tcW w:w="382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5D2872F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2Q25</w:t>
                  </w:r>
                </w:p>
              </w:tc>
              <w:tc>
                <w:tcPr>
                  <w:tcW w:w="452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898DA68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3Q25E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AFFBACC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4Q25E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FADF70E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1Q26E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FEBB0D9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2Q26E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FEC49B9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3Q26E</w:t>
                  </w:r>
                </w:p>
              </w:tc>
              <w:tc>
                <w:tcPr>
                  <w:tcW w:w="341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6D536B2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4Q26E</w:t>
                  </w:r>
                </w:p>
              </w:tc>
            </w:tr>
            <w:tr w:rsidR="000A36A4" w:rsidRPr="00CF426B" w14:paraId="78BCC627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01587795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170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재액화 매출(억 원)</w:t>
                  </w: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39F036C4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4F71DA6A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8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5DD4F850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4E46ECCE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1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11F76937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82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5B8C164E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452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8409870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170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162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124BBF4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170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164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94B737C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170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184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E9A087B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170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209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6442582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170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232</w:t>
                  </w:r>
                </w:p>
              </w:tc>
              <w:tc>
                <w:tcPr>
                  <w:tcW w:w="341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F5FC95C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170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232</w:t>
                  </w:r>
                </w:p>
              </w:tc>
            </w:tr>
            <w:tr w:rsidR="000A36A4" w:rsidRPr="00CF426B" w14:paraId="76EF6D76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D0AD068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Retrofit </w:t>
                  </w:r>
                  <w:proofErr w:type="gramStart"/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22EA2AEE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0C7DBDC3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4EE59863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5913F0CB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6D098BFC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8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224C467F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45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3394B07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41.4%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8004408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41.4%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D3E9D61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31.3%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6286E19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35.4%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814A972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33.9%</w:t>
                  </w:r>
                </w:p>
              </w:tc>
              <w:tc>
                <w:tcPr>
                  <w:tcW w:w="34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BB5579F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32.8%</w:t>
                  </w:r>
                </w:p>
              </w:tc>
            </w:tr>
            <w:tr w:rsidR="000A36A4" w:rsidRPr="00CF426B" w14:paraId="43E1E81D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5A474E10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재액화</w:t>
                  </w: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 수주 잔고(Mn $)</w:t>
                  </w:r>
                </w:p>
              </w:tc>
              <w:tc>
                <w:tcPr>
                  <w:tcW w:w="340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7C8AA1F0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6D736421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8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7ED52E36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</w:tcPr>
                <w:p w14:paraId="535AC0EE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1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5BA85947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82" w:type="pct"/>
                  <w:tcBorders>
                    <w:top w:val="single" w:sz="4" w:space="0" w:color="auto"/>
                    <w:left w:val="nil"/>
                    <w:right w:val="nil"/>
                  </w:tcBorders>
                  <w:noWrap/>
                  <w:vAlign w:val="center"/>
                </w:tcPr>
                <w:p w14:paraId="6475EB6E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70</w:t>
                  </w:r>
                </w:p>
              </w:tc>
              <w:tc>
                <w:tcPr>
                  <w:tcW w:w="452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1AD5D7B8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58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18C171E2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47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503A9BE1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53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737AEA17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58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4D736F03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62</w:t>
                  </w:r>
                </w:p>
              </w:tc>
              <w:tc>
                <w:tcPr>
                  <w:tcW w:w="341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6076AD44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65</w:t>
                  </w:r>
                </w:p>
              </w:tc>
            </w:tr>
            <w:tr w:rsidR="000A36A4" w:rsidRPr="00CF426B" w14:paraId="15B67892" w14:textId="77777777" w:rsidTr="00251F0F">
              <w:trPr>
                <w:trHeight w:val="50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4C927547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매출 전환</w:t>
                  </w: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(Mn $)</w:t>
                  </w: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29AA0F58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7C1B61AE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417F51B0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</w:tcPr>
                <w:p w14:paraId="4C6DA1FB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24EBFA3E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8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0BEBF11F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45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758DE882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12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601DB08C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12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6E0AC54C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13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2E3FD7AA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15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624173B1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17</w:t>
                  </w:r>
                </w:p>
              </w:tc>
              <w:tc>
                <w:tcPr>
                  <w:tcW w:w="34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04002C77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17</w:t>
                  </w:r>
                </w:p>
              </w:tc>
            </w:tr>
          </w:tbl>
          <w:p w14:paraId="143C3A61" w14:textId="77777777" w:rsidR="000A36A4" w:rsidRPr="00F275A2" w:rsidRDefault="000A36A4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0A36A4" w:rsidRPr="00015735" w14:paraId="01132FB2" w14:textId="77777777" w:rsidTr="00251F0F">
        <w:tblPrEx>
          <w:tblCellMar>
            <w:left w:w="108" w:type="dxa"/>
            <w:right w:w="108" w:type="dxa"/>
          </w:tblCellMar>
        </w:tblPrEx>
        <w:trPr>
          <w:trHeight w:val="63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214F7A4A" w14:textId="77777777" w:rsidR="000A36A4" w:rsidRPr="00015735" w:rsidRDefault="000A36A4" w:rsidP="00251F0F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015735">
              <w:rPr>
                <w:rFonts w:hint="eastAsia"/>
                <w:color w:val="000000"/>
                <w:sz w:val="12"/>
                <w:szCs w:val="12"/>
              </w:rPr>
              <w:t>출처:</w:t>
            </w:r>
            <w:r>
              <w:rPr>
                <w:rFonts w:hint="eastAsia"/>
                <w:color w:val="000000"/>
                <w:sz w:val="12"/>
                <w:szCs w:val="12"/>
              </w:rPr>
              <w:t xml:space="preserve"> RFS Team 2</w:t>
            </w:r>
          </w:p>
        </w:tc>
      </w:tr>
    </w:tbl>
    <w:p w14:paraId="581965BA" w14:textId="77777777" w:rsidR="000A36A4" w:rsidRPr="00B51601" w:rsidRDefault="000A36A4" w:rsidP="000A36A4">
      <w:pPr>
        <w:rPr>
          <w:rFonts w:ascii="KoPubWorld돋움체 Bold" w:eastAsia="KoPubWorld돋움체 Bold" w:hAnsi="KoPubWorld돋움체 Bold" w:cs="KoPubWorld돋움체 Bold"/>
          <w:sz w:val="24"/>
          <w:szCs w:val="28"/>
        </w:rPr>
      </w:pPr>
      <w:r w:rsidRPr="00B51601"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lastRenderedPageBreak/>
        <w:t>FSU</w:t>
      </w:r>
    </w:p>
    <w:p w14:paraId="616074E6" w14:textId="64D56917" w:rsidR="000A36A4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① Full </w:t>
      </w:r>
      <w:r w:rsidR="005D1ED4">
        <w:rPr>
          <w:rFonts w:ascii="KoPubWorld돋움체 Bold" w:eastAsia="KoPubWorld돋움체 Bold" w:hAnsi="KoPubWorld돋움체 Bold" w:cs="KoPubWorld돋움체 Bold" w:hint="eastAsia"/>
          <w:szCs w:val="20"/>
        </w:rPr>
        <w:t>CAPA</w:t>
      </w:r>
      <w:r>
        <w:rPr>
          <w:rFonts w:hint="eastAsia"/>
          <w:szCs w:val="20"/>
        </w:rPr>
        <w:t xml:space="preserve">: IR측 문의 결과, 현재 엔지니어링 설비 관련 제한사항으로 인하여 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연간 FSU Full </w:t>
      </w:r>
      <w:r w:rsidR="005D1ED4">
        <w:rPr>
          <w:rFonts w:ascii="KoPubWorld돋움체 Bold" w:eastAsia="KoPubWorld돋움체 Bold" w:hAnsi="KoPubWorld돋움체 Bold" w:cs="KoPubWorld돋움체 Bold" w:hint="eastAsia"/>
          <w:szCs w:val="20"/>
        </w:rPr>
        <w:t>CAPA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는 3척</w:t>
      </w:r>
      <w:r>
        <w:rPr>
          <w:rFonts w:hint="eastAsia"/>
          <w:szCs w:val="20"/>
        </w:rPr>
        <w:t xml:space="preserve">이라는 답변을 확인하였다. 향후 수요 증가에 따라 </w:t>
      </w:r>
      <w:r w:rsidR="005D1ED4">
        <w:rPr>
          <w:rFonts w:hint="eastAsia"/>
          <w:szCs w:val="20"/>
        </w:rPr>
        <w:t>CAPA</w:t>
      </w:r>
      <w:r>
        <w:rPr>
          <w:rFonts w:hint="eastAsia"/>
          <w:szCs w:val="20"/>
        </w:rPr>
        <w:t xml:space="preserve"> 증설이 진행될 수도 있으나, 보수적 추정을 위하여 </w:t>
      </w:r>
      <w:r w:rsidR="005D1ED4">
        <w:rPr>
          <w:rFonts w:hint="eastAsia"/>
          <w:szCs w:val="20"/>
        </w:rPr>
        <w:t>CAPA</w:t>
      </w:r>
      <w:r>
        <w:rPr>
          <w:rFonts w:hint="eastAsia"/>
          <w:szCs w:val="20"/>
        </w:rPr>
        <w:t xml:space="preserve"> 증설은 고려하지 않았다.</w:t>
      </w:r>
    </w:p>
    <w:p w14:paraId="4C71892D" w14:textId="77777777" w:rsidR="000A36A4" w:rsidRPr="005A05A5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>② 수주 잔고&amp;수주 선박 수</w:t>
      </w:r>
      <w:r>
        <w:rPr>
          <w:rFonts w:hint="eastAsia"/>
          <w:szCs w:val="20"/>
        </w:rPr>
        <w:t xml:space="preserve">: 2Q25 기준, 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수주 잔고 1,000만 달러와 수주 선박 수 1척</w:t>
      </w:r>
      <w:r>
        <w:rPr>
          <w:rFonts w:hint="eastAsia"/>
          <w:szCs w:val="20"/>
        </w:rPr>
        <w:t>을 보유하고 있다. 이를 통해 재액화 ASP를 1,000만 달러로 계산하였다. FSU ASP가 1,0000만 달러 내외라는 업계 분석 자료와 IR측 답변과 단가가 유사하므로 합리적인 수치라 판단하였다.</w:t>
      </w:r>
    </w:p>
    <w:p w14:paraId="3AA85339" w14:textId="14634387" w:rsidR="000A36A4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>③ 신규 수주</w:t>
      </w:r>
      <w:r>
        <w:rPr>
          <w:rFonts w:hint="eastAsia"/>
          <w:szCs w:val="20"/>
        </w:rPr>
        <w:t xml:space="preserve">: Investment Point에서 서술하였듯, 동사의 수요 증가가 확실한 상황에서, 동사는 이미 FSU 개조 수주 프로젝트를 완료하였고 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1H25에 1척의 FSU를 완공한 이력을 보유</w:t>
      </w:r>
      <w:r>
        <w:rPr>
          <w:rFonts w:hint="eastAsia"/>
          <w:szCs w:val="20"/>
        </w:rPr>
        <w:t xml:space="preserve">하고 있다. 허나, 보수적 추정을 위하여 연간 2척, 즉 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반기당 1</w:t>
      </w:r>
      <w:r w:rsidR="00A5403E">
        <w:rPr>
          <w:rFonts w:ascii="KoPubWorld돋움체 Bold" w:eastAsia="KoPubWorld돋움체 Bold" w:hAnsi="KoPubWorld돋움체 Bold" w:cs="KoPubWorld돋움체 Bold" w:hint="eastAsia"/>
          <w:szCs w:val="20"/>
        </w:rPr>
        <w:t>척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의 FSU를 수주</w:t>
      </w:r>
      <w:r>
        <w:rPr>
          <w:rFonts w:hint="eastAsia"/>
          <w:szCs w:val="20"/>
        </w:rPr>
        <w:t xml:space="preserve">할 것으로 추정하였다. 동사의 연간 FSU Full </w:t>
      </w:r>
      <w:r w:rsidR="005D1ED4">
        <w:rPr>
          <w:rFonts w:hint="eastAsia"/>
          <w:szCs w:val="20"/>
        </w:rPr>
        <w:t>CAPA</w:t>
      </w:r>
      <w:r>
        <w:rPr>
          <w:rFonts w:hint="eastAsia"/>
          <w:szCs w:val="20"/>
        </w:rPr>
        <w:t>가 3척이라는 점을 고려한다면, 합리적인 추정이라 판단하였다.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5"/>
      </w:tblGrid>
      <w:tr w:rsidR="000A36A4" w:rsidRPr="00015735" w14:paraId="5D0D241A" w14:textId="77777777" w:rsidTr="00251F0F">
        <w:trPr>
          <w:trHeight w:val="20"/>
        </w:trPr>
        <w:tc>
          <w:tcPr>
            <w:tcW w:w="11395" w:type="dxa"/>
          </w:tcPr>
          <w:p w14:paraId="668D7D4F" w14:textId="77777777" w:rsidR="000A36A4" w:rsidRPr="00015735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FSU 매출 Table</w:t>
            </w:r>
          </w:p>
        </w:tc>
      </w:tr>
    </w:tbl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95"/>
      </w:tblGrid>
      <w:tr w:rsidR="000A36A4" w:rsidRPr="00015735" w14:paraId="35352FEF" w14:textId="77777777" w:rsidTr="00251F0F">
        <w:trPr>
          <w:trHeight w:val="1644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4928" w:type="pct"/>
              <w:jc w:val="center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643"/>
              <w:gridCol w:w="750"/>
              <w:gridCol w:w="750"/>
              <w:gridCol w:w="768"/>
              <w:gridCol w:w="750"/>
              <w:gridCol w:w="753"/>
              <w:gridCol w:w="843"/>
              <w:gridCol w:w="998"/>
              <w:gridCol w:w="757"/>
              <w:gridCol w:w="757"/>
              <w:gridCol w:w="757"/>
              <w:gridCol w:w="757"/>
              <w:gridCol w:w="753"/>
            </w:tblGrid>
            <w:tr w:rsidR="000A36A4" w:rsidRPr="00CF426B" w14:paraId="51ECA7B8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C2EE291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단위: 억 원/Mn $</w:t>
                  </w:r>
                </w:p>
              </w:tc>
              <w:tc>
                <w:tcPr>
                  <w:tcW w:w="340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DB6CED0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2021A</w:t>
                  </w:r>
                </w:p>
              </w:tc>
              <w:tc>
                <w:tcPr>
                  <w:tcW w:w="340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928B7E3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2022A</w:t>
                  </w:r>
                </w:p>
              </w:tc>
              <w:tc>
                <w:tcPr>
                  <w:tcW w:w="348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A234D63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2023A</w:t>
                  </w: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75CCB92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2024A</w:t>
                  </w:r>
                </w:p>
              </w:tc>
              <w:tc>
                <w:tcPr>
                  <w:tcW w:w="341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DFA7C80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1Q25</w:t>
                  </w:r>
                </w:p>
              </w:tc>
              <w:tc>
                <w:tcPr>
                  <w:tcW w:w="382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D8719E2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2Q25</w:t>
                  </w:r>
                </w:p>
              </w:tc>
              <w:tc>
                <w:tcPr>
                  <w:tcW w:w="452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2F8D5C9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3Q25E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F2E3BF7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4Q25E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BBF3232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1Q26E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0F5933E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2Q26E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81E544A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3Q26E</w:t>
                  </w:r>
                </w:p>
              </w:tc>
              <w:tc>
                <w:tcPr>
                  <w:tcW w:w="341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E947F83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4Q26E</w:t>
                  </w:r>
                </w:p>
              </w:tc>
            </w:tr>
            <w:tr w:rsidR="000A36A4" w:rsidRPr="00CF426B" w14:paraId="463E3624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7EEB23AB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170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FSU 매출(억 원)</w:t>
                  </w: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1DC4518E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0F7986EF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8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443A4A34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0B3D7C65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1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50D9D774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82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502B4FC9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452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8A0B946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170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23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8F07172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170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23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B3CF309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170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23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C448B31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170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46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C9CB86F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170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46</w:t>
                  </w:r>
                </w:p>
              </w:tc>
              <w:tc>
                <w:tcPr>
                  <w:tcW w:w="341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35C47E0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170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69</w:t>
                  </w:r>
                </w:p>
              </w:tc>
            </w:tr>
            <w:tr w:rsidR="000A36A4" w:rsidRPr="00CF426B" w14:paraId="0AD1AFCD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BAFCDC8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Retrofit </w:t>
                  </w:r>
                  <w:proofErr w:type="gramStart"/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02764F2C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0FC7F27A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04ADDB3D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1CC05E06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1AE3BBC3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8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2DA6E86E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45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72F8D76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5.9%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652EF56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5.9%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6B49FAA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3.9%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A5E2C7A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7.9%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9DD177E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6.8%</w:t>
                  </w:r>
                </w:p>
              </w:tc>
              <w:tc>
                <w:tcPr>
                  <w:tcW w:w="34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1DB0814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9.8%</w:t>
                  </w:r>
                </w:p>
              </w:tc>
            </w:tr>
            <w:tr w:rsidR="000A36A4" w:rsidRPr="00CF426B" w14:paraId="16943C25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2951F85B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FSU</w:t>
                  </w: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 수주 잔고(Mn $)</w:t>
                  </w:r>
                </w:p>
              </w:tc>
              <w:tc>
                <w:tcPr>
                  <w:tcW w:w="340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48B18D54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5E87BA49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8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18027C81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</w:tcPr>
                <w:p w14:paraId="326F2F9D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1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6E827033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82" w:type="pct"/>
                  <w:tcBorders>
                    <w:top w:val="single" w:sz="4" w:space="0" w:color="auto"/>
                    <w:left w:val="nil"/>
                    <w:right w:val="nil"/>
                  </w:tcBorders>
                  <w:noWrap/>
                  <w:vAlign w:val="center"/>
                </w:tcPr>
                <w:p w14:paraId="1D175063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10</w:t>
                  </w:r>
                </w:p>
              </w:tc>
              <w:tc>
                <w:tcPr>
                  <w:tcW w:w="452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2273A32F" w14:textId="6A0AC700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8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494804E9" w14:textId="10CC3383" w:rsidR="000A36A4" w:rsidRPr="00BE2B24" w:rsidRDefault="00357A85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6.7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6AF13961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20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43333D2B" w14:textId="32370F16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</w:t>
                  </w:r>
                  <w:r w:rsidR="00357A8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6.7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1FBE6913" w14:textId="16FBD5E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28</w:t>
                  </w:r>
                  <w:r w:rsidR="00357A8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.3</w:t>
                  </w:r>
                </w:p>
              </w:tc>
              <w:tc>
                <w:tcPr>
                  <w:tcW w:w="341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66D1B832" w14:textId="2BF77BF6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23</w:t>
                  </w:r>
                  <w:r w:rsidR="00357A8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.3</w:t>
                  </w:r>
                </w:p>
              </w:tc>
            </w:tr>
            <w:tr w:rsidR="000A36A4" w:rsidRPr="00CF426B" w14:paraId="13F6CB9E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4FD41315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매출 전환</w:t>
                  </w: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(Mn $)</w:t>
                  </w: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15ECFCF3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3FB0B478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7908304A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</w:tcPr>
                <w:p w14:paraId="4A3178C6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66F3215D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8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1853DA09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45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63E0384D" w14:textId="64F820EC" w:rsidR="000A36A4" w:rsidRPr="00BE2B24" w:rsidRDefault="00357A85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1.7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2BDCC22F" w14:textId="163A7AE5" w:rsidR="000A36A4" w:rsidRPr="00BE2B24" w:rsidRDefault="00357A85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1.7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4F12413E" w14:textId="3BDAC6AF" w:rsidR="000A36A4" w:rsidRPr="00BE2B24" w:rsidRDefault="00357A85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1.7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0A5DBBE5" w14:textId="181B8BEE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3</w:t>
                  </w:r>
                  <w:r w:rsidR="00357A8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.3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48FE07E6" w14:textId="5C2ADF69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3</w:t>
                  </w:r>
                  <w:r w:rsidR="00357A8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.3</w:t>
                  </w:r>
                </w:p>
              </w:tc>
              <w:tc>
                <w:tcPr>
                  <w:tcW w:w="34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5481D5E0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</w:t>
                  </w:r>
                </w:p>
              </w:tc>
            </w:tr>
          </w:tbl>
          <w:p w14:paraId="7DEE2CAF" w14:textId="77777777" w:rsidR="000A36A4" w:rsidRPr="00F275A2" w:rsidRDefault="000A36A4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0A36A4" w:rsidRPr="00015735" w14:paraId="4E574D85" w14:textId="77777777" w:rsidTr="00251F0F">
        <w:tblPrEx>
          <w:tblCellMar>
            <w:left w:w="108" w:type="dxa"/>
            <w:right w:w="108" w:type="dxa"/>
          </w:tblCellMar>
        </w:tblPrEx>
        <w:trPr>
          <w:trHeight w:val="63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547CAF20" w14:textId="77777777" w:rsidR="000A36A4" w:rsidRPr="00015735" w:rsidRDefault="000A36A4" w:rsidP="00251F0F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015735">
              <w:rPr>
                <w:rFonts w:hint="eastAsia"/>
                <w:color w:val="000000"/>
                <w:sz w:val="12"/>
                <w:szCs w:val="12"/>
              </w:rPr>
              <w:t>출처:</w:t>
            </w:r>
            <w:r>
              <w:rPr>
                <w:rFonts w:hint="eastAsia"/>
                <w:color w:val="000000"/>
                <w:sz w:val="12"/>
                <w:szCs w:val="12"/>
              </w:rPr>
              <w:t xml:space="preserve"> RFS Team 2</w:t>
            </w:r>
          </w:p>
        </w:tc>
      </w:tr>
    </w:tbl>
    <w:p w14:paraId="0645BA91" w14:textId="77777777" w:rsidR="000A36A4" w:rsidRDefault="000A36A4" w:rsidP="000A36A4">
      <w:pPr>
        <w:widowControl/>
        <w:tabs>
          <w:tab w:val="left" w:pos="4140"/>
        </w:tabs>
        <w:rPr>
          <w:szCs w:val="20"/>
        </w:rPr>
      </w:pPr>
    </w:p>
    <w:p w14:paraId="3C12F896" w14:textId="77777777" w:rsidR="000A36A4" w:rsidRPr="00B51601" w:rsidRDefault="000A36A4" w:rsidP="000A36A4">
      <w:pPr>
        <w:rPr>
          <w:rFonts w:ascii="KoPubWorld돋움체 Bold" w:eastAsia="KoPubWorld돋움체 Bold" w:hAnsi="KoPubWorld돋움체 Bold" w:cs="KoPubWorld돋움체 Bold"/>
          <w:sz w:val="24"/>
          <w:szCs w:val="28"/>
        </w:rPr>
      </w:pPr>
      <w:r w:rsidRPr="00B51601"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>FSRU</w:t>
      </w:r>
    </w:p>
    <w:p w14:paraId="3ED756E7" w14:textId="3B1EDEBF" w:rsidR="000A36A4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① Full </w:t>
      </w:r>
      <w:r w:rsidR="005D1ED4">
        <w:rPr>
          <w:rFonts w:ascii="KoPubWorld돋움체 Bold" w:eastAsia="KoPubWorld돋움체 Bold" w:hAnsi="KoPubWorld돋움체 Bold" w:cs="KoPubWorld돋움체 Bold" w:hint="eastAsia"/>
          <w:szCs w:val="20"/>
        </w:rPr>
        <w:t>CAPA</w:t>
      </w:r>
      <w:r>
        <w:rPr>
          <w:rFonts w:hint="eastAsia"/>
          <w:szCs w:val="20"/>
        </w:rPr>
        <w:t xml:space="preserve">: IR측 문의 결과, 동사의 설비 내 재기화 장치 관련 제한사항으로 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연간 FSRU Full </w:t>
      </w:r>
      <w:r w:rsidR="005D1ED4">
        <w:rPr>
          <w:rFonts w:ascii="KoPubWorld돋움체 Bold" w:eastAsia="KoPubWorld돋움체 Bold" w:hAnsi="KoPubWorld돋움체 Bold" w:cs="KoPubWorld돋움체 Bold" w:hint="eastAsia"/>
          <w:szCs w:val="20"/>
        </w:rPr>
        <w:t>CAPA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는 2척</w:t>
      </w:r>
      <w:r>
        <w:rPr>
          <w:rFonts w:hint="eastAsia"/>
          <w:szCs w:val="20"/>
        </w:rPr>
        <w:t xml:space="preserve">이라는 답변을 확인하였다. 향후 수요 증가에 따라 </w:t>
      </w:r>
      <w:r w:rsidR="005D1ED4">
        <w:rPr>
          <w:rFonts w:hint="eastAsia"/>
          <w:szCs w:val="20"/>
        </w:rPr>
        <w:t>CAPA</w:t>
      </w:r>
      <w:r>
        <w:rPr>
          <w:rFonts w:hint="eastAsia"/>
          <w:szCs w:val="20"/>
        </w:rPr>
        <w:t xml:space="preserve"> 증설이 진행될 수도 있으나, 보수적 추정을 위하여 </w:t>
      </w:r>
      <w:r w:rsidR="005D1ED4">
        <w:rPr>
          <w:rFonts w:hint="eastAsia"/>
          <w:szCs w:val="20"/>
        </w:rPr>
        <w:t>CAPA</w:t>
      </w:r>
      <w:r>
        <w:rPr>
          <w:rFonts w:hint="eastAsia"/>
          <w:szCs w:val="20"/>
        </w:rPr>
        <w:t xml:space="preserve"> 증설은 고려하지 않았다.</w:t>
      </w:r>
    </w:p>
    <w:p w14:paraId="662DAF89" w14:textId="77777777" w:rsidR="000A36A4" w:rsidRPr="005A05A5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>② 수주 잔고&amp;수주 선박 수</w:t>
      </w:r>
      <w:r>
        <w:rPr>
          <w:rFonts w:hint="eastAsia"/>
          <w:szCs w:val="20"/>
        </w:rPr>
        <w:t xml:space="preserve">: 2Q25 기준, 수주 잔고가 </w:t>
      </w:r>
      <w:r>
        <w:rPr>
          <w:szCs w:val="20"/>
        </w:rPr>
        <w:t>존재하지</w:t>
      </w:r>
      <w:r>
        <w:rPr>
          <w:rFonts w:hint="eastAsia"/>
          <w:szCs w:val="20"/>
        </w:rPr>
        <w:t xml:space="preserve"> 않는다. 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FSRU ASP의 경우, 척당 1억 달러</w:t>
      </w:r>
      <w:r>
        <w:rPr>
          <w:rFonts w:hint="eastAsia"/>
          <w:szCs w:val="20"/>
        </w:rPr>
        <w:t>라는 IR측의 답변을 확인하였다. ASP가 압도적으로 높은 만큼, 동사의 장기적 성장 동력이 될 것으로 전망된다.</w:t>
      </w:r>
    </w:p>
    <w:p w14:paraId="01B40FE3" w14:textId="379CE836" w:rsidR="000A36A4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>③ 신규 수주</w:t>
      </w:r>
      <w:r>
        <w:rPr>
          <w:rFonts w:hint="eastAsia"/>
          <w:szCs w:val="20"/>
        </w:rPr>
        <w:t xml:space="preserve">: Investment Point에서 서술하였듯, 평균 공기를 감안한다면 </w:t>
      </w:r>
      <w:r w:rsidR="0007574D">
        <w:rPr>
          <w:szCs w:val="20"/>
        </w:rPr>
        <w:t>‘</w:t>
      </w:r>
      <w:r>
        <w:rPr>
          <w:rFonts w:hint="eastAsia"/>
          <w:szCs w:val="20"/>
        </w:rPr>
        <w:t xml:space="preserve">26년부터 IMO 환경 규제 대비로 인하여 동사의 FSRU 수주 증가가 전망된다. 따라서,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26년에 1척을 수주한 후,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27년부터 Full </w:t>
      </w:r>
      <w:r w:rsidR="005D1ED4">
        <w:rPr>
          <w:rFonts w:ascii="KoPubWorld돋움체 Bold" w:eastAsia="KoPubWorld돋움체 Bold" w:hAnsi="KoPubWorld돋움체 Bold" w:cs="KoPubWorld돋움체 Bold" w:hint="eastAsia"/>
          <w:szCs w:val="20"/>
        </w:rPr>
        <w:t>CAPA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에 맞게 수주</w:t>
      </w:r>
      <w:r>
        <w:rPr>
          <w:rFonts w:hint="eastAsia"/>
          <w:szCs w:val="20"/>
        </w:rPr>
        <w:t>할 것으로 추정하였다. 현재로서는 수주가 존재하지 않으나, FSRU 관련 파이프라인을 긍정적으로 핸들링하고 있다는 IR측 답변을 확인하였고 동사의 관련 기술 연구 및 프로젝트도 지속적으로 진행 중이라는 점을 감안하였을 때 합리적인 추정이라 판단한다.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5"/>
      </w:tblGrid>
      <w:tr w:rsidR="000A36A4" w:rsidRPr="00015735" w14:paraId="6039578F" w14:textId="77777777" w:rsidTr="00251F0F">
        <w:trPr>
          <w:trHeight w:val="20"/>
        </w:trPr>
        <w:tc>
          <w:tcPr>
            <w:tcW w:w="11395" w:type="dxa"/>
          </w:tcPr>
          <w:p w14:paraId="73D22744" w14:textId="77777777" w:rsidR="000A36A4" w:rsidRPr="00015735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FSRU 매출 Table</w:t>
            </w:r>
          </w:p>
        </w:tc>
      </w:tr>
    </w:tbl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95"/>
      </w:tblGrid>
      <w:tr w:rsidR="000A36A4" w:rsidRPr="00015735" w14:paraId="7FD1880B" w14:textId="77777777" w:rsidTr="00251F0F">
        <w:trPr>
          <w:trHeight w:val="1644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4928" w:type="pct"/>
              <w:jc w:val="center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643"/>
              <w:gridCol w:w="750"/>
              <w:gridCol w:w="750"/>
              <w:gridCol w:w="768"/>
              <w:gridCol w:w="750"/>
              <w:gridCol w:w="753"/>
              <w:gridCol w:w="843"/>
              <w:gridCol w:w="998"/>
              <w:gridCol w:w="757"/>
              <w:gridCol w:w="757"/>
              <w:gridCol w:w="757"/>
              <w:gridCol w:w="757"/>
              <w:gridCol w:w="753"/>
            </w:tblGrid>
            <w:tr w:rsidR="000A36A4" w:rsidRPr="00CF426B" w14:paraId="59BEAE3D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2E10376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단위: 억 원/Mn $</w:t>
                  </w:r>
                </w:p>
              </w:tc>
              <w:tc>
                <w:tcPr>
                  <w:tcW w:w="340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D4E78AB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2021A</w:t>
                  </w:r>
                </w:p>
              </w:tc>
              <w:tc>
                <w:tcPr>
                  <w:tcW w:w="340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67817CE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2022A</w:t>
                  </w:r>
                </w:p>
              </w:tc>
              <w:tc>
                <w:tcPr>
                  <w:tcW w:w="348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83611F3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2023A</w:t>
                  </w: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D5B887E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2024A</w:t>
                  </w:r>
                </w:p>
              </w:tc>
              <w:tc>
                <w:tcPr>
                  <w:tcW w:w="341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B903539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1Q25</w:t>
                  </w:r>
                </w:p>
              </w:tc>
              <w:tc>
                <w:tcPr>
                  <w:tcW w:w="382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6569178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2Q25</w:t>
                  </w:r>
                </w:p>
              </w:tc>
              <w:tc>
                <w:tcPr>
                  <w:tcW w:w="452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2176030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3Q25E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5D20919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4Q25E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5B3E0FE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1Q26E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0CB531A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2Q26E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33FFCB0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3Q26E</w:t>
                  </w:r>
                </w:p>
              </w:tc>
              <w:tc>
                <w:tcPr>
                  <w:tcW w:w="341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8CDC9AD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4Q26E</w:t>
                  </w:r>
                </w:p>
              </w:tc>
            </w:tr>
            <w:tr w:rsidR="000A36A4" w:rsidRPr="00CF426B" w14:paraId="0FD744C8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032F4370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170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FSRU 매출(억 원)</w:t>
                  </w: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473ADB08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37F1965B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8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4A21E05F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10A98903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1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52F9EC2A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82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58E5EA50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452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075ADDDA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170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43FD9F0E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170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73CBB207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170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239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68799D7E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170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191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1C9BDACB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170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193</w:t>
                  </w:r>
                </w:p>
              </w:tc>
              <w:tc>
                <w:tcPr>
                  <w:tcW w:w="341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2225666E" w14:textId="77777777" w:rsidR="000A36A4" w:rsidRPr="0071708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7170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193</w:t>
                  </w:r>
                </w:p>
              </w:tc>
            </w:tr>
            <w:tr w:rsidR="000A36A4" w:rsidRPr="00CF426B" w14:paraId="7078BC1D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07676AF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Retrofit </w:t>
                  </w:r>
                  <w:proofErr w:type="gramStart"/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6BB40318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73E7A2A8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1857F973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02097258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3F744AF9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8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6B6D045B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45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504CF5FE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3385F082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34687FE6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40.5%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27FF57C6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32.4%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09D709C5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28.1%</w:t>
                  </w:r>
                </w:p>
              </w:tc>
              <w:tc>
                <w:tcPr>
                  <w:tcW w:w="34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199E7EF2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27.3%</w:t>
                  </w:r>
                </w:p>
              </w:tc>
            </w:tr>
            <w:tr w:rsidR="000A36A4" w:rsidRPr="00CF426B" w14:paraId="7BAD7FBE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62D59932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FS</w:t>
                  </w: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R</w:t>
                  </w: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U</w:t>
                  </w: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 수주 잔고(Mn $)</w:t>
                  </w:r>
                </w:p>
              </w:tc>
              <w:tc>
                <w:tcPr>
                  <w:tcW w:w="340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37630C53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6DDC9AF9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8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433245F5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</w:tcPr>
                <w:p w14:paraId="7AB29973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1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30B5BBA0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82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46EBC3DD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452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5DC5CDD9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</w:tcPr>
                <w:p w14:paraId="0876F280" w14:textId="77777777" w:rsidR="000A36A4" w:rsidRPr="004736E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736EB">
                    <w:rPr>
                      <w:spacing w:val="0"/>
                      <w:w w:val="100"/>
                      <w:sz w:val="14"/>
                      <w:szCs w:val="14"/>
                    </w:rPr>
                    <w:t>100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</w:tcPr>
                <w:p w14:paraId="5641C4DB" w14:textId="77777777" w:rsidR="000A36A4" w:rsidRPr="004736E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736EB">
                    <w:rPr>
                      <w:spacing w:val="0"/>
                      <w:w w:val="100"/>
                      <w:sz w:val="14"/>
                      <w:szCs w:val="14"/>
                    </w:rPr>
                    <w:t>83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</w:tcPr>
                <w:p w14:paraId="3429F3C7" w14:textId="77777777" w:rsidR="000A36A4" w:rsidRPr="004736E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736EB">
                    <w:rPr>
                      <w:spacing w:val="0"/>
                      <w:w w:val="100"/>
                      <w:sz w:val="14"/>
                      <w:szCs w:val="14"/>
                    </w:rPr>
                    <w:t>69</w:t>
                  </w:r>
                </w:p>
              </w:tc>
              <w:tc>
                <w:tcPr>
                  <w:tcW w:w="343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</w:tcPr>
                <w:p w14:paraId="4879FA8D" w14:textId="77777777" w:rsidR="000A36A4" w:rsidRPr="004736E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736EB">
                    <w:rPr>
                      <w:spacing w:val="0"/>
                      <w:w w:val="100"/>
                      <w:sz w:val="14"/>
                      <w:szCs w:val="14"/>
                    </w:rPr>
                    <w:t>55</w:t>
                  </w:r>
                </w:p>
              </w:tc>
              <w:tc>
                <w:tcPr>
                  <w:tcW w:w="341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</w:tcPr>
                <w:p w14:paraId="0A8DC439" w14:textId="77777777" w:rsidR="000A36A4" w:rsidRPr="004736E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736EB">
                    <w:rPr>
                      <w:spacing w:val="0"/>
                      <w:w w:val="100"/>
                      <w:sz w:val="14"/>
                      <w:szCs w:val="14"/>
                    </w:rPr>
                    <w:t>142</w:t>
                  </w:r>
                </w:p>
              </w:tc>
            </w:tr>
            <w:tr w:rsidR="000A36A4" w:rsidRPr="00CF426B" w14:paraId="6588E20B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4A0A8F56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2B24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매출 전환</w:t>
                  </w: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(Mn $)</w:t>
                  </w: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1229C510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6779C316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453E1FBF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</w:tcPr>
                <w:p w14:paraId="7B54CCC8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7F411228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8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7E629252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45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2694557E" w14:textId="77777777" w:rsidR="000A36A4" w:rsidRPr="00BE2B24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</w:tcPr>
                <w:p w14:paraId="23A08670" w14:textId="77777777" w:rsidR="000A36A4" w:rsidRPr="004736E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</w:tcPr>
                <w:p w14:paraId="60522AFC" w14:textId="77777777" w:rsidR="000A36A4" w:rsidRPr="004736E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736EB">
                    <w:rPr>
                      <w:spacing w:val="0"/>
                      <w:w w:val="100"/>
                      <w:sz w:val="14"/>
                      <w:szCs w:val="14"/>
                    </w:rPr>
                    <w:t>17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</w:tcPr>
                <w:p w14:paraId="4B47FD82" w14:textId="77777777" w:rsidR="000A36A4" w:rsidRPr="004736E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736EB">
                    <w:rPr>
                      <w:spacing w:val="0"/>
                      <w:w w:val="100"/>
                      <w:sz w:val="14"/>
                      <w:szCs w:val="14"/>
                    </w:rPr>
                    <w:t>14</w:t>
                  </w:r>
                </w:p>
              </w:tc>
              <w:tc>
                <w:tcPr>
                  <w:tcW w:w="34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</w:tcPr>
                <w:p w14:paraId="23D536A6" w14:textId="77777777" w:rsidR="000A36A4" w:rsidRPr="004736E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736EB">
                    <w:rPr>
                      <w:spacing w:val="0"/>
                      <w:w w:val="100"/>
                      <w:sz w:val="14"/>
                      <w:szCs w:val="14"/>
                    </w:rPr>
                    <w:t>14</w:t>
                  </w:r>
                </w:p>
              </w:tc>
              <w:tc>
                <w:tcPr>
                  <w:tcW w:w="34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</w:tcPr>
                <w:p w14:paraId="459E50A7" w14:textId="77777777" w:rsidR="000A36A4" w:rsidRPr="004736E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736EB">
                    <w:rPr>
                      <w:spacing w:val="0"/>
                      <w:w w:val="100"/>
                      <w:sz w:val="14"/>
                      <w:szCs w:val="14"/>
                    </w:rPr>
                    <w:t>14</w:t>
                  </w:r>
                </w:p>
              </w:tc>
            </w:tr>
          </w:tbl>
          <w:p w14:paraId="4F54B5DC" w14:textId="77777777" w:rsidR="000A36A4" w:rsidRPr="00F275A2" w:rsidRDefault="000A36A4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0A36A4" w:rsidRPr="00015735" w14:paraId="1FE298B1" w14:textId="77777777" w:rsidTr="00251F0F">
        <w:tblPrEx>
          <w:tblCellMar>
            <w:left w:w="108" w:type="dxa"/>
            <w:right w:w="108" w:type="dxa"/>
          </w:tblCellMar>
        </w:tblPrEx>
        <w:trPr>
          <w:trHeight w:val="63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245D0702" w14:textId="77777777" w:rsidR="000A36A4" w:rsidRPr="00015735" w:rsidRDefault="000A36A4" w:rsidP="00251F0F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015735">
              <w:rPr>
                <w:rFonts w:hint="eastAsia"/>
                <w:color w:val="000000"/>
                <w:sz w:val="12"/>
                <w:szCs w:val="12"/>
              </w:rPr>
              <w:t>출처:</w:t>
            </w:r>
            <w:r>
              <w:rPr>
                <w:rFonts w:hint="eastAsia"/>
                <w:color w:val="000000"/>
                <w:sz w:val="12"/>
                <w:szCs w:val="12"/>
              </w:rPr>
              <w:t xml:space="preserve"> RFS Team 2</w:t>
            </w:r>
          </w:p>
        </w:tc>
      </w:tr>
    </w:tbl>
    <w:p w14:paraId="53088448" w14:textId="77777777" w:rsidR="000A36A4" w:rsidRPr="00B51601" w:rsidRDefault="000A36A4" w:rsidP="000A36A4">
      <w:pPr>
        <w:rPr>
          <w:rFonts w:ascii="KoPubWorld돋움체 Bold" w:eastAsia="KoPubWorld돋움체 Bold" w:hAnsi="KoPubWorld돋움체 Bold" w:cs="KoPubWorld돋움체 Bold"/>
          <w:sz w:val="24"/>
          <w:szCs w:val="28"/>
        </w:rPr>
      </w:pPr>
      <w:r w:rsidRPr="00B51601"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lastRenderedPageBreak/>
        <w:t>(2) 엔진 개조</w:t>
      </w:r>
    </w:p>
    <w:p w14:paraId="08C7B106" w14:textId="77777777" w:rsidR="000A36A4" w:rsidRPr="005F6C7A" w:rsidRDefault="000A36A4" w:rsidP="000A36A4">
      <w:pPr>
        <w:spacing w:after="0"/>
      </w:pPr>
      <w:r>
        <w:rPr>
          <w:rFonts w:hint="eastAsia"/>
        </w:rPr>
        <w:t xml:space="preserve">엔진 개조 부문은 </w:t>
      </w:r>
      <w:r w:rsidRPr="00A82589">
        <w:rPr>
          <w:rFonts w:ascii="KoPubWorld돋움체 Bold" w:eastAsia="KoPubWorld돋움체 Bold" w:hAnsi="KoPubWorld돋움체 Bold" w:cs="KoPubWorld돋움체 Bold" w:hint="eastAsia"/>
        </w:rPr>
        <w:t>엔진을 친환경 규제에 맞게 개조하며 발생하는 매출로, D/F 부문과 EPLO 부문</w:t>
      </w:r>
      <w:r>
        <w:rPr>
          <w:rFonts w:hint="eastAsia"/>
        </w:rPr>
        <w:t xml:space="preserve">으로 구분하였다. 수주 잔고가 매출로 전환될 때 적용된 매출은 Appendix에서 서술한 원/달러 환율을 적용하였다. 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5"/>
      </w:tblGrid>
      <w:tr w:rsidR="000A36A4" w:rsidRPr="00015735" w14:paraId="57E14E92" w14:textId="77777777" w:rsidTr="00251F0F">
        <w:trPr>
          <w:trHeight w:val="20"/>
        </w:trPr>
        <w:tc>
          <w:tcPr>
            <w:tcW w:w="11395" w:type="dxa"/>
          </w:tcPr>
          <w:p w14:paraId="6FDEF81C" w14:textId="77777777" w:rsidR="000A36A4" w:rsidRPr="00015735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엔진 개조 매출 Table</w:t>
            </w:r>
          </w:p>
        </w:tc>
      </w:tr>
    </w:tbl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95"/>
      </w:tblGrid>
      <w:tr w:rsidR="000A36A4" w:rsidRPr="00015735" w14:paraId="3C17E3E9" w14:textId="77777777" w:rsidTr="00251F0F">
        <w:trPr>
          <w:trHeight w:val="1414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4928" w:type="pct"/>
              <w:jc w:val="center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769"/>
              <w:gridCol w:w="768"/>
              <w:gridCol w:w="773"/>
              <w:gridCol w:w="773"/>
              <w:gridCol w:w="773"/>
              <w:gridCol w:w="770"/>
              <w:gridCol w:w="773"/>
              <w:gridCol w:w="773"/>
              <w:gridCol w:w="774"/>
              <w:gridCol w:w="771"/>
              <w:gridCol w:w="774"/>
              <w:gridCol w:w="774"/>
              <w:gridCol w:w="771"/>
            </w:tblGrid>
            <w:tr w:rsidR="000A36A4" w:rsidRPr="00CF426B" w14:paraId="149012A1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9900F60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단위: 억 원/Mn $</w:t>
                  </w:r>
                </w:p>
              </w:tc>
              <w:tc>
                <w:tcPr>
                  <w:tcW w:w="35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6AADC00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2021A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3C6A4E0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2022A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6AFD3AD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2023A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2589DCA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2024A</w:t>
                  </w:r>
                </w:p>
              </w:tc>
              <w:tc>
                <w:tcPr>
                  <w:tcW w:w="35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CAA37A9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1Q25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92609BE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2Q25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3506C1A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3Q25E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F50167C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4Q25E</w:t>
                  </w:r>
                </w:p>
              </w:tc>
              <w:tc>
                <w:tcPr>
                  <w:tcW w:w="35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E7B623F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1Q26E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E74E480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2Q26E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56EE5A2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3Q26E</w:t>
                  </w:r>
                </w:p>
              </w:tc>
              <w:tc>
                <w:tcPr>
                  <w:tcW w:w="35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A6C373E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4Q26E</w:t>
                  </w:r>
                </w:p>
              </w:tc>
            </w:tr>
            <w:tr w:rsidR="000A36A4" w:rsidRPr="00CF426B" w14:paraId="31241F17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6275A70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엔진 개조(억 원)</w:t>
                  </w:r>
                </w:p>
              </w:tc>
              <w:tc>
                <w:tcPr>
                  <w:tcW w:w="35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5EC5847B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5A783E05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51F02FC4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066545E7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76375E45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4528757A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C2F9F43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74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9FDB44C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75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4FA6AC0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74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5DE28DB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74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6D242FB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144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B6086E7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144</w:t>
                  </w:r>
                </w:p>
              </w:tc>
            </w:tr>
            <w:tr w:rsidR="000A36A4" w:rsidRPr="00CF426B" w14:paraId="158C857E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1C980A8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proofErr w:type="gramStart"/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YoY(</w:t>
                  </w:r>
                  <w:proofErr w:type="gramEnd"/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%) or </w:t>
                  </w:r>
                  <w:proofErr w:type="gramStart"/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QoQ(</w:t>
                  </w:r>
                  <w:proofErr w:type="gramEnd"/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5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3A599BED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1ABFA658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455D503D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</w:tcPr>
                <w:p w14:paraId="27DC1EEF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429B8A72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641B0629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BC84F6C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E9BDE17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1.16%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CA3FBEF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-1.62%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A04E906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0.71%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96C65EB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93.76%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E8EC0F1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-0.29%</w:t>
                  </w:r>
                </w:p>
              </w:tc>
            </w:tr>
            <w:tr w:rsidR="000A36A4" w:rsidRPr="00CF426B" w14:paraId="09FA1D23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4AE9DF21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spacing w:val="0"/>
                      <w:w w:val="100"/>
                      <w:sz w:val="14"/>
                      <w:szCs w:val="14"/>
                    </w:rPr>
                    <w:t>엔진 개조 수주 잔고(Mn $)</w:t>
                  </w:r>
                </w:p>
              </w:tc>
              <w:tc>
                <w:tcPr>
                  <w:tcW w:w="353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0921E336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74164982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160EF797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</w:tcPr>
                <w:p w14:paraId="573D1CF8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5E8D2A03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  <w:hideMark/>
                </w:tcPr>
                <w:p w14:paraId="68919FB6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47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5A8F52A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62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DD22340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76</w:t>
                  </w:r>
                </w:p>
              </w:tc>
              <w:tc>
                <w:tcPr>
                  <w:tcW w:w="35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19F23AA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91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12833A9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106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E529A74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150</w:t>
                  </w:r>
                </w:p>
              </w:tc>
              <w:tc>
                <w:tcPr>
                  <w:tcW w:w="35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1FC5FF5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160</w:t>
                  </w:r>
                </w:p>
              </w:tc>
            </w:tr>
          </w:tbl>
          <w:p w14:paraId="5B3C871A" w14:textId="77777777" w:rsidR="000A36A4" w:rsidRPr="00F275A2" w:rsidRDefault="000A36A4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0A36A4" w:rsidRPr="00015735" w14:paraId="4062BBCC" w14:textId="77777777" w:rsidTr="00251F0F">
        <w:tblPrEx>
          <w:tblCellMar>
            <w:left w:w="108" w:type="dxa"/>
            <w:right w:w="108" w:type="dxa"/>
          </w:tblCellMar>
        </w:tblPrEx>
        <w:trPr>
          <w:trHeight w:val="63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7B8F37F5" w14:textId="77777777" w:rsidR="000A36A4" w:rsidRPr="00015735" w:rsidRDefault="000A36A4" w:rsidP="00251F0F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015735">
              <w:rPr>
                <w:rFonts w:hint="eastAsia"/>
                <w:color w:val="000000"/>
                <w:sz w:val="12"/>
                <w:szCs w:val="12"/>
              </w:rPr>
              <w:t>출처:</w:t>
            </w:r>
            <w:r>
              <w:rPr>
                <w:rFonts w:hint="eastAsia"/>
                <w:color w:val="000000"/>
                <w:sz w:val="12"/>
                <w:szCs w:val="12"/>
              </w:rPr>
              <w:t xml:space="preserve"> RFS Team 2</w:t>
            </w:r>
          </w:p>
        </w:tc>
      </w:tr>
    </w:tbl>
    <w:p w14:paraId="26CB5C73" w14:textId="77777777" w:rsidR="000A36A4" w:rsidRPr="00F50DE5" w:rsidRDefault="000A36A4" w:rsidP="000A36A4">
      <w:pPr>
        <w:widowControl/>
        <w:tabs>
          <w:tab w:val="left" w:pos="4140"/>
        </w:tabs>
        <w:rPr>
          <w:szCs w:val="20"/>
        </w:rPr>
      </w:pPr>
    </w:p>
    <w:p w14:paraId="62A66B5C" w14:textId="77777777" w:rsidR="000A36A4" w:rsidRPr="00B51601" w:rsidRDefault="000A36A4" w:rsidP="000A36A4">
      <w:pPr>
        <w:rPr>
          <w:rFonts w:ascii="KoPubWorld돋움체 Bold" w:eastAsia="KoPubWorld돋움체 Bold" w:hAnsi="KoPubWorld돋움체 Bold" w:cs="KoPubWorld돋움체 Bold"/>
          <w:sz w:val="24"/>
          <w:szCs w:val="28"/>
        </w:rPr>
      </w:pPr>
      <w:r w:rsidRPr="00B51601"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>EPLO</w:t>
      </w:r>
    </w:p>
    <w:p w14:paraId="2571A27B" w14:textId="23185BB7" w:rsidR="000A36A4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① Full </w:t>
      </w:r>
      <w:r w:rsidR="005D1ED4">
        <w:rPr>
          <w:rFonts w:ascii="KoPubWorld돋움체 Bold" w:eastAsia="KoPubWorld돋움체 Bold" w:hAnsi="KoPubWorld돋움체 Bold" w:cs="KoPubWorld돋움체 Bold" w:hint="eastAsia"/>
          <w:szCs w:val="20"/>
        </w:rPr>
        <w:t>CAPA</w:t>
      </w:r>
      <w:r>
        <w:rPr>
          <w:rFonts w:hint="eastAsia"/>
          <w:szCs w:val="20"/>
        </w:rPr>
        <w:t xml:space="preserve">: IR측 문의 결과, 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분기당 EPLO Full </w:t>
      </w:r>
      <w:r w:rsidR="005D1ED4">
        <w:rPr>
          <w:rFonts w:ascii="KoPubWorld돋움체 Bold" w:eastAsia="KoPubWorld돋움체 Bold" w:hAnsi="KoPubWorld돋움체 Bold" w:cs="KoPubWorld돋움체 Bold" w:hint="eastAsia"/>
          <w:szCs w:val="20"/>
        </w:rPr>
        <w:t>CAPA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는 10척, 연간 EPLO Full </w:t>
      </w:r>
      <w:r w:rsidR="005D1ED4">
        <w:rPr>
          <w:rFonts w:ascii="KoPubWorld돋움체 Bold" w:eastAsia="KoPubWorld돋움체 Bold" w:hAnsi="KoPubWorld돋움체 Bold" w:cs="KoPubWorld돋움체 Bold" w:hint="eastAsia"/>
          <w:szCs w:val="20"/>
        </w:rPr>
        <w:t>CAPA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는 약 40척</w:t>
      </w:r>
      <w:r>
        <w:rPr>
          <w:rFonts w:hint="eastAsia"/>
          <w:szCs w:val="20"/>
        </w:rPr>
        <w:t xml:space="preserve">이라는 답변을 확인하였다. 실제 동사의 2Q25 </w:t>
      </w:r>
      <w:proofErr w:type="spellStart"/>
      <w:r>
        <w:rPr>
          <w:rFonts w:hint="eastAsia"/>
          <w:szCs w:val="20"/>
        </w:rPr>
        <w:t>컨퍼런스콜에서</w:t>
      </w:r>
      <w:proofErr w:type="spellEnd"/>
      <w:r>
        <w:rPr>
          <w:rFonts w:hint="eastAsia"/>
          <w:szCs w:val="20"/>
        </w:rPr>
        <w:t xml:space="preserve"> 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하반기 매출로 전환될 EPLO가 20척</w:t>
      </w:r>
      <w:r>
        <w:rPr>
          <w:rFonts w:hint="eastAsia"/>
          <w:szCs w:val="20"/>
        </w:rPr>
        <w:t>으로 전망된다고 밝힌 바 있다.</w:t>
      </w:r>
    </w:p>
    <w:p w14:paraId="13731E68" w14:textId="77777777" w:rsidR="000A36A4" w:rsidRPr="005A05A5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>② 수주 잔고&amp;수주 선박 수</w:t>
      </w:r>
      <w:r>
        <w:rPr>
          <w:rFonts w:hint="eastAsia"/>
          <w:szCs w:val="20"/>
        </w:rPr>
        <w:t xml:space="preserve">: 2Q25 기준, 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수주 잔고 4,700만 달러와 수주 선박 수 88척</w:t>
      </w:r>
      <w:r>
        <w:rPr>
          <w:rFonts w:hint="eastAsia"/>
          <w:szCs w:val="20"/>
        </w:rPr>
        <w:t xml:space="preserve">을 보유하고 있다. 이를 통해 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EPLO ASP를 53만 달러</w:t>
      </w:r>
      <w:r>
        <w:rPr>
          <w:rFonts w:hint="eastAsia"/>
          <w:szCs w:val="20"/>
        </w:rPr>
        <w:t>로 계산하였다. EPLO ASP가 50~70만 달러라는 업계 분석 자료와 IR측 답변과 단가가 유사하므로 합리적인 수치라 판단하였다.</w:t>
      </w:r>
    </w:p>
    <w:p w14:paraId="42622777" w14:textId="04773F16" w:rsidR="000A36A4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>③ 신규 수주</w:t>
      </w:r>
      <w:r>
        <w:rPr>
          <w:rFonts w:hint="eastAsia"/>
          <w:szCs w:val="20"/>
        </w:rPr>
        <w:t xml:space="preserve">: D/F의 수주 도래와 무관하게, 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EPLO의 수요 강세 기조는 유지</w:t>
      </w:r>
      <w:r>
        <w:rPr>
          <w:rFonts w:hint="eastAsia"/>
          <w:szCs w:val="20"/>
        </w:rPr>
        <w:t xml:space="preserve">될 것으로 전망한다. 또한 동사는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25년 EPLO 연간 수주 목표를 150척</w:t>
      </w:r>
      <w:r>
        <w:rPr>
          <w:rFonts w:hint="eastAsia"/>
          <w:szCs w:val="20"/>
        </w:rPr>
        <w:t xml:space="preserve">으로 밝힌 바 있다. 따라서, 해당 수주 목표 수를 분기별로 계산하여 향후 분기별 수주 잔고 값에 합하였다. </w:t>
      </w:r>
      <w:r w:rsidR="0007574D">
        <w:rPr>
          <w:szCs w:val="20"/>
        </w:rPr>
        <w:t>‘</w:t>
      </w:r>
      <w:r>
        <w:rPr>
          <w:rFonts w:hint="eastAsia"/>
          <w:szCs w:val="20"/>
        </w:rPr>
        <w:t xml:space="preserve">26년 연간 수주 목표는 미정이라는 IR측 답변을 참고하여, 보수적 추정을 위하여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26년 EPLO 연간 수주 목표도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25년과 동일하게 적용</w:t>
      </w:r>
      <w:r>
        <w:rPr>
          <w:rFonts w:hint="eastAsia"/>
          <w:szCs w:val="20"/>
        </w:rPr>
        <w:t>하였다.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5"/>
      </w:tblGrid>
      <w:tr w:rsidR="000A36A4" w:rsidRPr="00015735" w14:paraId="31725D11" w14:textId="77777777" w:rsidTr="00251F0F">
        <w:trPr>
          <w:trHeight w:val="20"/>
        </w:trPr>
        <w:tc>
          <w:tcPr>
            <w:tcW w:w="11395" w:type="dxa"/>
          </w:tcPr>
          <w:p w14:paraId="4A90D619" w14:textId="77777777" w:rsidR="000A36A4" w:rsidRPr="00015735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EPLO 매출 Table</w:t>
            </w:r>
          </w:p>
        </w:tc>
      </w:tr>
      <w:tr w:rsidR="000A36A4" w:rsidRPr="00015735" w14:paraId="22D5CA12" w14:textId="77777777" w:rsidTr="00251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99" w:type="dxa"/>
            <w:right w:w="99" w:type="dxa"/>
          </w:tblCellMar>
        </w:tblPrEx>
        <w:trPr>
          <w:trHeight w:val="1871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4928" w:type="pct"/>
              <w:jc w:val="center"/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676"/>
              <w:gridCol w:w="710"/>
              <w:gridCol w:w="1504"/>
              <w:gridCol w:w="715"/>
              <w:gridCol w:w="715"/>
              <w:gridCol w:w="713"/>
              <w:gridCol w:w="715"/>
              <w:gridCol w:w="715"/>
              <w:gridCol w:w="717"/>
              <w:gridCol w:w="713"/>
              <w:gridCol w:w="717"/>
              <w:gridCol w:w="717"/>
              <w:gridCol w:w="709"/>
            </w:tblGrid>
            <w:tr w:rsidR="000A36A4" w:rsidRPr="00CF426B" w14:paraId="059E1931" w14:textId="77777777" w:rsidTr="00251F0F">
              <w:trPr>
                <w:trHeight w:val="283"/>
                <w:jc w:val="center"/>
              </w:trPr>
              <w:tc>
                <w:tcPr>
                  <w:tcW w:w="759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B6922CE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단위: 억 원</w:t>
                  </w:r>
                </w:p>
              </w:tc>
              <w:tc>
                <w:tcPr>
                  <w:tcW w:w="321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B68F334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2021A</w:t>
                  </w:r>
                </w:p>
              </w:tc>
              <w:tc>
                <w:tcPr>
                  <w:tcW w:w="681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446FED6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2022A</w:t>
                  </w:r>
                </w:p>
              </w:tc>
              <w:tc>
                <w:tcPr>
                  <w:tcW w:w="32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2AB35A1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2023A</w:t>
                  </w:r>
                </w:p>
              </w:tc>
              <w:tc>
                <w:tcPr>
                  <w:tcW w:w="32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D352BD1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2024A</w:t>
                  </w:r>
                </w:p>
              </w:tc>
              <w:tc>
                <w:tcPr>
                  <w:tcW w:w="32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BDED1F6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1Q25</w:t>
                  </w:r>
                </w:p>
              </w:tc>
              <w:tc>
                <w:tcPr>
                  <w:tcW w:w="32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E298675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2Q25</w:t>
                  </w:r>
                </w:p>
              </w:tc>
              <w:tc>
                <w:tcPr>
                  <w:tcW w:w="32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A182A45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3Q25E</w:t>
                  </w:r>
                </w:p>
              </w:tc>
              <w:tc>
                <w:tcPr>
                  <w:tcW w:w="32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C1A64F8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4Q25E</w:t>
                  </w:r>
                </w:p>
              </w:tc>
              <w:tc>
                <w:tcPr>
                  <w:tcW w:w="32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BA05803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1Q26E</w:t>
                  </w:r>
                </w:p>
              </w:tc>
              <w:tc>
                <w:tcPr>
                  <w:tcW w:w="32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15D1D5E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2Q26E</w:t>
                  </w:r>
                </w:p>
              </w:tc>
              <w:tc>
                <w:tcPr>
                  <w:tcW w:w="32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C3C746C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3Q26E</w:t>
                  </w:r>
                </w:p>
              </w:tc>
              <w:tc>
                <w:tcPr>
                  <w:tcW w:w="321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64AFB7A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4Q26E</w:t>
                  </w:r>
                </w:p>
              </w:tc>
            </w:tr>
            <w:tr w:rsidR="000A36A4" w:rsidRPr="00CF426B" w14:paraId="4B365F48" w14:textId="77777777" w:rsidTr="00251F0F">
              <w:trPr>
                <w:trHeight w:val="283"/>
                <w:jc w:val="center"/>
              </w:trPr>
              <w:tc>
                <w:tcPr>
                  <w:tcW w:w="759" w:type="pct"/>
                  <w:tcBorders>
                    <w:top w:val="nil"/>
                    <w:left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1D39242D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EPLO</w:t>
                  </w:r>
                  <w:r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 매출(억 원)</w:t>
                  </w:r>
                </w:p>
              </w:tc>
              <w:tc>
                <w:tcPr>
                  <w:tcW w:w="321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342D8EBE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681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52C9D1EF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24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23879F88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24" w:type="pct"/>
                  <w:tcBorders>
                    <w:top w:val="nil"/>
                    <w:left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24FFF8DA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23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0AFA91E0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24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49BAE736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24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244DC3C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74</w:t>
                  </w:r>
                </w:p>
              </w:tc>
              <w:tc>
                <w:tcPr>
                  <w:tcW w:w="325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6C1A690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75</w:t>
                  </w:r>
                </w:p>
              </w:tc>
              <w:tc>
                <w:tcPr>
                  <w:tcW w:w="323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E1FC812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74</w:t>
                  </w:r>
                </w:p>
              </w:tc>
              <w:tc>
                <w:tcPr>
                  <w:tcW w:w="325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44B0146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74</w:t>
                  </w:r>
                </w:p>
              </w:tc>
              <w:tc>
                <w:tcPr>
                  <w:tcW w:w="325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C7CD71B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74</w:t>
                  </w:r>
                </w:p>
              </w:tc>
              <w:tc>
                <w:tcPr>
                  <w:tcW w:w="321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C55309A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74</w:t>
                  </w:r>
                </w:p>
              </w:tc>
            </w:tr>
            <w:tr w:rsidR="000A36A4" w:rsidRPr="00CF426B" w14:paraId="5725423C" w14:textId="77777777" w:rsidTr="00251F0F">
              <w:trPr>
                <w:trHeight w:val="283"/>
                <w:jc w:val="center"/>
              </w:trPr>
              <w:tc>
                <w:tcPr>
                  <w:tcW w:w="759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FF2371A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of Retrofit </w:t>
                  </w:r>
                  <w:proofErr w:type="gramStart"/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Revenue(</w:t>
                  </w:r>
                  <w:proofErr w:type="gramEnd"/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2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0A38DA82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68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42235CA8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2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61A6720B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4972081B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2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36ADD42B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2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45B13FBA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2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BE68EB3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19.0%</w:t>
                  </w:r>
                </w:p>
              </w:tc>
              <w:tc>
                <w:tcPr>
                  <w:tcW w:w="32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6FD317C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19.0%</w:t>
                  </w:r>
                </w:p>
              </w:tc>
              <w:tc>
                <w:tcPr>
                  <w:tcW w:w="32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A602E54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12.5%</w:t>
                  </w:r>
                </w:p>
              </w:tc>
              <w:tc>
                <w:tcPr>
                  <w:tcW w:w="32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6DDFC8C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12.6%</w:t>
                  </w:r>
                </w:p>
              </w:tc>
              <w:tc>
                <w:tcPr>
                  <w:tcW w:w="32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D2E4AE5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10.9%</w:t>
                  </w:r>
                </w:p>
              </w:tc>
              <w:tc>
                <w:tcPr>
                  <w:tcW w:w="32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3FC0A55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10.5%</w:t>
                  </w:r>
                </w:p>
              </w:tc>
            </w:tr>
            <w:tr w:rsidR="000A36A4" w:rsidRPr="00CF426B" w14:paraId="72A58CEA" w14:textId="77777777" w:rsidTr="00251F0F">
              <w:trPr>
                <w:trHeight w:val="283"/>
                <w:jc w:val="center"/>
              </w:trPr>
              <w:tc>
                <w:tcPr>
                  <w:tcW w:w="759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4B6ACC17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>EPLO</w:t>
                  </w: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 xml:space="preserve"> 수주 잔고(Mn $)</w:t>
                  </w:r>
                </w:p>
              </w:tc>
              <w:tc>
                <w:tcPr>
                  <w:tcW w:w="321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5B247575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681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20BAE0F3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2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3C547CC8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24" w:type="pct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1043C878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2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136E65D5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2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D4565BD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47</w:t>
                  </w:r>
                </w:p>
              </w:tc>
              <w:tc>
                <w:tcPr>
                  <w:tcW w:w="32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A5CB078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62</w:t>
                  </w:r>
                </w:p>
              </w:tc>
              <w:tc>
                <w:tcPr>
                  <w:tcW w:w="32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0EAB6E6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76</w:t>
                  </w:r>
                </w:p>
              </w:tc>
              <w:tc>
                <w:tcPr>
                  <w:tcW w:w="32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7775E17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91</w:t>
                  </w:r>
                </w:p>
              </w:tc>
              <w:tc>
                <w:tcPr>
                  <w:tcW w:w="32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961453C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106</w:t>
                  </w:r>
                </w:p>
              </w:tc>
              <w:tc>
                <w:tcPr>
                  <w:tcW w:w="32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3AA076F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120</w:t>
                  </w:r>
                </w:p>
              </w:tc>
              <w:tc>
                <w:tcPr>
                  <w:tcW w:w="321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CEBF1BC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135</w:t>
                  </w:r>
                </w:p>
              </w:tc>
            </w:tr>
            <w:tr w:rsidR="000A36A4" w:rsidRPr="00CF426B" w14:paraId="3BF09561" w14:textId="77777777" w:rsidTr="00251F0F">
              <w:trPr>
                <w:trHeight w:val="283"/>
                <w:jc w:val="center"/>
              </w:trPr>
              <w:tc>
                <w:tcPr>
                  <w:tcW w:w="759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41BE21F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>선박</w:t>
                  </w: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 xml:space="preserve"> </w:t>
                  </w: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>수(척)</w:t>
                  </w:r>
                </w:p>
              </w:tc>
              <w:tc>
                <w:tcPr>
                  <w:tcW w:w="32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4CBE9581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68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467A5253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2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5DB51989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24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07A17F61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2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59A06136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24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BE3E90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88</w:t>
                  </w:r>
                </w:p>
              </w:tc>
              <w:tc>
                <w:tcPr>
                  <w:tcW w:w="32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573145F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108</w:t>
                  </w:r>
                </w:p>
              </w:tc>
              <w:tc>
                <w:tcPr>
                  <w:tcW w:w="32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AE1564F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128</w:t>
                  </w:r>
                </w:p>
              </w:tc>
              <w:tc>
                <w:tcPr>
                  <w:tcW w:w="32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1B8C75A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148</w:t>
                  </w:r>
                </w:p>
              </w:tc>
              <w:tc>
                <w:tcPr>
                  <w:tcW w:w="32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8C49971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168</w:t>
                  </w:r>
                </w:p>
              </w:tc>
              <w:tc>
                <w:tcPr>
                  <w:tcW w:w="32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93F6468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188</w:t>
                  </w:r>
                </w:p>
              </w:tc>
              <w:tc>
                <w:tcPr>
                  <w:tcW w:w="32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FFBDA40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208</w:t>
                  </w:r>
                </w:p>
              </w:tc>
            </w:tr>
            <w:tr w:rsidR="000A36A4" w:rsidRPr="00CF426B" w14:paraId="6205D5A0" w14:textId="77777777" w:rsidTr="00251F0F">
              <w:trPr>
                <w:trHeight w:val="283"/>
                <w:jc w:val="center"/>
              </w:trPr>
              <w:tc>
                <w:tcPr>
                  <w:tcW w:w="759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179F72B2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>매출 전환</w:t>
                  </w: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>(Mn $)</w:t>
                  </w:r>
                </w:p>
              </w:tc>
              <w:tc>
                <w:tcPr>
                  <w:tcW w:w="32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5AFFE2F1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68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25B20DF2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2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3ACDC0F3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</w:tcPr>
                <w:p w14:paraId="0270016C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2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1DF3493A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2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194D0A5F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sz w:val="14"/>
                      <w:szCs w:val="14"/>
                    </w:rPr>
                  </w:pPr>
                </w:p>
              </w:tc>
              <w:tc>
                <w:tcPr>
                  <w:tcW w:w="32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3B938FE4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5.3</w:t>
                  </w:r>
                </w:p>
              </w:tc>
              <w:tc>
                <w:tcPr>
                  <w:tcW w:w="32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2703EC34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5.3</w:t>
                  </w:r>
                </w:p>
              </w:tc>
              <w:tc>
                <w:tcPr>
                  <w:tcW w:w="32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5C896094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5.3</w:t>
                  </w:r>
                </w:p>
              </w:tc>
              <w:tc>
                <w:tcPr>
                  <w:tcW w:w="32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1D4AF7DE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5.3</w:t>
                  </w:r>
                </w:p>
              </w:tc>
              <w:tc>
                <w:tcPr>
                  <w:tcW w:w="32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6013BAEA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5.3</w:t>
                  </w:r>
                </w:p>
              </w:tc>
              <w:tc>
                <w:tcPr>
                  <w:tcW w:w="32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6FF696D8" w14:textId="77777777" w:rsidR="000A36A4" w:rsidRPr="00117A1D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sz w:val="14"/>
                      <w:szCs w:val="14"/>
                    </w:rPr>
                  </w:pPr>
                  <w:r w:rsidRPr="00117A1D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5.3</w:t>
                  </w:r>
                </w:p>
              </w:tc>
            </w:tr>
          </w:tbl>
          <w:p w14:paraId="14E15064" w14:textId="77777777" w:rsidR="000A36A4" w:rsidRPr="00F275A2" w:rsidRDefault="000A36A4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0A36A4" w:rsidRPr="00015735" w14:paraId="22A3E6A4" w14:textId="77777777" w:rsidTr="00251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7EB5E1C9" w14:textId="77777777" w:rsidR="000A36A4" w:rsidRPr="00015735" w:rsidRDefault="000A36A4" w:rsidP="00251F0F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015735">
              <w:rPr>
                <w:rFonts w:hint="eastAsia"/>
                <w:color w:val="000000"/>
                <w:sz w:val="12"/>
                <w:szCs w:val="12"/>
              </w:rPr>
              <w:t>출처:</w:t>
            </w:r>
            <w:r>
              <w:rPr>
                <w:rFonts w:hint="eastAsia"/>
                <w:color w:val="000000"/>
                <w:sz w:val="12"/>
                <w:szCs w:val="12"/>
              </w:rPr>
              <w:t xml:space="preserve"> RFS Team 2</w:t>
            </w:r>
          </w:p>
        </w:tc>
      </w:tr>
    </w:tbl>
    <w:p w14:paraId="04D3D68E" w14:textId="77777777" w:rsidR="000A36A4" w:rsidRDefault="000A36A4" w:rsidP="000A36A4">
      <w:pPr>
        <w:rPr>
          <w:rFonts w:ascii="KoPubWorld돋움체 Bold" w:eastAsia="KoPubWorld돋움체 Bold" w:hAnsi="KoPubWorld돋움체 Bold" w:cs="KoPubWorld돋움체 Bold"/>
        </w:rPr>
      </w:pPr>
    </w:p>
    <w:p w14:paraId="4DDAC92C" w14:textId="77777777" w:rsidR="000A36A4" w:rsidRDefault="000A36A4" w:rsidP="000A36A4">
      <w:pPr>
        <w:rPr>
          <w:rFonts w:ascii="KoPubWorld돋움체 Bold" w:eastAsia="KoPubWorld돋움체 Bold" w:hAnsi="KoPubWorld돋움체 Bold" w:cs="KoPubWorld돋움체 Bold"/>
        </w:rPr>
      </w:pPr>
    </w:p>
    <w:p w14:paraId="5D6470AE" w14:textId="77777777" w:rsidR="000A36A4" w:rsidRDefault="000A36A4" w:rsidP="000A36A4">
      <w:pPr>
        <w:rPr>
          <w:rFonts w:ascii="KoPubWorld돋움체 Bold" w:eastAsia="KoPubWorld돋움체 Bold" w:hAnsi="KoPubWorld돋움체 Bold" w:cs="KoPubWorld돋움체 Bold"/>
        </w:rPr>
      </w:pPr>
    </w:p>
    <w:p w14:paraId="714398ED" w14:textId="77777777" w:rsidR="000A36A4" w:rsidRDefault="000A36A4" w:rsidP="000A36A4">
      <w:pPr>
        <w:rPr>
          <w:rFonts w:ascii="KoPubWorld돋움체 Bold" w:eastAsia="KoPubWorld돋움체 Bold" w:hAnsi="KoPubWorld돋움체 Bold" w:cs="KoPubWorld돋움체 Bold"/>
        </w:rPr>
      </w:pPr>
    </w:p>
    <w:p w14:paraId="494EB482" w14:textId="77777777" w:rsidR="000A36A4" w:rsidRDefault="000A36A4" w:rsidP="000A36A4">
      <w:pPr>
        <w:rPr>
          <w:rFonts w:ascii="KoPubWorld돋움체 Bold" w:eastAsia="KoPubWorld돋움체 Bold" w:hAnsi="KoPubWorld돋움체 Bold" w:cs="KoPubWorld돋움체 Bold"/>
        </w:rPr>
      </w:pPr>
    </w:p>
    <w:p w14:paraId="6B6FB52B" w14:textId="77777777" w:rsidR="000A36A4" w:rsidRDefault="000A36A4" w:rsidP="000A36A4">
      <w:pPr>
        <w:rPr>
          <w:rFonts w:ascii="KoPubWorld돋움체 Bold" w:eastAsia="KoPubWorld돋움체 Bold" w:hAnsi="KoPubWorld돋움체 Bold" w:cs="KoPubWorld돋움체 Bold"/>
        </w:rPr>
      </w:pPr>
    </w:p>
    <w:p w14:paraId="37861993" w14:textId="77777777" w:rsidR="000A36A4" w:rsidRDefault="000A36A4" w:rsidP="000A36A4">
      <w:pPr>
        <w:rPr>
          <w:rFonts w:ascii="KoPubWorld돋움체 Bold" w:eastAsia="KoPubWorld돋움체 Bold" w:hAnsi="KoPubWorld돋움체 Bold" w:cs="KoPubWorld돋움체 Bold"/>
        </w:rPr>
      </w:pPr>
    </w:p>
    <w:p w14:paraId="2E8FE60F" w14:textId="77777777" w:rsidR="000A36A4" w:rsidRPr="00B51601" w:rsidRDefault="000A36A4" w:rsidP="000A36A4">
      <w:pPr>
        <w:rPr>
          <w:rFonts w:ascii="KoPubWorld돋움체 Bold" w:eastAsia="KoPubWorld돋움체 Bold" w:hAnsi="KoPubWorld돋움체 Bold" w:cs="KoPubWorld돋움체 Bold"/>
          <w:sz w:val="24"/>
          <w:szCs w:val="28"/>
        </w:rPr>
      </w:pPr>
      <w:r w:rsidRPr="00B51601"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lastRenderedPageBreak/>
        <w:t>D/F</w:t>
      </w:r>
    </w:p>
    <w:p w14:paraId="61799621" w14:textId="16A2F2C4" w:rsidR="000A36A4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① Full </w:t>
      </w:r>
      <w:r w:rsidR="005D1ED4">
        <w:rPr>
          <w:rFonts w:ascii="KoPubWorld돋움체 Bold" w:eastAsia="KoPubWorld돋움체 Bold" w:hAnsi="KoPubWorld돋움체 Bold" w:cs="KoPubWorld돋움체 Bold" w:hint="eastAsia"/>
          <w:szCs w:val="20"/>
        </w:rPr>
        <w:t>CAPA</w:t>
      </w:r>
      <w:r>
        <w:rPr>
          <w:rFonts w:hint="eastAsia"/>
          <w:szCs w:val="20"/>
        </w:rPr>
        <w:t xml:space="preserve">: 향후 D/F 전환 수요가 발생할 것으로 전망되나, IMO 환경 규제가 </w:t>
      </w:r>
      <w:r w:rsidR="0007574D">
        <w:rPr>
          <w:szCs w:val="20"/>
        </w:rPr>
        <w:t>‘</w:t>
      </w:r>
      <w:r>
        <w:rPr>
          <w:rFonts w:hint="eastAsia"/>
          <w:szCs w:val="20"/>
        </w:rPr>
        <w:t xml:space="preserve">28년부터 시작된다는 점과 D/F 평균 공기가 1.5년이라는 점을 감안하였을 때 본격적 수요 증가 시기는 </w:t>
      </w:r>
      <w:r w:rsidR="0007574D">
        <w:rPr>
          <w:szCs w:val="20"/>
        </w:rPr>
        <w:t>‘</w:t>
      </w:r>
      <w:r>
        <w:rPr>
          <w:rFonts w:hint="eastAsia"/>
          <w:szCs w:val="20"/>
        </w:rPr>
        <w:t xml:space="preserve">26년 하반기로 전망된다. 이에 D/F Full </w:t>
      </w:r>
      <w:r w:rsidR="005D1ED4">
        <w:rPr>
          <w:rFonts w:hint="eastAsia"/>
          <w:szCs w:val="20"/>
        </w:rPr>
        <w:t>CAPA</w:t>
      </w:r>
      <w:r>
        <w:rPr>
          <w:rFonts w:hint="eastAsia"/>
          <w:szCs w:val="20"/>
        </w:rPr>
        <w:t xml:space="preserve">는 </w:t>
      </w:r>
      <w:r w:rsidR="0007574D">
        <w:rPr>
          <w:szCs w:val="20"/>
        </w:rPr>
        <w:t>‘</w:t>
      </w:r>
      <w:r>
        <w:rPr>
          <w:rFonts w:hint="eastAsia"/>
          <w:szCs w:val="20"/>
        </w:rPr>
        <w:t>27년부터 가동될 것으로 판단하여, 별도로 추정하지 않았다.</w:t>
      </w:r>
    </w:p>
    <w:p w14:paraId="1081512C" w14:textId="77777777" w:rsidR="000A36A4" w:rsidRPr="005A05A5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>② 수주 잔고&amp;수주 선박 수</w:t>
      </w:r>
      <w:r>
        <w:rPr>
          <w:rFonts w:hint="eastAsia"/>
          <w:szCs w:val="20"/>
        </w:rPr>
        <w:t xml:space="preserve">: 2Q25 기준, 수주 잔고가 </w:t>
      </w:r>
      <w:r>
        <w:rPr>
          <w:szCs w:val="20"/>
        </w:rPr>
        <w:t>존재하지</w:t>
      </w:r>
      <w:r>
        <w:rPr>
          <w:rFonts w:hint="eastAsia"/>
          <w:szCs w:val="20"/>
        </w:rPr>
        <w:t xml:space="preserve"> 않는다. 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D/F ASP의 경우, 척당 3,000만 달러</w:t>
      </w:r>
      <w:r>
        <w:rPr>
          <w:rFonts w:hint="eastAsia"/>
          <w:szCs w:val="20"/>
        </w:rPr>
        <w:t xml:space="preserve">라는 IR측의 답변을 확인하였다. </w:t>
      </w:r>
    </w:p>
    <w:p w14:paraId="4C13CF03" w14:textId="7C0F4086" w:rsidR="000A36A4" w:rsidRPr="002A2F6A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>③ 신규 수주</w:t>
      </w:r>
      <w:r>
        <w:rPr>
          <w:rFonts w:hint="eastAsia"/>
          <w:szCs w:val="20"/>
        </w:rPr>
        <w:t xml:space="preserve">: Investment Point에서 서술하였듯, 평균 공기를 감안한다면 </w:t>
      </w:r>
      <w:r w:rsidR="0007574D">
        <w:rPr>
          <w:szCs w:val="20"/>
        </w:rPr>
        <w:t>‘</w:t>
      </w:r>
      <w:r>
        <w:rPr>
          <w:rFonts w:hint="eastAsia"/>
          <w:szCs w:val="20"/>
        </w:rPr>
        <w:t xml:space="preserve">26년부터 IMO 환경 규제 대비로 인하여 동사의 D/F 수주 증가가 전망된다. 따라서, 선주들의 규제 대비가 본격적으로 개시되는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26년 하반기에 1건을 수주한 후, </w:t>
      </w:r>
      <w:r w:rsidR="0007574D">
        <w:rPr>
          <w:rFonts w:ascii="KoPubWorld돋움체 Bold" w:eastAsia="KoPubWorld돋움체 Bold" w:hAnsi="KoPubWorld돋움체 Bold" w:cs="KoPubWorld돋움체 Bold"/>
          <w:szCs w:val="20"/>
        </w:rPr>
        <w:t>‘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27년부터 Full </w:t>
      </w:r>
      <w:r w:rsidR="005D1ED4">
        <w:rPr>
          <w:rFonts w:ascii="KoPubWorld돋움체 Bold" w:eastAsia="KoPubWorld돋움체 Bold" w:hAnsi="KoPubWorld돋움체 Bold" w:cs="KoPubWorld돋움체 Bold" w:hint="eastAsia"/>
          <w:szCs w:val="20"/>
        </w:rPr>
        <w:t>CAPA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에 맞게 수주</w:t>
      </w:r>
      <w:r>
        <w:rPr>
          <w:rFonts w:hint="eastAsia"/>
          <w:szCs w:val="20"/>
        </w:rPr>
        <w:t xml:space="preserve">할 것으로 추정하였다. 현재로서는 수주가 존재하지 않으나, 관련 문의가 동사로 지속적으로 들어오고 있다는 IR측 답변과 D/F 대상의 선박 </w:t>
      </w:r>
      <w:proofErr w:type="spellStart"/>
      <w:r>
        <w:rPr>
          <w:rFonts w:hint="eastAsia"/>
          <w:szCs w:val="20"/>
        </w:rPr>
        <w:t>선령이</w:t>
      </w:r>
      <w:proofErr w:type="spellEnd"/>
      <w:r>
        <w:rPr>
          <w:rFonts w:hint="eastAsia"/>
          <w:szCs w:val="20"/>
        </w:rPr>
        <w:t xml:space="preserve"> 도래하고 있다는 점을 감안하면 합리적인 추정으로 판단된다.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5"/>
      </w:tblGrid>
      <w:tr w:rsidR="000A36A4" w:rsidRPr="00015735" w14:paraId="3754009D" w14:textId="77777777" w:rsidTr="00251F0F">
        <w:trPr>
          <w:trHeight w:val="20"/>
        </w:trPr>
        <w:tc>
          <w:tcPr>
            <w:tcW w:w="11395" w:type="dxa"/>
          </w:tcPr>
          <w:p w14:paraId="2EF9919D" w14:textId="77777777" w:rsidR="000A36A4" w:rsidRPr="00015735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D/F 매출 Table</w:t>
            </w:r>
          </w:p>
        </w:tc>
      </w:tr>
    </w:tbl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95"/>
      </w:tblGrid>
      <w:tr w:rsidR="000A36A4" w:rsidRPr="00015735" w14:paraId="003778F5" w14:textId="77777777" w:rsidTr="00251F0F">
        <w:trPr>
          <w:trHeight w:val="1701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4928" w:type="pct"/>
              <w:jc w:val="center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642"/>
              <w:gridCol w:w="779"/>
              <w:gridCol w:w="784"/>
              <w:gridCol w:w="784"/>
              <w:gridCol w:w="784"/>
              <w:gridCol w:w="781"/>
              <w:gridCol w:w="784"/>
              <w:gridCol w:w="784"/>
              <w:gridCol w:w="784"/>
              <w:gridCol w:w="781"/>
              <w:gridCol w:w="784"/>
              <w:gridCol w:w="784"/>
              <w:gridCol w:w="781"/>
            </w:tblGrid>
            <w:tr w:rsidR="000A36A4" w:rsidRPr="00CF426B" w14:paraId="24DE69FB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CA852F0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단위: 억 원</w:t>
                  </w:r>
                </w:p>
              </w:tc>
              <w:tc>
                <w:tcPr>
                  <w:tcW w:w="35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0829B1A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2021A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D850D16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2022A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453DA43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2023A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FE90AF1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2024A</w:t>
                  </w:r>
                </w:p>
              </w:tc>
              <w:tc>
                <w:tcPr>
                  <w:tcW w:w="35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A5587C7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1Q25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E46E164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2Q25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0419C29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3Q25E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0109AC6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4Q25E</w:t>
                  </w:r>
                </w:p>
              </w:tc>
              <w:tc>
                <w:tcPr>
                  <w:tcW w:w="35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80E7B85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1Q26E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EA54BC6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2Q26E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658B616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3Q26E</w:t>
                  </w:r>
                </w:p>
              </w:tc>
              <w:tc>
                <w:tcPr>
                  <w:tcW w:w="35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44E2496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4Q26E</w:t>
                  </w:r>
                </w:p>
              </w:tc>
            </w:tr>
            <w:tr w:rsidR="000A36A4" w:rsidRPr="00CF426B" w14:paraId="09097A06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039493B6" w14:textId="77777777" w:rsidR="000A36A4" w:rsidRPr="00BE13F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13F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D/F 매출(억 원)</w:t>
                  </w:r>
                </w:p>
              </w:tc>
              <w:tc>
                <w:tcPr>
                  <w:tcW w:w="353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75F35234" w14:textId="77777777" w:rsidR="000A36A4" w:rsidRPr="00BE13F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12A591B9" w14:textId="77777777" w:rsidR="000A36A4" w:rsidRPr="00BE13F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74D4315B" w14:textId="77777777" w:rsidR="000A36A4" w:rsidRPr="00BE13F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0B767762" w14:textId="77777777" w:rsidR="000A36A4" w:rsidRPr="00BE13F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5ACE9FE0" w14:textId="77777777" w:rsidR="000A36A4" w:rsidRPr="00BE13F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43D833D5" w14:textId="77777777" w:rsidR="000A36A4" w:rsidRPr="00BE13F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58495BF4" w14:textId="77777777" w:rsidR="000A36A4" w:rsidRPr="00BE13F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115976DC" w14:textId="77777777" w:rsidR="000A36A4" w:rsidRPr="00BE13F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303199E2" w14:textId="77777777" w:rsidR="000A36A4" w:rsidRPr="00BE13F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79E94346" w14:textId="77777777" w:rsidR="000A36A4" w:rsidRPr="00BE13F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4C6BBE9" w14:textId="77777777" w:rsidR="000A36A4" w:rsidRPr="00BE13F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13F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70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7238746" w14:textId="77777777" w:rsidR="000A36A4" w:rsidRPr="00BE13F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BE13F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69</w:t>
                  </w:r>
                </w:p>
              </w:tc>
            </w:tr>
            <w:tr w:rsidR="000A36A4" w:rsidRPr="00CF426B" w14:paraId="456711EF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B9AF9BE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Retrofit </w:t>
                  </w:r>
                  <w:proofErr w:type="gramStart"/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5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136BC565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28805F3A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5FD1FC00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15BD743A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2020A1F3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1EF1A8B1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37E157BB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5AEF7B12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30514F16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3A53C7E6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B289247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10.2%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E8091D3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9.8%</w:t>
                  </w:r>
                </w:p>
              </w:tc>
            </w:tr>
            <w:tr w:rsidR="000A36A4" w:rsidRPr="00CF426B" w14:paraId="2E284319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1E27E634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>D/F</w:t>
                  </w: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 xml:space="preserve"> 수주 잔고(Mn $)</w:t>
                  </w:r>
                </w:p>
              </w:tc>
              <w:tc>
                <w:tcPr>
                  <w:tcW w:w="35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7BB70D56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3887A224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46640955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06C6DBF2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15F09321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49492604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164436CE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51F73E06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15134712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1F9A3DAE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B3D0244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30</w:t>
                  </w:r>
                </w:p>
              </w:tc>
              <w:tc>
                <w:tcPr>
                  <w:tcW w:w="35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E8CE489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25</w:t>
                  </w:r>
                </w:p>
              </w:tc>
            </w:tr>
            <w:tr w:rsidR="000A36A4" w:rsidRPr="00CF426B" w14:paraId="0F4FB522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9A2DC24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>매출 전환</w:t>
                  </w: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>(Mn $)</w:t>
                  </w:r>
                </w:p>
              </w:tc>
              <w:tc>
                <w:tcPr>
                  <w:tcW w:w="35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57E4248C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665AF609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4A9D95AE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1A8408F5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56586330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17E20D85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562D5C11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2531CD39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029ABD68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0560ED04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27168B3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3CA9F58" w14:textId="77777777" w:rsidR="000A36A4" w:rsidRPr="00C60F6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60F6C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</w:t>
                  </w:r>
                </w:p>
              </w:tc>
            </w:tr>
          </w:tbl>
          <w:p w14:paraId="7FE49BBC" w14:textId="77777777" w:rsidR="000A36A4" w:rsidRPr="00F275A2" w:rsidRDefault="000A36A4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0A36A4" w:rsidRPr="00015735" w14:paraId="76BAD3F6" w14:textId="77777777" w:rsidTr="00251F0F">
        <w:tblPrEx>
          <w:tblCellMar>
            <w:left w:w="108" w:type="dxa"/>
            <w:right w:w="108" w:type="dxa"/>
          </w:tblCellMar>
        </w:tblPrEx>
        <w:trPr>
          <w:trHeight w:val="63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6B27F3A4" w14:textId="77777777" w:rsidR="000A36A4" w:rsidRPr="00015735" w:rsidRDefault="000A36A4" w:rsidP="00251F0F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015735">
              <w:rPr>
                <w:rFonts w:hint="eastAsia"/>
                <w:color w:val="000000"/>
                <w:sz w:val="12"/>
                <w:szCs w:val="12"/>
              </w:rPr>
              <w:t>출처:</w:t>
            </w:r>
            <w:r>
              <w:rPr>
                <w:rFonts w:hint="eastAsia"/>
                <w:color w:val="000000"/>
                <w:sz w:val="12"/>
                <w:szCs w:val="12"/>
              </w:rPr>
              <w:t xml:space="preserve"> RFS Team 2</w:t>
            </w:r>
          </w:p>
        </w:tc>
      </w:tr>
    </w:tbl>
    <w:p w14:paraId="7862767B" w14:textId="77777777" w:rsidR="000A36A4" w:rsidRDefault="000A36A4" w:rsidP="000A36A4">
      <w:pPr>
        <w:rPr>
          <w:rFonts w:ascii="KoPubWorld돋움체 Bold" w:eastAsia="KoPubWorld돋움체 Bold" w:hAnsi="KoPubWorld돋움체 Bold" w:cs="KoPubWorld돋움체 Bold"/>
        </w:rPr>
      </w:pPr>
    </w:p>
    <w:p w14:paraId="74683F19" w14:textId="77777777" w:rsidR="000A36A4" w:rsidRPr="00B51601" w:rsidRDefault="000A36A4" w:rsidP="000A36A4">
      <w:pPr>
        <w:rPr>
          <w:rFonts w:ascii="KoPubWorld돋움체 Bold" w:eastAsia="KoPubWorld돋움체 Bold" w:hAnsi="KoPubWorld돋움체 Bold" w:cs="KoPubWorld돋움체 Bold"/>
          <w:sz w:val="24"/>
          <w:szCs w:val="28"/>
        </w:rPr>
      </w:pPr>
      <w:r w:rsidRPr="00B51601"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>(3) 기타&amp;BWTS&amp;EGCS</w:t>
      </w:r>
    </w:p>
    <w:p w14:paraId="5E498A02" w14:textId="77777777" w:rsidR="000A36A4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① </w:t>
      </w:r>
      <w:r>
        <w:rPr>
          <w:rFonts w:ascii="KoPubWorld돋움체 Bold" w:eastAsia="KoPubWorld돋움체 Bold" w:hAnsi="KoPubWorld돋움체 Bold" w:cs="KoPubWorld돋움체 Bold" w:hint="eastAsia"/>
          <w:szCs w:val="20"/>
        </w:rPr>
        <w:t>기타</w:t>
      </w:r>
      <w:r>
        <w:rPr>
          <w:rFonts w:hint="eastAsia"/>
          <w:szCs w:val="20"/>
        </w:rPr>
        <w:t xml:space="preserve">: 기타 부문은 대부분 변동성이 크지 않은 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구독형 매출</w:t>
      </w:r>
      <w:r>
        <w:rPr>
          <w:rFonts w:hint="eastAsia"/>
          <w:szCs w:val="20"/>
        </w:rPr>
        <w:t>에서 발생한다. 또한 유의미한 성장세가 전망되지 않으므로, 수주에 Flat 적용을 한 후 동 분기 환율을 고려하여 매출을 추정하였다.</w:t>
      </w:r>
    </w:p>
    <w:p w14:paraId="4640462B" w14:textId="472B18FE" w:rsidR="000A36A4" w:rsidRPr="005A05A5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>②</w:t>
      </w:r>
      <w:r>
        <w:rPr>
          <w:rFonts w:ascii="KoPubWorld돋움체 Bold" w:eastAsia="KoPubWorld돋움체 Bold" w:hAnsi="KoPubWorld돋움체 Bold" w:cs="KoPubWorld돋움체 Bold" w:hint="eastAsia"/>
          <w:szCs w:val="20"/>
        </w:rPr>
        <w:t>BWTS</w:t>
      </w:r>
      <w:r>
        <w:rPr>
          <w:rFonts w:hint="eastAsia"/>
          <w:szCs w:val="20"/>
        </w:rPr>
        <w:t xml:space="preserve">: 친환경 규제가 엄격해짐에 따라, </w:t>
      </w:r>
      <w:r w:rsidR="0007574D">
        <w:rPr>
          <w:szCs w:val="20"/>
        </w:rPr>
        <w:t>‘</w:t>
      </w:r>
      <w:r>
        <w:rPr>
          <w:rFonts w:hint="eastAsia"/>
          <w:szCs w:val="20"/>
        </w:rPr>
        <w:t xml:space="preserve">24년부터 기존 대응 방식인 BWTS의 수주 잔고는 지속적으로 감소하고 있으며, 2Q25에는 </w:t>
      </w:r>
      <w:r w:rsidR="00454E43">
        <w:rPr>
          <w:rFonts w:hint="eastAsia"/>
          <w:szCs w:val="20"/>
        </w:rPr>
        <w:t>수주 잔고</w:t>
      </w:r>
      <w:r>
        <w:rPr>
          <w:rFonts w:hint="eastAsia"/>
          <w:szCs w:val="20"/>
        </w:rPr>
        <w:t>가 존재하지 않는다. 이에 향후 성장여력이 전무하다고 판단하여, 매출 추정을 진행하지 않았다.</w:t>
      </w:r>
    </w:p>
    <w:p w14:paraId="2AD0B87D" w14:textId="3F225E18" w:rsidR="000A36A4" w:rsidRPr="0007276A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③ </w:t>
      </w:r>
      <w:r>
        <w:rPr>
          <w:rFonts w:ascii="KoPubWorld돋움체 Bold" w:eastAsia="KoPubWorld돋움체 Bold" w:hAnsi="KoPubWorld돋움체 Bold" w:cs="KoPubWorld돋움체 Bold" w:hint="eastAsia"/>
          <w:szCs w:val="20"/>
        </w:rPr>
        <w:t>EGCS</w:t>
      </w:r>
      <w:r>
        <w:rPr>
          <w:rFonts w:hint="eastAsia"/>
          <w:szCs w:val="20"/>
        </w:rPr>
        <w:t xml:space="preserve">: 친환경 규제가 엄격해짐에 따라, </w:t>
      </w:r>
      <w:r w:rsidR="0007574D">
        <w:rPr>
          <w:szCs w:val="20"/>
        </w:rPr>
        <w:t>‘</w:t>
      </w:r>
      <w:r>
        <w:rPr>
          <w:rFonts w:hint="eastAsia"/>
          <w:szCs w:val="20"/>
        </w:rPr>
        <w:t xml:space="preserve">24년부터 기존 대응 방식인 EGCS의 수주 잔고는 지속적으로 감소하고 있으며, 1Q25에는 수주 잔고가 존재하지 않으며 2Q25에는 수주 잔고가 900만 달러에 불과하다. 해당 수주만 </w:t>
      </w:r>
      <w:r w:rsidR="0007574D">
        <w:rPr>
          <w:szCs w:val="20"/>
        </w:rPr>
        <w:t>‘</w:t>
      </w:r>
      <w:r>
        <w:rPr>
          <w:rFonts w:hint="eastAsia"/>
          <w:szCs w:val="20"/>
        </w:rPr>
        <w:t>25년 남은 두</w:t>
      </w:r>
      <w:r w:rsidR="00A5403E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개 분기에 걸쳐 매출로 전환될 것으로 추정하였으며, 향후 성장여력이 전무하다고 판단하여, 매출 추정을 진행하지 않았다.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5"/>
      </w:tblGrid>
      <w:tr w:rsidR="000A36A4" w:rsidRPr="00015735" w14:paraId="2018E7F2" w14:textId="77777777" w:rsidTr="00251F0F">
        <w:trPr>
          <w:trHeight w:val="20"/>
        </w:trPr>
        <w:tc>
          <w:tcPr>
            <w:tcW w:w="11395" w:type="dxa"/>
          </w:tcPr>
          <w:p w14:paraId="24425739" w14:textId="77777777" w:rsidR="000A36A4" w:rsidRPr="00015735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기타&amp;BWTS&amp;EGCS 매출 Table</w:t>
            </w:r>
          </w:p>
        </w:tc>
      </w:tr>
    </w:tbl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95"/>
      </w:tblGrid>
      <w:tr w:rsidR="000A36A4" w:rsidRPr="00015735" w14:paraId="30CC0982" w14:textId="77777777" w:rsidTr="00251F0F">
        <w:trPr>
          <w:trHeight w:val="2122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4928" w:type="pct"/>
              <w:jc w:val="center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642"/>
              <w:gridCol w:w="780"/>
              <w:gridCol w:w="783"/>
              <w:gridCol w:w="784"/>
              <w:gridCol w:w="784"/>
              <w:gridCol w:w="781"/>
              <w:gridCol w:w="784"/>
              <w:gridCol w:w="784"/>
              <w:gridCol w:w="784"/>
              <w:gridCol w:w="781"/>
              <w:gridCol w:w="784"/>
              <w:gridCol w:w="784"/>
              <w:gridCol w:w="781"/>
            </w:tblGrid>
            <w:tr w:rsidR="000A36A4" w:rsidRPr="00CF426B" w14:paraId="48D5AE6F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686F844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단위: 억 원</w:t>
                  </w:r>
                </w:p>
              </w:tc>
              <w:tc>
                <w:tcPr>
                  <w:tcW w:w="35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2EF423D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2021A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FCCE99E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2022A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32B0281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2023A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40BD9DD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2024A</w:t>
                  </w:r>
                </w:p>
              </w:tc>
              <w:tc>
                <w:tcPr>
                  <w:tcW w:w="35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5B1ECAC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1Q25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5D13FDB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2Q25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78B5EF9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3Q25E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8C72297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4Q25E</w:t>
                  </w:r>
                </w:p>
              </w:tc>
              <w:tc>
                <w:tcPr>
                  <w:tcW w:w="35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A86D42B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1Q26E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186633E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2Q26E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B9A1166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3Q26E</w:t>
                  </w: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09A41A8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4Q26E</w:t>
                  </w:r>
                </w:p>
              </w:tc>
            </w:tr>
            <w:tr w:rsidR="000A36A4" w:rsidRPr="00CF426B" w14:paraId="2EDCFBA5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4891C173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기타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1AB72C8D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0034D38D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05A46FCA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10614844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7F1E1D2C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41520B0C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37E965E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69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A5B40CF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70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9D20292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69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8B94573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70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6AA1F46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70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77E99BE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69</w:t>
                  </w:r>
                </w:p>
              </w:tc>
            </w:tr>
            <w:tr w:rsidR="000A36A4" w:rsidRPr="00CF426B" w14:paraId="2AB63E12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EAEB8D0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Retrofit </w:t>
                  </w:r>
                  <w:proofErr w:type="gramStart"/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3FF4F587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337C2086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3BF87E69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471651CB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3E4CB5CF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1FE7909B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1A34BF3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17.75%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0A56140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17.75%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390A207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11.73%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EA4AED8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11.79%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ED49F8A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10.17%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DF92968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9.83%</w:t>
                  </w:r>
                </w:p>
              </w:tc>
            </w:tr>
            <w:tr w:rsidR="000A36A4" w:rsidRPr="00CF426B" w14:paraId="24DBAE03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C77F05D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BWTS</w:t>
                  </w:r>
                </w:p>
              </w:tc>
              <w:tc>
                <w:tcPr>
                  <w:tcW w:w="35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104CDFA1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702BCDAC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5B7E2370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11226585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6F9D4D05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00A0B161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FC193C1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04E31D3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2DA4168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A0C1B7E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D8797B9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5D48413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</w:t>
                  </w:r>
                </w:p>
              </w:tc>
            </w:tr>
            <w:tr w:rsidR="000A36A4" w:rsidRPr="00CF426B" w14:paraId="1D3B0A85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AAF6C27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Retrofit </w:t>
                  </w:r>
                  <w:proofErr w:type="gramStart"/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56D4DD72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3F4050FB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216F7C9C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4D0C34D4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68537FC8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665A0288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620044F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0.0%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5520991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0.0%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745C25D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0.0%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A3E3696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0.0%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FC0F94C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0.0%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928CC86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0.0%</w:t>
                  </w:r>
                </w:p>
              </w:tc>
            </w:tr>
            <w:tr w:rsidR="000A36A4" w:rsidRPr="00CF426B" w14:paraId="0DE9BFCE" w14:textId="77777777" w:rsidTr="00251F0F">
              <w:trPr>
                <w:trHeight w:val="50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D0F61FC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EGCS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522F004D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702B5845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49E64826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226AC807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75886F6F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0E27ECB0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CAFDD0D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63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1C00FA4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63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024F133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4461DA6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0EC4758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379ACE0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</w:t>
                  </w:r>
                </w:p>
              </w:tc>
            </w:tr>
            <w:tr w:rsidR="000A36A4" w:rsidRPr="00CF426B" w14:paraId="2E622180" w14:textId="77777777" w:rsidTr="00251F0F">
              <w:trPr>
                <w:trHeight w:val="283"/>
                <w:jc w:val="center"/>
              </w:trPr>
              <w:tc>
                <w:tcPr>
                  <w:tcW w:w="74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B6FFEAD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Retrofit </w:t>
                  </w:r>
                  <w:proofErr w:type="gramStart"/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728A1F91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37E9ED05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2436AFA9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60FDADE0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7F044F26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635D70C5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2BC1B19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16.0%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5684647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16.0%</w:t>
                  </w:r>
                </w:p>
              </w:tc>
              <w:tc>
                <w:tcPr>
                  <w:tcW w:w="35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C5CF47A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0.0%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51BA844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0.0%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112F82C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0.0%</w:t>
                  </w:r>
                </w:p>
              </w:tc>
              <w:tc>
                <w:tcPr>
                  <w:tcW w:w="3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FC75DB1" w14:textId="77777777" w:rsidR="000A36A4" w:rsidRPr="00C044C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C044C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0.0%</w:t>
                  </w:r>
                </w:p>
              </w:tc>
            </w:tr>
          </w:tbl>
          <w:p w14:paraId="05ABF469" w14:textId="77777777" w:rsidR="000A36A4" w:rsidRPr="00F275A2" w:rsidRDefault="000A36A4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0A36A4" w:rsidRPr="00015735" w14:paraId="680B8079" w14:textId="77777777" w:rsidTr="00251F0F">
        <w:tblPrEx>
          <w:tblCellMar>
            <w:left w:w="108" w:type="dxa"/>
            <w:right w:w="108" w:type="dxa"/>
          </w:tblCellMar>
        </w:tblPrEx>
        <w:trPr>
          <w:trHeight w:val="63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1E957DE5" w14:textId="77777777" w:rsidR="000A36A4" w:rsidRPr="00015735" w:rsidRDefault="000A36A4" w:rsidP="00251F0F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015735">
              <w:rPr>
                <w:rFonts w:hint="eastAsia"/>
                <w:color w:val="000000"/>
                <w:sz w:val="12"/>
                <w:szCs w:val="12"/>
              </w:rPr>
              <w:t>출처:</w:t>
            </w:r>
            <w:r>
              <w:rPr>
                <w:rFonts w:hint="eastAsia"/>
                <w:color w:val="000000"/>
                <w:sz w:val="12"/>
                <w:szCs w:val="12"/>
              </w:rPr>
              <w:t xml:space="preserve"> RFS Team 2</w:t>
            </w:r>
          </w:p>
        </w:tc>
      </w:tr>
    </w:tbl>
    <w:p w14:paraId="1C4C8A56" w14:textId="77777777" w:rsidR="000A36A4" w:rsidRPr="00B51601" w:rsidRDefault="000A36A4" w:rsidP="000A36A4">
      <w:pPr>
        <w:rPr>
          <w:rFonts w:ascii="KoPubWorld돋움체 Bold" w:eastAsia="KoPubWorld돋움체 Bold" w:hAnsi="KoPubWorld돋움체 Bold" w:cs="KoPubWorld돋움체 Bold"/>
          <w:sz w:val="24"/>
          <w:szCs w:val="28"/>
        </w:rPr>
      </w:pPr>
      <w:r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lastRenderedPageBreak/>
        <w:t>3</w:t>
      </w:r>
      <w:r w:rsidRPr="00B51601"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 xml:space="preserve">. </w:t>
      </w:r>
      <w:r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 xml:space="preserve">디지털 </w:t>
      </w:r>
      <w:r w:rsidRPr="00B51601"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>솔루션</w:t>
      </w:r>
    </w:p>
    <w:p w14:paraId="3F63B9B1" w14:textId="6D95CFB3" w:rsidR="000A36A4" w:rsidRPr="005F6C7A" w:rsidRDefault="000A36A4" w:rsidP="000A36A4">
      <w:pPr>
        <w:spacing w:after="0"/>
      </w:pPr>
      <w:r>
        <w:rPr>
          <w:rFonts w:hint="eastAsia"/>
        </w:rPr>
        <w:t xml:space="preserve">디지털 솔루션 부문 매출의 경우, </w:t>
      </w:r>
      <w:r w:rsidRPr="00A82589">
        <w:rPr>
          <w:rFonts w:ascii="KoPubWorld돋움체 Bold" w:eastAsia="KoPubWorld돋움체 Bold" w:hAnsi="KoPubWorld돋움체 Bold" w:cs="KoPubWorld돋움체 Bold" w:hint="eastAsia"/>
        </w:rPr>
        <w:t>Shaft Generator(이하 S/G), S/G 제외 수</w:t>
      </w:r>
      <w:r w:rsidR="00953E37">
        <w:rPr>
          <w:rFonts w:ascii="KoPubWorld돋움체 Bold" w:eastAsia="KoPubWorld돋움체 Bold" w:hAnsi="KoPubWorld돋움체 Bold" w:cs="KoPubWorld돋움체 Bold" w:hint="eastAsia"/>
        </w:rPr>
        <w:t>주</w:t>
      </w:r>
      <w:r w:rsidRPr="00A82589">
        <w:rPr>
          <w:rFonts w:ascii="KoPubWorld돋움체 Bold" w:eastAsia="KoPubWorld돋움체 Bold" w:hAnsi="KoPubWorld돋움체 Bold" w:cs="KoPubWorld돋움체 Bold" w:hint="eastAsia"/>
        </w:rPr>
        <w:t>, 기타</w:t>
      </w:r>
      <w:r>
        <w:rPr>
          <w:rFonts w:hint="eastAsia"/>
        </w:rPr>
        <w:t>로 구분하였다. 수주 잔고</w:t>
      </w:r>
      <w:r w:rsidR="00953E37">
        <w:rPr>
          <w:rFonts w:hint="eastAsia"/>
        </w:rPr>
        <w:t>의</w:t>
      </w:r>
      <w:r>
        <w:rPr>
          <w:rFonts w:hint="eastAsia"/>
        </w:rPr>
        <w:t xml:space="preserve"> 매출로 전환</w:t>
      </w:r>
      <w:r w:rsidR="00953E37">
        <w:rPr>
          <w:rFonts w:hint="eastAsia"/>
        </w:rPr>
        <w:t xml:space="preserve"> 시 환율은, </w:t>
      </w:r>
      <w:r>
        <w:rPr>
          <w:rFonts w:hint="eastAsia"/>
        </w:rPr>
        <w:t>Appendix에서 서술한 원/달러 환율을 적용하였다.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5"/>
      </w:tblGrid>
      <w:tr w:rsidR="000A36A4" w:rsidRPr="00015735" w14:paraId="3D5BCDEC" w14:textId="77777777" w:rsidTr="00251F0F">
        <w:trPr>
          <w:trHeight w:val="20"/>
        </w:trPr>
        <w:tc>
          <w:tcPr>
            <w:tcW w:w="11395" w:type="dxa"/>
          </w:tcPr>
          <w:p w14:paraId="6FD79AD5" w14:textId="77777777" w:rsidR="000A36A4" w:rsidRPr="00015735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디지털 솔루션 매출 Table</w:t>
            </w:r>
          </w:p>
        </w:tc>
      </w:tr>
    </w:tbl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95"/>
      </w:tblGrid>
      <w:tr w:rsidR="000A36A4" w:rsidRPr="00015735" w14:paraId="17400C97" w14:textId="77777777" w:rsidTr="00251F0F">
        <w:trPr>
          <w:trHeight w:val="1304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5000" w:type="pct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013"/>
              <w:gridCol w:w="765"/>
              <w:gridCol w:w="765"/>
              <w:gridCol w:w="765"/>
              <w:gridCol w:w="765"/>
              <w:gridCol w:w="765"/>
              <w:gridCol w:w="765"/>
              <w:gridCol w:w="765"/>
              <w:gridCol w:w="765"/>
              <w:gridCol w:w="766"/>
              <w:gridCol w:w="766"/>
              <w:gridCol w:w="766"/>
              <w:gridCol w:w="766"/>
            </w:tblGrid>
            <w:tr w:rsidR="000A36A4" w:rsidRPr="00F275A2" w14:paraId="5EAC311E" w14:textId="77777777" w:rsidTr="00251F0F">
              <w:trPr>
                <w:trHeight w:val="283"/>
              </w:trPr>
              <w:tc>
                <w:tcPr>
                  <w:tcW w:w="71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5F7A9FC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단위: 억 원</w:t>
                  </w:r>
                  <w:r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/Mn $</w:t>
                  </w:r>
                </w:p>
                <w:p w14:paraId="0940D475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72350EB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2021A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0E3F4A1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2022A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42C933E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2023A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D196154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2024A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1B7A903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1Q25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DDB953B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2Q25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BF8DAA9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3Q25E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4E98A9F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4Q25E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E77A7BD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1Q26E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F6ADD6B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2Q26E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1BD30F5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3Q26E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20BEDBD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4Q26E</w:t>
                  </w:r>
                </w:p>
              </w:tc>
            </w:tr>
            <w:tr w:rsidR="000A36A4" w:rsidRPr="00F275A2" w14:paraId="2AF582E4" w14:textId="77777777" w:rsidTr="00251F0F">
              <w:trPr>
                <w:trHeight w:val="283"/>
              </w:trPr>
              <w:tc>
                <w:tcPr>
                  <w:tcW w:w="71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EE5345A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디지털 솔루션 매출</w:t>
                  </w:r>
                  <w:r>
                    <w:rPr>
                      <w:rFonts w:ascii="KoPubWorld돋움체 Bold" w:eastAsia="KoPubWorld돋움체 Bold" w:hAnsi="KoPubWorld돋움체 Bold" w:cs="KoPubWorld돋움체 Bold" w:hint="eastAsia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  <w:t>(억 원)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A161C1E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487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D415FF3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454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00AB7D5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623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563B35F4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707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891A7BC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198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6DCA5D2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220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9D250EB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230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47702DD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234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4B5BAAA" w14:textId="1424BB75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</w:t>
                  </w:r>
                  <w:r w:rsidR="00357A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31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AC6F88D" w14:textId="4643A1A3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</w:t>
                  </w:r>
                  <w:r w:rsidR="00357A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32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E3A2F89" w14:textId="5E6CD75B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</w:t>
                  </w:r>
                  <w:r w:rsidR="00357A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33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93E6D57" w14:textId="42BA35C9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</w:t>
                  </w:r>
                  <w:r w:rsidR="00357A85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32</w:t>
                  </w:r>
                </w:p>
              </w:tc>
            </w:tr>
            <w:tr w:rsidR="000A36A4" w:rsidRPr="00F275A2" w14:paraId="0F4E2D84" w14:textId="77777777" w:rsidTr="00251F0F">
              <w:trPr>
                <w:trHeight w:val="283"/>
              </w:trPr>
              <w:tc>
                <w:tcPr>
                  <w:tcW w:w="71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7AB27F7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proofErr w:type="gramStart"/>
                  <w:r w:rsidRPr="005A709B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YoY(</w:t>
                  </w:r>
                  <w:proofErr w:type="gramEnd"/>
                  <w:r w:rsidRPr="005A709B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%) or </w:t>
                  </w:r>
                  <w:proofErr w:type="gramStart"/>
                  <w:r w:rsidRPr="005A709B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QoQ(</w:t>
                  </w:r>
                  <w:proofErr w:type="gramEnd"/>
                  <w:r w:rsidRPr="005A709B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C28FEFA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BCAAB43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-6.90%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9191FA7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37.30%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43E01C50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13.50%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7AB1051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89DB271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11.11%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4D369AC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4.71%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D89D669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1.44%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BF33556" w14:textId="15C62EA5" w:rsidR="000A36A4" w:rsidRPr="005A709B" w:rsidRDefault="00357A85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-1.19</w:t>
                  </w:r>
                  <w:r w:rsidR="000A36A4" w:rsidRPr="005A709B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C52111D" w14:textId="7050EEE5" w:rsidR="000A36A4" w:rsidRPr="005A709B" w:rsidRDefault="00357A85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0.67</w:t>
                  </w:r>
                  <w:r w:rsidR="000A36A4" w:rsidRPr="005A709B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3675C75" w14:textId="3C0CC49F" w:rsidR="000A36A4" w:rsidRPr="005A709B" w:rsidRDefault="00357A85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0.05</w:t>
                  </w:r>
                  <w:r w:rsidR="000A36A4" w:rsidRPr="005A709B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F529C98" w14:textId="1BF6BED6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-0.</w:t>
                  </w:r>
                  <w:r w:rsidR="00357A8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23%</w:t>
                  </w:r>
                </w:p>
              </w:tc>
            </w:tr>
            <w:tr w:rsidR="000A36A4" w:rsidRPr="00F275A2" w14:paraId="246A0E40" w14:textId="77777777" w:rsidTr="00251F0F">
              <w:trPr>
                <w:trHeight w:val="283"/>
              </w:trPr>
              <w:tc>
                <w:tcPr>
                  <w:tcW w:w="71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4534E091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spacing w:val="0"/>
                      <w:w w:val="100"/>
                      <w:sz w:val="14"/>
                      <w:szCs w:val="14"/>
                    </w:rPr>
                    <w:t>디지털 솔루션 수주 잔고</w:t>
                  </w:r>
                  <w:r>
                    <w:rPr>
                      <w:rFonts w:ascii="KoPubWorld돋움체 Bold" w:eastAsia="KoPubWorld돋움체 Bold" w:hAnsi="KoPubWorld돋움체 Bold" w:cs="KoPubWorld돋움체 Bold" w:hint="eastAsia"/>
                      <w:spacing w:val="0"/>
                      <w:w w:val="100"/>
                      <w:sz w:val="14"/>
                      <w:szCs w:val="14"/>
                    </w:rPr>
                    <w:t>(Mn $)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D9D9D9"/>
                  <w:noWrap/>
                  <w:vAlign w:val="center"/>
                </w:tcPr>
                <w:p w14:paraId="1897FCAF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65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D9D9D9"/>
                  <w:noWrap/>
                  <w:vAlign w:val="center"/>
                </w:tcPr>
                <w:p w14:paraId="19C58F88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94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D9D9D9"/>
                  <w:noWrap/>
                  <w:vAlign w:val="center"/>
                </w:tcPr>
                <w:p w14:paraId="4B201299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112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noWrap/>
                  <w:vAlign w:val="center"/>
                </w:tcPr>
                <w:p w14:paraId="28764848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134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D9D9D9"/>
                  <w:noWrap/>
                  <w:vAlign w:val="center"/>
                </w:tcPr>
                <w:p w14:paraId="5CBFBDAF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140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42DCC003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150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29BEF9F9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160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1E8898DB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170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795CC366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180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76C128F2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190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6B4CC6B8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200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7B7075F4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210</w:t>
                  </w:r>
                </w:p>
              </w:tc>
            </w:tr>
          </w:tbl>
          <w:p w14:paraId="13B1636D" w14:textId="77777777" w:rsidR="000A36A4" w:rsidRPr="00F275A2" w:rsidRDefault="000A36A4" w:rsidP="00251F0F">
            <w:pPr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0A36A4" w:rsidRPr="00015735" w14:paraId="343EB689" w14:textId="77777777" w:rsidTr="00251F0F">
        <w:tblPrEx>
          <w:tblCellMar>
            <w:left w:w="108" w:type="dxa"/>
            <w:right w:w="108" w:type="dxa"/>
          </w:tblCellMar>
        </w:tblPrEx>
        <w:trPr>
          <w:trHeight w:val="63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0F2FB4FB" w14:textId="77777777" w:rsidR="000A36A4" w:rsidRPr="00015735" w:rsidRDefault="000A36A4" w:rsidP="00251F0F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015735">
              <w:rPr>
                <w:rFonts w:hint="eastAsia"/>
                <w:color w:val="000000"/>
                <w:sz w:val="12"/>
                <w:szCs w:val="12"/>
              </w:rPr>
              <w:t>출처:</w:t>
            </w:r>
            <w:r>
              <w:rPr>
                <w:rFonts w:hint="eastAsia"/>
                <w:color w:val="000000"/>
                <w:sz w:val="12"/>
                <w:szCs w:val="12"/>
              </w:rPr>
              <w:t xml:space="preserve"> RFS Team 2</w:t>
            </w:r>
          </w:p>
        </w:tc>
      </w:tr>
    </w:tbl>
    <w:p w14:paraId="64ED65D5" w14:textId="77777777" w:rsidR="000A36A4" w:rsidRDefault="000A36A4" w:rsidP="000A36A4">
      <w:pPr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026881D6" w14:textId="77777777" w:rsidR="000A36A4" w:rsidRPr="00B51601" w:rsidRDefault="000A36A4" w:rsidP="000A36A4">
      <w:pPr>
        <w:rPr>
          <w:rFonts w:ascii="KoPubWorld돋움체 Bold" w:eastAsia="KoPubWorld돋움체 Bold" w:hAnsi="KoPubWorld돋움체 Bold" w:cs="KoPubWorld돋움체 Bold"/>
          <w:sz w:val="24"/>
          <w:szCs w:val="28"/>
        </w:rPr>
      </w:pPr>
      <w:r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>(1) Shaft Generator</w:t>
      </w:r>
    </w:p>
    <w:p w14:paraId="7E499FF7" w14:textId="1745E58F" w:rsidR="000A36A4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① Full </w:t>
      </w:r>
      <w:r w:rsidR="005D1ED4">
        <w:rPr>
          <w:rFonts w:ascii="KoPubWorld돋움체 Bold" w:eastAsia="KoPubWorld돋움체 Bold" w:hAnsi="KoPubWorld돋움체 Bold" w:cs="KoPubWorld돋움체 Bold" w:hint="eastAsia"/>
          <w:szCs w:val="20"/>
        </w:rPr>
        <w:t>CAPA</w:t>
      </w:r>
      <w:r>
        <w:rPr>
          <w:rFonts w:hint="eastAsia"/>
          <w:szCs w:val="20"/>
        </w:rPr>
        <w:t xml:space="preserve">: S/G의 경우, HD현대 그룹의 물량을 포함하여 신조 선박에 탑재되는 제품이다. 고객사의 신조 인도 일정과 관계가 깊으므로 별도의 S/G Full </w:t>
      </w:r>
      <w:r w:rsidR="005D1ED4">
        <w:rPr>
          <w:rFonts w:hint="eastAsia"/>
          <w:szCs w:val="20"/>
        </w:rPr>
        <w:t>CAPA</w:t>
      </w:r>
      <w:r>
        <w:rPr>
          <w:rFonts w:hint="eastAsia"/>
          <w:szCs w:val="20"/>
        </w:rPr>
        <w:t>는 추정하지 않았다.</w:t>
      </w:r>
    </w:p>
    <w:p w14:paraId="698AD3E5" w14:textId="77777777" w:rsidR="000A36A4" w:rsidRPr="005A05A5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>② 수주 잔고&amp;수주 선박 수</w:t>
      </w:r>
      <w:r>
        <w:rPr>
          <w:rFonts w:hint="eastAsia"/>
          <w:szCs w:val="20"/>
        </w:rPr>
        <w:t xml:space="preserve">: 2Q25 기준, 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수주 잔고 6,400만 달러와 수주 선박 수 43척을 보유</w:t>
      </w:r>
      <w:r>
        <w:rPr>
          <w:rFonts w:hint="eastAsia"/>
          <w:szCs w:val="20"/>
        </w:rPr>
        <w:t xml:space="preserve">하고 있다. 이를 통해 </w:t>
      </w:r>
      <w:r w:rsidRPr="00A82589">
        <w:rPr>
          <w:rFonts w:ascii="KoPubWorld돋움체 Bold" w:eastAsia="KoPubWorld돋움체 Bold" w:hAnsi="KoPubWorld돋움체 Bold" w:cs="KoPubWorld돋움체 Bold" w:hint="eastAsia"/>
          <w:szCs w:val="20"/>
        </w:rPr>
        <w:t>S/G ASP를 149만 달러</w:t>
      </w:r>
      <w:r>
        <w:rPr>
          <w:rFonts w:hint="eastAsia"/>
          <w:szCs w:val="20"/>
        </w:rPr>
        <w:t xml:space="preserve">로 계산하였다. </w:t>
      </w:r>
    </w:p>
    <w:p w14:paraId="0DEFF134" w14:textId="77777777" w:rsidR="000A36A4" w:rsidRPr="0069465A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>③ 신규 수주</w:t>
      </w:r>
      <w:r>
        <w:rPr>
          <w:rFonts w:hint="eastAsia"/>
          <w:szCs w:val="20"/>
        </w:rPr>
        <w:t xml:space="preserve">: </w:t>
      </w:r>
      <w:r w:rsidRPr="009F19CC">
        <w:rPr>
          <w:szCs w:val="20"/>
        </w:rPr>
        <w:t>S/</w:t>
      </w:r>
      <w:r>
        <w:rPr>
          <w:rFonts w:hint="eastAsia"/>
          <w:szCs w:val="20"/>
        </w:rPr>
        <w:t>G의 신규 수주는</w:t>
      </w:r>
      <w:r w:rsidRPr="009F19CC">
        <w:rPr>
          <w:szCs w:val="20"/>
        </w:rPr>
        <w:t xml:space="preserve"> 수주 잔고에 직전 분기 매출 비중을 곱하여 향후 증가세를 추정</w:t>
      </w:r>
      <w:r>
        <w:rPr>
          <w:rFonts w:hint="eastAsia"/>
          <w:szCs w:val="20"/>
        </w:rPr>
        <w:t>하였다. 디지털 솔루션의 수주 잔고는 직전 분기 대비 증가세를 Flat 적용하였다.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5"/>
      </w:tblGrid>
      <w:tr w:rsidR="000A36A4" w:rsidRPr="00015735" w14:paraId="63946FAB" w14:textId="77777777" w:rsidTr="00251F0F">
        <w:trPr>
          <w:trHeight w:val="20"/>
        </w:trPr>
        <w:tc>
          <w:tcPr>
            <w:tcW w:w="11395" w:type="dxa"/>
          </w:tcPr>
          <w:p w14:paraId="490518C7" w14:textId="77777777" w:rsidR="000A36A4" w:rsidRPr="00015735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Shaft Generator 매출 Table</w:t>
            </w:r>
          </w:p>
        </w:tc>
      </w:tr>
    </w:tbl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95"/>
      </w:tblGrid>
      <w:tr w:rsidR="000A36A4" w:rsidRPr="00015735" w14:paraId="1EAA22DB" w14:textId="77777777" w:rsidTr="00251F0F">
        <w:trPr>
          <w:trHeight w:val="1555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5000" w:type="pct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630"/>
              <w:gridCol w:w="797"/>
              <w:gridCol w:w="797"/>
              <w:gridCol w:w="797"/>
              <w:gridCol w:w="797"/>
              <w:gridCol w:w="797"/>
              <w:gridCol w:w="797"/>
              <w:gridCol w:w="797"/>
              <w:gridCol w:w="797"/>
              <w:gridCol w:w="797"/>
              <w:gridCol w:w="798"/>
              <w:gridCol w:w="798"/>
              <w:gridCol w:w="798"/>
            </w:tblGrid>
            <w:tr w:rsidR="000A36A4" w:rsidRPr="00F275A2" w14:paraId="6744AFA0" w14:textId="77777777" w:rsidTr="00251F0F">
              <w:trPr>
                <w:trHeight w:val="283"/>
              </w:trPr>
              <w:tc>
                <w:tcPr>
                  <w:tcW w:w="716" w:type="pct"/>
                  <w:tcBorders>
                    <w:top w:val="nil"/>
                    <w:left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08CEA1B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단위: 억 원</w:t>
                  </w:r>
                  <w:r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/Mn $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8FDF8BB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2021A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23BFF7D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2022A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2C54B47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2023A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5E5E013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2024A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ED2075B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1Q25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A70E859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2Q25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88EAAAC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3Q25E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4366A90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4Q25E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6A30D99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1Q26E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84D8704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2Q26E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1417586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3Q26E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746840C" w14:textId="77777777" w:rsidR="000A36A4" w:rsidRPr="005A709B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5A709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4Q26E</w:t>
                  </w:r>
                </w:p>
              </w:tc>
            </w:tr>
            <w:tr w:rsidR="000A36A4" w:rsidRPr="00F275A2" w14:paraId="25CA2AE1" w14:textId="77777777" w:rsidTr="00251F0F">
              <w:trPr>
                <w:trHeight w:val="283"/>
              </w:trPr>
              <w:tc>
                <w:tcPr>
                  <w:tcW w:w="716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1128349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spacing w:val="0"/>
                      <w:w w:val="100"/>
                      <w:sz w:val="14"/>
                      <w:szCs w:val="14"/>
                    </w:rPr>
                    <w:t>S/G 매출(억 원)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4E437284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0C8D1A7B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1C3DA313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03A5C0D6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08E37650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93E80C1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100.7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DDE2D9B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103.4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F883D58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104.6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8A62EFC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102.9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A656778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103.7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F3F2BFB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103.7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586F74E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103.4</w:t>
                  </w:r>
                </w:p>
              </w:tc>
            </w:tr>
            <w:tr w:rsidR="000A36A4" w:rsidRPr="00F275A2" w14:paraId="73B7638C" w14:textId="77777777" w:rsidTr="00251F0F">
              <w:trPr>
                <w:trHeight w:val="283"/>
              </w:trPr>
              <w:tc>
                <w:tcPr>
                  <w:tcW w:w="716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57DBAE69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of Retrofit </w:t>
                  </w:r>
                  <w:proofErr w:type="gramStart"/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Revenue(</w:t>
                  </w:r>
                  <w:proofErr w:type="gramEnd"/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57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21BEE696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7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33A0C64F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7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39E498EB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7" w:type="pct"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</w:tcPr>
                <w:p w14:paraId="11CB4F82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7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3FB5E36D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7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3FE2A517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7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74E42AAF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44.9%</w:t>
                  </w:r>
                </w:p>
              </w:tc>
              <w:tc>
                <w:tcPr>
                  <w:tcW w:w="357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704678C7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44.8%</w:t>
                  </w:r>
                </w:p>
              </w:tc>
              <w:tc>
                <w:tcPr>
                  <w:tcW w:w="357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5A945836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44.6%</w:t>
                  </w:r>
                </w:p>
              </w:tc>
              <w:tc>
                <w:tcPr>
                  <w:tcW w:w="357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0808FB71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44.6%</w:t>
                  </w:r>
                </w:p>
              </w:tc>
              <w:tc>
                <w:tcPr>
                  <w:tcW w:w="357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5BA2E023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44.6%</w:t>
                  </w:r>
                </w:p>
              </w:tc>
              <w:tc>
                <w:tcPr>
                  <w:tcW w:w="357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127D8080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44.6%</w:t>
                  </w:r>
                </w:p>
              </w:tc>
            </w:tr>
            <w:tr w:rsidR="000A36A4" w:rsidRPr="00F275A2" w14:paraId="032EB473" w14:textId="77777777" w:rsidTr="00251F0F">
              <w:trPr>
                <w:trHeight w:val="283"/>
              </w:trPr>
              <w:tc>
                <w:tcPr>
                  <w:tcW w:w="716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5D72E2C6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S/G 수주 잔고(Mn $)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1B72BBF2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1BA0E99D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072EF671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</w:tcPr>
                <w:p w14:paraId="2FB10EB0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368D5446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D9D9D9"/>
                      <w:spacing w:val="0"/>
                      <w:w w:val="100"/>
                      <w:sz w:val="14"/>
                      <w:szCs w:val="14"/>
                    </w:rPr>
                    <w:t>59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66E6CF34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64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3FA7EC8F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69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282B0EA8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73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16DDFB4E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78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5CFEA29F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82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2FB18BF3" w14:textId="03D56770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8</w:t>
                  </w:r>
                  <w:r w:rsidR="00947F21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6</w:t>
                  </w:r>
                </w:p>
              </w:tc>
              <w:tc>
                <w:tcPr>
                  <w:tcW w:w="35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4952A91E" w14:textId="38917178" w:rsidR="000A36A4" w:rsidRPr="004C0BD5" w:rsidRDefault="00947F21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91</w:t>
                  </w:r>
                </w:p>
              </w:tc>
            </w:tr>
            <w:tr w:rsidR="000A36A4" w:rsidRPr="00F275A2" w14:paraId="0C6E77FE" w14:textId="77777777" w:rsidTr="00251F0F">
              <w:trPr>
                <w:trHeight w:val="283"/>
              </w:trPr>
              <w:tc>
                <w:tcPr>
                  <w:tcW w:w="71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31CD5D5F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S/G 선박 수</w:t>
                  </w: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(Mn $)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2E83C4D4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1022D628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237E678B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</w:tcPr>
                <w:p w14:paraId="4356FD03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7B353ACC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D9D9D9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441D94BA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43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3DDF7DB6" w14:textId="340AABBA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4</w:t>
                  </w:r>
                  <w:r w:rsidR="00947F21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6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41E6764D" w14:textId="2345C1FD" w:rsidR="000A36A4" w:rsidRPr="004C0BD5" w:rsidRDefault="00947F21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49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415530E1" w14:textId="7BC167D5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</w:t>
                  </w:r>
                  <w:r w:rsidR="00947F21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7C40F775" w14:textId="37916EE2" w:rsidR="000A36A4" w:rsidRPr="004C0BD5" w:rsidRDefault="00947F21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55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63624DE5" w14:textId="07CE3FD0" w:rsidR="000A36A4" w:rsidRPr="004C0BD5" w:rsidRDefault="00947F21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58</w:t>
                  </w:r>
                </w:p>
              </w:tc>
              <w:tc>
                <w:tcPr>
                  <w:tcW w:w="35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4D5336E9" w14:textId="5B3D3802" w:rsidR="000A36A4" w:rsidRPr="004C0BD5" w:rsidRDefault="00947F21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61</w:t>
                  </w:r>
                </w:p>
              </w:tc>
            </w:tr>
          </w:tbl>
          <w:p w14:paraId="04FDFB9B" w14:textId="77777777" w:rsidR="000A36A4" w:rsidRPr="00F275A2" w:rsidRDefault="000A36A4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0A36A4" w:rsidRPr="00015735" w14:paraId="4BE40CD5" w14:textId="77777777" w:rsidTr="00251F0F">
        <w:tblPrEx>
          <w:tblCellMar>
            <w:left w:w="108" w:type="dxa"/>
            <w:right w:w="108" w:type="dxa"/>
          </w:tblCellMar>
        </w:tblPrEx>
        <w:trPr>
          <w:trHeight w:val="63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0007F238" w14:textId="77777777" w:rsidR="000A36A4" w:rsidRPr="00015735" w:rsidRDefault="000A36A4" w:rsidP="00251F0F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015735">
              <w:rPr>
                <w:rFonts w:hint="eastAsia"/>
                <w:color w:val="000000"/>
                <w:sz w:val="12"/>
                <w:szCs w:val="12"/>
              </w:rPr>
              <w:t>출처:</w:t>
            </w:r>
            <w:r>
              <w:rPr>
                <w:rFonts w:hint="eastAsia"/>
                <w:color w:val="000000"/>
                <w:sz w:val="12"/>
                <w:szCs w:val="12"/>
              </w:rPr>
              <w:t xml:space="preserve"> RFS Team 2</w:t>
            </w:r>
          </w:p>
        </w:tc>
      </w:tr>
    </w:tbl>
    <w:p w14:paraId="06CD33F5" w14:textId="77777777" w:rsidR="000A36A4" w:rsidRDefault="000A36A4" w:rsidP="000A36A4">
      <w:pPr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094EE053" w14:textId="77777777" w:rsidR="000A36A4" w:rsidRPr="00B51601" w:rsidRDefault="000A36A4" w:rsidP="000A36A4">
      <w:pPr>
        <w:rPr>
          <w:rFonts w:ascii="KoPubWorld돋움체 Bold" w:eastAsia="KoPubWorld돋움체 Bold" w:hAnsi="KoPubWorld돋움체 Bold" w:cs="KoPubWorld돋움체 Bold"/>
          <w:sz w:val="24"/>
          <w:szCs w:val="28"/>
        </w:rPr>
      </w:pPr>
      <w:r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>(2) S/G 제외&amp;기타</w:t>
      </w:r>
    </w:p>
    <w:p w14:paraId="32008AF9" w14:textId="77777777" w:rsidR="000A36A4" w:rsidRDefault="000A36A4" w:rsidP="000A36A4">
      <w:pPr>
        <w:widowControl/>
        <w:tabs>
          <w:tab w:val="left" w:pos="4140"/>
        </w:tabs>
        <w:rPr>
          <w:szCs w:val="20"/>
        </w:rPr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① </w:t>
      </w:r>
      <w:r>
        <w:rPr>
          <w:rFonts w:ascii="KoPubWorld돋움체 Bold" w:eastAsia="KoPubWorld돋움체 Bold" w:hAnsi="KoPubWorld돋움체 Bold" w:cs="KoPubWorld돋움체 Bold" w:hint="eastAsia"/>
          <w:szCs w:val="20"/>
        </w:rPr>
        <w:t>S/G 제외 수주</w:t>
      </w:r>
      <w:r>
        <w:rPr>
          <w:rFonts w:hint="eastAsia"/>
          <w:szCs w:val="20"/>
        </w:rPr>
        <w:t>: 경향성을 이용하여 추정한 디지털 솔루션의 전체 수주 잔고에서 S/G 수주 잔고를 차감하여 계산하였다. 수주 전환의 경우, 경향성을 반영하기 위하여 직전 분기 전환액을 Flat 적용하였다.</w:t>
      </w:r>
    </w:p>
    <w:p w14:paraId="59E03C7C" w14:textId="77777777" w:rsidR="000A36A4" w:rsidRPr="001017BC" w:rsidRDefault="000A36A4" w:rsidP="000A36A4">
      <w:pPr>
        <w:spacing w:before="240"/>
      </w:pPr>
      <w:r w:rsidRPr="00B10736"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② </w:t>
      </w:r>
      <w:r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기타: </w:t>
      </w:r>
      <w:r>
        <w:rPr>
          <w:rFonts w:hint="eastAsia"/>
          <w:szCs w:val="20"/>
        </w:rPr>
        <w:t>큰 변동성이 존재하지 않고 매출액 대비 비중이 매우 적으므로, 직전 분기 Flat 적용하였다.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5"/>
      </w:tblGrid>
      <w:tr w:rsidR="000A36A4" w:rsidRPr="00015735" w14:paraId="03EF499F" w14:textId="77777777" w:rsidTr="00251F0F">
        <w:trPr>
          <w:trHeight w:val="20"/>
        </w:trPr>
        <w:tc>
          <w:tcPr>
            <w:tcW w:w="11395" w:type="dxa"/>
          </w:tcPr>
          <w:p w14:paraId="0A7D4C93" w14:textId="77777777" w:rsidR="000A36A4" w:rsidRPr="00015735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S/G 제외 디지털 솔루션 매출 Table</w:t>
            </w:r>
          </w:p>
        </w:tc>
      </w:tr>
    </w:tbl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95"/>
      </w:tblGrid>
      <w:tr w:rsidR="000A36A4" w:rsidRPr="00015735" w14:paraId="7552F91D" w14:textId="77777777" w:rsidTr="00251F0F">
        <w:trPr>
          <w:trHeight w:val="2098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5000" w:type="pct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893"/>
              <w:gridCol w:w="774"/>
              <w:gridCol w:w="774"/>
              <w:gridCol w:w="775"/>
              <w:gridCol w:w="775"/>
              <w:gridCol w:w="775"/>
              <w:gridCol w:w="775"/>
              <w:gridCol w:w="775"/>
              <w:gridCol w:w="775"/>
              <w:gridCol w:w="777"/>
              <w:gridCol w:w="777"/>
              <w:gridCol w:w="777"/>
              <w:gridCol w:w="775"/>
            </w:tblGrid>
            <w:tr w:rsidR="000A36A4" w:rsidRPr="00F275A2" w14:paraId="2FC7A383" w14:textId="77777777" w:rsidTr="00251F0F">
              <w:trPr>
                <w:trHeight w:val="283"/>
              </w:trPr>
              <w:tc>
                <w:tcPr>
                  <w:tcW w:w="84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DE7FE4E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단위: 억 원/Mn $</w:t>
                  </w:r>
                </w:p>
                <w:p w14:paraId="1813A9E4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6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569421B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2021A</w:t>
                  </w:r>
                </w:p>
              </w:tc>
              <w:tc>
                <w:tcPr>
                  <w:tcW w:w="346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219DB13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2022A</w:t>
                  </w:r>
                </w:p>
              </w:tc>
              <w:tc>
                <w:tcPr>
                  <w:tcW w:w="346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4F65CDD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2023A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A5578F4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2024A</w:t>
                  </w:r>
                </w:p>
              </w:tc>
              <w:tc>
                <w:tcPr>
                  <w:tcW w:w="346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C0E0D59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1Q25</w:t>
                  </w:r>
                </w:p>
              </w:tc>
              <w:tc>
                <w:tcPr>
                  <w:tcW w:w="346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222C79A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2Q25</w:t>
                  </w:r>
                </w:p>
              </w:tc>
              <w:tc>
                <w:tcPr>
                  <w:tcW w:w="346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B504898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3Q25E</w:t>
                  </w:r>
                </w:p>
              </w:tc>
              <w:tc>
                <w:tcPr>
                  <w:tcW w:w="346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1FDCD68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4Q25E</w:t>
                  </w:r>
                </w:p>
              </w:tc>
              <w:tc>
                <w:tcPr>
                  <w:tcW w:w="34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0BDCEB3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1Q26E</w:t>
                  </w:r>
                </w:p>
              </w:tc>
              <w:tc>
                <w:tcPr>
                  <w:tcW w:w="34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CAF5A30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2Q26E</w:t>
                  </w:r>
                </w:p>
              </w:tc>
              <w:tc>
                <w:tcPr>
                  <w:tcW w:w="34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E238D8B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3Q26E</w:t>
                  </w:r>
                </w:p>
              </w:tc>
              <w:tc>
                <w:tcPr>
                  <w:tcW w:w="346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4F9D75B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4Q26E</w:t>
                  </w:r>
                </w:p>
              </w:tc>
            </w:tr>
            <w:tr w:rsidR="000A36A4" w:rsidRPr="00F275A2" w14:paraId="3E3C2148" w14:textId="77777777" w:rsidTr="00251F0F">
              <w:trPr>
                <w:trHeight w:val="283"/>
              </w:trPr>
              <w:tc>
                <w:tcPr>
                  <w:tcW w:w="845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8D8B055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proofErr w:type="spellStart"/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그외</w:t>
                  </w:r>
                  <w:proofErr w:type="spellEnd"/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 수주 전환 매출(억 원)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4BF17B41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0A12464E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7A1FE211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3430AE2C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4A969B89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ED9B089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68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0564279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75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840F978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77</w:t>
                  </w:r>
                </w:p>
              </w:tc>
              <w:tc>
                <w:tcPr>
                  <w:tcW w:w="347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FAF3E73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76</w:t>
                  </w:r>
                </w:p>
              </w:tc>
              <w:tc>
                <w:tcPr>
                  <w:tcW w:w="347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0FB6AB0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77</w:t>
                  </w:r>
                </w:p>
              </w:tc>
              <w:tc>
                <w:tcPr>
                  <w:tcW w:w="347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838C285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77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48B4754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77</w:t>
                  </w:r>
                </w:p>
              </w:tc>
            </w:tr>
            <w:tr w:rsidR="000A36A4" w:rsidRPr="00F275A2" w14:paraId="639EA882" w14:textId="77777777" w:rsidTr="00251F0F">
              <w:trPr>
                <w:trHeight w:val="283"/>
              </w:trPr>
              <w:tc>
                <w:tcPr>
                  <w:tcW w:w="84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23D590BD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of Retrofit </w:t>
                  </w:r>
                  <w:proofErr w:type="gramStart"/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Revenue(</w:t>
                  </w:r>
                  <w:proofErr w:type="gramEnd"/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531E645F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4FFD75D0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499D9C94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</w:tcPr>
                <w:p w14:paraId="3E8CC8CF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3A008E62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42630FA2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6D5B7F02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32.7%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6A2462AA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33.2%</w:t>
                  </w:r>
                </w:p>
              </w:tc>
              <w:tc>
                <w:tcPr>
                  <w:tcW w:w="34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10EA062D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33.1%</w:t>
                  </w:r>
                </w:p>
              </w:tc>
              <w:tc>
                <w:tcPr>
                  <w:tcW w:w="34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7CFBADD5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33.2%</w:t>
                  </w:r>
                </w:p>
              </w:tc>
              <w:tc>
                <w:tcPr>
                  <w:tcW w:w="34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5E48BB24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33.2%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27402A2C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33.2%</w:t>
                  </w:r>
                </w:p>
              </w:tc>
            </w:tr>
            <w:tr w:rsidR="000A36A4" w:rsidRPr="00F275A2" w14:paraId="0C898ED1" w14:textId="77777777" w:rsidTr="00251F0F">
              <w:trPr>
                <w:trHeight w:val="283"/>
              </w:trPr>
              <w:tc>
                <w:tcPr>
                  <w:tcW w:w="845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8B36ADA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spacing w:val="0"/>
                      <w:w w:val="100"/>
                      <w:sz w:val="14"/>
                      <w:szCs w:val="14"/>
                    </w:rPr>
                    <w:t>기타(억 원)</w:t>
                  </w:r>
                </w:p>
              </w:tc>
              <w:tc>
                <w:tcPr>
                  <w:tcW w:w="346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76170F0C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6DA9481A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123FFA52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3B72CC6B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3E18FA4A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F46C56B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51.6</w:t>
                  </w:r>
                </w:p>
              </w:tc>
              <w:tc>
                <w:tcPr>
                  <w:tcW w:w="346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9108039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51.6</w:t>
                  </w:r>
                </w:p>
              </w:tc>
              <w:tc>
                <w:tcPr>
                  <w:tcW w:w="346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913E931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51.6</w:t>
                  </w:r>
                </w:p>
              </w:tc>
              <w:tc>
                <w:tcPr>
                  <w:tcW w:w="34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BE5D884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51.6</w:t>
                  </w:r>
                </w:p>
              </w:tc>
              <w:tc>
                <w:tcPr>
                  <w:tcW w:w="34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BB00004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51.6</w:t>
                  </w:r>
                </w:p>
              </w:tc>
              <w:tc>
                <w:tcPr>
                  <w:tcW w:w="347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9FD7EE9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51.6</w:t>
                  </w:r>
                </w:p>
              </w:tc>
              <w:tc>
                <w:tcPr>
                  <w:tcW w:w="346" w:type="pc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CFA61DF" w14:textId="77777777" w:rsidR="000A36A4" w:rsidRPr="008D4FFC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8D4FFC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51.6</w:t>
                  </w:r>
                </w:p>
              </w:tc>
            </w:tr>
            <w:tr w:rsidR="000A36A4" w:rsidRPr="00F275A2" w14:paraId="7D7FE113" w14:textId="77777777" w:rsidTr="00251F0F">
              <w:trPr>
                <w:trHeight w:val="283"/>
              </w:trPr>
              <w:tc>
                <w:tcPr>
                  <w:tcW w:w="845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1438A37F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of Retrofit </w:t>
                  </w:r>
                  <w:proofErr w:type="gramStart"/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Revenue(</w:t>
                  </w:r>
                  <w:proofErr w:type="gramEnd"/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46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5BE5021F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7B8F47EF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42C79283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</w:tcPr>
                <w:p w14:paraId="7D4C7AA3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7A09B141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60E1F622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57AC695E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22.4%</w:t>
                  </w:r>
                </w:p>
              </w:tc>
              <w:tc>
                <w:tcPr>
                  <w:tcW w:w="346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0C530E06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22.1%</w:t>
                  </w:r>
                </w:p>
              </w:tc>
              <w:tc>
                <w:tcPr>
                  <w:tcW w:w="347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694DAB9B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22.3%</w:t>
                  </w:r>
                </w:p>
              </w:tc>
              <w:tc>
                <w:tcPr>
                  <w:tcW w:w="347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63BD58AF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22.2%</w:t>
                  </w:r>
                </w:p>
              </w:tc>
              <w:tc>
                <w:tcPr>
                  <w:tcW w:w="347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720029AE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22.2%</w:t>
                  </w:r>
                </w:p>
              </w:tc>
              <w:tc>
                <w:tcPr>
                  <w:tcW w:w="346" w:type="pct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0B4BFEF0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sz w:val="14"/>
                      <w:szCs w:val="14"/>
                    </w:rPr>
                    <w:t>22.2%</w:t>
                  </w:r>
                </w:p>
              </w:tc>
            </w:tr>
            <w:tr w:rsidR="000A36A4" w:rsidRPr="00F275A2" w14:paraId="1781A1BA" w14:textId="77777777" w:rsidTr="00251F0F">
              <w:trPr>
                <w:trHeight w:val="283"/>
              </w:trPr>
              <w:tc>
                <w:tcPr>
                  <w:tcW w:w="845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2DEA9655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>S/G 제외 수주 잔고(Mn $)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1B95FB3F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63D4547C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63BA0684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</w:tcPr>
                <w:p w14:paraId="7298DE40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6D933775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43C3673C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86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3A5C39A5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91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7F1C4867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97</w:t>
                  </w:r>
                </w:p>
              </w:tc>
              <w:tc>
                <w:tcPr>
                  <w:tcW w:w="347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7B1292F9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102</w:t>
                  </w:r>
                </w:p>
              </w:tc>
              <w:tc>
                <w:tcPr>
                  <w:tcW w:w="347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129D4888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108</w:t>
                  </w:r>
                </w:p>
              </w:tc>
              <w:tc>
                <w:tcPr>
                  <w:tcW w:w="347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36F43670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113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51D946E5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117</w:t>
                  </w:r>
                </w:p>
              </w:tc>
            </w:tr>
            <w:tr w:rsidR="000A36A4" w:rsidRPr="00F275A2" w14:paraId="0C013070" w14:textId="77777777" w:rsidTr="00251F0F">
              <w:trPr>
                <w:trHeight w:val="283"/>
              </w:trPr>
              <w:tc>
                <w:tcPr>
                  <w:tcW w:w="84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63260A93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 xml:space="preserve">S/G 제외 수주 </w:t>
                  </w:r>
                  <w:proofErr w:type="spellStart"/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>전환액</w:t>
                  </w:r>
                  <w:proofErr w:type="spellEnd"/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>(Mn $)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45709779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0B6FD048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5B960D08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/>
                  <w:noWrap/>
                  <w:vAlign w:val="center"/>
                </w:tcPr>
                <w:p w14:paraId="267ED28F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0CECE"/>
                  <w:noWrap/>
                  <w:vAlign w:val="center"/>
                </w:tcPr>
                <w:p w14:paraId="6A608BF1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D9D9D9"/>
                      <w:spacing w:val="0"/>
                      <w:w w:val="100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14E58E25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458AE301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7C3374BA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6</w:t>
                  </w:r>
                </w:p>
              </w:tc>
              <w:tc>
                <w:tcPr>
                  <w:tcW w:w="34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5D11FBD4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6</w:t>
                  </w:r>
                </w:p>
              </w:tc>
              <w:tc>
                <w:tcPr>
                  <w:tcW w:w="34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15F6E263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</w:t>
                  </w:r>
                </w:p>
              </w:tc>
              <w:tc>
                <w:tcPr>
                  <w:tcW w:w="34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3B57B8CC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</w:t>
                  </w:r>
                </w:p>
              </w:tc>
              <w:tc>
                <w:tcPr>
                  <w:tcW w:w="34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2F5932DE" w14:textId="77777777" w:rsidR="000A36A4" w:rsidRPr="004C0BD5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4C0BD5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</w:t>
                  </w:r>
                </w:p>
              </w:tc>
            </w:tr>
          </w:tbl>
          <w:p w14:paraId="24ABFE99" w14:textId="77777777" w:rsidR="000A36A4" w:rsidRPr="00F275A2" w:rsidRDefault="000A36A4" w:rsidP="00251F0F">
            <w:pPr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0A36A4" w:rsidRPr="00015735" w14:paraId="27FCBA61" w14:textId="77777777" w:rsidTr="00251F0F">
        <w:tblPrEx>
          <w:tblCellMar>
            <w:left w:w="108" w:type="dxa"/>
            <w:right w:w="108" w:type="dxa"/>
          </w:tblCellMar>
        </w:tblPrEx>
        <w:trPr>
          <w:trHeight w:val="63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0B2BBCF5" w14:textId="77777777" w:rsidR="000A36A4" w:rsidRPr="00015735" w:rsidRDefault="000A36A4" w:rsidP="00251F0F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015735">
              <w:rPr>
                <w:rFonts w:hint="eastAsia"/>
                <w:color w:val="000000"/>
                <w:sz w:val="12"/>
                <w:szCs w:val="12"/>
              </w:rPr>
              <w:t>출처:</w:t>
            </w:r>
            <w:r>
              <w:rPr>
                <w:rFonts w:hint="eastAsia"/>
                <w:color w:val="000000"/>
                <w:sz w:val="12"/>
                <w:szCs w:val="12"/>
              </w:rPr>
              <w:t xml:space="preserve"> RFS Team 2</w:t>
            </w:r>
          </w:p>
        </w:tc>
      </w:tr>
    </w:tbl>
    <w:p w14:paraId="2586D7A2" w14:textId="77777777" w:rsidR="000A36A4" w:rsidRPr="00B51601" w:rsidRDefault="000A36A4" w:rsidP="000A36A4">
      <w:pPr>
        <w:rPr>
          <w:rFonts w:ascii="KoPubWorld돋움체 Bold" w:eastAsia="KoPubWorld돋움체 Bold" w:hAnsi="KoPubWorld돋움체 Bold" w:cs="KoPubWorld돋움체 Bold"/>
          <w:sz w:val="24"/>
          <w:szCs w:val="28"/>
        </w:rPr>
      </w:pPr>
      <w:r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lastRenderedPageBreak/>
        <w:t>4</w:t>
      </w:r>
      <w:r w:rsidRPr="00B51601"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 xml:space="preserve">. </w:t>
      </w:r>
      <w:proofErr w:type="spellStart"/>
      <w:r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>벙커링</w:t>
      </w:r>
      <w:proofErr w:type="spellEnd"/>
    </w:p>
    <w:p w14:paraId="410B24C3" w14:textId="77777777" w:rsidR="000A36A4" w:rsidRPr="005F6C7A" w:rsidRDefault="000A36A4" w:rsidP="000A36A4">
      <w:pPr>
        <w:spacing w:after="0"/>
      </w:pPr>
      <w:proofErr w:type="spellStart"/>
      <w:r>
        <w:rPr>
          <w:rFonts w:hint="eastAsia"/>
        </w:rPr>
        <w:t>벙커링</w:t>
      </w:r>
      <w:proofErr w:type="spellEnd"/>
      <w:r>
        <w:rPr>
          <w:rFonts w:hint="eastAsia"/>
        </w:rPr>
        <w:t xml:space="preserve"> 부문 매출의 경우, </w:t>
      </w:r>
      <w:r w:rsidRPr="00A82589">
        <w:rPr>
          <w:rFonts w:ascii="KoPubWorld돋움체 Bold" w:eastAsia="KoPubWorld돋움체 Bold" w:hAnsi="KoPubWorld돋움체 Bold" w:cs="KoPubWorld돋움체 Bold" w:hint="eastAsia"/>
        </w:rPr>
        <w:t xml:space="preserve">출항/기항 선박의 수와 </w:t>
      </w:r>
      <w:proofErr w:type="spellStart"/>
      <w:r w:rsidRPr="00A82589">
        <w:rPr>
          <w:rFonts w:ascii="KoPubWorld돋움체 Bold" w:eastAsia="KoPubWorld돋움체 Bold" w:hAnsi="KoPubWorld돋움체 Bold" w:cs="KoPubWorld돋움체 Bold" w:hint="eastAsia"/>
        </w:rPr>
        <w:t>벙커유</w:t>
      </w:r>
      <w:proofErr w:type="spellEnd"/>
      <w:r w:rsidRPr="00A82589">
        <w:rPr>
          <w:rFonts w:ascii="KoPubWorld돋움체 Bold" w:eastAsia="KoPubWorld돋움체 Bold" w:hAnsi="KoPubWorld돋움체 Bold" w:cs="KoPubWorld돋움체 Bold" w:hint="eastAsia"/>
        </w:rPr>
        <w:t xml:space="preserve"> 판매량에 큰 영향</w:t>
      </w:r>
      <w:r>
        <w:rPr>
          <w:rFonts w:hint="eastAsia"/>
        </w:rPr>
        <w:t xml:space="preserve">을 받는다. 또한 향후 특별한 성장세가 전망되지 않으므로, 직전 5개 분기에 </w:t>
      </w:r>
      <w:r w:rsidRPr="00A82589">
        <w:rPr>
          <w:rFonts w:ascii="KoPubWorld돋움체 Bold" w:eastAsia="KoPubWorld돋움체 Bold" w:hAnsi="KoPubWorld돋움체 Bold" w:cs="KoPubWorld돋움체 Bold" w:hint="eastAsia"/>
        </w:rPr>
        <w:t>상관관계를 적용하여</w:t>
      </w:r>
      <w:r>
        <w:rPr>
          <w:rFonts w:hint="eastAsia"/>
        </w:rPr>
        <w:t xml:space="preserve"> 매출을 추정하였다. 수주 잔고가 매출로 전환될 때 적용된 매출은 Appendix에서 서술한 두바이 원유 가격과 원/달러 환율을 적용하였다.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5"/>
      </w:tblGrid>
      <w:tr w:rsidR="000A36A4" w:rsidRPr="00015735" w14:paraId="609C854D" w14:textId="77777777" w:rsidTr="00251F0F">
        <w:trPr>
          <w:trHeight w:val="20"/>
        </w:trPr>
        <w:tc>
          <w:tcPr>
            <w:tcW w:w="11395" w:type="dxa"/>
          </w:tcPr>
          <w:p w14:paraId="638E2E8B" w14:textId="77777777" w:rsidR="000A36A4" w:rsidRPr="00015735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proofErr w:type="spellStart"/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벙커링</w:t>
            </w:r>
            <w:proofErr w:type="spellEnd"/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 xml:space="preserve"> 매출 Table</w:t>
            </w:r>
          </w:p>
        </w:tc>
      </w:tr>
    </w:tbl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95"/>
      </w:tblGrid>
      <w:tr w:rsidR="000A36A4" w:rsidRPr="00015735" w14:paraId="5AF39B53" w14:textId="77777777" w:rsidTr="00251F0F">
        <w:trPr>
          <w:trHeight w:val="4106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5000" w:type="pct"/>
              <w:jc w:val="center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3031"/>
              <w:gridCol w:w="668"/>
              <w:gridCol w:w="666"/>
              <w:gridCol w:w="666"/>
              <w:gridCol w:w="665"/>
              <w:gridCol w:w="658"/>
              <w:gridCol w:w="658"/>
              <w:gridCol w:w="750"/>
              <w:gridCol w:w="687"/>
              <w:gridCol w:w="687"/>
              <w:gridCol w:w="687"/>
              <w:gridCol w:w="687"/>
              <w:gridCol w:w="687"/>
            </w:tblGrid>
            <w:tr w:rsidR="000A36A4" w:rsidRPr="00F275A2" w14:paraId="08AC5875" w14:textId="77777777" w:rsidTr="00251F0F">
              <w:trPr>
                <w:trHeight w:val="283"/>
                <w:jc w:val="center"/>
              </w:trPr>
              <w:tc>
                <w:tcPr>
                  <w:tcW w:w="135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FB2D002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단위: 억 원</w:t>
                  </w:r>
                </w:p>
              </w:tc>
              <w:tc>
                <w:tcPr>
                  <w:tcW w:w="298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9E2D24A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2021A</w:t>
                  </w:r>
                </w:p>
              </w:tc>
              <w:tc>
                <w:tcPr>
                  <w:tcW w:w="29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DAA3A92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2022A</w:t>
                  </w:r>
                </w:p>
              </w:tc>
              <w:tc>
                <w:tcPr>
                  <w:tcW w:w="29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695DD24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2023A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E51695A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2024A</w:t>
                  </w:r>
                </w:p>
              </w:tc>
              <w:tc>
                <w:tcPr>
                  <w:tcW w:w="29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44348CE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1Q25</w:t>
                  </w:r>
                </w:p>
              </w:tc>
              <w:tc>
                <w:tcPr>
                  <w:tcW w:w="29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44D0000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2Q25</w:t>
                  </w:r>
                </w:p>
              </w:tc>
              <w:tc>
                <w:tcPr>
                  <w:tcW w:w="33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905A877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3Q25E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91C9402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4Q25E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866BBBD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1Q26E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83CFF2E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2Q26E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716400F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3Q26E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BA449B5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4Q26E</w:t>
                  </w:r>
                </w:p>
              </w:tc>
            </w:tr>
            <w:tr w:rsidR="000A36A4" w:rsidRPr="00F275A2" w14:paraId="05D70B72" w14:textId="77777777" w:rsidTr="00251F0F">
              <w:trPr>
                <w:trHeight w:val="283"/>
                <w:jc w:val="center"/>
              </w:trPr>
              <w:tc>
                <w:tcPr>
                  <w:tcW w:w="135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56CA40B7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proofErr w:type="spellStart"/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벙커링</w:t>
                  </w:r>
                  <w:proofErr w:type="spellEnd"/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 매출</w:t>
                  </w:r>
                </w:p>
              </w:tc>
              <w:tc>
                <w:tcPr>
                  <w:tcW w:w="29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8219FDF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5,210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CFEFD5D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6,270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4D4A99F9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5,960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DAF2D0" w:fill="FFFFFF"/>
                  <w:noWrap/>
                  <w:vAlign w:val="center"/>
                  <w:hideMark/>
                </w:tcPr>
                <w:p w14:paraId="4201C058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7,056</w:t>
                  </w:r>
                </w:p>
              </w:tc>
              <w:tc>
                <w:tcPr>
                  <w:tcW w:w="29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583CD678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1,914</w:t>
                  </w:r>
                </w:p>
              </w:tc>
              <w:tc>
                <w:tcPr>
                  <w:tcW w:w="29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0FCA604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1,829</w:t>
                  </w:r>
                </w:p>
              </w:tc>
              <w:tc>
                <w:tcPr>
                  <w:tcW w:w="33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6779BAEC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1,604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4404D6E9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1,636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08B5870F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1,598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70AF8D5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1,607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AF8C790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1,611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750CC463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1,605</w:t>
                  </w:r>
                </w:p>
              </w:tc>
            </w:tr>
            <w:tr w:rsidR="000A36A4" w:rsidRPr="00F275A2" w14:paraId="1DFC9280" w14:textId="77777777" w:rsidTr="00251F0F">
              <w:trPr>
                <w:trHeight w:val="283"/>
                <w:jc w:val="center"/>
              </w:trPr>
              <w:tc>
                <w:tcPr>
                  <w:tcW w:w="135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5DEC319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proofErr w:type="gramStart"/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YoY(</w:t>
                  </w:r>
                  <w:proofErr w:type="gramEnd"/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%) or </w:t>
                  </w:r>
                  <w:proofErr w:type="gramStart"/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QoQ(</w:t>
                  </w:r>
                  <w:proofErr w:type="gramEnd"/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29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DEF4FC6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0D459E4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20.3%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D893627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-4.9%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53EF4418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18.4%</w:t>
                  </w:r>
                </w:p>
              </w:tc>
              <w:tc>
                <w:tcPr>
                  <w:tcW w:w="29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D1422F7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29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88E13D5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-4.4%</w:t>
                  </w:r>
                </w:p>
              </w:tc>
              <w:tc>
                <w:tcPr>
                  <w:tcW w:w="33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D9B8B66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-12.3%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33FAAAA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2.0%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C82F0BC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-2.3%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65A1FE3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0.5%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A860BCD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0.2%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37F8421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-0.3%</w:t>
                  </w:r>
                </w:p>
              </w:tc>
            </w:tr>
            <w:tr w:rsidR="000A36A4" w:rsidRPr="00F275A2" w14:paraId="03407E04" w14:textId="77777777" w:rsidTr="00251F0F">
              <w:trPr>
                <w:trHeight w:val="283"/>
                <w:jc w:val="center"/>
              </w:trPr>
              <w:tc>
                <w:tcPr>
                  <w:tcW w:w="135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7D8CE7ED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출항 선박 매출</w:t>
                  </w:r>
                </w:p>
              </w:tc>
              <w:tc>
                <w:tcPr>
                  <w:tcW w:w="29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1AA6E7A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260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25D1012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310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673E3C88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300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DAF2D0" w:fill="FFFFFF"/>
                  <w:noWrap/>
                  <w:vAlign w:val="center"/>
                  <w:hideMark/>
                </w:tcPr>
                <w:p w14:paraId="59A51DDF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353</w:t>
                  </w:r>
                </w:p>
              </w:tc>
              <w:tc>
                <w:tcPr>
                  <w:tcW w:w="29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E77E681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76</w:t>
                  </w:r>
                </w:p>
              </w:tc>
              <w:tc>
                <w:tcPr>
                  <w:tcW w:w="29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48D2AB52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76</w:t>
                  </w:r>
                </w:p>
              </w:tc>
              <w:tc>
                <w:tcPr>
                  <w:tcW w:w="33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55033511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76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7717A391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76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60EADC13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59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D099C0C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59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64B43559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59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706F91FD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59</w:t>
                  </w:r>
                </w:p>
              </w:tc>
            </w:tr>
            <w:tr w:rsidR="000A36A4" w:rsidRPr="00F275A2" w14:paraId="185D9715" w14:textId="77777777" w:rsidTr="00251F0F">
              <w:trPr>
                <w:trHeight w:val="283"/>
                <w:jc w:val="center"/>
              </w:trPr>
              <w:tc>
                <w:tcPr>
                  <w:tcW w:w="135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C2F1088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Bunkering </w:t>
                  </w:r>
                  <w:proofErr w:type="gramStart"/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29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49A0A47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5.0%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488FA3D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4.9%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5F4FC0F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5.0%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627695B4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5.0%</w:t>
                  </w:r>
                </w:p>
              </w:tc>
              <w:tc>
                <w:tcPr>
                  <w:tcW w:w="29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A59F474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4.0%</w:t>
                  </w:r>
                </w:p>
              </w:tc>
              <w:tc>
                <w:tcPr>
                  <w:tcW w:w="29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803ECB7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4.2%</w:t>
                  </w:r>
                </w:p>
              </w:tc>
              <w:tc>
                <w:tcPr>
                  <w:tcW w:w="33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99D1BF1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4.7%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B45E93C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4.6%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4115FDD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3.7%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9977C8D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3.7%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391E9D8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3.7%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FC4B4EB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3.7%</w:t>
                  </w:r>
                </w:p>
              </w:tc>
            </w:tr>
            <w:tr w:rsidR="000A36A4" w:rsidRPr="00F275A2" w14:paraId="2C0B1889" w14:textId="77777777" w:rsidTr="00251F0F">
              <w:trPr>
                <w:trHeight w:val="283"/>
                <w:jc w:val="center"/>
              </w:trPr>
              <w:tc>
                <w:tcPr>
                  <w:tcW w:w="1353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5979AFD5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신규 인도(척)</w:t>
                  </w:r>
                </w:p>
              </w:tc>
              <w:tc>
                <w:tcPr>
                  <w:tcW w:w="29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C5B68DB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119</w:t>
                  </w:r>
                </w:p>
              </w:tc>
              <w:tc>
                <w:tcPr>
                  <w:tcW w:w="29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49D2514E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120</w:t>
                  </w:r>
                </w:p>
              </w:tc>
              <w:tc>
                <w:tcPr>
                  <w:tcW w:w="29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485FC92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124</w:t>
                  </w:r>
                </w:p>
              </w:tc>
              <w:tc>
                <w:tcPr>
                  <w:tcW w:w="29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DAF2D0" w:fill="FFFFFF"/>
                  <w:noWrap/>
                  <w:vAlign w:val="center"/>
                  <w:hideMark/>
                </w:tcPr>
                <w:p w14:paraId="433741B5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130</w:t>
                  </w:r>
                </w:p>
              </w:tc>
              <w:tc>
                <w:tcPr>
                  <w:tcW w:w="29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9E0A056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31</w:t>
                  </w:r>
                </w:p>
              </w:tc>
              <w:tc>
                <w:tcPr>
                  <w:tcW w:w="29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7973C613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31</w:t>
                  </w:r>
                </w:p>
              </w:tc>
              <w:tc>
                <w:tcPr>
                  <w:tcW w:w="33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6982C800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31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593FA701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31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79F6A6A1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28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06636375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28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DEB2173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28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06EF71E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28</w:t>
                  </w:r>
                </w:p>
              </w:tc>
            </w:tr>
            <w:tr w:rsidR="000A36A4" w:rsidRPr="00F275A2" w14:paraId="567BC46F" w14:textId="77777777" w:rsidTr="00251F0F">
              <w:trPr>
                <w:trHeight w:val="283"/>
                <w:jc w:val="center"/>
              </w:trPr>
              <w:tc>
                <w:tcPr>
                  <w:tcW w:w="135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0B9030E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기항 선박 매출</w:t>
                  </w:r>
                </w:p>
              </w:tc>
              <w:tc>
                <w:tcPr>
                  <w:tcW w:w="298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4B70E46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4,950</w:t>
                  </w:r>
                </w:p>
              </w:tc>
              <w:tc>
                <w:tcPr>
                  <w:tcW w:w="29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DAB5345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5,960</w:t>
                  </w:r>
                </w:p>
              </w:tc>
              <w:tc>
                <w:tcPr>
                  <w:tcW w:w="29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0A64E9D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5,660</w:t>
                  </w:r>
                </w:p>
              </w:tc>
              <w:tc>
                <w:tcPr>
                  <w:tcW w:w="297" w:type="pct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4722C0FD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6,703</w:t>
                  </w:r>
                </w:p>
              </w:tc>
              <w:tc>
                <w:tcPr>
                  <w:tcW w:w="29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1B528F97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1,838</w:t>
                  </w:r>
                </w:p>
              </w:tc>
              <w:tc>
                <w:tcPr>
                  <w:tcW w:w="294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495B59FD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1,753</w:t>
                  </w:r>
                </w:p>
              </w:tc>
              <w:tc>
                <w:tcPr>
                  <w:tcW w:w="335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50981959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1,528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76114E62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1,560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10F90AC1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1,538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D1E390C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1,547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4B7F5E45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1,551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70505FE5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1,546</w:t>
                  </w:r>
                </w:p>
              </w:tc>
            </w:tr>
            <w:tr w:rsidR="000A36A4" w:rsidRPr="00F275A2" w14:paraId="5E73E8BC" w14:textId="77777777" w:rsidTr="00251F0F">
              <w:trPr>
                <w:trHeight w:val="283"/>
                <w:jc w:val="center"/>
              </w:trPr>
              <w:tc>
                <w:tcPr>
                  <w:tcW w:w="135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52BB40F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Bunkering </w:t>
                  </w:r>
                  <w:proofErr w:type="gramStart"/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29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8A78634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95.0%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DD4622B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95.1%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7C6C6F7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95.0%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2FCBC62D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95.0%</w:t>
                  </w:r>
                </w:p>
              </w:tc>
              <w:tc>
                <w:tcPr>
                  <w:tcW w:w="29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77E7B06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96.0%</w:t>
                  </w:r>
                </w:p>
              </w:tc>
              <w:tc>
                <w:tcPr>
                  <w:tcW w:w="29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A426462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95.8%</w:t>
                  </w:r>
                </w:p>
              </w:tc>
              <w:tc>
                <w:tcPr>
                  <w:tcW w:w="33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011B6DB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95.3%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2A0AC54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95.4%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8FFD1E7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96.3%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9247E61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96.3%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8114BEB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96.3%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A9A59CE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96.3%</w:t>
                  </w:r>
                </w:p>
              </w:tc>
            </w:tr>
            <w:tr w:rsidR="000A36A4" w:rsidRPr="00F275A2" w14:paraId="1DD80CC9" w14:textId="77777777" w:rsidTr="00251F0F">
              <w:trPr>
                <w:trHeight w:val="283"/>
                <w:jc w:val="center"/>
              </w:trPr>
              <w:tc>
                <w:tcPr>
                  <w:tcW w:w="135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FB45748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한국</w:t>
                  </w:r>
                </w:p>
              </w:tc>
              <w:tc>
                <w:tcPr>
                  <w:tcW w:w="29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485169B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1,825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0C13403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2,200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EF55305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2,080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547ED14A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2,472</w:t>
                  </w:r>
                </w:p>
              </w:tc>
              <w:tc>
                <w:tcPr>
                  <w:tcW w:w="29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02FE212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840</w:t>
                  </w:r>
                </w:p>
              </w:tc>
              <w:tc>
                <w:tcPr>
                  <w:tcW w:w="29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68008C60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792</w:t>
                  </w:r>
                </w:p>
              </w:tc>
              <w:tc>
                <w:tcPr>
                  <w:tcW w:w="33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781635C8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561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071A43FA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585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15AE8D4A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571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46EFD96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577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11035C0E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580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48EF4287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576</w:t>
                  </w:r>
                </w:p>
              </w:tc>
            </w:tr>
            <w:tr w:rsidR="000A36A4" w:rsidRPr="00F275A2" w14:paraId="081B8018" w14:textId="77777777" w:rsidTr="00251F0F">
              <w:trPr>
                <w:trHeight w:val="283"/>
                <w:jc w:val="center"/>
              </w:trPr>
              <w:tc>
                <w:tcPr>
                  <w:tcW w:w="135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46F4966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Bunkering </w:t>
                  </w:r>
                  <w:proofErr w:type="gramStart"/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29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C5F8162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35.0%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6F35056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35.1%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F5DD4E0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34.9%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3DBC62DA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35.0%</w:t>
                  </w:r>
                </w:p>
              </w:tc>
              <w:tc>
                <w:tcPr>
                  <w:tcW w:w="29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F2917FD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43.9%</w:t>
                  </w:r>
                </w:p>
              </w:tc>
              <w:tc>
                <w:tcPr>
                  <w:tcW w:w="29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68A3A19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43.3%</w:t>
                  </w:r>
                </w:p>
              </w:tc>
              <w:tc>
                <w:tcPr>
                  <w:tcW w:w="33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FE3AE37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35.0%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C9F6BB7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35.8%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AF42F5C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35.7%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4C9BB22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35.9%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A1CD19C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36.0%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EA2015F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35.9%</w:t>
                  </w:r>
                </w:p>
              </w:tc>
            </w:tr>
            <w:tr w:rsidR="000A36A4" w:rsidRPr="00F275A2" w14:paraId="0609043A" w14:textId="77777777" w:rsidTr="00251F0F">
              <w:trPr>
                <w:trHeight w:val="283"/>
                <w:jc w:val="center"/>
              </w:trPr>
              <w:tc>
                <w:tcPr>
                  <w:tcW w:w="135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20DBF62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한국 기항 HSFO </w:t>
                  </w:r>
                  <w:proofErr w:type="spellStart"/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벙커선</w:t>
                  </w:r>
                  <w:proofErr w:type="spellEnd"/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 판매량(천 톤)</w:t>
                  </w:r>
                </w:p>
              </w:tc>
              <w:tc>
                <w:tcPr>
                  <w:tcW w:w="29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0473E1F4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1,414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6CB00ED3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1,147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935B5E8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1,304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DAF2D0" w:fill="FFFFFF"/>
                  <w:noWrap/>
                  <w:vAlign w:val="center"/>
                  <w:hideMark/>
                </w:tcPr>
                <w:p w14:paraId="5C90457E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1,394</w:t>
                  </w:r>
                </w:p>
              </w:tc>
              <w:tc>
                <w:tcPr>
                  <w:tcW w:w="29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5C6E62A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373</w:t>
                  </w:r>
                </w:p>
              </w:tc>
              <w:tc>
                <w:tcPr>
                  <w:tcW w:w="29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5A78A89B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373</w:t>
                  </w:r>
                </w:p>
              </w:tc>
              <w:tc>
                <w:tcPr>
                  <w:tcW w:w="33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61E929DC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373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48F7B7CF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373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625366B3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378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497CD73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378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EB1883F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378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BC4C010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378</w:t>
                  </w:r>
                </w:p>
              </w:tc>
            </w:tr>
            <w:tr w:rsidR="000A36A4" w:rsidRPr="00F275A2" w14:paraId="6B1A27A7" w14:textId="77777777" w:rsidTr="00251F0F">
              <w:trPr>
                <w:trHeight w:val="283"/>
                <w:jc w:val="center"/>
              </w:trPr>
              <w:tc>
                <w:tcPr>
                  <w:tcW w:w="135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2F3D374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Bold" w:eastAsia="KoPubWorld돋움체 Bold" w:hAnsi="KoPubWorld돋움체 Bold" w:cs="KoPubWorld돋움체 Bold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싱가포르</w:t>
                  </w:r>
                </w:p>
              </w:tc>
              <w:tc>
                <w:tcPr>
                  <w:tcW w:w="29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F03CD52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3,125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FE8CE3B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3,760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13C889F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3,570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7A5217C5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4,232</w:t>
                  </w:r>
                </w:p>
              </w:tc>
              <w:tc>
                <w:tcPr>
                  <w:tcW w:w="29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A66E2DE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998</w:t>
                  </w:r>
                </w:p>
              </w:tc>
              <w:tc>
                <w:tcPr>
                  <w:tcW w:w="29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181A33B2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961</w:t>
                  </w:r>
                </w:p>
              </w:tc>
              <w:tc>
                <w:tcPr>
                  <w:tcW w:w="33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403DED5C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967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2C7B705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975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62C4F110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967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860E022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970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778352B6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971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04091292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969</w:t>
                  </w:r>
                </w:p>
              </w:tc>
            </w:tr>
            <w:tr w:rsidR="000A36A4" w:rsidRPr="00F275A2" w14:paraId="13C4D134" w14:textId="77777777" w:rsidTr="00251F0F">
              <w:trPr>
                <w:trHeight w:val="283"/>
                <w:jc w:val="center"/>
              </w:trPr>
              <w:tc>
                <w:tcPr>
                  <w:tcW w:w="135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5702FD8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of Bunkering </w:t>
                  </w:r>
                  <w:proofErr w:type="gramStart"/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Revenue(</w:t>
                  </w:r>
                  <w:proofErr w:type="gramEnd"/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298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BE86D2E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60.0%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EB12CEB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60.0%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E14F77B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59.9%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756707CA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60.0%</w:t>
                  </w:r>
                </w:p>
              </w:tc>
              <w:tc>
                <w:tcPr>
                  <w:tcW w:w="29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CA2D5FC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52.2%</w:t>
                  </w:r>
                </w:p>
              </w:tc>
              <w:tc>
                <w:tcPr>
                  <w:tcW w:w="29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DF7D2ED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52.5%</w:t>
                  </w:r>
                </w:p>
              </w:tc>
              <w:tc>
                <w:tcPr>
                  <w:tcW w:w="33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763B8A6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60.3%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7AF7706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59.6%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175D5EE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60.5%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09CE081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60.4%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D5D94EB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60.3%</w:t>
                  </w:r>
                </w:p>
              </w:tc>
              <w:tc>
                <w:tcPr>
                  <w:tcW w:w="307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A26F655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808080"/>
                      <w:spacing w:val="0"/>
                      <w:w w:val="100"/>
                      <w:kern w:val="0"/>
                      <w:sz w:val="14"/>
                      <w:szCs w:val="14"/>
                    </w:rPr>
                    <w:t>60.4%</w:t>
                  </w:r>
                </w:p>
              </w:tc>
            </w:tr>
            <w:tr w:rsidR="000A36A4" w:rsidRPr="00F275A2" w14:paraId="669E7C3F" w14:textId="77777777" w:rsidTr="00251F0F">
              <w:trPr>
                <w:trHeight w:val="283"/>
                <w:jc w:val="center"/>
              </w:trPr>
              <w:tc>
                <w:tcPr>
                  <w:tcW w:w="1353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009A85D2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싱가포르 기항 HSFO </w:t>
                  </w:r>
                  <w:proofErr w:type="spellStart"/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벙커선</w:t>
                  </w:r>
                  <w:proofErr w:type="spellEnd"/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 판매량(천 톤)</w:t>
                  </w:r>
                </w:p>
              </w:tc>
              <w:tc>
                <w:tcPr>
                  <w:tcW w:w="29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430C792B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29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50914315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4,664</w:t>
                  </w:r>
                </w:p>
              </w:tc>
              <w:tc>
                <w:tcPr>
                  <w:tcW w:w="29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6FC76779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5,572</w:t>
                  </w:r>
                </w:p>
              </w:tc>
              <w:tc>
                <w:tcPr>
                  <w:tcW w:w="29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DAF2D0" w:fill="FFFFFF"/>
                  <w:noWrap/>
                  <w:vAlign w:val="center"/>
                  <w:hideMark/>
                </w:tcPr>
                <w:p w14:paraId="4FD98DE8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6,718</w:t>
                  </w:r>
                </w:p>
              </w:tc>
              <w:tc>
                <w:tcPr>
                  <w:tcW w:w="29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6825EE59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1,640</w:t>
                  </w:r>
                </w:p>
              </w:tc>
              <w:tc>
                <w:tcPr>
                  <w:tcW w:w="29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1235A9D8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1,640</w:t>
                  </w:r>
                </w:p>
              </w:tc>
              <w:tc>
                <w:tcPr>
                  <w:tcW w:w="33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FC19152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1,640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FF0C611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1,640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42EB3465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1,640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5445E5B3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1,640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1889EA28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1,640</w:t>
                  </w:r>
                </w:p>
              </w:tc>
              <w:tc>
                <w:tcPr>
                  <w:tcW w:w="30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7DE8CA1B" w14:textId="77777777" w:rsidR="000A36A4" w:rsidRPr="00E7362F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7362F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1,640</w:t>
                  </w:r>
                </w:p>
              </w:tc>
            </w:tr>
          </w:tbl>
          <w:p w14:paraId="69116243" w14:textId="77777777" w:rsidR="000A36A4" w:rsidRPr="001B53BB" w:rsidRDefault="000A36A4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</w:rPr>
            </w:pPr>
          </w:p>
        </w:tc>
      </w:tr>
      <w:tr w:rsidR="000A36A4" w:rsidRPr="00015735" w14:paraId="1E7B7C76" w14:textId="77777777" w:rsidTr="00251F0F">
        <w:tblPrEx>
          <w:tblCellMar>
            <w:left w:w="108" w:type="dxa"/>
            <w:right w:w="108" w:type="dxa"/>
          </w:tblCellMar>
        </w:tblPrEx>
        <w:trPr>
          <w:trHeight w:val="63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4E9AAA13" w14:textId="77777777" w:rsidR="000A36A4" w:rsidRPr="00015735" w:rsidRDefault="000A36A4" w:rsidP="00251F0F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015735">
              <w:rPr>
                <w:rFonts w:hint="eastAsia"/>
                <w:color w:val="000000"/>
                <w:sz w:val="12"/>
                <w:szCs w:val="12"/>
              </w:rPr>
              <w:t>출처:</w:t>
            </w:r>
            <w:r>
              <w:rPr>
                <w:rFonts w:hint="eastAsia"/>
                <w:color w:val="000000"/>
                <w:sz w:val="12"/>
                <w:szCs w:val="12"/>
              </w:rPr>
              <w:t xml:space="preserve"> RFS Team 2</w:t>
            </w:r>
          </w:p>
        </w:tc>
      </w:tr>
    </w:tbl>
    <w:p w14:paraId="02628161" w14:textId="77777777" w:rsidR="000A36A4" w:rsidRDefault="000A36A4" w:rsidP="000A36A4">
      <w:pPr>
        <w:spacing w:before="240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180A16CB" w14:textId="77777777" w:rsidR="000A36A4" w:rsidRPr="0014241C" w:rsidRDefault="000A36A4" w:rsidP="000A36A4">
      <w:pPr>
        <w:spacing w:before="240"/>
        <w:rPr>
          <w:rFonts w:ascii="KoPubWorld돋움체 Bold" w:eastAsia="KoPubWorld돋움체 Bold" w:hAnsi="KoPubWorld돋움체 Bold" w:cs="KoPubWorld돋움체 Bold"/>
          <w:sz w:val="24"/>
          <w:szCs w:val="28"/>
        </w:rPr>
      </w:pPr>
      <w:r w:rsidRPr="0014241C">
        <w:rPr>
          <w:rFonts w:ascii="KoPubWorld돋움체 Bold" w:eastAsia="KoPubWorld돋움체 Bold" w:hAnsi="KoPubWorld돋움체 Bold" w:cs="KoPubWorld돋움체 Bold" w:hint="eastAsia"/>
          <w:sz w:val="24"/>
          <w:szCs w:val="28"/>
        </w:rPr>
        <w:t>(1) 상관관계</w:t>
      </w:r>
    </w:p>
    <w:p w14:paraId="56193833" w14:textId="77777777" w:rsidR="000A36A4" w:rsidRPr="00B4078E" w:rsidRDefault="000A36A4" w:rsidP="000A36A4">
      <w:pPr>
        <w:spacing w:before="240"/>
        <w:rPr>
          <w:rFonts w:ascii="KoPubWorld돋움체 Bold" w:eastAsia="KoPubWorld돋움체 Bold" w:hAnsi="KoPubWorld돋움체 Bold" w:cs="KoPubWorld돋움체 Bold"/>
        </w:rPr>
      </w:pPr>
      <w:r>
        <w:rPr>
          <w:rFonts w:ascii="KoPubWorld돋움체 Bold" w:eastAsia="KoPubWorld돋움체 Bold" w:hAnsi="KoPubWorld돋움체 Bold" w:cs="KoPubWorld돋움체 Bold" w:hint="eastAsia"/>
        </w:rPr>
        <w:t xml:space="preserve">① 출항: </w:t>
      </w:r>
      <w:r w:rsidRPr="00B4078E">
        <w:rPr>
          <w:rFonts w:hint="eastAsia"/>
        </w:rPr>
        <w:t>직전</w:t>
      </w:r>
      <w:r w:rsidRPr="00B4078E">
        <w:t xml:space="preserve"> 4개년</w:t>
      </w:r>
      <w:r>
        <w:rPr>
          <w:rFonts w:hint="eastAsia"/>
        </w:rPr>
        <w:t xml:space="preserve"> </w:t>
      </w:r>
      <w:r w:rsidRPr="00B4078E">
        <w:t xml:space="preserve">간, </w:t>
      </w:r>
      <w:r w:rsidRPr="0042168A">
        <w:rPr>
          <w:rFonts w:ascii="KoPubWorld돋움체 Bold" w:eastAsia="KoPubWorld돋움체 Bold" w:hAnsi="KoPubWorld돋움체 Bold" w:cs="KoPubWorld돋움체 Bold"/>
        </w:rPr>
        <w:t>출항 선박 부문 매출과 신규 인도 선박 수 간의 상관계수가 0.8</w:t>
      </w:r>
      <w:r w:rsidRPr="0042168A">
        <w:rPr>
          <w:rFonts w:ascii="KoPubWorld돋움체 Bold" w:eastAsia="KoPubWorld돋움체 Bold" w:hAnsi="KoPubWorld돋움체 Bold" w:cs="KoPubWorld돋움체 Bold" w:hint="eastAsia"/>
        </w:rPr>
        <w:t>659</w:t>
      </w:r>
      <w:r w:rsidRPr="0042168A">
        <w:rPr>
          <w:rFonts w:ascii="KoPubWorld돋움체 Bold" w:eastAsia="KoPubWorld돋움체 Bold" w:hAnsi="KoPubWorld돋움체 Bold" w:cs="KoPubWorld돋움체 Bold"/>
        </w:rPr>
        <w:t>로 유의미한 상관관계</w:t>
      </w:r>
      <w:r w:rsidRPr="00B4078E">
        <w:t>를 갖고 있다고 판단되므로,</w:t>
      </w:r>
      <w:r w:rsidRPr="00B4078E">
        <w:rPr>
          <w:rFonts w:hint="eastAsia"/>
        </w:rPr>
        <w:t xml:space="preserve"> 향후</w:t>
      </w:r>
      <w:r w:rsidRPr="00B4078E">
        <w:t xml:space="preserve"> 매출도 동일한 상관계수와 Slope</w:t>
      </w:r>
      <w:r>
        <w:rPr>
          <w:rFonts w:hint="eastAsia"/>
        </w:rPr>
        <w:t xml:space="preserve">, </w:t>
      </w:r>
      <w:r w:rsidRPr="00B4078E">
        <w:t>Intercept를 통해 추정</w:t>
      </w:r>
      <w:r>
        <w:rPr>
          <w:rFonts w:hint="eastAsia"/>
        </w:rPr>
        <w:t>하였다.</w:t>
      </w:r>
    </w:p>
    <w:p w14:paraId="208DCDD4" w14:textId="77777777" w:rsidR="000A36A4" w:rsidRPr="00A82589" w:rsidRDefault="000A36A4" w:rsidP="000A36A4">
      <w:pPr>
        <w:spacing w:before="240"/>
      </w:pPr>
      <w:r>
        <w:rPr>
          <w:rFonts w:ascii="KoPubWorld돋움체 Bold" w:eastAsia="KoPubWorld돋움체 Bold" w:hAnsi="KoPubWorld돋움체 Bold" w:cs="KoPubWorld돋움체 Bold" w:hint="eastAsia"/>
        </w:rPr>
        <w:t xml:space="preserve">② 기항: </w:t>
      </w:r>
      <w:r>
        <w:rPr>
          <w:rFonts w:hint="eastAsia"/>
        </w:rPr>
        <w:t xml:space="preserve">직전 4개년 간, </w:t>
      </w:r>
      <w:r w:rsidRPr="0042168A">
        <w:rPr>
          <w:rFonts w:ascii="KoPubWorld돋움체 Bold" w:eastAsia="KoPubWorld돋움체 Bold" w:hAnsi="KoPubWorld돋움체 Bold" w:cs="KoPubWorld돋움체 Bold" w:hint="eastAsia"/>
        </w:rPr>
        <w:t xml:space="preserve">기항 선박 부문 매출과 HSFO </w:t>
      </w:r>
      <w:proofErr w:type="spellStart"/>
      <w:r w:rsidRPr="0042168A">
        <w:rPr>
          <w:rFonts w:ascii="KoPubWorld돋움체 Bold" w:eastAsia="KoPubWorld돋움체 Bold" w:hAnsi="KoPubWorld돋움체 Bold" w:cs="KoPubWorld돋움체 Bold" w:hint="eastAsia"/>
        </w:rPr>
        <w:t>벙커량</w:t>
      </w:r>
      <w:proofErr w:type="spellEnd"/>
      <w:r w:rsidRPr="0042168A">
        <w:rPr>
          <w:rFonts w:ascii="KoPubWorld돋움체 Bold" w:eastAsia="KoPubWorld돋움체 Bold" w:hAnsi="KoPubWorld돋움체 Bold" w:cs="KoPubWorld돋움체 Bold" w:hint="eastAsia"/>
        </w:rPr>
        <w:t xml:space="preserve"> 추정치의 상관계수가 한국과 싱가포르 각각 0.9292, 0.9628로 유의미한 상관관계</w:t>
      </w:r>
      <w:r>
        <w:rPr>
          <w:rFonts w:hint="eastAsia"/>
        </w:rPr>
        <w:t>를 갖고 있다고 판단되므로, 향후 매출도 동일한 상관계수와 Slope, Intercept를 통해 추정하였다.</w:t>
      </w:r>
      <w:r w:rsidRPr="001B04B6">
        <w:rPr>
          <w:rFonts w:hint="eastAsia"/>
        </w:rPr>
        <w:t xml:space="preserve"> 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5"/>
      </w:tblGrid>
      <w:tr w:rsidR="000A36A4" w:rsidRPr="00015735" w14:paraId="473C1B25" w14:textId="77777777" w:rsidTr="00251F0F">
        <w:trPr>
          <w:trHeight w:val="20"/>
        </w:trPr>
        <w:tc>
          <w:tcPr>
            <w:tcW w:w="11395" w:type="dxa"/>
          </w:tcPr>
          <w:p w14:paraId="7B1DF48F" w14:textId="77777777" w:rsidR="000A36A4" w:rsidRPr="00015735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상관관계 Table</w:t>
            </w:r>
          </w:p>
        </w:tc>
      </w:tr>
    </w:tbl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95"/>
      </w:tblGrid>
      <w:tr w:rsidR="000A36A4" w:rsidRPr="00015735" w14:paraId="2ECD02DF" w14:textId="77777777" w:rsidTr="00251F0F">
        <w:trPr>
          <w:trHeight w:val="3256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0" w:type="auto"/>
              <w:jc w:val="center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971"/>
              <w:gridCol w:w="713"/>
              <w:gridCol w:w="713"/>
              <w:gridCol w:w="713"/>
              <w:gridCol w:w="713"/>
              <w:gridCol w:w="204"/>
              <w:gridCol w:w="767"/>
              <w:gridCol w:w="721"/>
              <w:gridCol w:w="204"/>
              <w:gridCol w:w="204"/>
              <w:gridCol w:w="2257"/>
              <w:gridCol w:w="667"/>
              <w:gridCol w:w="667"/>
            </w:tblGrid>
            <w:tr w:rsidR="000A36A4" w:rsidRPr="00EA4BBB" w14:paraId="1A5A38AF" w14:textId="77777777" w:rsidTr="00251F0F">
              <w:trPr>
                <w:trHeight w:val="283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7EA2465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출항 선박 상관관계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C831B3F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2021A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CB91095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2022A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2BE1606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2023A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000000" w:fill="203864"/>
                  <w:noWrap/>
                  <w:vAlign w:val="center"/>
                  <w:hideMark/>
                </w:tcPr>
                <w:p w14:paraId="215F9B41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2024A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BD3D37E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8658288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상관계수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94D7BB1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0.8659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</w:tcPr>
                <w:p w14:paraId="1C8EF870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3DDB0F0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</w:tcPr>
                <w:p w14:paraId="5AD9AF44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</w:tcPr>
                <w:p w14:paraId="6C25B9DD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</w:tcPr>
                <w:p w14:paraId="7E583E47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</w:tr>
            <w:tr w:rsidR="000A36A4" w:rsidRPr="00EA4BBB" w14:paraId="55B64BC3" w14:textId="77777777" w:rsidTr="00251F0F">
              <w:trPr>
                <w:trHeight w:val="283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123D540A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출항 선박 매출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55CDBB87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260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50A01736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310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8A76569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8EA2B1C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353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A84B355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1FE07569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Slope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0104F319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6.625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</w:tcPr>
                <w:p w14:paraId="35EEB12B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right w:val="nil"/>
                  </w:tcBorders>
                  <w:shd w:val="clear" w:color="auto" w:fill="FFFFFF" w:themeFill="background1"/>
                </w:tcPr>
                <w:p w14:paraId="210F831C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 w:themeColor="background1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right w:val="nil"/>
                  </w:tcBorders>
                  <w:shd w:val="clear" w:color="auto" w:fill="203864"/>
                  <w:vAlign w:val="center"/>
                </w:tcPr>
                <w:p w14:paraId="6B2588DC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FFFFFF" w:themeColor="background1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Bold" w:eastAsia="KoPubWorld돋움체 Bold" w:hAnsi="KoPubWorld돋움체 Bold" w:cs="KoPubWorld돋움체 Bold" w:hint="eastAsia"/>
                      <w:color w:val="FFFFFF" w:themeColor="background1"/>
                      <w:sz w:val="14"/>
                      <w:szCs w:val="14"/>
                    </w:rPr>
                    <w:t>HD현대그룹 조선 3사 인도 선박 수 전망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right w:val="nil"/>
                  </w:tcBorders>
                  <w:shd w:val="clear" w:color="auto" w:fill="203864"/>
                  <w:vAlign w:val="center"/>
                </w:tcPr>
                <w:p w14:paraId="1A0048E6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FFFFFF" w:themeColor="background1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Bold" w:eastAsia="KoPubWorld돋움체 Bold" w:hAnsi="KoPubWorld돋움체 Bold" w:cs="KoPubWorld돋움체 Bold" w:hint="eastAsia"/>
                      <w:color w:val="FFFFFF" w:themeColor="background1"/>
                      <w:sz w:val="14"/>
                      <w:szCs w:val="14"/>
                    </w:rPr>
                    <w:t>2025E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right w:val="nil"/>
                  </w:tcBorders>
                  <w:shd w:val="clear" w:color="auto" w:fill="203864"/>
                  <w:vAlign w:val="center"/>
                </w:tcPr>
                <w:p w14:paraId="17F96577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FFFFFF" w:themeColor="background1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Bold" w:eastAsia="KoPubWorld돋움체 Bold" w:hAnsi="KoPubWorld돋움체 Bold" w:cs="KoPubWorld돋움체 Bold" w:hint="eastAsia"/>
                      <w:color w:val="FFFFFF" w:themeColor="background1"/>
                      <w:sz w:val="14"/>
                      <w:szCs w:val="14"/>
                    </w:rPr>
                    <w:t>2026E</w:t>
                  </w:r>
                </w:p>
              </w:tc>
            </w:tr>
            <w:tr w:rsidR="000A36A4" w:rsidRPr="00EA4BBB" w14:paraId="620487C9" w14:textId="77777777" w:rsidTr="00251F0F">
              <w:trPr>
                <w:trHeight w:val="283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4D856742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신규 인도(척)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11D72CA4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119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06D84501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120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1DBFE66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124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5FBB4A06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130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F13A026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1EF38EB9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Intercept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00B71C8A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(127.71)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right w:val="nil"/>
                  </w:tcBorders>
                  <w:shd w:val="clear" w:color="DAF2D0" w:fill="FFFFFF"/>
                </w:tcPr>
                <w:p w14:paraId="0BCE78A2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right w:val="nil"/>
                  </w:tcBorders>
                  <w:shd w:val="clear" w:color="auto" w:fill="FFFFFF" w:themeFill="background1"/>
                </w:tcPr>
                <w:p w14:paraId="0AF68F8F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vAlign w:val="center"/>
                </w:tcPr>
                <w:p w14:paraId="2FEE227A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>신규 인도(척)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vAlign w:val="center"/>
                </w:tcPr>
                <w:p w14:paraId="5DAD6305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 xml:space="preserve">123 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vAlign w:val="center"/>
                </w:tcPr>
                <w:p w14:paraId="5FBC9DF4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 xml:space="preserve">113 </w:t>
                  </w:r>
                </w:p>
              </w:tc>
            </w:tr>
            <w:tr w:rsidR="000A36A4" w:rsidRPr="00EA4BBB" w14:paraId="0E4C0985" w14:textId="77777777" w:rsidTr="00251F0F">
              <w:trPr>
                <w:trHeight w:val="283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2DA044E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0E41FD1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AA57BF4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991101E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D240586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9F4A91E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A08A9A9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9616FFE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left w:val="nil"/>
                    <w:right w:val="nil"/>
                  </w:tcBorders>
                  <w:shd w:val="clear" w:color="000000" w:fill="FFFFFF"/>
                </w:tcPr>
                <w:p w14:paraId="1A123493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left w:val="nil"/>
                    <w:right w:val="nil"/>
                  </w:tcBorders>
                  <w:shd w:val="clear" w:color="auto" w:fill="FFFFFF" w:themeFill="background1"/>
                </w:tcPr>
                <w:p w14:paraId="4777A1F3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vAlign w:val="center"/>
                </w:tcPr>
                <w:p w14:paraId="538CCA1B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>HD현대중공업(척)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vAlign w:val="center"/>
                </w:tcPr>
                <w:p w14:paraId="5B325E0D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 xml:space="preserve">46 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000000" w:fill="FFFFFF"/>
                  <w:vAlign w:val="center"/>
                </w:tcPr>
                <w:p w14:paraId="364EF64F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 xml:space="preserve">35 </w:t>
                  </w:r>
                </w:p>
              </w:tc>
            </w:tr>
            <w:tr w:rsidR="000A36A4" w:rsidRPr="00EA4BBB" w14:paraId="13A2FD03" w14:textId="77777777" w:rsidTr="00251F0F">
              <w:trPr>
                <w:trHeight w:val="283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615FE79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한국 기항 선박 상관관계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4D0228D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2021A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FCA56B6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2022A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06D55A4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2023A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000000" w:fill="203864"/>
                  <w:noWrap/>
                  <w:vAlign w:val="center"/>
                  <w:hideMark/>
                </w:tcPr>
                <w:p w14:paraId="6D7B4007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2024A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C544960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88FB307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상관계수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7BD3F47F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0.9292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</w:tcPr>
                <w:p w14:paraId="0D57ADFE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right w:val="nil"/>
                  </w:tcBorders>
                  <w:shd w:val="clear" w:color="auto" w:fill="FFFFFF" w:themeFill="background1"/>
                </w:tcPr>
                <w:p w14:paraId="77BA9481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right w:val="nil"/>
                  </w:tcBorders>
                  <w:shd w:val="clear" w:color="DAF2D0" w:fill="FFFFFF"/>
                  <w:vAlign w:val="center"/>
                </w:tcPr>
                <w:p w14:paraId="4BE011A6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>HD현대미포(척)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right w:val="nil"/>
                  </w:tcBorders>
                  <w:shd w:val="clear" w:color="DAF2D0" w:fill="FFFFFF"/>
                  <w:vAlign w:val="center"/>
                </w:tcPr>
                <w:p w14:paraId="6E11DFA6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 xml:space="preserve">46 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right w:val="nil"/>
                  </w:tcBorders>
                  <w:shd w:val="clear" w:color="DAF2D0" w:fill="FFFFFF"/>
                  <w:vAlign w:val="center"/>
                </w:tcPr>
                <w:p w14:paraId="3EBDD50C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 xml:space="preserve">45 </w:t>
                  </w:r>
                </w:p>
              </w:tc>
            </w:tr>
            <w:tr w:rsidR="000A36A4" w:rsidRPr="00EA4BBB" w14:paraId="041121D3" w14:textId="77777777" w:rsidTr="00251F0F">
              <w:trPr>
                <w:trHeight w:val="283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6ED112C9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한국 기항 선박 매출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65CA99C9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1,825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87A9C19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2,200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02C32A07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2,080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142FF1D6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2,472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E5D676E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055926C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Slope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5DDEFA32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0.016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</w:tcPr>
                <w:p w14:paraId="4E313C83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right w:val="nil"/>
                  </w:tcBorders>
                  <w:shd w:val="clear" w:color="auto" w:fill="FFFFFF" w:themeFill="background1"/>
                </w:tcPr>
                <w:p w14:paraId="51EB3A17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vAlign w:val="center"/>
                </w:tcPr>
                <w:p w14:paraId="48206FA7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>HD현대삼호(척)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vAlign w:val="center"/>
                </w:tcPr>
                <w:p w14:paraId="1F6837B5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 xml:space="preserve">31 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vAlign w:val="center"/>
                </w:tcPr>
                <w:p w14:paraId="7C2DCCA7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 xml:space="preserve">33 </w:t>
                  </w:r>
                </w:p>
              </w:tc>
            </w:tr>
            <w:tr w:rsidR="000A36A4" w:rsidRPr="00EA4BBB" w14:paraId="11E554F9" w14:textId="77777777" w:rsidTr="00251F0F">
              <w:trPr>
                <w:trHeight w:val="283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04B5892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한국 HSFO </w:t>
                  </w:r>
                  <w:proofErr w:type="spellStart"/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벙커량</w:t>
                  </w:r>
                  <w:proofErr w:type="spellEnd"/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 추정치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0591A65E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115,392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FA82902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146,289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13A08CB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138,926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1A703023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150,641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CF360C4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7FD425ED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Intercept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08BFF66D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(11.10)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right w:val="nil"/>
                  </w:tcBorders>
                  <w:shd w:val="clear" w:color="DAF2D0" w:fill="FFFFFF"/>
                </w:tcPr>
                <w:p w14:paraId="475D7ADB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left w:val="nil"/>
                    <w:right w:val="nil"/>
                  </w:tcBorders>
                  <w:shd w:val="clear" w:color="auto" w:fill="FFFFFF" w:themeFill="background1"/>
                </w:tcPr>
                <w:p w14:paraId="683EF36E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DAF2D0" w:fill="FFFFFF"/>
                  <w:vAlign w:val="center"/>
                </w:tcPr>
                <w:p w14:paraId="520DB4ED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DAF2D0" w:fill="FFFFFF"/>
                  <w:vAlign w:val="center"/>
                </w:tcPr>
                <w:p w14:paraId="72E2CC80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 xml:space="preserve">　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DAF2D0" w:fill="FFFFFF"/>
                  <w:vAlign w:val="center"/>
                </w:tcPr>
                <w:p w14:paraId="01CC33A1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 xml:space="preserve">　</w:t>
                  </w:r>
                </w:p>
              </w:tc>
            </w:tr>
            <w:tr w:rsidR="000A36A4" w:rsidRPr="00EA4BBB" w14:paraId="67F07585" w14:textId="77777777" w:rsidTr="00251F0F">
              <w:trPr>
                <w:trHeight w:val="283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5F991C1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259538E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7E7627F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2BAA257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CF2B547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6213E2F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45B5F4E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063D8BA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</w:tcPr>
                <w:p w14:paraId="517E238C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6F2692BD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 w:themeColor="background1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03864"/>
                  <w:vAlign w:val="center"/>
                </w:tcPr>
                <w:p w14:paraId="35D8578B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FFFFFF" w:themeColor="background1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Bold" w:eastAsia="KoPubWorld돋움체 Bold" w:hAnsi="KoPubWorld돋움체 Bold" w:cs="KoPubWorld돋움체 Bold" w:hint="eastAsia"/>
                      <w:color w:val="FFFFFF" w:themeColor="background1"/>
                      <w:sz w:val="14"/>
                      <w:szCs w:val="14"/>
                    </w:rPr>
                    <w:t xml:space="preserve">지역별 HSFO </w:t>
                  </w:r>
                  <w:proofErr w:type="spellStart"/>
                  <w:r w:rsidRPr="00EA4BBB">
                    <w:rPr>
                      <w:rFonts w:ascii="KoPubWorld돋움체 Bold" w:eastAsia="KoPubWorld돋움체 Bold" w:hAnsi="KoPubWorld돋움체 Bold" w:cs="KoPubWorld돋움체 Bold" w:hint="eastAsia"/>
                      <w:color w:val="FFFFFF" w:themeColor="background1"/>
                      <w:sz w:val="14"/>
                      <w:szCs w:val="14"/>
                    </w:rPr>
                    <w:t>벙커선</w:t>
                  </w:r>
                  <w:proofErr w:type="spellEnd"/>
                  <w:r w:rsidRPr="00EA4BBB">
                    <w:rPr>
                      <w:rFonts w:ascii="KoPubWorld돋움체 Bold" w:eastAsia="KoPubWorld돋움체 Bold" w:hAnsi="KoPubWorld돋움체 Bold" w:cs="KoPubWorld돋움체 Bold" w:hint="eastAsia"/>
                      <w:color w:val="FFFFFF" w:themeColor="background1"/>
                      <w:sz w:val="14"/>
                      <w:szCs w:val="14"/>
                    </w:rPr>
                    <w:t xml:space="preserve"> 판매량 전망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03864"/>
                  <w:vAlign w:val="center"/>
                </w:tcPr>
                <w:p w14:paraId="47A34524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FFFFFF" w:themeColor="background1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Bold" w:eastAsia="KoPubWorld돋움체 Bold" w:hAnsi="KoPubWorld돋움체 Bold" w:cs="KoPubWorld돋움체 Bold" w:hint="eastAsia"/>
                      <w:color w:val="FFFFFF" w:themeColor="background1"/>
                      <w:sz w:val="14"/>
                      <w:szCs w:val="14"/>
                    </w:rPr>
                    <w:t>2025E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03864"/>
                  <w:vAlign w:val="center"/>
                </w:tcPr>
                <w:p w14:paraId="5DA04128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FFFFFF" w:themeColor="background1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Bold" w:eastAsia="KoPubWorld돋움체 Bold" w:hAnsi="KoPubWorld돋움체 Bold" w:cs="KoPubWorld돋움체 Bold" w:hint="eastAsia"/>
                      <w:color w:val="FFFFFF" w:themeColor="background1"/>
                      <w:sz w:val="14"/>
                      <w:szCs w:val="14"/>
                    </w:rPr>
                    <w:t>2026E</w:t>
                  </w:r>
                </w:p>
              </w:tc>
            </w:tr>
            <w:tr w:rsidR="000A36A4" w:rsidRPr="00EA4BBB" w14:paraId="74BDB668" w14:textId="77777777" w:rsidTr="00251F0F">
              <w:trPr>
                <w:trHeight w:val="283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ED94EEE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싱가포르 기항 선박 상관관계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1B5AB3F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2021A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1775EDC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2022A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B7F08FF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2023A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000000" w:fill="203864"/>
                  <w:noWrap/>
                  <w:vAlign w:val="center"/>
                  <w:hideMark/>
                </w:tcPr>
                <w:p w14:paraId="2388E7D8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  <w:t>2024A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6330EB4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7FC7E2EF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상관계수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259D8F8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0.9628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  <w:shd w:val="clear" w:color="DAF2D0" w:fill="FFFFFF"/>
                </w:tcPr>
                <w:p w14:paraId="3BE57C88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left w:val="nil"/>
                    <w:right w:val="nil"/>
                  </w:tcBorders>
                  <w:shd w:val="clear" w:color="auto" w:fill="FFFFFF" w:themeFill="background1"/>
                </w:tcPr>
                <w:p w14:paraId="6DE75075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left w:val="nil"/>
                    <w:right w:val="nil"/>
                  </w:tcBorders>
                  <w:shd w:val="clear" w:color="DAF2D0" w:fill="FFFFFF"/>
                  <w:vAlign w:val="center"/>
                </w:tcPr>
                <w:p w14:paraId="5E069DA6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 xml:space="preserve">한국 기항 HSFO </w:t>
                  </w:r>
                  <w:proofErr w:type="spellStart"/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>벙커선</w:t>
                  </w:r>
                  <w:proofErr w:type="spellEnd"/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 xml:space="preserve"> 판매량(천 톤)</w:t>
                  </w:r>
                </w:p>
              </w:tc>
              <w:tc>
                <w:tcPr>
                  <w:tcW w:w="0" w:type="auto"/>
                  <w:tcBorders>
                    <w:left w:val="nil"/>
                    <w:right w:val="nil"/>
                  </w:tcBorders>
                  <w:shd w:val="clear" w:color="DAF2D0" w:fill="FFFFFF"/>
                  <w:vAlign w:val="center"/>
                </w:tcPr>
                <w:p w14:paraId="3EDAE0F7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 xml:space="preserve">     1,492 </w:t>
                  </w:r>
                </w:p>
              </w:tc>
              <w:tc>
                <w:tcPr>
                  <w:tcW w:w="0" w:type="auto"/>
                  <w:tcBorders>
                    <w:left w:val="nil"/>
                    <w:right w:val="nil"/>
                  </w:tcBorders>
                  <w:shd w:val="clear" w:color="DAF2D0" w:fill="FFFFFF"/>
                  <w:vAlign w:val="center"/>
                </w:tcPr>
                <w:p w14:paraId="6DF540A4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 xml:space="preserve">     1,512 </w:t>
                  </w:r>
                </w:p>
              </w:tc>
            </w:tr>
            <w:tr w:rsidR="000A36A4" w:rsidRPr="00EA4BBB" w14:paraId="26C12190" w14:textId="77777777" w:rsidTr="00251F0F">
              <w:trPr>
                <w:trHeight w:val="283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2D0BA41A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싱가포르 기항 선박 매출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2A337B6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3,125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A9D18C9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3,760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7CC9E6D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3,570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FE69969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4,232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C981482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맑은 고딕" w:eastAsia="맑은 고딕" w:hAnsi="맑은 고딕" w:cs="굴림"/>
                      <w:color w:val="000000"/>
                      <w:spacing w:val="0"/>
                      <w:w w:val="100"/>
                      <w:kern w:val="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41577E04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Slope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548A4189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0.001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</w:tcPr>
                <w:p w14:paraId="5700F5B1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right w:val="nil"/>
                  </w:tcBorders>
                  <w:shd w:val="clear" w:color="auto" w:fill="FFFFFF" w:themeFill="background1"/>
                </w:tcPr>
                <w:p w14:paraId="5ADE67BB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vAlign w:val="center"/>
                </w:tcPr>
                <w:p w14:paraId="213E685F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 xml:space="preserve">싱가포르 기항 HSFO </w:t>
                  </w:r>
                  <w:proofErr w:type="spellStart"/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>벙커선</w:t>
                  </w:r>
                  <w:proofErr w:type="spellEnd"/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 xml:space="preserve"> 판매량(천 톤)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vAlign w:val="center"/>
                </w:tcPr>
                <w:p w14:paraId="7236CC84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 xml:space="preserve">     6,560 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vAlign w:val="center"/>
                </w:tcPr>
                <w:p w14:paraId="3B50D326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sz w:val="14"/>
                      <w:szCs w:val="14"/>
                    </w:rPr>
                    <w:t xml:space="preserve">     6,560 </w:t>
                  </w:r>
                </w:p>
              </w:tc>
            </w:tr>
            <w:tr w:rsidR="000A36A4" w:rsidRPr="00EA4BBB" w14:paraId="18721C9D" w14:textId="77777777" w:rsidTr="00251F0F">
              <w:trPr>
                <w:trHeight w:val="283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5A315319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싱가포르 HSFO </w:t>
                  </w:r>
                  <w:proofErr w:type="spellStart"/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벙커량</w:t>
                  </w:r>
                  <w:proofErr w:type="spellEnd"/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 xml:space="preserve"> 추정치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14DD25B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118BB298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594,937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74F3A46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593,574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757B6D16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726,131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1B14E725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0BF43D8D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Intercept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DAF2D0" w:fill="FFFFFF"/>
                  <w:noWrap/>
                  <w:vAlign w:val="center"/>
                  <w:hideMark/>
                </w:tcPr>
                <w:p w14:paraId="33EA0C29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EA4BBB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  <w:t>767.40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right w:val="nil"/>
                  </w:tcBorders>
                  <w:shd w:val="clear" w:color="DAF2D0" w:fill="FFFFFF"/>
                </w:tcPr>
                <w:p w14:paraId="34E154BE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left w:val="nil"/>
                    <w:right w:val="nil"/>
                  </w:tcBorders>
                  <w:shd w:val="clear" w:color="auto" w:fill="FFFFFF" w:themeFill="background1"/>
                </w:tcPr>
                <w:p w14:paraId="437CBA51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DAF2D0" w:fill="FFFFFF"/>
                </w:tcPr>
                <w:p w14:paraId="23047F3B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DAF2D0" w:fill="FFFFFF"/>
                </w:tcPr>
                <w:p w14:paraId="7E91D10C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DAF2D0" w:fill="FFFFFF"/>
                </w:tcPr>
                <w:p w14:paraId="3B0DB8AA" w14:textId="77777777" w:rsidR="000A36A4" w:rsidRPr="00EA4BBB" w:rsidRDefault="000A36A4" w:rsidP="00251F0F">
                  <w:pPr>
                    <w:framePr w:hSpace="567" w:wrap="around" w:vAnchor="text" w:hAnchor="page" w:xAlign="center" w:y="1"/>
                    <w:widowControl/>
                    <w:wordWrap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</w:p>
              </w:tc>
            </w:tr>
          </w:tbl>
          <w:p w14:paraId="6CC0781E" w14:textId="77777777" w:rsidR="000A36A4" w:rsidRPr="001B53BB" w:rsidRDefault="000A36A4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</w:rPr>
            </w:pPr>
          </w:p>
        </w:tc>
      </w:tr>
      <w:tr w:rsidR="000A36A4" w:rsidRPr="00015735" w14:paraId="6F0F13AD" w14:textId="77777777" w:rsidTr="00251F0F">
        <w:tblPrEx>
          <w:tblCellMar>
            <w:left w:w="108" w:type="dxa"/>
            <w:right w:w="108" w:type="dxa"/>
          </w:tblCellMar>
        </w:tblPrEx>
        <w:trPr>
          <w:trHeight w:val="63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09F3F51D" w14:textId="77777777" w:rsidR="000A36A4" w:rsidRPr="00015735" w:rsidRDefault="000A36A4" w:rsidP="00251F0F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015735">
              <w:rPr>
                <w:rFonts w:hint="eastAsia"/>
                <w:color w:val="000000"/>
                <w:sz w:val="12"/>
                <w:szCs w:val="12"/>
              </w:rPr>
              <w:t>출처:</w:t>
            </w:r>
            <w:r>
              <w:rPr>
                <w:rFonts w:hint="eastAsia"/>
                <w:color w:val="000000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2"/>
                <w:szCs w:val="12"/>
              </w:rPr>
              <w:t>Clarksons</w:t>
            </w:r>
            <w:proofErr w:type="spellEnd"/>
            <w:r>
              <w:rPr>
                <w:rFonts w:hint="eastAsia"/>
                <w:color w:val="000000"/>
                <w:sz w:val="12"/>
                <w:szCs w:val="12"/>
              </w:rPr>
              <w:t>, RFS Team 2</w:t>
            </w:r>
          </w:p>
        </w:tc>
      </w:tr>
      <w:tr w:rsidR="000A36A4" w:rsidRPr="00015735" w14:paraId="3FF8CB93" w14:textId="77777777" w:rsidTr="00251F0F">
        <w:tblPrEx>
          <w:tblCellMar>
            <w:left w:w="108" w:type="dxa"/>
            <w:right w:w="108" w:type="dxa"/>
          </w:tblCellMar>
        </w:tblPrEx>
        <w:trPr>
          <w:trHeight w:val="63"/>
        </w:trPr>
        <w:tc>
          <w:tcPr>
            <w:tcW w:w="113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2D241" w14:textId="77777777" w:rsidR="000A36A4" w:rsidRPr="00015735" w:rsidRDefault="000A36A4" w:rsidP="00251F0F">
            <w:pPr>
              <w:tabs>
                <w:tab w:val="left" w:pos="2160"/>
              </w:tabs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>주</w:t>
            </w:r>
            <w:r>
              <w:rPr>
                <w:rFonts w:hint="eastAsia"/>
                <w:color w:val="000000"/>
                <w:sz w:val="12"/>
                <w:szCs w:val="12"/>
              </w:rPr>
              <w:t>:</w:t>
            </w:r>
            <w:r>
              <w:rPr>
                <w:rFonts w:hint="eastAsia"/>
              </w:rPr>
              <w:t xml:space="preserve"> </w:t>
            </w:r>
            <w:r w:rsidRPr="00D24333">
              <w:rPr>
                <w:rFonts w:hint="eastAsia"/>
                <w:color w:val="000000"/>
                <w:sz w:val="12"/>
                <w:szCs w:val="12"/>
              </w:rPr>
              <w:t>기항</w:t>
            </w:r>
            <w:r w:rsidRPr="00D24333">
              <w:rPr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D24333">
              <w:rPr>
                <w:color w:val="000000"/>
                <w:sz w:val="12"/>
                <w:szCs w:val="12"/>
              </w:rPr>
              <w:t>벙커선</w:t>
            </w:r>
            <w:proofErr w:type="spellEnd"/>
            <w:r w:rsidRPr="00D24333">
              <w:rPr>
                <w:color w:val="000000"/>
                <w:sz w:val="12"/>
                <w:szCs w:val="12"/>
              </w:rPr>
              <w:t xml:space="preserve"> 판매량은 지역별 연간 기항 선박 수와 선박당 </w:t>
            </w:r>
            <w:proofErr w:type="spellStart"/>
            <w:r w:rsidRPr="00D24333">
              <w:rPr>
                <w:color w:val="000000"/>
                <w:sz w:val="12"/>
                <w:szCs w:val="12"/>
              </w:rPr>
              <w:t>벙커유</w:t>
            </w:r>
            <w:proofErr w:type="spellEnd"/>
            <w:r w:rsidRPr="00D24333">
              <w:rPr>
                <w:color w:val="000000"/>
                <w:sz w:val="12"/>
                <w:szCs w:val="12"/>
              </w:rPr>
              <w:t xml:space="preserve"> 연간 판매량을 곱하여 분기별로 추정하였다.</w:t>
            </w:r>
          </w:p>
        </w:tc>
      </w:tr>
    </w:tbl>
    <w:p w14:paraId="46A69693" w14:textId="77777777" w:rsidR="000A36A4" w:rsidRDefault="000A36A4" w:rsidP="000A36A4">
      <w:pPr>
        <w:spacing w:before="240"/>
        <w:rPr>
          <w:rFonts w:ascii="KoPubWorld돋움체 Bold" w:eastAsia="KoPubWorld돋움체 Bold" w:hAnsi="KoPubWorld돋움체 Bold" w:cs="KoPubWorld돋움체 Bold"/>
          <w:iCs/>
          <w:sz w:val="24"/>
          <w:szCs w:val="28"/>
        </w:rPr>
      </w:pPr>
      <w:r w:rsidRPr="005D4F9C">
        <w:rPr>
          <w:rFonts w:ascii="KoPubWorld돋움체 Bold" w:eastAsia="KoPubWorld돋움체 Bold" w:hAnsi="KoPubWorld돋움체 Bold" w:cs="KoPubWorld돋움체 Bold" w:hint="eastAsia"/>
          <w:iCs/>
          <w:sz w:val="24"/>
          <w:szCs w:val="28"/>
        </w:rPr>
        <w:lastRenderedPageBreak/>
        <w:t>비용 추정</w:t>
      </w:r>
    </w:p>
    <w:p w14:paraId="3EE0CB50" w14:textId="46AA7000" w:rsidR="00CD25FB" w:rsidRPr="00A96F23" w:rsidRDefault="00A96F23" w:rsidP="00251F0F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Cs/>
        </w:rPr>
      </w:pPr>
      <w:r>
        <w:rPr>
          <w:rFonts w:ascii="KoPubWorld돋움체 Bold" w:eastAsia="KoPubWorld돋움체 Bold" w:hAnsi="KoPubWorld돋움체 Bold" w:cs="KoPubWorld돋움체 Bold" w:hint="eastAsia"/>
          <w:bCs/>
        </w:rPr>
        <w:t xml:space="preserve">① </w:t>
      </w:r>
      <w:r w:rsidR="00595B1C" w:rsidRPr="00595B1C">
        <w:rPr>
          <w:rFonts w:ascii="KoPubWorld돋움체 Bold" w:eastAsia="KoPubWorld돋움체 Bold" w:hAnsi="KoPubWorld돋움체 Bold" w:cs="KoPubWorld돋움체 Bold" w:hint="eastAsia"/>
          <w:bCs/>
        </w:rPr>
        <w:t>매출원가</w:t>
      </w:r>
      <w:r>
        <w:rPr>
          <w:rFonts w:ascii="KoPubWorld돋움체 Bold" w:eastAsia="KoPubWorld돋움체 Bold" w:hAnsi="KoPubWorld돋움체 Bold" w:cs="KoPubWorld돋움체 Bold" w:hint="eastAsia"/>
          <w:bCs/>
        </w:rPr>
        <w:t>:</w:t>
      </w:r>
      <w:r w:rsidR="00354FEF">
        <w:rPr>
          <w:rFonts w:hint="eastAsia"/>
          <w:bCs/>
        </w:rPr>
        <w:t xml:space="preserve"> 동사가 </w:t>
      </w:r>
      <w:proofErr w:type="spellStart"/>
      <w:r w:rsidR="00354FEF">
        <w:rPr>
          <w:rFonts w:hint="eastAsia"/>
          <w:bCs/>
        </w:rPr>
        <w:t>모그룹</w:t>
      </w:r>
      <w:proofErr w:type="spellEnd"/>
      <w:r w:rsidR="00354FEF">
        <w:rPr>
          <w:rFonts w:hint="eastAsia"/>
          <w:bCs/>
        </w:rPr>
        <w:t xml:space="preserve"> 내 계열사</w:t>
      </w:r>
      <w:r>
        <w:rPr>
          <w:rFonts w:hint="eastAsia"/>
          <w:bCs/>
        </w:rPr>
        <w:t>들</w:t>
      </w:r>
      <w:r w:rsidR="00354FEF">
        <w:rPr>
          <w:rFonts w:hint="eastAsia"/>
          <w:bCs/>
        </w:rPr>
        <w:t>의 공급망을 이용하고</w:t>
      </w:r>
      <w:r>
        <w:rPr>
          <w:rFonts w:hint="eastAsia"/>
          <w:bCs/>
        </w:rPr>
        <w:t>,</w:t>
      </w:r>
      <w:r w:rsidR="00354FEF">
        <w:rPr>
          <w:rFonts w:hint="eastAsia"/>
          <w:bCs/>
        </w:rPr>
        <w:t xml:space="preserve"> 자체 생산이 아닌 상품으로 취급하는 재화가 대부분이므로 매출액 대비 경향성을 반영하기 위하여 직전 4Q Average Flat 적용하였다.</w:t>
      </w:r>
    </w:p>
    <w:p w14:paraId="464DC77B" w14:textId="6078B374" w:rsidR="00595B1C" w:rsidRPr="00595B1C" w:rsidRDefault="00A96F23" w:rsidP="00251F0F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Cs/>
        </w:rPr>
      </w:pPr>
      <w:r>
        <w:rPr>
          <w:rFonts w:ascii="KoPubWorld돋움체 Bold" w:eastAsia="KoPubWorld돋움체 Bold" w:hAnsi="KoPubWorld돋움체 Bold" w:cs="KoPubWorld돋움체 Bold" w:hint="eastAsia"/>
          <w:bCs/>
        </w:rPr>
        <w:t xml:space="preserve">② </w:t>
      </w:r>
      <w:r w:rsidR="00595B1C" w:rsidRPr="00595B1C">
        <w:rPr>
          <w:rFonts w:ascii="KoPubWorld돋움체 Bold" w:eastAsia="KoPubWorld돋움체 Bold" w:hAnsi="KoPubWorld돋움체 Bold" w:cs="KoPubWorld돋움체 Bold" w:hint="eastAsia"/>
          <w:bCs/>
        </w:rPr>
        <w:t>판매비와 관리비</w:t>
      </w:r>
    </w:p>
    <w:p w14:paraId="15888913" w14:textId="1E31A07C" w:rsidR="00595B1C" w:rsidRDefault="00595B1C" w:rsidP="00251F0F">
      <w:pPr>
        <w:widowControl/>
        <w:wordWrap/>
        <w:rPr>
          <w:szCs w:val="20"/>
        </w:rPr>
      </w:pPr>
      <w:r w:rsidRPr="006F75A1">
        <w:rPr>
          <w:rFonts w:ascii="KoPubWorld돋움체 Bold" w:eastAsia="KoPubWorld돋움체 Bold" w:hAnsi="KoPubWorld돋움체 Bold" w:cs="KoPubWorld돋움체 Bold"/>
          <w:szCs w:val="20"/>
        </w:rPr>
        <w:t>급여</w:t>
      </w:r>
      <w:r w:rsidR="00CD25FB">
        <w:rPr>
          <w:rFonts w:ascii="KoPubWorld돋움체 Bold" w:eastAsia="KoPubWorld돋움체 Bold" w:hAnsi="KoPubWorld돋움체 Bold" w:cs="KoPubWorld돋움체 Bold" w:hint="eastAsia"/>
          <w:szCs w:val="20"/>
        </w:rPr>
        <w:t>&amp;퇴직급여</w:t>
      </w:r>
      <w:r w:rsidR="00A32692">
        <w:rPr>
          <w:rFonts w:ascii="KoPubWorld돋움체 Bold" w:eastAsia="KoPubWorld돋움체 Bold" w:hAnsi="KoPubWorld돋움체 Bold" w:cs="KoPubWorld돋움체 Bold" w:hint="eastAsia"/>
          <w:szCs w:val="20"/>
        </w:rPr>
        <w:t>:</w:t>
      </w:r>
      <w:r>
        <w:rPr>
          <w:rFonts w:hint="eastAsia"/>
          <w:szCs w:val="20"/>
        </w:rPr>
        <w:t xml:space="preserve"> </w:t>
      </w:r>
      <w:r w:rsidRPr="00595B1C">
        <w:rPr>
          <w:szCs w:val="20"/>
        </w:rPr>
        <w:t xml:space="preserve">국회예산정책처에서 발표한 연간 명목임금상승률 전망치를 분기로 계산하여 </w:t>
      </w:r>
      <w:r w:rsidR="0007574D">
        <w:rPr>
          <w:szCs w:val="20"/>
        </w:rPr>
        <w:t>‘</w:t>
      </w:r>
      <w:r w:rsidRPr="00595B1C">
        <w:rPr>
          <w:szCs w:val="20"/>
        </w:rPr>
        <w:t xml:space="preserve">25년 YoY+3.6%, </w:t>
      </w:r>
      <w:r w:rsidR="0007574D">
        <w:rPr>
          <w:szCs w:val="20"/>
        </w:rPr>
        <w:t>‘</w:t>
      </w:r>
      <w:r w:rsidRPr="00595B1C">
        <w:rPr>
          <w:szCs w:val="20"/>
        </w:rPr>
        <w:t xml:space="preserve">26년 YoY+3.9%로 각 분기 </w:t>
      </w:r>
      <w:r w:rsidR="00A32692">
        <w:rPr>
          <w:rFonts w:hint="eastAsia"/>
          <w:szCs w:val="20"/>
        </w:rPr>
        <w:t xml:space="preserve">상승분을 </w:t>
      </w:r>
      <w:r w:rsidRPr="00595B1C">
        <w:rPr>
          <w:szCs w:val="20"/>
        </w:rPr>
        <w:t>추정</w:t>
      </w:r>
      <w:r w:rsidR="00A32692">
        <w:rPr>
          <w:rFonts w:hint="eastAsia"/>
          <w:szCs w:val="20"/>
        </w:rPr>
        <w:t>하였다.</w:t>
      </w:r>
    </w:p>
    <w:p w14:paraId="2B634524" w14:textId="688CB4C9" w:rsidR="00A32692" w:rsidRPr="00595B1C" w:rsidRDefault="00A32692" w:rsidP="00A32692">
      <w:pPr>
        <w:widowControl/>
        <w:wordWrap/>
        <w:rPr>
          <w:szCs w:val="20"/>
        </w:rPr>
      </w:pPr>
      <w:r>
        <w:rPr>
          <w:rFonts w:ascii="KoPubWorld돋움체 Bold" w:eastAsia="KoPubWorld돋움체 Bold" w:hAnsi="KoPubWorld돋움체 Bold" w:cs="KoPubWorld돋움체 Bold" w:hint="eastAsia"/>
          <w:szCs w:val="20"/>
        </w:rPr>
        <w:t>전산처리비:</w:t>
      </w:r>
      <w:r>
        <w:rPr>
          <w:rFonts w:hint="eastAsia"/>
          <w:szCs w:val="20"/>
        </w:rPr>
        <w:t xml:space="preserve"> </w:t>
      </w:r>
      <w:r w:rsidR="00222E19" w:rsidRPr="00222E19">
        <w:rPr>
          <w:szCs w:val="20"/>
        </w:rPr>
        <w:t>1Q25에 급격히 상승하여 유지되는 경향을 보이므로 직전 2Q Average Flat 적용</w:t>
      </w:r>
      <w:r w:rsidR="00222E19">
        <w:rPr>
          <w:rFonts w:hint="eastAsia"/>
          <w:szCs w:val="20"/>
        </w:rPr>
        <w:t>하였다</w:t>
      </w:r>
      <w:r w:rsidR="00222E19" w:rsidRPr="00222E19">
        <w:rPr>
          <w:szCs w:val="20"/>
        </w:rPr>
        <w:t>.</w:t>
      </w:r>
    </w:p>
    <w:p w14:paraId="5F998DE6" w14:textId="20C5D544" w:rsidR="00595B1C" w:rsidRDefault="00A32692" w:rsidP="00251F0F">
      <w:pPr>
        <w:widowControl/>
        <w:wordWrap/>
        <w:rPr>
          <w:szCs w:val="20"/>
        </w:rPr>
      </w:pPr>
      <w:proofErr w:type="spellStart"/>
      <w:r>
        <w:rPr>
          <w:rFonts w:ascii="KoPubWorld돋움체 Bold" w:eastAsia="KoPubWorld돋움체 Bold" w:hAnsi="KoPubWorld돋움체 Bold" w:cs="KoPubWorld돋움체 Bold" w:hint="eastAsia"/>
          <w:szCs w:val="20"/>
        </w:rPr>
        <w:t>세금과공과</w:t>
      </w:r>
      <w:proofErr w:type="spellEnd"/>
      <w:r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: </w:t>
      </w:r>
      <w:r w:rsidR="00222E19" w:rsidRPr="00222E19">
        <w:rPr>
          <w:szCs w:val="20"/>
        </w:rPr>
        <w:t>1Q25에 급격히 상승하여 유지되는 경향을 보이므로 직전 2Q Average Flat 적용</w:t>
      </w:r>
      <w:r w:rsidR="00222E19">
        <w:rPr>
          <w:rFonts w:hint="eastAsia"/>
          <w:szCs w:val="20"/>
        </w:rPr>
        <w:t>하였다</w:t>
      </w:r>
      <w:r w:rsidR="00222E19" w:rsidRPr="00222E19">
        <w:rPr>
          <w:szCs w:val="20"/>
        </w:rPr>
        <w:t>.</w:t>
      </w:r>
    </w:p>
    <w:p w14:paraId="3643D2A4" w14:textId="3BFD143E" w:rsidR="00222E19" w:rsidRPr="00222E19" w:rsidRDefault="00222E19" w:rsidP="00251F0F">
      <w:pPr>
        <w:widowControl/>
        <w:wordWrap/>
        <w:rPr>
          <w:szCs w:val="20"/>
        </w:rPr>
      </w:pPr>
      <w:proofErr w:type="spellStart"/>
      <w:r>
        <w:rPr>
          <w:rFonts w:ascii="KoPubWorld돋움체 Bold" w:eastAsia="KoPubWorld돋움체 Bold" w:hAnsi="KoPubWorld돋움체 Bold" w:cs="KoPubWorld돋움체 Bold" w:hint="eastAsia"/>
          <w:szCs w:val="20"/>
        </w:rPr>
        <w:t>판매보증충당부채전입</w:t>
      </w:r>
      <w:proofErr w:type="spellEnd"/>
      <w:r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: </w:t>
      </w:r>
      <w:r w:rsidRPr="00222E19">
        <w:rPr>
          <w:szCs w:val="20"/>
        </w:rPr>
        <w:t>1Q25에 급격히 상승하여 유지되는 경향을 보이므로 직전 2Q Average Flat 적용</w:t>
      </w:r>
      <w:r>
        <w:rPr>
          <w:rFonts w:hint="eastAsia"/>
          <w:szCs w:val="20"/>
        </w:rPr>
        <w:t>하였다</w:t>
      </w:r>
      <w:r w:rsidRPr="00222E19">
        <w:rPr>
          <w:szCs w:val="20"/>
        </w:rPr>
        <w:t>.</w:t>
      </w:r>
    </w:p>
    <w:p w14:paraId="3F1BF6A7" w14:textId="390952FA" w:rsidR="00595B1C" w:rsidRDefault="00222E19" w:rsidP="00595B1C">
      <w:pPr>
        <w:widowControl/>
        <w:wordWrap/>
        <w:rPr>
          <w:szCs w:val="20"/>
        </w:rPr>
      </w:pPr>
      <w:r>
        <w:rPr>
          <w:rFonts w:ascii="KoPubWorld돋움체 Bold" w:eastAsia="KoPubWorld돋움체 Bold" w:hAnsi="KoPubWorld돋움체 Bold" w:cs="KoPubWorld돋움체 Bold" w:hint="eastAsia"/>
          <w:szCs w:val="20"/>
        </w:rPr>
        <w:t>그 외:</w:t>
      </w:r>
      <w:r w:rsidRPr="00222E19">
        <w:rPr>
          <w:szCs w:val="20"/>
        </w:rPr>
        <w:t xml:space="preserve"> </w:t>
      </w:r>
      <w:r>
        <w:rPr>
          <w:rFonts w:hint="eastAsia"/>
          <w:szCs w:val="20"/>
        </w:rPr>
        <w:t xml:space="preserve">매출액 대비 비중이 매우 작으므로 직전 4Q Average Flat 적용하였다. </w:t>
      </w:r>
      <w:r w:rsidR="00A5403E">
        <w:rPr>
          <w:rFonts w:hint="eastAsia"/>
          <w:szCs w:val="20"/>
        </w:rPr>
        <w:t>세부 사항</w:t>
      </w:r>
      <w:r>
        <w:rPr>
          <w:rFonts w:hint="eastAsia"/>
          <w:szCs w:val="20"/>
        </w:rPr>
        <w:t>은 엑셀 시트 참고.</w:t>
      </w:r>
    </w:p>
    <w:p w14:paraId="2D3376B2" w14:textId="2644E56D" w:rsidR="00A96F23" w:rsidRPr="00A96F23" w:rsidRDefault="00A96F23" w:rsidP="00595B1C">
      <w:pPr>
        <w:widowControl/>
        <w:wordWrap/>
        <w:rPr>
          <w:szCs w:val="20"/>
        </w:rPr>
      </w:pPr>
      <w:r>
        <w:rPr>
          <w:rFonts w:ascii="KoPubWorld돋움체 Bold" w:eastAsia="KoPubWorld돋움체 Bold" w:hAnsi="KoPubWorld돋움체 Bold" w:cs="KoPubWorld돋움체 Bold" w:hint="eastAsia"/>
          <w:szCs w:val="20"/>
        </w:rPr>
        <w:t xml:space="preserve">③ 법인세율: </w:t>
      </w:r>
      <w:r>
        <w:rPr>
          <w:rFonts w:hint="eastAsia"/>
          <w:szCs w:val="20"/>
        </w:rPr>
        <w:t xml:space="preserve">유효 법인세율에 대한 정확한 추정이 불가능하다고 판단되므로, 매출액 대비 법인세율에 직전 4Q Average Flat 적용하였다. </w:t>
      </w:r>
      <w:r w:rsidR="00D13169">
        <w:rPr>
          <w:rFonts w:hint="eastAsia"/>
          <w:szCs w:val="20"/>
        </w:rPr>
        <w:t>추정한 매출액에 대비하여 법인세율을 환산하였을 때, 한계 법인세율 이내이므로 합리적인 추정이라 판단하였다</w:t>
      </w:r>
      <w:r w:rsidR="005758C6">
        <w:rPr>
          <w:rFonts w:hint="eastAsia"/>
          <w:szCs w:val="20"/>
        </w:rPr>
        <w:t>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5"/>
      </w:tblGrid>
      <w:tr w:rsidR="000A36A4" w:rsidRPr="00015735" w14:paraId="364462A8" w14:textId="77777777" w:rsidTr="00251F0F">
        <w:trPr>
          <w:trHeight w:val="20"/>
        </w:trPr>
        <w:tc>
          <w:tcPr>
            <w:tcW w:w="11395" w:type="dxa"/>
          </w:tcPr>
          <w:p w14:paraId="05BCC7A9" w14:textId="77777777" w:rsidR="000A36A4" w:rsidRPr="00015735" w:rsidRDefault="000A36A4" w:rsidP="00251F0F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추정 손익 계산서</w:t>
            </w:r>
          </w:p>
        </w:tc>
      </w:tr>
    </w:tbl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95"/>
      </w:tblGrid>
      <w:tr w:rsidR="000A36A4" w:rsidRPr="00015735" w14:paraId="1632800A" w14:textId="77777777" w:rsidTr="00251F0F">
        <w:trPr>
          <w:trHeight w:val="6799"/>
        </w:trPr>
        <w:tc>
          <w:tcPr>
            <w:tcW w:w="1139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tbl>
            <w:tblPr>
              <w:tblW w:w="5000" w:type="pct"/>
              <w:jc w:val="center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533"/>
              <w:gridCol w:w="880"/>
              <w:gridCol w:w="880"/>
              <w:gridCol w:w="880"/>
              <w:gridCol w:w="880"/>
              <w:gridCol w:w="878"/>
              <w:gridCol w:w="878"/>
              <w:gridCol w:w="878"/>
              <w:gridCol w:w="878"/>
              <w:gridCol w:w="878"/>
              <w:gridCol w:w="878"/>
              <w:gridCol w:w="876"/>
            </w:tblGrid>
            <w:tr w:rsidR="000A36A4" w:rsidRPr="00884C7C" w14:paraId="7428C90E" w14:textId="77777777" w:rsidTr="00251F0F">
              <w:trPr>
                <w:trHeight w:val="283"/>
                <w:jc w:val="center"/>
              </w:trPr>
              <w:tc>
                <w:tcPr>
                  <w:tcW w:w="68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78898CB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sz w:val="14"/>
                      <w:szCs w:val="14"/>
                    </w:rPr>
                    <w:t>단위: 백만 원</w:t>
                  </w:r>
                </w:p>
              </w:tc>
              <w:tc>
                <w:tcPr>
                  <w:tcW w:w="393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FE81F7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sz w:val="14"/>
                      <w:szCs w:val="14"/>
                    </w:rPr>
                    <w:t>2Q24</w:t>
                  </w:r>
                </w:p>
              </w:tc>
              <w:tc>
                <w:tcPr>
                  <w:tcW w:w="393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170C3A7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sz w:val="14"/>
                      <w:szCs w:val="14"/>
                    </w:rPr>
                    <w:t>3Q24</w:t>
                  </w:r>
                </w:p>
              </w:tc>
              <w:tc>
                <w:tcPr>
                  <w:tcW w:w="393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B2B314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sz w:val="14"/>
                      <w:szCs w:val="14"/>
                    </w:rPr>
                    <w:t>4Q24</w:t>
                  </w:r>
                </w:p>
              </w:tc>
              <w:tc>
                <w:tcPr>
                  <w:tcW w:w="393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30E7963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sz w:val="14"/>
                      <w:szCs w:val="14"/>
                    </w:rPr>
                    <w:t>1Q25</w:t>
                  </w:r>
                </w:p>
              </w:tc>
              <w:tc>
                <w:tcPr>
                  <w:tcW w:w="39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6D53A9D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sz w:val="14"/>
                      <w:szCs w:val="14"/>
                    </w:rPr>
                    <w:t>2Q25</w:t>
                  </w:r>
                </w:p>
              </w:tc>
              <w:tc>
                <w:tcPr>
                  <w:tcW w:w="39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3DA6DBD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sz w:val="14"/>
                      <w:szCs w:val="14"/>
                    </w:rPr>
                    <w:t>3Q25E</w:t>
                  </w:r>
                </w:p>
              </w:tc>
              <w:tc>
                <w:tcPr>
                  <w:tcW w:w="39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54CBF5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sz w:val="14"/>
                      <w:szCs w:val="14"/>
                    </w:rPr>
                    <w:t>4Q25E</w:t>
                  </w:r>
                </w:p>
              </w:tc>
              <w:tc>
                <w:tcPr>
                  <w:tcW w:w="39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2C56411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sz w:val="14"/>
                      <w:szCs w:val="14"/>
                    </w:rPr>
                    <w:t>1Q26E</w:t>
                  </w:r>
                </w:p>
              </w:tc>
              <w:tc>
                <w:tcPr>
                  <w:tcW w:w="39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040B847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sz w:val="14"/>
                      <w:szCs w:val="14"/>
                    </w:rPr>
                    <w:t>2Q26E</w:t>
                  </w:r>
                </w:p>
              </w:tc>
              <w:tc>
                <w:tcPr>
                  <w:tcW w:w="39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48E6A2A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sz w:val="14"/>
                      <w:szCs w:val="14"/>
                    </w:rPr>
                    <w:t>3Q26E</w:t>
                  </w:r>
                </w:p>
              </w:tc>
              <w:tc>
                <w:tcPr>
                  <w:tcW w:w="391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203864"/>
                  <w:noWrap/>
                  <w:vAlign w:val="center"/>
                  <w:hideMark/>
                </w:tcPr>
                <w:p w14:paraId="52FAA21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Bold" w:eastAsia="KoPubWorld돋움체 Bold" w:hAnsi="KoPubWorld돋움체 Bold" w:cs="KoPubWorld돋움체 Bold"/>
                      <w:color w:val="FFFFFF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Bold" w:eastAsia="KoPubWorld돋움체 Bold" w:hAnsi="KoPubWorld돋움체 Bold" w:cs="KoPubWorld돋움체 Bold" w:hint="eastAsia"/>
                      <w:color w:val="FFFFFF"/>
                      <w:spacing w:val="0"/>
                      <w:w w:val="100"/>
                      <w:sz w:val="14"/>
                      <w:szCs w:val="14"/>
                    </w:rPr>
                    <w:t>4Q26E</w:t>
                  </w:r>
                </w:p>
              </w:tc>
            </w:tr>
            <w:tr w:rsidR="000A36A4" w:rsidRPr="00884C7C" w14:paraId="1B699C84" w14:textId="77777777" w:rsidTr="00251F0F">
              <w:trPr>
                <w:trHeight w:val="348"/>
                <w:jc w:val="center"/>
              </w:trPr>
              <w:tc>
                <w:tcPr>
                  <w:tcW w:w="68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BB61E9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 매출액 </w:t>
                  </w:r>
                </w:p>
              </w:tc>
              <w:tc>
                <w:tcPr>
                  <w:tcW w:w="393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4C04E1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437,855</w:t>
                  </w:r>
                </w:p>
              </w:tc>
              <w:tc>
                <w:tcPr>
                  <w:tcW w:w="393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0817E6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461,261</w:t>
                  </w:r>
                </w:p>
              </w:tc>
              <w:tc>
                <w:tcPr>
                  <w:tcW w:w="393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2DB4DE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463,373</w:t>
                  </w:r>
                </w:p>
              </w:tc>
              <w:tc>
                <w:tcPr>
                  <w:tcW w:w="393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2483C8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485,598</w:t>
                  </w:r>
                </w:p>
              </w:tc>
              <w:tc>
                <w:tcPr>
                  <w:tcW w:w="39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8470E4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467,722</w:t>
                  </w:r>
                </w:p>
              </w:tc>
              <w:tc>
                <w:tcPr>
                  <w:tcW w:w="39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8FC016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469,387</w:t>
                  </w:r>
                </w:p>
              </w:tc>
              <w:tc>
                <w:tcPr>
                  <w:tcW w:w="39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6CEA21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483,294</w:t>
                  </w:r>
                </w:p>
              </w:tc>
              <w:tc>
                <w:tcPr>
                  <w:tcW w:w="39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02C0AE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508,637</w:t>
                  </w:r>
                </w:p>
              </w:tc>
              <w:tc>
                <w:tcPr>
                  <w:tcW w:w="39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4AAA6D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519,268</w:t>
                  </w:r>
                </w:p>
              </w:tc>
              <w:tc>
                <w:tcPr>
                  <w:tcW w:w="39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1CE7F8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538,811</w:t>
                  </w:r>
                </w:p>
              </w:tc>
              <w:tc>
                <w:tcPr>
                  <w:tcW w:w="391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9FF8A4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550,319</w:t>
                  </w:r>
                </w:p>
              </w:tc>
            </w:tr>
            <w:tr w:rsidR="000A36A4" w:rsidRPr="00884C7C" w14:paraId="3D212E08" w14:textId="77777777" w:rsidTr="00251F0F">
              <w:trPr>
                <w:trHeight w:val="348"/>
                <w:jc w:val="center"/>
              </w:trPr>
              <w:tc>
                <w:tcPr>
                  <w:tcW w:w="68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DA6470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 xml:space="preserve"> 매출원가 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F00820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343,798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18A461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355,933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0B0265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373,086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0BAC73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377,587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879887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358,744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973E30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367,644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DD9D2D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375,007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87B7F7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394,395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4D6CD6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404,090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F91DC7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418,392</w:t>
                  </w:r>
                </w:p>
              </w:tc>
              <w:tc>
                <w:tcPr>
                  <w:tcW w:w="39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9C31C4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427,433</w:t>
                  </w:r>
                </w:p>
              </w:tc>
            </w:tr>
            <w:tr w:rsidR="000A36A4" w:rsidRPr="00884C7C" w14:paraId="27D4E803" w14:textId="77777777" w:rsidTr="00251F0F">
              <w:trPr>
                <w:trHeight w:val="348"/>
                <w:jc w:val="center"/>
              </w:trPr>
              <w:tc>
                <w:tcPr>
                  <w:tcW w:w="68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CEFB90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 xml:space="preserve"> (%) 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3993BD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78.5%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89AB20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77.2%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1AD86F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80.5%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91FC7A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77.8%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33B89F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76.7%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E29A8D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78.3%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F3E482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77.6%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36294B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77.5%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7EF680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77.8%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676959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77.7%</w:t>
                  </w:r>
                </w:p>
              </w:tc>
              <w:tc>
                <w:tcPr>
                  <w:tcW w:w="39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E55421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77.7%</w:t>
                  </w:r>
                </w:p>
              </w:tc>
            </w:tr>
            <w:tr w:rsidR="000A36A4" w:rsidRPr="00884C7C" w14:paraId="44D27EEF" w14:textId="77777777" w:rsidTr="00251F0F">
              <w:trPr>
                <w:trHeight w:val="348"/>
                <w:jc w:val="center"/>
              </w:trPr>
              <w:tc>
                <w:tcPr>
                  <w:tcW w:w="68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DD5808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매출총이익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2B1634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94,057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A3BAF7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105,328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EC7DD2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90,287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47CB28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108,011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ED8F0A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108,977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39619A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101,743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063F33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108,287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5765813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114,242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81DBB9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115,177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7B2CF9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120,419</w:t>
                  </w:r>
                </w:p>
              </w:tc>
              <w:tc>
                <w:tcPr>
                  <w:tcW w:w="39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1D2F373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122,887</w:t>
                  </w:r>
                </w:p>
              </w:tc>
            </w:tr>
            <w:tr w:rsidR="000A36A4" w:rsidRPr="00884C7C" w14:paraId="6C1CAAD3" w14:textId="77777777" w:rsidTr="00251F0F">
              <w:trPr>
                <w:trHeight w:val="348"/>
                <w:jc w:val="center"/>
              </w:trPr>
              <w:tc>
                <w:tcPr>
                  <w:tcW w:w="68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A5C6FE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proofErr w:type="gramStart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GPM(</w:t>
                  </w:r>
                  <w:proofErr w:type="gramEnd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73E3CB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21.5%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9AC617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22.8%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5231CE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19.5%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F1845C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22.2%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13A7D53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23.3%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BE6A74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21.7%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AAD201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22.4%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EB6155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22.5%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A5E4AE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22.2%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E6D648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22.3%</w:t>
                  </w:r>
                </w:p>
              </w:tc>
              <w:tc>
                <w:tcPr>
                  <w:tcW w:w="39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5B56CD3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22.3%</w:t>
                  </w:r>
                </w:p>
              </w:tc>
            </w:tr>
            <w:tr w:rsidR="000A36A4" w:rsidRPr="00884C7C" w14:paraId="0B591D9E" w14:textId="77777777" w:rsidTr="00251F0F">
              <w:trPr>
                <w:trHeight w:val="348"/>
                <w:jc w:val="center"/>
              </w:trPr>
              <w:tc>
                <w:tcPr>
                  <w:tcW w:w="68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2D2482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>판매비와 관리비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825EDF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23,071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227A7C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21,945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65C3ED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24,408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BE42EE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25,004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BE90BF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25,967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67DFD9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25,535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A758BE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25,958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A84E9D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25,964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80CD86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26,135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FD65FF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26,177</w:t>
                  </w:r>
                </w:p>
              </w:tc>
              <w:tc>
                <w:tcPr>
                  <w:tcW w:w="39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E2DBA8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26,342</w:t>
                  </w:r>
                </w:p>
              </w:tc>
            </w:tr>
            <w:tr w:rsidR="000A36A4" w:rsidRPr="00884C7C" w14:paraId="20E16F54" w14:textId="77777777" w:rsidTr="00251F0F">
              <w:trPr>
                <w:trHeight w:val="348"/>
                <w:jc w:val="center"/>
              </w:trPr>
              <w:tc>
                <w:tcPr>
                  <w:tcW w:w="68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4D1EAB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 xml:space="preserve"> (%) 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425A6A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5.3%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3761AA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4.8%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4E81F1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5.3%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7FD098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5.1%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163298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5.6%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43DF83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5.4%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8672DD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5.4%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9567A3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5.1%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59BFD3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5.0%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C4D90B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4.9%</w:t>
                  </w:r>
                </w:p>
              </w:tc>
              <w:tc>
                <w:tcPr>
                  <w:tcW w:w="39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6B60B6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4.8%</w:t>
                  </w:r>
                </w:p>
              </w:tc>
            </w:tr>
            <w:tr w:rsidR="000A36A4" w:rsidRPr="00884C7C" w14:paraId="766C872B" w14:textId="77777777" w:rsidTr="00251F0F">
              <w:trPr>
                <w:trHeight w:val="348"/>
                <w:jc w:val="center"/>
              </w:trPr>
              <w:tc>
                <w:tcPr>
                  <w:tcW w:w="68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378A05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 영업이익 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5ACE82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70,986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551F363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83,383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3F2D5B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65,879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5FC87A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83,007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3ED96F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83,010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CC4840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76,208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A08D5C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82,329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FFE351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88,278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646BE1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89,042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2F76E5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94,243</w:t>
                  </w:r>
                </w:p>
              </w:tc>
              <w:tc>
                <w:tcPr>
                  <w:tcW w:w="39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951E93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96,545</w:t>
                  </w:r>
                </w:p>
              </w:tc>
            </w:tr>
            <w:tr w:rsidR="000A36A4" w:rsidRPr="00884C7C" w14:paraId="4875640F" w14:textId="77777777" w:rsidTr="00251F0F">
              <w:trPr>
                <w:trHeight w:val="348"/>
                <w:jc w:val="center"/>
              </w:trPr>
              <w:tc>
                <w:tcPr>
                  <w:tcW w:w="68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C8A728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proofErr w:type="gramStart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OPM(</w:t>
                  </w:r>
                  <w:proofErr w:type="gramEnd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659AE3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16.2%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97C6A43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18.1%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5056BB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14.2%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C027AD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17.1%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62E58E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17.7%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B15598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16.2%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D177D9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17.0%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938ACA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17.4%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E44EE2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17.1%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571BD7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17.5%</w:t>
                  </w:r>
                </w:p>
              </w:tc>
              <w:tc>
                <w:tcPr>
                  <w:tcW w:w="39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77F448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17.5%</w:t>
                  </w:r>
                </w:p>
              </w:tc>
            </w:tr>
            <w:tr w:rsidR="000A36A4" w:rsidRPr="00884C7C" w14:paraId="4BE6C670" w14:textId="77777777" w:rsidTr="00251F0F">
              <w:trPr>
                <w:trHeight w:val="348"/>
                <w:jc w:val="center"/>
              </w:trPr>
              <w:tc>
                <w:tcPr>
                  <w:tcW w:w="68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A8C6BF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>지분법손익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815C3E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6088BF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-179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0ED8A6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-59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3E3297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-107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CBAC63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-62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45251B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-102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514D1D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-82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AC3C79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-88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3CD414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-83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44D1A1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-89</w:t>
                  </w:r>
                </w:p>
              </w:tc>
              <w:tc>
                <w:tcPr>
                  <w:tcW w:w="39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CEE455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-86</w:t>
                  </w:r>
                </w:p>
              </w:tc>
            </w:tr>
            <w:tr w:rsidR="000A36A4" w:rsidRPr="00884C7C" w14:paraId="53843650" w14:textId="77777777" w:rsidTr="00251F0F">
              <w:trPr>
                <w:trHeight w:val="348"/>
                <w:jc w:val="center"/>
              </w:trPr>
              <w:tc>
                <w:tcPr>
                  <w:tcW w:w="68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F579A7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>금융수익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ECEAB8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10,729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996B56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9,315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5BA111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29,109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E2DEBE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15,766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2BEF8B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16,252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359815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17,611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BC3CB2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19,684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155B49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17,328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FFDF6C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17,719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CEFDAD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18,086</w:t>
                  </w:r>
                </w:p>
              </w:tc>
              <w:tc>
                <w:tcPr>
                  <w:tcW w:w="39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8AA978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18,204</w:t>
                  </w:r>
                </w:p>
              </w:tc>
            </w:tr>
            <w:tr w:rsidR="000A36A4" w:rsidRPr="00884C7C" w14:paraId="3796C7BE" w14:textId="77777777" w:rsidTr="00251F0F">
              <w:trPr>
                <w:trHeight w:val="348"/>
                <w:jc w:val="center"/>
              </w:trPr>
              <w:tc>
                <w:tcPr>
                  <w:tcW w:w="68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224893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>금융원가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EB0908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4,267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6A5F99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14,714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865E30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8,263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7C4AD5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13,366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F3B866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29,692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99EF68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16,509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2656BB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16,957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7E24C4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19,131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F95493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20,572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D26926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18,292</w:t>
                  </w:r>
                </w:p>
              </w:tc>
              <w:tc>
                <w:tcPr>
                  <w:tcW w:w="39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BCB0BF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18,738</w:t>
                  </w:r>
                </w:p>
              </w:tc>
            </w:tr>
            <w:tr w:rsidR="000A36A4" w:rsidRPr="00884C7C" w14:paraId="7079876A" w14:textId="77777777" w:rsidTr="00251F0F">
              <w:trPr>
                <w:trHeight w:val="348"/>
                <w:jc w:val="center"/>
              </w:trPr>
              <w:tc>
                <w:tcPr>
                  <w:tcW w:w="68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E7982B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>기타수익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69967C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215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62EEBF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-7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11F8F8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425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2D18F8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451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C7CCA7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106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A704AE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244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0F6E45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306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AA409E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277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21C79E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233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97E239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265</w:t>
                  </w:r>
                </w:p>
              </w:tc>
              <w:tc>
                <w:tcPr>
                  <w:tcW w:w="39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727E49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270</w:t>
                  </w:r>
                </w:p>
              </w:tc>
            </w:tr>
            <w:tr w:rsidR="000A36A4" w:rsidRPr="00884C7C" w14:paraId="4ABFDC2E" w14:textId="77777777" w:rsidTr="00251F0F">
              <w:trPr>
                <w:trHeight w:val="348"/>
                <w:jc w:val="center"/>
              </w:trPr>
              <w:tc>
                <w:tcPr>
                  <w:tcW w:w="68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14CD27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>기타비용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B31DFE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719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368DE7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482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92A7BC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775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DDB5C4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1,875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36F171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1,334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7D568E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1,116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127464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1,275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AC101F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1,400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976373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1,281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73190A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1,268</w:t>
                  </w:r>
                </w:p>
              </w:tc>
              <w:tc>
                <w:tcPr>
                  <w:tcW w:w="39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3861AD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1,306</w:t>
                  </w:r>
                </w:p>
              </w:tc>
            </w:tr>
            <w:tr w:rsidR="000A36A4" w:rsidRPr="00884C7C" w14:paraId="77D07222" w14:textId="77777777" w:rsidTr="00251F0F">
              <w:trPr>
                <w:trHeight w:val="348"/>
                <w:jc w:val="center"/>
              </w:trPr>
              <w:tc>
                <w:tcPr>
                  <w:tcW w:w="68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D6EAE2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auto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proofErr w:type="spellStart"/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spacing w:val="0"/>
                      <w:w w:val="100"/>
                      <w:sz w:val="14"/>
                      <w:szCs w:val="14"/>
                    </w:rPr>
                    <w:t>법인세차감전순이익</w:t>
                  </w:r>
                  <w:proofErr w:type="spellEnd"/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A1BAEB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76,943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309695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77,316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B1AC21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86,316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C94A88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83,877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E11F10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68,281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159476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76,335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9161A4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84,005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FFB156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85,264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E70AA6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85,057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346A5D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92,944</w:t>
                  </w:r>
                </w:p>
              </w:tc>
              <w:tc>
                <w:tcPr>
                  <w:tcW w:w="39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854C9D9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94,889</w:t>
                  </w:r>
                </w:p>
              </w:tc>
            </w:tr>
            <w:tr w:rsidR="000A36A4" w:rsidRPr="00884C7C" w14:paraId="3E4553BF" w14:textId="77777777" w:rsidTr="00251F0F">
              <w:trPr>
                <w:trHeight w:val="348"/>
                <w:jc w:val="center"/>
              </w:trPr>
              <w:tc>
                <w:tcPr>
                  <w:tcW w:w="68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2B76D3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법인세비용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1E5184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20,264 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CE0C144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18,787 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563425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17,909 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BF5E2F2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20,559 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3102CB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15,284 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E912BC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18,117 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24A027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18,397 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C4E0C9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19,287 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944CF1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19,117 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FC9C34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20,394 </w:t>
                  </w:r>
                </w:p>
              </w:tc>
              <w:tc>
                <w:tcPr>
                  <w:tcW w:w="39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A565D4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 xml:space="preserve">20,726 </w:t>
                  </w:r>
                </w:p>
              </w:tc>
            </w:tr>
            <w:tr w:rsidR="000A36A4" w:rsidRPr="00884C7C" w14:paraId="4F5BF2D2" w14:textId="77777777" w:rsidTr="00251F0F">
              <w:trPr>
                <w:trHeight w:val="348"/>
                <w:jc w:val="center"/>
              </w:trPr>
              <w:tc>
                <w:tcPr>
                  <w:tcW w:w="68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4AA8FE5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당기순이익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E5EFEF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56,679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D67004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58,529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381608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68,407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5610D9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63,318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753E91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52,997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9222C3C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58,218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F07F70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65,609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F9BA8D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65,977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1A94B4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65,940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6B8957D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72,550</w:t>
                  </w:r>
                </w:p>
              </w:tc>
              <w:tc>
                <w:tcPr>
                  <w:tcW w:w="39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24BC1F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color w:val="000000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color w:val="000000"/>
                      <w:spacing w:val="0"/>
                      <w:w w:val="100"/>
                      <w:sz w:val="14"/>
                      <w:szCs w:val="14"/>
                    </w:rPr>
                    <w:t>74,163</w:t>
                  </w:r>
                </w:p>
              </w:tc>
            </w:tr>
            <w:tr w:rsidR="000A36A4" w:rsidRPr="00884C7C" w14:paraId="6CC9C5D9" w14:textId="77777777" w:rsidTr="00251F0F">
              <w:trPr>
                <w:trHeight w:val="348"/>
                <w:jc w:val="center"/>
              </w:trPr>
              <w:tc>
                <w:tcPr>
                  <w:tcW w:w="68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57F4BF1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(%)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F91145F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12.9%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BC766B8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12.7%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BBC4B0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14.8%</w:t>
                  </w:r>
                </w:p>
              </w:tc>
              <w:tc>
                <w:tcPr>
                  <w:tcW w:w="393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1972F80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13.0%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00600F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11.3%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15FD7CE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12.4%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4E6B12B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13.6%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127B113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13.0%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AC0FE17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12.7%</w:t>
                  </w:r>
                </w:p>
              </w:tc>
              <w:tc>
                <w:tcPr>
                  <w:tcW w:w="392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8E0B08A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13.5%</w:t>
                  </w:r>
                </w:p>
              </w:tc>
              <w:tc>
                <w:tcPr>
                  <w:tcW w:w="391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EE18576" w14:textId="77777777" w:rsidR="000A36A4" w:rsidRPr="00A80DCE" w:rsidRDefault="000A36A4" w:rsidP="00251F0F">
                  <w:pPr>
                    <w:framePr w:hSpace="567" w:wrap="around" w:vAnchor="text" w:hAnchor="page" w:xAlign="center" w:y="1"/>
                    <w:widowControl/>
                    <w:autoSpaceDE/>
                    <w:autoSpaceDN/>
                    <w:spacing w:after="0" w:line="240" w:lineRule="auto"/>
                    <w:suppressOverlap/>
                    <w:jc w:val="center"/>
                    <w:rPr>
                      <w:rFonts w:ascii="KoPubWorld돋움체 Medium" w:eastAsia="KoPubWorld돋움체 Medium" w:hAnsi="KoPubWorld돋움체 Medium" w:cs="KoPubWorld돋움체 Medium"/>
                      <w:i/>
                      <w:iCs/>
                      <w:color w:val="747474"/>
                      <w:spacing w:val="0"/>
                      <w:w w:val="100"/>
                      <w:kern w:val="0"/>
                      <w:sz w:val="14"/>
                      <w:szCs w:val="14"/>
                    </w:rPr>
                  </w:pPr>
                  <w:r w:rsidRPr="00A80DCE">
                    <w:rPr>
                      <w:rFonts w:ascii="KoPubWorld돋움체 Medium" w:eastAsia="KoPubWorld돋움체 Medium" w:hAnsi="KoPubWorld돋움체 Medium" w:cs="KoPubWorld돋움체 Medium" w:hint="eastAsia"/>
                      <w:i/>
                      <w:iCs/>
                      <w:color w:val="747474"/>
                      <w:spacing w:val="0"/>
                      <w:w w:val="100"/>
                      <w:sz w:val="14"/>
                      <w:szCs w:val="14"/>
                    </w:rPr>
                    <w:t>13.5%</w:t>
                  </w:r>
                </w:p>
              </w:tc>
            </w:tr>
          </w:tbl>
          <w:p w14:paraId="13B808B3" w14:textId="77777777" w:rsidR="000A36A4" w:rsidRPr="00884C7C" w:rsidRDefault="000A36A4" w:rsidP="00251F0F">
            <w:pPr>
              <w:jc w:val="center"/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0A36A4" w:rsidRPr="00015735" w14:paraId="429E5793" w14:textId="77777777" w:rsidTr="00251F0F">
        <w:tblPrEx>
          <w:tblCellMar>
            <w:left w:w="108" w:type="dxa"/>
            <w:right w:w="108" w:type="dxa"/>
          </w:tblCellMar>
        </w:tblPrEx>
        <w:trPr>
          <w:trHeight w:val="63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2A66BE46" w14:textId="77777777" w:rsidR="000A36A4" w:rsidRPr="00015735" w:rsidRDefault="000A36A4" w:rsidP="00251F0F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015735">
              <w:rPr>
                <w:rFonts w:hint="eastAsia"/>
                <w:color w:val="000000"/>
                <w:sz w:val="12"/>
                <w:szCs w:val="12"/>
              </w:rPr>
              <w:t>출처:</w:t>
            </w:r>
            <w:r>
              <w:rPr>
                <w:rFonts w:hint="eastAsia"/>
                <w:color w:val="000000"/>
                <w:sz w:val="12"/>
                <w:szCs w:val="12"/>
              </w:rPr>
              <w:t xml:space="preserve"> RFS Team 2</w:t>
            </w:r>
          </w:p>
        </w:tc>
      </w:tr>
    </w:tbl>
    <w:p w14:paraId="3CC89A99" w14:textId="41DBF992" w:rsidR="001B53BB" w:rsidRDefault="001B53BB" w:rsidP="004D44AD">
      <w:pPr>
        <w:widowControl/>
        <w:spacing w:line="259" w:lineRule="auto"/>
        <w:sectPr w:rsidR="001B53BB" w:rsidSect="001C1D41">
          <w:headerReference w:type="default" r:id="rId49"/>
          <w:footerReference w:type="default" r:id="rId50"/>
          <w:pgSz w:w="11906" w:h="16838" w:code="9"/>
          <w:pgMar w:top="1701" w:right="851" w:bottom="1701" w:left="3402" w:header="567" w:footer="0" w:gutter="0"/>
          <w:pgNumType w:start="1"/>
          <w:cols w:space="425"/>
          <w:docGrid w:linePitch="360" w:charSpace="44777"/>
        </w:sectPr>
      </w:pPr>
    </w:p>
    <w:tbl>
      <w:tblPr>
        <w:tblpPr w:leftFromText="142" w:rightFromText="142" w:horzAnchor="page" w:tblpXSpec="center" w:tblpYSpec="center"/>
        <w:tblW w:w="10683" w:type="dxa"/>
        <w:tblLayout w:type="fixed"/>
        <w:tblLook w:val="04A0" w:firstRow="1" w:lastRow="0" w:firstColumn="1" w:lastColumn="0" w:noHBand="0" w:noVBand="1"/>
      </w:tblPr>
      <w:tblGrid>
        <w:gridCol w:w="2227"/>
        <w:gridCol w:w="745"/>
        <w:gridCol w:w="745"/>
        <w:gridCol w:w="745"/>
        <w:gridCol w:w="736"/>
        <w:gridCol w:w="260"/>
        <w:gridCol w:w="2240"/>
        <w:gridCol w:w="746"/>
        <w:gridCol w:w="746"/>
        <w:gridCol w:w="746"/>
        <w:gridCol w:w="747"/>
      </w:tblGrid>
      <w:tr w:rsidR="001C44CC" w:rsidRPr="00557A83" w14:paraId="349A0F2A" w14:textId="77777777" w:rsidTr="00370DEA">
        <w:trPr>
          <w:trHeight w:val="224"/>
        </w:trPr>
        <w:tc>
          <w:tcPr>
            <w:tcW w:w="2227" w:type="dxa"/>
            <w:tcBorders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68549" w14:textId="15B6360F" w:rsidR="001C44CC" w:rsidRPr="001C44CC" w:rsidRDefault="001C44CC" w:rsidP="001C44CC">
            <w:pPr>
              <w:pStyle w:val="TableL"/>
              <w:wordWrap w:val="0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</w:rPr>
            </w:pP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lastRenderedPageBreak/>
              <w:t xml:space="preserve">예상 </w:t>
            </w:r>
            <w:proofErr w:type="spellStart"/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포괄손익계산서</w:t>
            </w:r>
            <w:proofErr w:type="spellEnd"/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(단위: 십억 원)</w:t>
            </w:r>
          </w:p>
        </w:tc>
        <w:tc>
          <w:tcPr>
            <w:tcW w:w="745" w:type="dxa"/>
            <w:tcBorders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43A3A" w14:textId="546508B4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2023A</w:t>
            </w:r>
          </w:p>
        </w:tc>
        <w:tc>
          <w:tcPr>
            <w:tcW w:w="745" w:type="dxa"/>
            <w:tcBorders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AB4E4" w14:textId="3819EA11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2024A</w:t>
            </w:r>
          </w:p>
        </w:tc>
        <w:tc>
          <w:tcPr>
            <w:tcW w:w="745" w:type="dxa"/>
            <w:tcBorders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A3F01" w14:textId="7B6E83EF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2025E</w:t>
            </w:r>
          </w:p>
        </w:tc>
        <w:tc>
          <w:tcPr>
            <w:tcW w:w="736" w:type="dxa"/>
            <w:tcBorders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001B3" w14:textId="7806A964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2026E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E15ED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Bold" w:eastAsia="KoPubWorld돋움체 Bold" w:hAnsi="KoPubWorld돋움체 Bold" w:cs="KoPubWorld돋움체 Bold"/>
                <w:spacing w:val="0"/>
                <w:w w:val="100"/>
              </w:rPr>
            </w:pPr>
          </w:p>
        </w:tc>
        <w:tc>
          <w:tcPr>
            <w:tcW w:w="2240" w:type="dxa"/>
            <w:tcBorders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4C267F" w14:textId="1DD08D1E" w:rsidR="001C44CC" w:rsidRPr="001C44CC" w:rsidRDefault="001C44CC" w:rsidP="001C44CC">
            <w:pPr>
              <w:pStyle w:val="TableL"/>
              <w:wordWrap w:val="0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</w:rPr>
            </w:pP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 xml:space="preserve">예상 </w:t>
            </w: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재무상태표 (단위: 십억 원)</w:t>
            </w:r>
          </w:p>
        </w:tc>
        <w:tc>
          <w:tcPr>
            <w:tcW w:w="746" w:type="dxa"/>
            <w:tcBorders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DCAA6" w14:textId="3DA2CCE2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2023A</w:t>
            </w:r>
          </w:p>
        </w:tc>
        <w:tc>
          <w:tcPr>
            <w:tcW w:w="746" w:type="dxa"/>
            <w:tcBorders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42D74" w14:textId="30D917B8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2024A</w:t>
            </w:r>
          </w:p>
        </w:tc>
        <w:tc>
          <w:tcPr>
            <w:tcW w:w="746" w:type="dxa"/>
            <w:tcBorders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08B3C" w14:textId="413582CA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2025E</w:t>
            </w:r>
          </w:p>
        </w:tc>
        <w:tc>
          <w:tcPr>
            <w:tcW w:w="747" w:type="dxa"/>
            <w:tcBorders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A83AB" w14:textId="14AF765A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2026E</w:t>
            </w:r>
          </w:p>
        </w:tc>
      </w:tr>
      <w:tr w:rsidR="001C44CC" w:rsidRPr="00557A83" w14:paraId="64C9262A" w14:textId="77777777" w:rsidTr="00BC204D">
        <w:trPr>
          <w:trHeight w:val="224"/>
        </w:trPr>
        <w:tc>
          <w:tcPr>
            <w:tcW w:w="2227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448225" w14:textId="2BAEFC18" w:rsidR="001C44CC" w:rsidRPr="001C44CC" w:rsidRDefault="001C44CC" w:rsidP="001C44CC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매출액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18EA7" w14:textId="5E4A0A38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1,430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A3B89" w14:textId="42C222E2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1,745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AF0AF" w14:textId="02FFFD13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1,906</w:t>
            </w:r>
          </w:p>
        </w:tc>
        <w:tc>
          <w:tcPr>
            <w:tcW w:w="736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01974" w14:textId="5BE249CE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2,117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D539A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6D1A55" w14:textId="2610A32E" w:rsidR="001C44CC" w:rsidRPr="001C44CC" w:rsidRDefault="001C44CC" w:rsidP="001C44CC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유동자산</w:t>
            </w: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7EB1F" w14:textId="26C6A0F5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597</w:t>
            </w: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3DF9A" w14:textId="4CB38AE0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1,076</w:t>
            </w: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5DA89" w14:textId="1A206EFE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1,237</w:t>
            </w:r>
          </w:p>
        </w:tc>
        <w:tc>
          <w:tcPr>
            <w:tcW w:w="74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D671A" w14:textId="0DAB9BBE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1,558</w:t>
            </w:r>
          </w:p>
        </w:tc>
      </w:tr>
      <w:tr w:rsidR="001C44CC" w:rsidRPr="00557A83" w14:paraId="42ADC5A4" w14:textId="77777777" w:rsidTr="00BC204D">
        <w:trPr>
          <w:trHeight w:val="224"/>
        </w:trPr>
        <w:tc>
          <w:tcPr>
            <w:tcW w:w="222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CA024F" w14:textId="28894682" w:rsidR="001C44CC" w:rsidRPr="001C44CC" w:rsidRDefault="001C44CC" w:rsidP="001C44CC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매출원가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75D80" w14:textId="27AEA2B0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1,158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AD84F" w14:textId="3B9DCD3D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1,383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91C40" w14:textId="74DDF09F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1,479</w:t>
            </w:r>
          </w:p>
        </w:tc>
        <w:tc>
          <w:tcPr>
            <w:tcW w:w="73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D9D04" w14:textId="1A7B764F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1,644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D6D27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81750C" w14:textId="1472ED69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현금 및 현금성자산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3F4D8" w14:textId="67297D5E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96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4F81C" w14:textId="59D146C5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298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F0FDC" w14:textId="039320B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343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01B8C" w14:textId="3BADDE3A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362</w:t>
            </w:r>
          </w:p>
        </w:tc>
      </w:tr>
      <w:tr w:rsidR="001C44CC" w:rsidRPr="00557A83" w14:paraId="41E4CF0D" w14:textId="77777777" w:rsidTr="00BC204D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84011E" w14:textId="7DD9F878" w:rsidR="001C44CC" w:rsidRPr="001C44CC" w:rsidRDefault="001C44CC" w:rsidP="001C44CC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매출총이익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B9BE4" w14:textId="5368C52A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273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831F2" w14:textId="1CC33166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362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112FD" w14:textId="5E9D4FFC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427</w:t>
            </w: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25A56" w14:textId="61968A1D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473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07AB2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EFD668" w14:textId="37DD6CE9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매출채권 및 기타채권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12229" w14:textId="783F13B9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211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83238" w14:textId="284D1789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263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B7872" w14:textId="20CAEE41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305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868AF" w14:textId="6B3041B4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381</w:t>
            </w:r>
          </w:p>
        </w:tc>
      </w:tr>
      <w:tr w:rsidR="001C44CC" w:rsidRPr="00557A83" w14:paraId="3B6F5A03" w14:textId="77777777" w:rsidTr="00BC204D">
        <w:trPr>
          <w:trHeight w:val="224"/>
        </w:trPr>
        <w:tc>
          <w:tcPr>
            <w:tcW w:w="2227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E7F886" w14:textId="2F0EFBF0" w:rsidR="001C44CC" w:rsidRPr="001C44CC" w:rsidRDefault="001C44CC" w:rsidP="001C44CC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일반판매관리비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5D524" w14:textId="7D27B4A8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-71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EA338" w14:textId="03EEAE52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-90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85D5B" w14:textId="49A0B1D6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-102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246DF" w14:textId="28B260D5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-105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5B88B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D59D0A" w14:textId="6416EBEE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재고자산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65BE1" w14:textId="06354DFE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238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F9903" w14:textId="32F11B68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273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DCC7F" w14:textId="4E5357EC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302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B1E1F" w14:textId="1324E6F5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335</w:t>
            </w:r>
          </w:p>
        </w:tc>
      </w:tr>
      <w:tr w:rsidR="001C44CC" w:rsidRPr="00557A83" w14:paraId="493A6DB4" w14:textId="77777777" w:rsidTr="00BC204D">
        <w:trPr>
          <w:trHeight w:val="224"/>
        </w:trPr>
        <w:tc>
          <w:tcPr>
            <w:tcW w:w="222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DCFB42" w14:textId="32CBCA64" w:rsidR="001C44CC" w:rsidRPr="001C44CC" w:rsidRDefault="001C44CC" w:rsidP="001C44CC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조정영업이익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FE878" w14:textId="1E9103E7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201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6271A" w14:textId="51868CC5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272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6CC50" w14:textId="123B7832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325</w:t>
            </w:r>
          </w:p>
        </w:tc>
        <w:tc>
          <w:tcPr>
            <w:tcW w:w="73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8F7EC" w14:textId="302FF414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368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BF0EE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3685EB" w14:textId="13B37C65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proofErr w:type="spellStart"/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기타유동자산</w:t>
            </w:r>
            <w:proofErr w:type="spellEnd"/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C6FB4" w14:textId="17ED34F2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39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5EC17" w14:textId="77E8FDB3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40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EDB76" w14:textId="4D8B8CA0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40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63C0C" w14:textId="4CDCBC60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41</w:t>
            </w:r>
          </w:p>
        </w:tc>
      </w:tr>
      <w:tr w:rsidR="001C44CC" w:rsidRPr="00557A83" w14:paraId="39B7A1BA" w14:textId="77777777" w:rsidTr="00BC204D">
        <w:trPr>
          <w:trHeight w:val="224"/>
        </w:trPr>
        <w:tc>
          <w:tcPr>
            <w:tcW w:w="2227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8F67F5" w14:textId="1310A628" w:rsidR="001C44CC" w:rsidRPr="001C44CC" w:rsidRDefault="001C44CC" w:rsidP="001C44CC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영업이익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40C7A" w14:textId="53D2DF2C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201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F826F" w14:textId="37D9F5E3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272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B9533" w14:textId="7EF026AF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325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773D6" w14:textId="1DB2757D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368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395F5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CCC135" w14:textId="012C9270" w:rsidR="001C44CC" w:rsidRPr="001C44CC" w:rsidRDefault="001C44CC" w:rsidP="001C44CC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비유동자산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CC2A0" w14:textId="1461C8CF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59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3730E" w14:textId="615D87BA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77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1AE88" w14:textId="4158B996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83</w:t>
            </w: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19E6E" w14:textId="0CED04D0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92</w:t>
            </w:r>
          </w:p>
        </w:tc>
      </w:tr>
      <w:tr w:rsidR="001C44CC" w:rsidRPr="00557A83" w14:paraId="3D9DB0E2" w14:textId="77777777" w:rsidTr="00BC204D">
        <w:trPr>
          <w:trHeight w:val="224"/>
        </w:trPr>
        <w:tc>
          <w:tcPr>
            <w:tcW w:w="222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C42626" w14:textId="19A90961" w:rsidR="001C44CC" w:rsidRPr="001C44CC" w:rsidRDefault="001C44CC" w:rsidP="001C44CC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비영업손익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867E2" w14:textId="284F0FC6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-1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6080A" w14:textId="7BD44E04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-3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F57A7" w14:textId="1A846F44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-5</w:t>
            </w:r>
          </w:p>
        </w:tc>
        <w:tc>
          <w:tcPr>
            <w:tcW w:w="73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26A6D" w14:textId="44F9258B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-5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99963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6E30E0" w14:textId="26A3743D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유형자산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5DDE9" w14:textId="41EC6BE0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11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F19FF" w14:textId="7FEEE31C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20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52A1F" w14:textId="27FF5B74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26</w:t>
            </w: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DC2F9" w14:textId="41199956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35</w:t>
            </w:r>
          </w:p>
        </w:tc>
      </w:tr>
      <w:tr w:rsidR="001C44CC" w:rsidRPr="00557A83" w14:paraId="57F479AD" w14:textId="77777777" w:rsidTr="00BC204D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97B3A1" w14:textId="6D49BB09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금융손익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3060D" w14:textId="4FD7E5CF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BDD0A" w14:textId="6E302FD8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28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BAAF1" w14:textId="5B29A72B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-7</w:t>
            </w: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99F04" w14:textId="3CA36EA2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-5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63086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F056E1" w14:textId="4FA0C4D8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무형자산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1B32E" w14:textId="24BAEDBE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3C374" w14:textId="4170E4A1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5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E0785" w14:textId="481FFAC5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5</w:t>
            </w: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32CA4" w14:textId="04B8A66F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5</w:t>
            </w:r>
          </w:p>
        </w:tc>
      </w:tr>
      <w:tr w:rsidR="001C44CC" w:rsidRPr="00557A83" w14:paraId="11B2F2BF" w14:textId="77777777" w:rsidTr="00F43CA2">
        <w:trPr>
          <w:trHeight w:val="224"/>
        </w:trPr>
        <w:tc>
          <w:tcPr>
            <w:tcW w:w="2227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ECC37A" w14:textId="3083E673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proofErr w:type="spellStart"/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관계기업등</w:t>
            </w:r>
            <w:proofErr w:type="spellEnd"/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 xml:space="preserve"> 투자손익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4132A" w14:textId="7B0FBE4A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FDEB1" w14:textId="03646EC8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EFB20" w14:textId="2D8D0228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4D7C2" w14:textId="194DF706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62537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4E6CA5" w14:textId="2A7E2148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기타자산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AE297" w14:textId="0E43951D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37D04" w14:textId="3EAC9482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FEB34" w14:textId="4B95655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F0156" w14:textId="4C1A13CF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</w:tr>
      <w:tr w:rsidR="001C44CC" w:rsidRPr="00557A83" w14:paraId="59E4F575" w14:textId="77777777" w:rsidTr="00BC204D">
        <w:trPr>
          <w:trHeight w:val="224"/>
        </w:trPr>
        <w:tc>
          <w:tcPr>
            <w:tcW w:w="222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174D33" w14:textId="28989654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proofErr w:type="spellStart"/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세전계속사업손익</w:t>
            </w:r>
            <w:proofErr w:type="spellEnd"/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95FC4" w14:textId="256525B4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201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BAB8F" w14:textId="05722A6C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297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1601E" w14:textId="231DC422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312</w:t>
            </w:r>
          </w:p>
        </w:tc>
        <w:tc>
          <w:tcPr>
            <w:tcW w:w="73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15090" w14:textId="5F3DEE13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358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C9335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082B81" w14:textId="59CC4E18" w:rsidR="001C44CC" w:rsidRPr="001C44CC" w:rsidRDefault="001C44CC" w:rsidP="001C44CC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자산총계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99FC5" w14:textId="6D6820B1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657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33356" w14:textId="7AC42B93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1,152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5643A" w14:textId="73062429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1,320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2D3D2" w14:textId="78AD96A8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1,651</w:t>
            </w:r>
          </w:p>
        </w:tc>
      </w:tr>
      <w:tr w:rsidR="001C44CC" w:rsidRPr="00557A83" w14:paraId="481D4AAB" w14:textId="77777777" w:rsidTr="00BC204D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A95EFF" w14:textId="73CD9893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법인세 비용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E4024" w14:textId="4561281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50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F874F" w14:textId="6793EE46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69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6C08F" w14:textId="0776E94D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72</w:t>
            </w: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60625" w14:textId="078D5C46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80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664E7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19B2E1" w14:textId="5448EF12" w:rsidR="001C44CC" w:rsidRPr="001C44CC" w:rsidRDefault="001C44CC" w:rsidP="001C44CC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유동부채</w:t>
            </w: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04E16" w14:textId="170049BD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388</w:t>
            </w: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06E7F" w14:textId="4D4EC020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343</w:t>
            </w: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BC313" w14:textId="27664EAD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383</w:t>
            </w:r>
          </w:p>
        </w:tc>
        <w:tc>
          <w:tcPr>
            <w:tcW w:w="74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76793" w14:textId="603198A3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586</w:t>
            </w:r>
          </w:p>
        </w:tc>
      </w:tr>
      <w:tr w:rsidR="001C44CC" w:rsidRPr="00557A83" w14:paraId="54C8E4D5" w14:textId="77777777" w:rsidTr="00BC204D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C65AEA" w14:textId="0ED2D0AA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계속영업이익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A7FDA" w14:textId="18AC2480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151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7948E" w14:textId="02C9AAEB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228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AD491" w14:textId="0223E742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240</w:t>
            </w: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9955E" w14:textId="56DCDDC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279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4170E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95611C" w14:textId="7636B94E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매입채무 및 기타채무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B2DBE" w14:textId="579860FD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146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678D7" w14:textId="6BD065C1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184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68708" w14:textId="0D586BF0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222</w:t>
            </w: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6F6DA" w14:textId="4E41107C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363</w:t>
            </w:r>
          </w:p>
        </w:tc>
      </w:tr>
      <w:tr w:rsidR="001C44CC" w:rsidRPr="00557A83" w14:paraId="6E11333D" w14:textId="77777777" w:rsidTr="00F43CA2">
        <w:trPr>
          <w:trHeight w:val="224"/>
        </w:trPr>
        <w:tc>
          <w:tcPr>
            <w:tcW w:w="2227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FF9ED7" w14:textId="0C711E02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중단사업이익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D6152" w14:textId="0687CD48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B37A4" w14:textId="469BC65C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278E8" w14:textId="10EBC61D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50617" w14:textId="0D3BEC4A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787D5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72CA4C" w14:textId="31A9D616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단기금융부채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7B03C" w14:textId="5C41C934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142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0B37B" w14:textId="7AD8536C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19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24CAD" w14:textId="5C25E2A6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13</w:t>
            </w: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45E44" w14:textId="01A4F97D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13</w:t>
            </w:r>
          </w:p>
        </w:tc>
      </w:tr>
      <w:tr w:rsidR="001C44CC" w:rsidRPr="00557A83" w14:paraId="68708A58" w14:textId="77777777" w:rsidTr="00BC204D">
        <w:trPr>
          <w:trHeight w:val="224"/>
        </w:trPr>
        <w:tc>
          <w:tcPr>
            <w:tcW w:w="222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E79184" w14:textId="7B47C449" w:rsidR="001C44CC" w:rsidRPr="001C44CC" w:rsidRDefault="001C44CC" w:rsidP="001C44CC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당기순이익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62D39" w14:textId="00C02EEE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151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1CD5B" w14:textId="727F25F9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228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FFA3F" w14:textId="517858E7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240</w:t>
            </w:r>
          </w:p>
        </w:tc>
        <w:tc>
          <w:tcPr>
            <w:tcW w:w="73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002B9" w14:textId="7FF7521A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279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56A1E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D4E4DA" w14:textId="2FD8324C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proofErr w:type="spellStart"/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기타유동부채</w:t>
            </w:r>
            <w:proofErr w:type="spellEnd"/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C64E0" w14:textId="07F114F6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100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6AB82" w14:textId="7C1C8E51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140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E74AA" w14:textId="289D3D18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148</w:t>
            </w: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E80D1" w14:textId="5CC2176A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210</w:t>
            </w:r>
          </w:p>
        </w:tc>
      </w:tr>
      <w:tr w:rsidR="001C44CC" w:rsidRPr="00557A83" w14:paraId="2CE7D02C" w14:textId="77777777" w:rsidTr="00BC204D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78498E" w14:textId="0280AF9C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지배주주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AA287" w14:textId="5AAA36C1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151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9FBFE" w14:textId="52C79AA9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228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52F24" w14:textId="67170F6B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240</w:t>
            </w: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E5930" w14:textId="6B6A9EB8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279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0497F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E07CC8" w14:textId="6C95A324" w:rsidR="001C44CC" w:rsidRPr="001C44CC" w:rsidRDefault="001C44CC" w:rsidP="001C44CC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비유동부채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FD0DC" w14:textId="00ACE988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29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C5758" w14:textId="66857E2D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36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FB97C" w14:textId="6D3F7588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45</w:t>
            </w: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BC741" w14:textId="5603AAA9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56</w:t>
            </w:r>
          </w:p>
        </w:tc>
      </w:tr>
      <w:tr w:rsidR="001C44CC" w:rsidRPr="00557A83" w14:paraId="7600AF3C" w14:textId="77777777" w:rsidTr="00F43CA2">
        <w:trPr>
          <w:trHeight w:val="224"/>
        </w:trPr>
        <w:tc>
          <w:tcPr>
            <w:tcW w:w="2227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29ED5E" w14:textId="396B9B49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비지배주주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410A1" w14:textId="236DB536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ED664" w14:textId="673B9012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3955E" w14:textId="3A9F4D3B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6053A" w14:textId="409E0BEE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33FE3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E6BBAF" w14:textId="4CBFC714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장기금융부채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B08B5" w14:textId="1B4D7412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13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9E352" w14:textId="640C83D0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13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272EA" w14:textId="0BD79C48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14</w:t>
            </w: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F68B4" w14:textId="4DD37BF9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14</w:t>
            </w:r>
          </w:p>
        </w:tc>
      </w:tr>
      <w:tr w:rsidR="001C44CC" w:rsidRPr="00557A83" w14:paraId="6D1B5F3C" w14:textId="77777777" w:rsidTr="00BC204D">
        <w:trPr>
          <w:trHeight w:val="224"/>
        </w:trPr>
        <w:tc>
          <w:tcPr>
            <w:tcW w:w="222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4F7594" w14:textId="6EAD5E32" w:rsidR="001C44CC" w:rsidRPr="001C44CC" w:rsidRDefault="001C44CC" w:rsidP="001C44CC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총포괄이익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E6E14" w14:textId="00139AF0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147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1E1C3" w14:textId="22DE1AAB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238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ED048" w14:textId="68222643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240</w:t>
            </w:r>
          </w:p>
        </w:tc>
        <w:tc>
          <w:tcPr>
            <w:tcW w:w="73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916DA" w14:textId="2CDACC36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279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E619E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23BB9F" w14:textId="7D7991A1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장기충당부채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198B5" w14:textId="6C20856D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5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C1858" w14:textId="6DAA2C2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EB17A" w14:textId="4AD1D83A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8</w:t>
            </w: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B5010" w14:textId="76B9A1D3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7</w:t>
            </w:r>
          </w:p>
        </w:tc>
      </w:tr>
      <w:tr w:rsidR="001C44CC" w:rsidRPr="00557A83" w14:paraId="60833B76" w14:textId="77777777" w:rsidTr="00BC204D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217084" w14:textId="79DE500C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지배주주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64B32" w14:textId="21B23A22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147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FB5CC" w14:textId="68DF4DA3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238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E3E07" w14:textId="28B46F3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240</w:t>
            </w: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9A76" w14:textId="0ABC2711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279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88DE4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82252" w14:textId="2305350A" w:rsidR="001C44CC" w:rsidRPr="001C44CC" w:rsidRDefault="001C44CC" w:rsidP="001C44CC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부채총계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969FE" w14:textId="7061810B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417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43D0C" w14:textId="12775D0E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379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6ADEE" w14:textId="25C0D4C0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428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B629E" w14:textId="52DDD400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642</w:t>
            </w:r>
          </w:p>
        </w:tc>
      </w:tr>
      <w:tr w:rsidR="001C44CC" w:rsidRPr="00557A83" w14:paraId="54C97021" w14:textId="77777777" w:rsidTr="00F43CA2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8D0592" w14:textId="5CB6E4FF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비지배주주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B7480" w14:textId="7EBF7093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130C2" w14:textId="14B57DBF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86FA6" w14:textId="20A5E21F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FFFCF" w14:textId="3BCF6C22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56D22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288F63" w14:textId="480B74BD" w:rsidR="001C44CC" w:rsidRPr="001C44CC" w:rsidRDefault="001C44CC" w:rsidP="001C44CC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지배주주지분</w:t>
            </w: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1A13C" w14:textId="27A96B63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240</w:t>
            </w: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32D3A" w14:textId="1D4F457A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774</w:t>
            </w: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AC6EA" w14:textId="139A7740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892</w:t>
            </w:r>
          </w:p>
        </w:tc>
        <w:tc>
          <w:tcPr>
            <w:tcW w:w="74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DC55D" w14:textId="487499E9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</w:t>
            </w:r>
            <w:r w:rsidR="0064453D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,</w:t>
            </w: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009</w:t>
            </w:r>
          </w:p>
        </w:tc>
      </w:tr>
      <w:tr w:rsidR="001C44CC" w:rsidRPr="00557A83" w14:paraId="67CFC3EC" w14:textId="77777777" w:rsidTr="00BC204D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DF78AE" w14:textId="72C7DDC3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EBITDA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58B1E" w14:textId="4B922CF5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212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6EAEC" w14:textId="69D522E6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284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F1E4C" w14:textId="56E89822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341</w:t>
            </w: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A3D27" w14:textId="7625F970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389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8B83E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50E969" w14:textId="71FA80BB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자본금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70E2D" w14:textId="7C7C305C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20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7B48F" w14:textId="2A31A640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22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68E1D" w14:textId="681F5731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22</w:t>
            </w: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6E944" w14:textId="3FFBC5B4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22</w:t>
            </w:r>
          </w:p>
        </w:tc>
      </w:tr>
      <w:tr w:rsidR="001C44CC" w:rsidRPr="00557A83" w14:paraId="501CB9E0" w14:textId="77777777" w:rsidTr="00BC204D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9C15FE" w14:textId="7A9C15FD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FCF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48246" w14:textId="36CF83E8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78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67877" w14:textId="0412737C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51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8608C" w14:textId="37D0C204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90</w:t>
            </w: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CA33E" w14:textId="1F403BA2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123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F46D5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4D33E5" w14:textId="73223953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자본잉여금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C9BDA" w14:textId="6A6D6B7E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20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3D4DB" w14:textId="5D7CC659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385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9CD85" w14:textId="186BC92D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404</w:t>
            </w: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E39D1" w14:textId="0C869D21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404</w:t>
            </w:r>
          </w:p>
        </w:tc>
      </w:tr>
      <w:tr w:rsidR="001C44CC" w:rsidRPr="00557A83" w14:paraId="1D3DB56B" w14:textId="77777777" w:rsidTr="00BC204D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13B3FE" w14:textId="67EAF08F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EBITDA 마진율 (%)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D0D84" w14:textId="29A0FD1B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14.8%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C2658" w14:textId="3D152365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16.3%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7C9F3" w14:textId="47C489DB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17.9%</w:t>
            </w: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B29CC" w14:textId="6C13C484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18.4%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F4BA0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253521" w14:textId="01ED2767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이익잉여금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4246E" w14:textId="55CAE0D6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198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66A1A" w14:textId="69C96DBD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324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12EA0" w14:textId="32A612D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466</w:t>
            </w: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69F66" w14:textId="743B18D5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583</w:t>
            </w:r>
          </w:p>
        </w:tc>
      </w:tr>
      <w:tr w:rsidR="001C44CC" w:rsidRPr="00557A83" w14:paraId="01352F5E" w14:textId="77777777" w:rsidTr="00F43CA2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658789" w14:textId="6CEDC57B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영업이익률 (%)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D7F6A" w14:textId="2B7BDFBC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14.1%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DEDE3" w14:textId="05B47891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15.6%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BD1EA" w14:textId="53638A21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17%</w:t>
            </w: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0DD8A" w14:textId="044407DC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17.4%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FE7AD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D7AAF1" w14:textId="0D19FF32" w:rsidR="001C44CC" w:rsidRPr="001C44CC" w:rsidRDefault="001C44CC" w:rsidP="001C44CC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비지배주주지분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5CA40" w14:textId="2E7E5175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CC5E6" w14:textId="2532281D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101CA" w14:textId="1034579F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E782D" w14:textId="2AAF84B6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</w:tr>
      <w:tr w:rsidR="001C44CC" w:rsidRPr="00557A83" w14:paraId="058F20CC" w14:textId="77777777" w:rsidTr="00BC204D">
        <w:trPr>
          <w:trHeight w:val="224"/>
        </w:trPr>
        <w:tc>
          <w:tcPr>
            <w:tcW w:w="2227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66D487" w14:textId="0031803C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지배주주귀속 순이익률 (%)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445C4" w14:textId="5B1AED6E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10.3%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545D9" w14:textId="0FE9440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13.6%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560E9" w14:textId="6A5F9B90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12.6%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3A4A2" w14:textId="585EC52B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13.2%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FBA75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411203" w14:textId="2732BD77" w:rsidR="001C44CC" w:rsidRPr="001C44CC" w:rsidRDefault="001C44CC" w:rsidP="001C44CC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자본총계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CF281" w14:textId="41E7C3B6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240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00A8B" w14:textId="458FD831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774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13B82" w14:textId="68F04CD6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892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4A8DF" w14:textId="79623ABF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</w:t>
            </w:r>
            <w:r w:rsidR="0064453D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,</w:t>
            </w: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009</w:t>
            </w:r>
          </w:p>
        </w:tc>
      </w:tr>
      <w:tr w:rsidR="001C44CC" w:rsidRPr="00557A83" w14:paraId="090E6246" w14:textId="77777777" w:rsidTr="00370DEA">
        <w:trPr>
          <w:trHeight w:hRule="exact" w:val="136"/>
        </w:trPr>
        <w:tc>
          <w:tcPr>
            <w:tcW w:w="222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9E4E9" w14:textId="77777777" w:rsidR="001C44CC" w:rsidRPr="001C44CC" w:rsidRDefault="001C44CC" w:rsidP="001C44CC">
            <w:pPr>
              <w:pStyle w:val="TableL"/>
              <w:wordWrap w:val="0"/>
              <w:rPr>
                <w:rFonts w:ascii="KoPubWorld돋움체 Medium" w:eastAsia="KoPubWorld돋움체 Medium" w:hAnsi="KoPubWorld돋움체 Medium" w:cs="KoPubWorld돋움체 Medium"/>
                <w:spacing w:val="0"/>
                <w:w w:val="100"/>
              </w:rPr>
            </w:pP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F9E54" w14:textId="6FF8FB2E" w:rsidR="001C44CC" w:rsidRPr="001C44CC" w:rsidRDefault="001C44CC" w:rsidP="001C44CC">
            <w:pPr>
              <w:pStyle w:val="TableL"/>
              <w:wordWrap w:val="0"/>
              <w:jc w:val="center"/>
              <w:rPr>
                <w:rFonts w:ascii="KoPubWorld돋움체 Medium" w:eastAsia="KoPubWorld돋움체 Medium" w:hAnsi="KoPubWorld돋움체 Medium" w:cs="KoPubWorld돋움체 Medium"/>
                <w:spacing w:val="0"/>
                <w:w w:val="100"/>
              </w:rPr>
            </w:pP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9D4A1" w14:textId="77777777" w:rsidR="001C44CC" w:rsidRPr="001C44CC" w:rsidRDefault="001C44CC" w:rsidP="001C44CC">
            <w:pPr>
              <w:pStyle w:val="TableL"/>
              <w:wordWrap w:val="0"/>
              <w:jc w:val="center"/>
              <w:rPr>
                <w:rFonts w:ascii="KoPubWorld돋움체 Medium" w:eastAsia="KoPubWorld돋움체 Medium" w:hAnsi="KoPubWorld돋움체 Medium" w:cs="KoPubWorld돋움체 Medium"/>
                <w:spacing w:val="0"/>
                <w:w w:val="100"/>
              </w:rPr>
            </w:pP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F15B5" w14:textId="77777777" w:rsidR="001C44CC" w:rsidRPr="001C44CC" w:rsidRDefault="001C44CC" w:rsidP="001C44CC">
            <w:pPr>
              <w:pStyle w:val="TableL"/>
              <w:wordWrap w:val="0"/>
              <w:jc w:val="center"/>
              <w:rPr>
                <w:rFonts w:ascii="KoPubWorld돋움체 Medium" w:eastAsia="KoPubWorld돋움체 Medium" w:hAnsi="KoPubWorld돋움체 Medium" w:cs="KoPubWorld돋움체 Medium"/>
                <w:spacing w:val="0"/>
                <w:w w:val="100"/>
              </w:rPr>
            </w:pPr>
          </w:p>
        </w:tc>
        <w:tc>
          <w:tcPr>
            <w:tcW w:w="73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085D7" w14:textId="77777777" w:rsidR="001C44CC" w:rsidRPr="001C44CC" w:rsidRDefault="001C44CC" w:rsidP="001C44CC">
            <w:pPr>
              <w:pStyle w:val="TableL"/>
              <w:wordWrap w:val="0"/>
              <w:jc w:val="center"/>
              <w:rPr>
                <w:rFonts w:ascii="KoPubWorld돋움체 Medium" w:eastAsia="KoPubWorld돋움체 Medium" w:hAnsi="KoPubWorld돋움체 Medium" w:cs="KoPubWorld돋움체 Medium"/>
                <w:spacing w:val="0"/>
                <w:w w:val="100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B4EB7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Medium" w:eastAsia="KoPubWorld돋움체 Medium" w:hAnsi="KoPubWorld돋움체 Medium" w:cs="KoPubWorld돋움체 Medium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79280" w14:textId="77777777" w:rsidR="001C44CC" w:rsidRPr="001C44CC" w:rsidRDefault="001C44CC" w:rsidP="001C44CC">
            <w:pPr>
              <w:pStyle w:val="TableL"/>
              <w:wordWrap w:val="0"/>
              <w:rPr>
                <w:rFonts w:ascii="KoPubWorld돋움체 Medium" w:eastAsia="KoPubWorld돋움체 Medium" w:hAnsi="KoPubWorld돋움체 Medium" w:cs="KoPubWorld돋움체 Medium"/>
                <w:spacing w:val="0"/>
                <w:w w:val="100"/>
              </w:rPr>
            </w:pP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C3866" w14:textId="77777777" w:rsidR="001C44CC" w:rsidRPr="001C44CC" w:rsidRDefault="001C44CC" w:rsidP="001C44CC">
            <w:pPr>
              <w:pStyle w:val="TableL"/>
              <w:wordWrap w:val="0"/>
              <w:jc w:val="center"/>
              <w:rPr>
                <w:rFonts w:ascii="KoPubWorld돋움체 Medium" w:eastAsia="KoPubWorld돋움체 Medium" w:hAnsi="KoPubWorld돋움체 Medium" w:cs="KoPubWorld돋움체 Medium"/>
                <w:spacing w:val="0"/>
                <w:w w:val="100"/>
              </w:rPr>
            </w:pP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CA3A8" w14:textId="77777777" w:rsidR="001C44CC" w:rsidRPr="001C44CC" w:rsidRDefault="001C44CC" w:rsidP="001C44CC">
            <w:pPr>
              <w:pStyle w:val="TableL"/>
              <w:wordWrap w:val="0"/>
              <w:jc w:val="center"/>
              <w:rPr>
                <w:rFonts w:ascii="KoPubWorld돋움체 Medium" w:eastAsia="KoPubWorld돋움체 Medium" w:hAnsi="KoPubWorld돋움체 Medium" w:cs="KoPubWorld돋움체 Medium"/>
                <w:spacing w:val="0"/>
                <w:w w:val="100"/>
              </w:rPr>
            </w:pP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F2E96" w14:textId="77777777" w:rsidR="001C44CC" w:rsidRPr="001C44CC" w:rsidRDefault="001C44CC" w:rsidP="001C44CC">
            <w:pPr>
              <w:pStyle w:val="TableL"/>
              <w:wordWrap w:val="0"/>
              <w:jc w:val="center"/>
              <w:rPr>
                <w:rFonts w:ascii="KoPubWorld돋움체 Medium" w:eastAsia="KoPubWorld돋움체 Medium" w:hAnsi="KoPubWorld돋움체 Medium" w:cs="KoPubWorld돋움체 Medium"/>
                <w:spacing w:val="0"/>
                <w:w w:val="100"/>
              </w:rPr>
            </w:pPr>
          </w:p>
        </w:tc>
        <w:tc>
          <w:tcPr>
            <w:tcW w:w="74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B0010" w14:textId="77777777" w:rsidR="001C44CC" w:rsidRPr="001C44CC" w:rsidRDefault="001C44CC" w:rsidP="001C44CC">
            <w:pPr>
              <w:pStyle w:val="TableL"/>
              <w:wordWrap w:val="0"/>
              <w:jc w:val="center"/>
              <w:rPr>
                <w:rFonts w:ascii="KoPubWorld돋움체 Medium" w:eastAsia="KoPubWorld돋움체 Medium" w:hAnsi="KoPubWorld돋움체 Medium" w:cs="KoPubWorld돋움체 Medium"/>
                <w:spacing w:val="0"/>
                <w:w w:val="100"/>
              </w:rPr>
            </w:pPr>
          </w:p>
        </w:tc>
      </w:tr>
      <w:tr w:rsidR="001C44CC" w:rsidRPr="00557A83" w14:paraId="776707D8" w14:textId="77777777" w:rsidTr="00370DEA">
        <w:trPr>
          <w:trHeight w:val="224"/>
        </w:trPr>
        <w:tc>
          <w:tcPr>
            <w:tcW w:w="2227" w:type="dxa"/>
            <w:tcBorders>
              <w:left w:val="nil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DCBF98" w14:textId="2DFCF613" w:rsidR="001C44CC" w:rsidRPr="001C44CC" w:rsidRDefault="001C44CC" w:rsidP="001C44CC">
            <w:pPr>
              <w:pStyle w:val="TableL"/>
              <w:wordWrap w:val="0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</w:rPr>
            </w:pP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 xml:space="preserve">예상 </w:t>
            </w: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현금흐름표 (단위: 십억 원)</w:t>
            </w:r>
          </w:p>
        </w:tc>
        <w:tc>
          <w:tcPr>
            <w:tcW w:w="745" w:type="dxa"/>
            <w:tcBorders>
              <w:left w:val="nil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EEB7B" w14:textId="3C673166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2023A</w:t>
            </w:r>
          </w:p>
        </w:tc>
        <w:tc>
          <w:tcPr>
            <w:tcW w:w="745" w:type="dxa"/>
            <w:tcBorders>
              <w:left w:val="nil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CAF8A" w14:textId="4A5B903F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2024A</w:t>
            </w:r>
          </w:p>
        </w:tc>
        <w:tc>
          <w:tcPr>
            <w:tcW w:w="745" w:type="dxa"/>
            <w:tcBorders>
              <w:left w:val="nil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72384" w14:textId="2BE1E9B6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2025E</w:t>
            </w:r>
          </w:p>
        </w:tc>
        <w:tc>
          <w:tcPr>
            <w:tcW w:w="736" w:type="dxa"/>
            <w:tcBorders>
              <w:left w:val="nil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A4564" w14:textId="7E14E71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2026E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4B6E9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Bold" w:eastAsia="KoPubWorld돋움체 Bold" w:hAnsi="KoPubWorld돋움체 Bold" w:cs="KoPubWorld돋움체 Bold"/>
                <w:spacing w:val="0"/>
                <w:w w:val="100"/>
              </w:rPr>
            </w:pPr>
          </w:p>
        </w:tc>
        <w:tc>
          <w:tcPr>
            <w:tcW w:w="2240" w:type="dxa"/>
            <w:tcBorders>
              <w:left w:val="nil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A0195" w14:textId="75AC4993" w:rsidR="001C44CC" w:rsidRPr="001C44CC" w:rsidRDefault="001C44CC" w:rsidP="001C44CC">
            <w:pPr>
              <w:pStyle w:val="TableL"/>
              <w:wordWrap w:val="0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</w:rPr>
            </w:pP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 xml:space="preserve">예상 </w:t>
            </w: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주당 가치 및 Valuation</w:t>
            </w:r>
          </w:p>
        </w:tc>
        <w:tc>
          <w:tcPr>
            <w:tcW w:w="746" w:type="dxa"/>
            <w:tcBorders>
              <w:left w:val="nil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B6B0C" w14:textId="751FFF66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2023A</w:t>
            </w:r>
          </w:p>
        </w:tc>
        <w:tc>
          <w:tcPr>
            <w:tcW w:w="746" w:type="dxa"/>
            <w:tcBorders>
              <w:left w:val="nil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694DB" w14:textId="7D3F359A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2024A</w:t>
            </w:r>
          </w:p>
        </w:tc>
        <w:tc>
          <w:tcPr>
            <w:tcW w:w="746" w:type="dxa"/>
            <w:tcBorders>
              <w:left w:val="nil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98C2D" w14:textId="5A696CB2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2025E</w:t>
            </w:r>
          </w:p>
        </w:tc>
        <w:tc>
          <w:tcPr>
            <w:tcW w:w="747" w:type="dxa"/>
            <w:tcBorders>
              <w:left w:val="nil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33C24" w14:textId="3E2C062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2026E</w:t>
            </w:r>
          </w:p>
        </w:tc>
      </w:tr>
      <w:tr w:rsidR="001C44CC" w:rsidRPr="00557A83" w14:paraId="304F18FB" w14:textId="77777777" w:rsidTr="00F43CA2">
        <w:trPr>
          <w:trHeight w:val="224"/>
        </w:trPr>
        <w:tc>
          <w:tcPr>
            <w:tcW w:w="2227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A4D058" w14:textId="02AFB97D" w:rsidR="001C44CC" w:rsidRPr="001C44CC" w:rsidRDefault="001C44CC" w:rsidP="001C44CC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영업활동으로 인한 현금흐름</w:t>
            </w:r>
          </w:p>
        </w:tc>
        <w:tc>
          <w:tcPr>
            <w:tcW w:w="745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9A8F2" w14:textId="7DF11358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73</w:t>
            </w:r>
          </w:p>
        </w:tc>
        <w:tc>
          <w:tcPr>
            <w:tcW w:w="745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311C0" w14:textId="5F8D3599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247</w:t>
            </w:r>
          </w:p>
        </w:tc>
        <w:tc>
          <w:tcPr>
            <w:tcW w:w="745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CB151" w14:textId="17FF04E6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268</w:t>
            </w:r>
          </w:p>
        </w:tc>
        <w:tc>
          <w:tcPr>
            <w:tcW w:w="736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B3D9B" w14:textId="18897BFF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303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71A3B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2628BE" w14:textId="18932B17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P/E (x)</w:t>
            </w:r>
          </w:p>
        </w:tc>
        <w:tc>
          <w:tcPr>
            <w:tcW w:w="746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5DCA9" w14:textId="60D902C0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N/R</w:t>
            </w:r>
          </w:p>
        </w:tc>
        <w:tc>
          <w:tcPr>
            <w:tcW w:w="746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F1EDB" w14:textId="68C6A459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30.4</w:t>
            </w:r>
          </w:p>
        </w:tc>
        <w:tc>
          <w:tcPr>
            <w:tcW w:w="746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F7AC4" w14:textId="222E391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39.2</w:t>
            </w:r>
          </w:p>
        </w:tc>
        <w:tc>
          <w:tcPr>
            <w:tcW w:w="747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5AEC8" w14:textId="56014B5B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47.98</w:t>
            </w:r>
          </w:p>
        </w:tc>
      </w:tr>
      <w:tr w:rsidR="001C44CC" w:rsidRPr="00557A83" w14:paraId="4CA8089B" w14:textId="77777777" w:rsidTr="00F43CA2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7E256E" w14:textId="548D61B9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당기순이익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EDB68" w14:textId="22F11A60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151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3F495" w14:textId="52804AA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228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ABCC3" w14:textId="4E6719E4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240</w:t>
            </w: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86D5D" w14:textId="4CB59EB4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279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87189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186C10" w14:textId="125272CD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P/B (x)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66CBE" w14:textId="3BC7110D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N/R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68114" w14:textId="383F21A3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9.4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29DC0" w14:textId="657BCE76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10.2</w:t>
            </w: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AC582" w14:textId="4754F96C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9</w:t>
            </w:r>
          </w:p>
        </w:tc>
      </w:tr>
      <w:tr w:rsidR="001C44CC" w:rsidRPr="00557A83" w14:paraId="7189D7DE" w14:textId="77777777" w:rsidTr="00F43CA2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5F103A" w14:textId="48E02C2D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감가상각비(계)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E6CD2" w14:textId="682F30DD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8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16F68" w14:textId="4402836A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12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BCEB0" w14:textId="353C595A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16</w:t>
            </w: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4EA9D" w14:textId="1B26541F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21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9571C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FB159" w14:textId="4C7F91E2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EV/EBITDA (x)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39DEA" w14:textId="592170DB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N/R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DFA25" w14:textId="013EF91B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23.7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212A5" w14:textId="29834094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26.8</w:t>
            </w:r>
          </w:p>
        </w:tc>
        <w:tc>
          <w:tcPr>
            <w:tcW w:w="747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1F613" w14:textId="639D2BDF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23.4</w:t>
            </w:r>
          </w:p>
        </w:tc>
      </w:tr>
      <w:tr w:rsidR="001C44CC" w:rsidRPr="00557A83" w14:paraId="3E07E02D" w14:textId="77777777" w:rsidTr="00F43CA2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2B5CDA" w14:textId="328996B2" w:rsidR="001C44CC" w:rsidRPr="001C44CC" w:rsidRDefault="001C44CC" w:rsidP="001C44CC">
            <w:pPr>
              <w:pStyle w:val="TableL05"/>
              <w:wordWrap w:val="0"/>
              <w:ind w:leftChars="200" w:left="304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szCs w:val="15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유형자산 감가상각비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6051E" w14:textId="032A2EC5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8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F1548" w14:textId="31289C93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12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04CA3" w14:textId="1B83C13E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16</w:t>
            </w: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8EF1E" w14:textId="15C19442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21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A2CF0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5AC143" w14:textId="3BE0D611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EPS (원)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50B84" w14:textId="63470B05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3,778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7C18A" w14:textId="13B53D0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5,304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884E8" w14:textId="44553151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5,357</w:t>
            </w:r>
          </w:p>
        </w:tc>
        <w:tc>
          <w:tcPr>
            <w:tcW w:w="747" w:type="dxa"/>
            <w:tcBorders>
              <w:top w:val="single" w:sz="4" w:space="0" w:color="auto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F6D7B" w14:textId="420338CF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6,215</w:t>
            </w:r>
          </w:p>
        </w:tc>
      </w:tr>
      <w:tr w:rsidR="001C44CC" w:rsidRPr="00557A83" w14:paraId="3FCE58D4" w14:textId="77777777" w:rsidTr="00F43CA2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2FE5AE" w14:textId="79BDCEE3" w:rsidR="001C44CC" w:rsidRPr="001C44CC" w:rsidRDefault="001C44CC" w:rsidP="001C44CC">
            <w:pPr>
              <w:pStyle w:val="TableL05"/>
              <w:wordWrap w:val="0"/>
              <w:ind w:leftChars="200" w:left="304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szCs w:val="15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 xml:space="preserve">무형자산 </w:t>
            </w:r>
            <w:proofErr w:type="spellStart"/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상각비</w:t>
            </w:r>
            <w:proofErr w:type="spellEnd"/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B1B0D" w14:textId="5FB8DAD0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9AF92" w14:textId="4DAA880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1329A" w14:textId="587C1891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F317C" w14:textId="182B317D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A3F7B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B23EEE" w14:textId="0F2EE0AC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BPS (원)</w:t>
            </w:r>
          </w:p>
        </w:tc>
        <w:tc>
          <w:tcPr>
            <w:tcW w:w="746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503DB" w14:textId="538F183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5,999</w:t>
            </w:r>
          </w:p>
        </w:tc>
        <w:tc>
          <w:tcPr>
            <w:tcW w:w="746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1C8C4" w14:textId="39DBCDC6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17,255</w:t>
            </w:r>
          </w:p>
        </w:tc>
        <w:tc>
          <w:tcPr>
            <w:tcW w:w="746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FE9BC" w14:textId="7002A05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19,898</w:t>
            </w:r>
          </w:p>
        </w:tc>
        <w:tc>
          <w:tcPr>
            <w:tcW w:w="747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6A5AA" w14:textId="10A898A9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22,508</w:t>
            </w:r>
          </w:p>
        </w:tc>
      </w:tr>
      <w:tr w:rsidR="001C44CC" w:rsidRPr="00557A83" w14:paraId="52987C53" w14:textId="77777777" w:rsidTr="00F43CA2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329055" w14:textId="1193A186" w:rsidR="001C44CC" w:rsidRPr="001C44CC" w:rsidRDefault="001C44CC" w:rsidP="001C44CC">
            <w:pPr>
              <w:pStyle w:val="TableL05"/>
              <w:wordWrap w:val="0"/>
              <w:ind w:leftChars="200" w:left="304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szCs w:val="15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 xml:space="preserve">사용권자산 </w:t>
            </w:r>
            <w:proofErr w:type="spellStart"/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상각비</w:t>
            </w:r>
            <w:proofErr w:type="spellEnd"/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80C7C" w14:textId="3D917FC8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3B155" w14:textId="56BD479C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7043C" w14:textId="2C823B02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A6377" w14:textId="7DC19FD6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694C2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55D016" w14:textId="7D81A295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DPS (원)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CAE44" w14:textId="537E5C8D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2,500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62B1D" w14:textId="0129FBB1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3,150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0CB29" w14:textId="76C6BBBE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4,100</w:t>
            </w:r>
          </w:p>
        </w:tc>
        <w:tc>
          <w:tcPr>
            <w:tcW w:w="747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E8C48" w14:textId="1CB652F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4,100</w:t>
            </w:r>
          </w:p>
        </w:tc>
      </w:tr>
      <w:tr w:rsidR="001C44CC" w:rsidRPr="00557A83" w14:paraId="3E304EA9" w14:textId="77777777" w:rsidTr="00F43CA2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E651A5" w14:textId="334625AC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영업활동 자산부채 변동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70A73" w14:textId="5B50C2CC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-97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899A5" w14:textId="7B788D13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-6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B2DCE" w14:textId="6F554124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-5</w:t>
            </w: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8E9AA" w14:textId="041C0838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-7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8F094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724518" w14:textId="74472E32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배당성향 (%)</w:t>
            </w: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16FB4" w14:textId="24C6C698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66.2%</w:t>
            </w: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718E4" w14:textId="16B0D77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59.4%</w:t>
            </w: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2CE20" w14:textId="49AC3E44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76.5%</w:t>
            </w:r>
          </w:p>
        </w:tc>
        <w:tc>
          <w:tcPr>
            <w:tcW w:w="747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A7FAA" w14:textId="21D0F83D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42%</w:t>
            </w:r>
          </w:p>
        </w:tc>
      </w:tr>
      <w:tr w:rsidR="001C44CC" w:rsidRPr="00557A83" w14:paraId="0B355052" w14:textId="77777777" w:rsidTr="00517950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46822F" w14:textId="103F62D1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법인세납부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D2847" w14:textId="2D4F4B98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-49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F1883" w14:textId="4F09A4DA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-57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C48F0" w14:textId="44BC02C9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-60</w:t>
            </w: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6CFAB" w14:textId="1FB6DC51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-66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99A9A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ECEAB9" w14:textId="31BDBE23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배당수익률 (%)</w:t>
            </w:r>
          </w:p>
        </w:tc>
        <w:tc>
          <w:tcPr>
            <w:tcW w:w="746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5A0CE" w14:textId="04E9C63F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N/R</w:t>
            </w:r>
          </w:p>
        </w:tc>
        <w:tc>
          <w:tcPr>
            <w:tcW w:w="746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70ABA" w14:textId="6701D96C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2%</w:t>
            </w:r>
          </w:p>
        </w:tc>
        <w:tc>
          <w:tcPr>
            <w:tcW w:w="746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36035" w14:textId="6BFE6984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2%</w:t>
            </w:r>
          </w:p>
        </w:tc>
        <w:tc>
          <w:tcPr>
            <w:tcW w:w="747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E948B" w14:textId="46560748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1.4%</w:t>
            </w:r>
          </w:p>
        </w:tc>
      </w:tr>
      <w:tr w:rsidR="001C44CC" w:rsidRPr="00557A83" w14:paraId="104E3388" w14:textId="77777777" w:rsidTr="00F43CA2">
        <w:trPr>
          <w:trHeight w:val="224"/>
        </w:trPr>
        <w:tc>
          <w:tcPr>
            <w:tcW w:w="2227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5719A1" w14:textId="6B38D83A" w:rsidR="001C44CC" w:rsidRPr="001C44CC" w:rsidRDefault="001C44CC" w:rsidP="001C44CC">
            <w:pPr>
              <w:pStyle w:val="TableL05"/>
              <w:wordWrap w:val="0"/>
              <w:ind w:leftChars="150" w:left="228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szCs w:val="15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기타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F060A" w14:textId="7901F80E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60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76B39" w14:textId="28729DB9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70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94F63" w14:textId="7E794D13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77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74F1A" w14:textId="18B1C10A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76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24C85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CE6D60" w14:textId="281E3C40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매출액증가율 (%)</w:t>
            </w:r>
          </w:p>
        </w:tc>
        <w:tc>
          <w:tcPr>
            <w:tcW w:w="746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6B44D" w14:textId="5CDE2ED6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7.2%</w:t>
            </w:r>
          </w:p>
        </w:tc>
        <w:tc>
          <w:tcPr>
            <w:tcW w:w="746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F98D6" w14:textId="6C930235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22%</w:t>
            </w:r>
          </w:p>
        </w:tc>
        <w:tc>
          <w:tcPr>
            <w:tcW w:w="746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6F953" w14:textId="52EDBEAE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9.2%</w:t>
            </w:r>
          </w:p>
        </w:tc>
        <w:tc>
          <w:tcPr>
            <w:tcW w:w="747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7A5BD" w14:textId="273C3E43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11.1%</w:t>
            </w:r>
          </w:p>
        </w:tc>
      </w:tr>
      <w:tr w:rsidR="001C44CC" w:rsidRPr="00557A83" w14:paraId="351DDC63" w14:textId="77777777" w:rsidTr="00F43CA2">
        <w:trPr>
          <w:trHeight w:val="224"/>
        </w:trPr>
        <w:tc>
          <w:tcPr>
            <w:tcW w:w="2227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1BA327" w14:textId="5F6C799E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투자활동으로 인한 현금흐름</w:t>
            </w:r>
          </w:p>
        </w:tc>
        <w:tc>
          <w:tcPr>
            <w:tcW w:w="745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ED23A" w14:textId="2F51BA64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5</w:t>
            </w:r>
          </w:p>
        </w:tc>
        <w:tc>
          <w:tcPr>
            <w:tcW w:w="745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3EAB7" w14:textId="54FBDEA2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-196</w:t>
            </w:r>
          </w:p>
        </w:tc>
        <w:tc>
          <w:tcPr>
            <w:tcW w:w="745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03AD5" w14:textId="4CB45BD0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-178</w:t>
            </w:r>
          </w:p>
        </w:tc>
        <w:tc>
          <w:tcPr>
            <w:tcW w:w="73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DDABE" w14:textId="48748729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-180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D6AF0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0C50B4" w14:textId="653D165E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EBITDA증가율 (%)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0E939" w14:textId="743F4DDB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N/R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015C3" w14:textId="38F793E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35.3%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F9C74" w14:textId="34FBB5A9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19.9%</w:t>
            </w: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1D3FA" w14:textId="194C4358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14.3%</w:t>
            </w:r>
          </w:p>
        </w:tc>
      </w:tr>
      <w:tr w:rsidR="001C44CC" w:rsidRPr="00557A83" w14:paraId="4FEAB360" w14:textId="77777777" w:rsidTr="00F43CA2">
        <w:trPr>
          <w:trHeight w:val="224"/>
        </w:trPr>
        <w:tc>
          <w:tcPr>
            <w:tcW w:w="2227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9C8F24" w14:textId="772C63EE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현금유입액</w:t>
            </w:r>
          </w:p>
        </w:tc>
        <w:tc>
          <w:tcPr>
            <w:tcW w:w="745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C355C" w14:textId="68123329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8</w:t>
            </w:r>
          </w:p>
        </w:tc>
        <w:tc>
          <w:tcPr>
            <w:tcW w:w="745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81019" w14:textId="7AEA12F5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5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E445B" w14:textId="1D35166F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36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13684" w14:textId="5AA28E08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7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54F88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08C543" w14:textId="24D7EBB3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조정영업이익증가율 (%)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45F4E" w14:textId="025D8C6B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41.9%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8DD25" w14:textId="16D17090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34.9%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8BBEB" w14:textId="293B1BAF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19.3%</w:t>
            </w: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DFA5F" w14:textId="690DF57E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13.4%</w:t>
            </w:r>
          </w:p>
        </w:tc>
      </w:tr>
      <w:tr w:rsidR="001C44CC" w:rsidRPr="00557A83" w14:paraId="69AC1265" w14:textId="77777777" w:rsidTr="00F43CA2">
        <w:trPr>
          <w:trHeight w:val="224"/>
        </w:trPr>
        <w:tc>
          <w:tcPr>
            <w:tcW w:w="2227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F051CC" w14:textId="43F83A08" w:rsidR="001C44CC" w:rsidRPr="001C44CC" w:rsidRDefault="001C44CC" w:rsidP="001C44CC">
            <w:pPr>
              <w:pStyle w:val="TableLB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현금유출액</w:t>
            </w:r>
          </w:p>
        </w:tc>
        <w:tc>
          <w:tcPr>
            <w:tcW w:w="745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EFCD8" w14:textId="691CF594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-3</w:t>
            </w:r>
          </w:p>
        </w:tc>
        <w:tc>
          <w:tcPr>
            <w:tcW w:w="745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69628" w14:textId="5F791D7A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-196</w:t>
            </w:r>
          </w:p>
        </w:tc>
        <w:tc>
          <w:tcPr>
            <w:tcW w:w="745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B2C09" w14:textId="19A401E9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-178</w:t>
            </w:r>
          </w:p>
        </w:tc>
        <w:tc>
          <w:tcPr>
            <w:tcW w:w="736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53542" w14:textId="061F3A3A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-187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8CC3D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E020E5" w14:textId="3F3E3FBE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EPS증가율 (%)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AB7C6" w14:textId="36804AD3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N/R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904D0" w14:textId="486B485D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40.4%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A9041" w14:textId="360DD951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1%</w:t>
            </w:r>
          </w:p>
        </w:tc>
        <w:tc>
          <w:tcPr>
            <w:tcW w:w="747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CEEA5" w14:textId="3674B2EA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16%</w:t>
            </w:r>
          </w:p>
        </w:tc>
      </w:tr>
      <w:tr w:rsidR="001C44CC" w:rsidRPr="00557A83" w14:paraId="29AA2793" w14:textId="77777777" w:rsidTr="00F43CA2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4AA09C" w14:textId="4F5B1A81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장단기금융자산의 감소(증가)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03413" w14:textId="3354ABD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A879C" w14:textId="0DB31DE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122D1" w14:textId="236B5A35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1A025" w14:textId="3DDADAA2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9546E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48C126" w14:textId="4430E1B7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매출채권 회전일수</w:t>
            </w: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6A9B2" w14:textId="714EC176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53.7</w:t>
            </w: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8D1CE" w14:textId="1A5704C2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55</w:t>
            </w: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591E5" w14:textId="178E3889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58.4</w:t>
            </w:r>
          </w:p>
        </w:tc>
        <w:tc>
          <w:tcPr>
            <w:tcW w:w="747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AD1AA" w14:textId="2D598DA0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65.7</w:t>
            </w:r>
          </w:p>
        </w:tc>
      </w:tr>
      <w:tr w:rsidR="001C44CC" w:rsidRPr="00557A83" w14:paraId="7433F411" w14:textId="77777777" w:rsidTr="00F43CA2">
        <w:trPr>
          <w:trHeight w:val="224"/>
        </w:trPr>
        <w:tc>
          <w:tcPr>
            <w:tcW w:w="2227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BCEA72" w14:textId="5910FFA0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기타투자활동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B1286" w14:textId="2F1FFE1F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262F0" w14:textId="286359B5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A7D3C" w14:textId="5B0A8946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33DCA" w14:textId="62569B34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643CC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83EC03" w14:textId="4F8006CF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재고자산 회전일수</w:t>
            </w:r>
          </w:p>
        </w:tc>
        <w:tc>
          <w:tcPr>
            <w:tcW w:w="746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1EF27" w14:textId="6852BB8F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75</w:t>
            </w:r>
          </w:p>
        </w:tc>
        <w:tc>
          <w:tcPr>
            <w:tcW w:w="746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090A0" w14:textId="137103EA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72.1</w:t>
            </w:r>
          </w:p>
        </w:tc>
        <w:tc>
          <w:tcPr>
            <w:tcW w:w="746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8FB5A" w14:textId="037B2A9A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57.8</w:t>
            </w:r>
          </w:p>
        </w:tc>
        <w:tc>
          <w:tcPr>
            <w:tcW w:w="747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F927F" w14:textId="44EC5676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57.8</w:t>
            </w:r>
          </w:p>
        </w:tc>
      </w:tr>
      <w:tr w:rsidR="001C44CC" w:rsidRPr="00557A83" w14:paraId="1017A245" w14:textId="77777777" w:rsidTr="00517950">
        <w:trPr>
          <w:trHeight w:val="224"/>
        </w:trPr>
        <w:tc>
          <w:tcPr>
            <w:tcW w:w="2227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271987" w14:textId="3EFBB0C1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재무활동으로 인한 현금흐름</w:t>
            </w:r>
          </w:p>
        </w:tc>
        <w:tc>
          <w:tcPr>
            <w:tcW w:w="745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B1281" w14:textId="435C89F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-44</w:t>
            </w:r>
          </w:p>
        </w:tc>
        <w:tc>
          <w:tcPr>
            <w:tcW w:w="745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1BD1F" w14:textId="4E78D11C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149</w:t>
            </w:r>
          </w:p>
        </w:tc>
        <w:tc>
          <w:tcPr>
            <w:tcW w:w="745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13B6E" w14:textId="341ED18F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-45</w:t>
            </w:r>
          </w:p>
        </w:tc>
        <w:tc>
          <w:tcPr>
            <w:tcW w:w="73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1DDC1" w14:textId="273DCB5A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-104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4F313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6E286D" w14:textId="3D1C99FF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매입채무 회전일수</w:t>
            </w:r>
          </w:p>
        </w:tc>
        <w:tc>
          <w:tcPr>
            <w:tcW w:w="746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1A634" w14:textId="519A3DCD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46.2</w:t>
            </w:r>
          </w:p>
        </w:tc>
        <w:tc>
          <w:tcPr>
            <w:tcW w:w="746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1F31B" w14:textId="65E9BBAA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48.5</w:t>
            </w:r>
          </w:p>
        </w:tc>
        <w:tc>
          <w:tcPr>
            <w:tcW w:w="746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820F6" w14:textId="42816768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42.5</w:t>
            </w:r>
          </w:p>
        </w:tc>
        <w:tc>
          <w:tcPr>
            <w:tcW w:w="747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54228" w14:textId="47894C92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62.6</w:t>
            </w:r>
          </w:p>
        </w:tc>
      </w:tr>
      <w:tr w:rsidR="001C44CC" w:rsidRPr="00557A83" w14:paraId="4898794E" w14:textId="77777777" w:rsidTr="00517950">
        <w:trPr>
          <w:trHeight w:val="224"/>
        </w:trPr>
        <w:tc>
          <w:tcPr>
            <w:tcW w:w="2227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B8EB35" w14:textId="5A22C97A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현금유입액</w:t>
            </w:r>
          </w:p>
        </w:tc>
        <w:tc>
          <w:tcPr>
            <w:tcW w:w="745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44EA8" w14:textId="0339727F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175</w:t>
            </w:r>
          </w:p>
        </w:tc>
        <w:tc>
          <w:tcPr>
            <w:tcW w:w="745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A6D5A" w14:textId="2A0B1136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478</w:t>
            </w:r>
          </w:p>
        </w:tc>
        <w:tc>
          <w:tcPr>
            <w:tcW w:w="745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20C3C" w14:textId="69B1EC33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396</w:t>
            </w:r>
          </w:p>
        </w:tc>
        <w:tc>
          <w:tcPr>
            <w:tcW w:w="736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C1AE9" w14:textId="6DCF190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332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13090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A0EEF0" w14:textId="4455C52C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ROA (%)</w:t>
            </w: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B32F1" w14:textId="48D3C9F0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25.7%</w:t>
            </w: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E4BE0" w14:textId="39921255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25.2%</w:t>
            </w: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1A1D2" w14:textId="35032EEF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18.2%</w:t>
            </w:r>
          </w:p>
        </w:tc>
        <w:tc>
          <w:tcPr>
            <w:tcW w:w="747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9E022" w14:textId="00CCDCB1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16.9%</w:t>
            </w:r>
          </w:p>
        </w:tc>
      </w:tr>
      <w:tr w:rsidR="001C44CC" w:rsidRPr="00557A83" w14:paraId="72077BDB" w14:textId="77777777" w:rsidTr="00517950">
        <w:trPr>
          <w:trHeight w:val="224"/>
        </w:trPr>
        <w:tc>
          <w:tcPr>
            <w:tcW w:w="2227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72700B" w14:textId="4CA9A609" w:rsidR="001C44CC" w:rsidRPr="001C44CC" w:rsidRDefault="001C44CC" w:rsidP="001C44CC">
            <w:pPr>
              <w:pStyle w:val="TableLB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현금유출액</w:t>
            </w:r>
          </w:p>
        </w:tc>
        <w:tc>
          <w:tcPr>
            <w:tcW w:w="745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10D24" w14:textId="583BE1EF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-129</w:t>
            </w:r>
          </w:p>
        </w:tc>
        <w:tc>
          <w:tcPr>
            <w:tcW w:w="745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2124A" w14:textId="11FF819C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-229</w:t>
            </w:r>
          </w:p>
        </w:tc>
        <w:tc>
          <w:tcPr>
            <w:tcW w:w="745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49699" w14:textId="58FB8291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-343</w:t>
            </w:r>
          </w:p>
        </w:tc>
        <w:tc>
          <w:tcPr>
            <w:tcW w:w="736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22CD8" w14:textId="2243D954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-274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F3C52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EA1E89" w14:textId="19F4E4F9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ROE (%)</w:t>
            </w:r>
          </w:p>
        </w:tc>
        <w:tc>
          <w:tcPr>
            <w:tcW w:w="746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23448" w14:textId="35627B3A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71.6%</w:t>
            </w:r>
          </w:p>
        </w:tc>
        <w:tc>
          <w:tcPr>
            <w:tcW w:w="746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C5EB6" w14:textId="05E03101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45%</w:t>
            </w:r>
          </w:p>
        </w:tc>
        <w:tc>
          <w:tcPr>
            <w:tcW w:w="746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A3A91" w14:textId="0904A37A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26.9%</w:t>
            </w:r>
          </w:p>
        </w:tc>
        <w:tc>
          <w:tcPr>
            <w:tcW w:w="747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5AD55" w14:textId="2D5EA5A3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27.6%</w:t>
            </w:r>
          </w:p>
        </w:tc>
      </w:tr>
      <w:tr w:rsidR="001C44CC" w:rsidRPr="00557A83" w14:paraId="387CF5AD" w14:textId="77777777" w:rsidTr="00517950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276291" w14:textId="15C9565D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배당금의 지급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D1EA2" w14:textId="50AB42F8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-90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CEB0B" w14:textId="6E7CDA4B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-100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1D5B1" w14:textId="1D3B9463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-98</w:t>
            </w: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FD931" w14:textId="6B06259A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-162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C0A3C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F18D0B" w14:textId="7C8C4885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ROIC (%)</w:t>
            </w:r>
          </w:p>
        </w:tc>
        <w:tc>
          <w:tcPr>
            <w:tcW w:w="746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CB263" w14:textId="6AA3F610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59.6%</w:t>
            </w:r>
          </w:p>
        </w:tc>
        <w:tc>
          <w:tcPr>
            <w:tcW w:w="746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4868A" w14:textId="05AE7279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66.5%</w:t>
            </w:r>
          </w:p>
        </w:tc>
        <w:tc>
          <w:tcPr>
            <w:tcW w:w="746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A184C" w14:textId="54F6CF2E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44.8%</w:t>
            </w:r>
          </w:p>
        </w:tc>
        <w:tc>
          <w:tcPr>
            <w:tcW w:w="747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31657" w14:textId="3D8D9ADA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44%</w:t>
            </w:r>
          </w:p>
        </w:tc>
      </w:tr>
      <w:tr w:rsidR="001C44CC" w:rsidRPr="00557A83" w14:paraId="30F10BED" w14:textId="77777777" w:rsidTr="00F43CA2">
        <w:trPr>
          <w:trHeight w:val="224"/>
        </w:trPr>
        <w:tc>
          <w:tcPr>
            <w:tcW w:w="2227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E9C12B" w14:textId="000D5344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기타재무활동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467DD" w14:textId="264A31C4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14993" w14:textId="1F78099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06066" w14:textId="42D1E674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EF448" w14:textId="78801FE1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0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E5614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493AFF" w14:textId="3EAF22A5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부채비율 (%)</w:t>
            </w: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91AAF" w14:textId="6E38F813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173.6%</w:t>
            </w: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18171" w14:textId="69CD6225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49%</w:t>
            </w: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FAC09" w14:textId="0117B40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48%</w:t>
            </w:r>
          </w:p>
        </w:tc>
        <w:tc>
          <w:tcPr>
            <w:tcW w:w="747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7A2E5" w14:textId="1DC82B20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63.6%</w:t>
            </w:r>
          </w:p>
        </w:tc>
      </w:tr>
      <w:tr w:rsidR="001C44CC" w:rsidRPr="00557A83" w14:paraId="4772907D" w14:textId="77777777" w:rsidTr="00517950">
        <w:trPr>
          <w:trHeight w:val="224"/>
        </w:trPr>
        <w:tc>
          <w:tcPr>
            <w:tcW w:w="2227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6349AF" w14:textId="4B54BAD6" w:rsidR="001C44CC" w:rsidRPr="001C44CC" w:rsidRDefault="001C44CC" w:rsidP="001C44CC">
            <w:pPr>
              <w:pStyle w:val="TableL05"/>
              <w:wordWrap w:val="0"/>
              <w:ind w:leftChars="0" w:left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szCs w:val="15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현금의 증가</w:t>
            </w:r>
          </w:p>
        </w:tc>
        <w:tc>
          <w:tcPr>
            <w:tcW w:w="745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E7619" w14:textId="1D330A15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32</w:t>
            </w:r>
          </w:p>
        </w:tc>
        <w:tc>
          <w:tcPr>
            <w:tcW w:w="745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56769" w14:textId="5D3278D2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202</w:t>
            </w:r>
          </w:p>
        </w:tc>
        <w:tc>
          <w:tcPr>
            <w:tcW w:w="745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D082D" w14:textId="095B59F4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45</w:t>
            </w:r>
          </w:p>
        </w:tc>
        <w:tc>
          <w:tcPr>
            <w:tcW w:w="73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F88CE" w14:textId="7AA57AC7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19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0143E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E533FE" w14:textId="4F944802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유동비율 (%)</w:t>
            </w:r>
          </w:p>
        </w:tc>
        <w:tc>
          <w:tcPr>
            <w:tcW w:w="746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843DC" w14:textId="0E614B04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154%</w:t>
            </w:r>
          </w:p>
        </w:tc>
        <w:tc>
          <w:tcPr>
            <w:tcW w:w="746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012F9" w14:textId="7D210ED8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313.9%</w:t>
            </w:r>
          </w:p>
        </w:tc>
        <w:tc>
          <w:tcPr>
            <w:tcW w:w="746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4D01E" w14:textId="4DA0AA83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323%</w:t>
            </w:r>
          </w:p>
        </w:tc>
        <w:tc>
          <w:tcPr>
            <w:tcW w:w="747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0C13F" w14:textId="2E54FC53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265.9%</w:t>
            </w:r>
          </w:p>
        </w:tc>
      </w:tr>
      <w:tr w:rsidR="001C44CC" w:rsidRPr="00557A83" w14:paraId="3872A89F" w14:textId="77777777" w:rsidTr="00517950">
        <w:trPr>
          <w:trHeight w:val="224"/>
        </w:trPr>
        <w:tc>
          <w:tcPr>
            <w:tcW w:w="2227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1DD5F8" w14:textId="555A95D3" w:rsidR="001C44CC" w:rsidRPr="001C44CC" w:rsidRDefault="001C44CC" w:rsidP="001C44CC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기초현금</w:t>
            </w:r>
          </w:p>
        </w:tc>
        <w:tc>
          <w:tcPr>
            <w:tcW w:w="745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6344E" w14:textId="27141BF6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64</w:t>
            </w:r>
          </w:p>
        </w:tc>
        <w:tc>
          <w:tcPr>
            <w:tcW w:w="745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16A6E" w14:textId="037A70D1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96</w:t>
            </w:r>
          </w:p>
        </w:tc>
        <w:tc>
          <w:tcPr>
            <w:tcW w:w="745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CCC7C" w14:textId="32FA7E78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298</w:t>
            </w:r>
          </w:p>
        </w:tc>
        <w:tc>
          <w:tcPr>
            <w:tcW w:w="736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D98AD" w14:textId="0085044B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343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6E058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B94BFD" w14:textId="193ADABF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당좌비율 (%)</w:t>
            </w:r>
          </w:p>
        </w:tc>
        <w:tc>
          <w:tcPr>
            <w:tcW w:w="746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4EF59" w14:textId="02A7FDDB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92.7%</w:t>
            </w:r>
          </w:p>
        </w:tc>
        <w:tc>
          <w:tcPr>
            <w:tcW w:w="746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ED2EA" w14:textId="19539B68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234.1%</w:t>
            </w:r>
          </w:p>
        </w:tc>
        <w:tc>
          <w:tcPr>
            <w:tcW w:w="746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E53F1" w14:textId="698AF010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169.2%</w:t>
            </w:r>
          </w:p>
        </w:tc>
        <w:tc>
          <w:tcPr>
            <w:tcW w:w="747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724FB" w14:textId="3666D349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126.8%</w:t>
            </w:r>
          </w:p>
        </w:tc>
      </w:tr>
      <w:tr w:rsidR="001C44CC" w:rsidRPr="00557A83" w14:paraId="214ECA29" w14:textId="77777777" w:rsidTr="00517950">
        <w:trPr>
          <w:trHeight w:val="224"/>
        </w:trPr>
        <w:tc>
          <w:tcPr>
            <w:tcW w:w="2227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BBA3C5" w14:textId="08492795" w:rsidR="001C44CC" w:rsidRPr="001C44CC" w:rsidRDefault="001C44CC" w:rsidP="001C44CC">
            <w:pPr>
              <w:pStyle w:val="TableLB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기말현금</w:t>
            </w:r>
          </w:p>
        </w:tc>
        <w:tc>
          <w:tcPr>
            <w:tcW w:w="745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68566" w14:textId="43989335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96</w:t>
            </w:r>
          </w:p>
        </w:tc>
        <w:tc>
          <w:tcPr>
            <w:tcW w:w="745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862CF" w14:textId="6D9982CD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298</w:t>
            </w:r>
          </w:p>
        </w:tc>
        <w:tc>
          <w:tcPr>
            <w:tcW w:w="745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38759" w14:textId="544791B8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343</w:t>
            </w:r>
          </w:p>
        </w:tc>
        <w:tc>
          <w:tcPr>
            <w:tcW w:w="736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C4D9A" w14:textId="2C01EA64" w:rsidR="001C44CC" w:rsidRPr="001C44CC" w:rsidRDefault="001C44CC" w:rsidP="001C44CC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362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9F8EB" w14:textId="77777777" w:rsidR="001C44CC" w:rsidRPr="001C44CC" w:rsidRDefault="001C44CC" w:rsidP="001C44CC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6F1F79" w14:textId="2242664A" w:rsidR="001C44CC" w:rsidRPr="001C44CC" w:rsidRDefault="001C44CC" w:rsidP="001C44CC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자기자본비율 (%)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71F1A" w14:textId="00DA6B36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36.6%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1007D" w14:textId="45FE71C4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67.1%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C7F4C" w14:textId="5CF78FAE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67.6%</w:t>
            </w:r>
          </w:p>
        </w:tc>
        <w:tc>
          <w:tcPr>
            <w:tcW w:w="747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C4FD1" w14:textId="37807449" w:rsidR="001C44CC" w:rsidRPr="001C44CC" w:rsidRDefault="001C44CC" w:rsidP="001C44CC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</w:rPr>
              <w:t>61.1%</w:t>
            </w:r>
          </w:p>
        </w:tc>
      </w:tr>
    </w:tbl>
    <w:p w14:paraId="701922E3" w14:textId="0F5C4113" w:rsidR="00852E7E" w:rsidRPr="000936B5" w:rsidRDefault="00852E7E" w:rsidP="004D44AD">
      <w:pPr>
        <w:tabs>
          <w:tab w:val="left" w:pos="2160"/>
        </w:tabs>
        <w:rPr>
          <w:rFonts w:ascii="KoPubWorld돋움체 Medium" w:eastAsia="KoPubWorld돋움체 Medium" w:hAnsi="KoPubWorld돋움체 Medium" w:cs="KoPubWorld돋움체 Medium"/>
          <w:sz w:val="2"/>
          <w:szCs w:val="2"/>
        </w:rPr>
      </w:pPr>
    </w:p>
    <w:sectPr w:rsidR="00852E7E" w:rsidRPr="000936B5" w:rsidSect="007D34A1">
      <w:headerReference w:type="default" r:id="rId51"/>
      <w:footerReference w:type="default" r:id="rId52"/>
      <w:pgSz w:w="11906" w:h="16838" w:code="9"/>
      <w:pgMar w:top="851" w:right="567" w:bottom="851" w:left="567" w:header="567" w:footer="0" w:gutter="0"/>
      <w:cols w:space="425"/>
      <w:docGrid w:linePitch="360" w:charSpace="4477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5C6B2" w14:textId="77777777" w:rsidR="00CB51E2" w:rsidRDefault="00CB51E2" w:rsidP="00381733">
      <w:pPr>
        <w:spacing w:after="0" w:line="240" w:lineRule="auto"/>
      </w:pPr>
      <w:r>
        <w:separator/>
      </w:r>
    </w:p>
  </w:endnote>
  <w:endnote w:type="continuationSeparator" w:id="0">
    <w:p w14:paraId="539A31E4" w14:textId="77777777" w:rsidR="00CB51E2" w:rsidRDefault="00CB51E2" w:rsidP="00381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oPubWorld돋움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KoPub돋움체_Pro Light">
    <w:altName w:val="맑은 고딕"/>
    <w:panose1 w:val="000000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돋움체_Pro Bold">
    <w:altName w:val="맑은 고딕"/>
    <w:panose1 w:val="000000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스퀘어_ac Extra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KoPubWorld돋움체 Medium">
    <w:panose1 w:val="00000600000000000000"/>
    <w:charset w:val="81"/>
    <w:family w:val="auto"/>
    <w:pitch w:val="variable"/>
    <w:sig w:usb0="B000AABF" w:usb1="79D7FCFB" w:usb2="00000010" w:usb3="00000000" w:csb0="00080001" w:csb1="00000000"/>
  </w:font>
  <w:font w:name="Yoon 윤고딕 540_TT">
    <w:altName w:val="바탕"/>
    <w:panose1 w:val="02090603020101020101"/>
    <w:charset w:val="81"/>
    <w:family w:val="roman"/>
    <w:pitch w:val="variable"/>
    <w:sig w:usb0="800002A7" w:usb1="39D7FCFB" w:usb2="00000010" w:usb3="00000000" w:csb0="00080001" w:csb1="00000000"/>
  </w:font>
  <w:font w:name="나눔스퀘어_ac 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Yoon 윤고딕 530_TT">
    <w:panose1 w:val="02090603020101020101"/>
    <w:charset w:val="81"/>
    <w:family w:val="roman"/>
    <w:pitch w:val="variable"/>
    <w:sig w:usb0="800002A7" w:usb1="39D7FCFB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oon 윤고딕 550_TT">
    <w:panose1 w:val="02090603020101020101"/>
    <w:charset w:val="81"/>
    <w:family w:val="roman"/>
    <w:pitch w:val="variable"/>
    <w:sig w:usb0="800002A7" w:usb1="39D7FCFB" w:usb2="00000010" w:usb3="00000000" w:csb0="00080000" w:csb1="00000000"/>
  </w:font>
  <w:font w:name="KoPubWorld돋움체_Pro Bold">
    <w:altName w:val="맑은 고딕"/>
    <w:panose1 w:val="000000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oon 윤고딕 520_TT">
    <w:panose1 w:val="02090603020101020101"/>
    <w:charset w:val="81"/>
    <w:family w:val="roman"/>
    <w:pitch w:val="variable"/>
    <w:sig w:usb0="800002A7" w:usb1="39D7FCFB" w:usb2="00000010" w:usb3="00000000" w:csb0="00080000" w:csb1="00000000"/>
  </w:font>
  <w:font w:name="KoPubWorld돋움체_Pro Medium">
    <w:altName w:val="맑은 고딕"/>
    <w:panose1 w:val="000000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00F0" w14:textId="3E51AEEB" w:rsidR="00316BC6" w:rsidRDefault="00316BC6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58E9A" w14:textId="77777777" w:rsidR="001C1D41" w:rsidRDefault="001C1D41">
    <w:pPr>
      <w:pStyle w:val="a4"/>
    </w:pPr>
    <w:r>
      <w:rPr>
        <w:noProof/>
        <w:w w:val="100"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6D8D1DD4" wp14:editId="59BE30B2">
              <wp:simplePos x="0" y="0"/>
              <wp:positionH relativeFrom="page">
                <wp:posOffset>21590</wp:posOffset>
              </wp:positionH>
              <wp:positionV relativeFrom="paragraph">
                <wp:posOffset>-313055</wp:posOffset>
              </wp:positionV>
              <wp:extent cx="7196400" cy="342000"/>
              <wp:effectExtent l="0" t="0" r="0" b="1270"/>
              <wp:wrapNone/>
              <wp:docPr id="1253301925" name="Text Box 12533019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96400" cy="342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DF126A0" w14:textId="23D196B4" w:rsidR="001C1D41" w:rsidRPr="00934F28" w:rsidRDefault="001C1D41" w:rsidP="005B438E">
                          <w:pPr>
                            <w:pStyle w:val="a3"/>
                            <w:jc w:val="right"/>
                            <w:rPr>
                              <w:rFonts w:ascii="KoPubWorld돋움체 Bold" w:eastAsia="KoPubWorld돋움체 Bold" w:hAnsi="KoPubWorld돋움체 Bold" w:cs="KoPubWorld돋움체 Bold"/>
                              <w:b/>
                              <w:bCs/>
                              <w:noProof/>
                              <w:color w:val="8EAADB" w:themeColor="accent1" w:themeTint="99"/>
                              <w:spacing w:val="0"/>
                              <w:w w:val="100"/>
                              <w:sz w:val="22"/>
                            </w:rPr>
                          </w:pPr>
                          <w:r w:rsidRPr="005B438E">
                            <w:rPr>
                              <w:rFonts w:ascii="KoPubWorld돋움체 Medium" w:eastAsia="KoPubWorld돋움체 Medium" w:hAnsi="KoPubWorld돋움체 Medium" w:cs="KoPubWorld돋움체 Medium" w:hint="eastAsia"/>
                              <w:noProof/>
                              <w:color w:val="595959" w:themeColor="text1" w:themeTint="A6"/>
                              <w:spacing w:val="0"/>
                              <w:w w:val="100"/>
                              <w:szCs w:val="20"/>
                            </w:rPr>
                            <w:t>R</w:t>
                          </w:r>
                          <w:r w:rsidRPr="005B438E">
                            <w:rPr>
                              <w:rFonts w:ascii="KoPubWorld돋움체 Medium" w:eastAsia="KoPubWorld돋움체 Medium" w:hAnsi="KoPubWorld돋움체 Medium" w:cs="KoPubWorld돋움체 Medium"/>
                              <w:noProof/>
                              <w:color w:val="595959" w:themeColor="text1" w:themeTint="A6"/>
                              <w:spacing w:val="0"/>
                              <w:w w:val="100"/>
                              <w:szCs w:val="20"/>
                            </w:rPr>
                            <w:t>.F.S. Research</w:t>
                          </w:r>
                          <w:r w:rsidR="007F4214">
                            <w:rPr>
                              <w:rFonts w:ascii="KoPubWorld돋움체 Medium" w:eastAsia="KoPubWorld돋움체 Medium" w:hAnsi="KoPubWorld돋움체 Medium" w:cs="KoPubWorld돋움체 Medium" w:hint="eastAsia"/>
                              <w:noProof/>
                              <w:color w:val="595959" w:themeColor="text1" w:themeTint="A6"/>
                              <w:spacing w:val="0"/>
                              <w:w w:val="100"/>
                              <w:szCs w:val="20"/>
                            </w:rPr>
                            <w:t xml:space="preserve"> Team 2</w:t>
                          </w:r>
                          <w:r w:rsidRPr="005B438E">
                            <w:rPr>
                              <w:rFonts w:ascii="KoPubWorld돋움체 Medium" w:eastAsia="KoPubWorld돋움체 Medium" w:hAnsi="KoPubWorld돋움체 Medium" w:cs="KoPubWorld돋움체 Medium" w:hint="eastAsia"/>
                              <w:noProof/>
                              <w:color w:val="595959" w:themeColor="text1" w:themeTint="A6"/>
                              <w:spacing w:val="0"/>
                              <w:w w:val="100"/>
                              <w:szCs w:val="20"/>
                            </w:rPr>
                            <w:t>Ⅰ</w:t>
                          </w:r>
                          <w:r w:rsidRPr="00534E74">
                            <w:rPr>
                              <w:rFonts w:ascii="HY중고딕" w:eastAsia="HY중고딕" w:hAnsi="Arial" w:cs="Arial" w:hint="eastAsia"/>
                              <w:noProof/>
                              <w:color w:val="404040" w:themeColor="text1" w:themeTint="BF"/>
                              <w:spacing w:val="0"/>
                              <w:w w:val="100"/>
                              <w:szCs w:val="20"/>
                            </w:rPr>
                            <w:fldChar w:fldCharType="begin"/>
                          </w:r>
                          <w:r w:rsidRPr="00534E74">
                            <w:rPr>
                              <w:rFonts w:ascii="HY중고딕" w:eastAsia="HY중고딕" w:hAnsi="Arial" w:cs="Arial" w:hint="eastAsia"/>
                              <w:noProof/>
                              <w:color w:val="404040" w:themeColor="text1" w:themeTint="BF"/>
                              <w:spacing w:val="0"/>
                              <w:w w:val="100"/>
                              <w:szCs w:val="20"/>
                            </w:rPr>
                            <w:instrText>PAGE   \* MERGEFORMAT</w:instrText>
                          </w:r>
                          <w:r w:rsidRPr="00534E74">
                            <w:rPr>
                              <w:rFonts w:ascii="HY중고딕" w:eastAsia="HY중고딕" w:hAnsi="Arial" w:cs="Arial" w:hint="eastAsia"/>
                              <w:noProof/>
                              <w:color w:val="404040" w:themeColor="text1" w:themeTint="BF"/>
                              <w:spacing w:val="0"/>
                              <w:w w:val="100"/>
                              <w:szCs w:val="20"/>
                            </w:rPr>
                            <w:fldChar w:fldCharType="separate"/>
                          </w:r>
                          <w:r w:rsidRPr="00534E74">
                            <w:rPr>
                              <w:rFonts w:ascii="HY중고딕" w:eastAsia="HY중고딕" w:hAnsi="Arial" w:cs="Arial" w:hint="eastAsia"/>
                              <w:noProof/>
                              <w:color w:val="404040" w:themeColor="text1" w:themeTint="BF"/>
                              <w:spacing w:val="0"/>
                              <w:w w:val="100"/>
                              <w:szCs w:val="20"/>
                            </w:rPr>
                            <w:t>1</w:t>
                          </w:r>
                          <w:r w:rsidRPr="00534E74">
                            <w:rPr>
                              <w:rFonts w:ascii="HY중고딕" w:eastAsia="HY중고딕" w:hAnsi="Arial" w:cs="Arial" w:hint="eastAsia"/>
                              <w:noProof/>
                              <w:color w:val="404040" w:themeColor="text1" w:themeTint="BF"/>
                              <w:spacing w:val="0"/>
                              <w:w w:val="100"/>
                              <w:szCs w:val="20"/>
                            </w:rPr>
                            <w:fldChar w:fldCharType="end"/>
                          </w:r>
                          <w:r w:rsidRPr="005B438E">
                            <w:rPr>
                              <w:rFonts w:ascii="Yoon 윤고딕 540_TT" w:eastAsia="Yoon 윤고딕 540_TT" w:hAnsi="KoPubWorld돋움체 Bold" w:cs="KoPubWorld돋움체 Bold" w:hint="eastAsia"/>
                              <w:noProof/>
                              <w:color w:val="595959" w:themeColor="text1" w:themeTint="A6"/>
                              <w:spacing w:val="0"/>
                              <w:w w:val="100"/>
                              <w:sz w:val="22"/>
                            </w:rPr>
                            <w:t xml:space="preserve"> </w:t>
                          </w:r>
                        </w:p>
                        <w:p w14:paraId="5763C2B5" w14:textId="77777777" w:rsidR="001C1D41" w:rsidRDefault="001C1D4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8D1DD4" id="_x0000_t202" coordsize="21600,21600" o:spt="202" path="m,l,21600r21600,l21600,xe">
              <v:stroke joinstyle="miter"/>
              <v:path gradientshapeok="t" o:connecttype="rect"/>
            </v:shapetype>
            <v:shape id="Text Box 1253301925" o:spid="_x0000_s1119" type="#_x0000_t202" style="position:absolute;left:0;text-align:left;margin-left:1.7pt;margin-top:-24.65pt;width:566.65pt;height:26.95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" filled="f" stroked="f" strokeweight=".5pt">
              <v:textbox>
                <w:txbxContent>
                  <w:p w14:paraId="6DF126A0" w14:textId="23D196B4" w:rsidR="001C1D41" w:rsidRPr="00934F28" w:rsidRDefault="001C1D41" w:rsidP="005B438E">
                    <w:pPr>
                      <w:pStyle w:val="a3"/>
                      <w:jc w:val="right"/>
                      <w:rPr>
                        <w:rFonts w:ascii="KoPubWorld돋움체 Bold" w:eastAsia="KoPubWorld돋움체 Bold" w:hAnsi="KoPubWorld돋움체 Bold" w:cs="KoPubWorld돋움체 Bold"/>
                        <w:b/>
                        <w:bCs/>
                        <w:noProof/>
                        <w:color w:val="8EAADB" w:themeColor="accent1" w:themeTint="99"/>
                        <w:spacing w:val="0"/>
                        <w:w w:val="100"/>
                        <w:sz w:val="22"/>
                      </w:rPr>
                    </w:pPr>
                    <w:r w:rsidRPr="005B438E">
                      <w:rPr>
                        <w:rFonts w:ascii="KoPubWorld돋움체 Medium" w:eastAsia="KoPubWorld돋움체 Medium" w:hAnsi="KoPubWorld돋움체 Medium" w:cs="KoPubWorld돋움체 Medium" w:hint="eastAsia"/>
                        <w:noProof/>
                        <w:color w:val="595959" w:themeColor="text1" w:themeTint="A6"/>
                        <w:spacing w:val="0"/>
                        <w:w w:val="100"/>
                        <w:szCs w:val="20"/>
                      </w:rPr>
                      <w:t>R</w:t>
                    </w:r>
                    <w:r w:rsidRPr="005B438E">
                      <w:rPr>
                        <w:rFonts w:ascii="KoPubWorld돋움체 Medium" w:eastAsia="KoPubWorld돋움체 Medium" w:hAnsi="KoPubWorld돋움체 Medium" w:cs="KoPubWorld돋움체 Medium"/>
                        <w:noProof/>
                        <w:color w:val="595959" w:themeColor="text1" w:themeTint="A6"/>
                        <w:spacing w:val="0"/>
                        <w:w w:val="100"/>
                        <w:szCs w:val="20"/>
                      </w:rPr>
                      <w:t>.F.S. Research</w:t>
                    </w:r>
                    <w:r w:rsidR="007F4214">
                      <w:rPr>
                        <w:rFonts w:ascii="KoPubWorld돋움체 Medium" w:eastAsia="KoPubWorld돋움체 Medium" w:hAnsi="KoPubWorld돋움체 Medium" w:cs="KoPubWorld돋움체 Medium" w:hint="eastAsia"/>
                        <w:noProof/>
                        <w:color w:val="595959" w:themeColor="text1" w:themeTint="A6"/>
                        <w:spacing w:val="0"/>
                        <w:w w:val="100"/>
                        <w:szCs w:val="20"/>
                      </w:rPr>
                      <w:t xml:space="preserve"> Team 2</w:t>
                    </w:r>
                    <w:r w:rsidRPr="005B438E">
                      <w:rPr>
                        <w:rFonts w:ascii="KoPubWorld돋움체 Medium" w:eastAsia="KoPubWorld돋움체 Medium" w:hAnsi="KoPubWorld돋움체 Medium" w:cs="KoPubWorld돋움체 Medium" w:hint="eastAsia"/>
                        <w:noProof/>
                        <w:color w:val="595959" w:themeColor="text1" w:themeTint="A6"/>
                        <w:spacing w:val="0"/>
                        <w:w w:val="100"/>
                        <w:szCs w:val="20"/>
                      </w:rPr>
                      <w:t>Ⅰ</w:t>
                    </w:r>
                    <w:r w:rsidRPr="00534E74">
                      <w:rPr>
                        <w:rFonts w:ascii="HY중고딕" w:eastAsia="HY중고딕" w:hAnsi="Arial" w:cs="Arial" w:hint="eastAsia"/>
                        <w:noProof/>
                        <w:color w:val="404040" w:themeColor="text1" w:themeTint="BF"/>
                        <w:spacing w:val="0"/>
                        <w:w w:val="100"/>
                        <w:szCs w:val="20"/>
                      </w:rPr>
                      <w:fldChar w:fldCharType="begin"/>
                    </w:r>
                    <w:r w:rsidRPr="00534E74">
                      <w:rPr>
                        <w:rFonts w:ascii="HY중고딕" w:eastAsia="HY중고딕" w:hAnsi="Arial" w:cs="Arial" w:hint="eastAsia"/>
                        <w:noProof/>
                        <w:color w:val="404040" w:themeColor="text1" w:themeTint="BF"/>
                        <w:spacing w:val="0"/>
                        <w:w w:val="100"/>
                        <w:szCs w:val="20"/>
                      </w:rPr>
                      <w:instrText>PAGE   \* MERGEFORMAT</w:instrText>
                    </w:r>
                    <w:r w:rsidRPr="00534E74">
                      <w:rPr>
                        <w:rFonts w:ascii="HY중고딕" w:eastAsia="HY중고딕" w:hAnsi="Arial" w:cs="Arial" w:hint="eastAsia"/>
                        <w:noProof/>
                        <w:color w:val="404040" w:themeColor="text1" w:themeTint="BF"/>
                        <w:spacing w:val="0"/>
                        <w:w w:val="100"/>
                        <w:szCs w:val="20"/>
                      </w:rPr>
                      <w:fldChar w:fldCharType="separate"/>
                    </w:r>
                    <w:r w:rsidRPr="00534E74">
                      <w:rPr>
                        <w:rFonts w:ascii="HY중고딕" w:eastAsia="HY중고딕" w:hAnsi="Arial" w:cs="Arial" w:hint="eastAsia"/>
                        <w:noProof/>
                        <w:color w:val="404040" w:themeColor="text1" w:themeTint="BF"/>
                        <w:spacing w:val="0"/>
                        <w:w w:val="100"/>
                        <w:szCs w:val="20"/>
                      </w:rPr>
                      <w:t>1</w:t>
                    </w:r>
                    <w:r w:rsidRPr="00534E74">
                      <w:rPr>
                        <w:rFonts w:ascii="HY중고딕" w:eastAsia="HY중고딕" w:hAnsi="Arial" w:cs="Arial" w:hint="eastAsia"/>
                        <w:noProof/>
                        <w:color w:val="404040" w:themeColor="text1" w:themeTint="BF"/>
                        <w:spacing w:val="0"/>
                        <w:w w:val="100"/>
                        <w:szCs w:val="20"/>
                      </w:rPr>
                      <w:fldChar w:fldCharType="end"/>
                    </w:r>
                    <w:r w:rsidRPr="005B438E">
                      <w:rPr>
                        <w:rFonts w:ascii="Yoon 윤고딕 540_TT" w:eastAsia="Yoon 윤고딕 540_TT" w:hAnsi="KoPubWorld돋움체 Bold" w:cs="KoPubWorld돋움체 Bold" w:hint="eastAsia"/>
                        <w:noProof/>
                        <w:color w:val="595959" w:themeColor="text1" w:themeTint="A6"/>
                        <w:spacing w:val="0"/>
                        <w:w w:val="100"/>
                        <w:sz w:val="22"/>
                      </w:rPr>
                      <w:t xml:space="preserve"> </w:t>
                    </w:r>
                  </w:p>
                  <w:p w14:paraId="5763C2B5" w14:textId="77777777" w:rsidR="001C1D41" w:rsidRDefault="001C1D41"/>
                </w:txbxContent>
              </v:textbox>
              <w10:wrap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F8764" w14:textId="4E0A3D69" w:rsidR="00B62805" w:rsidRDefault="00B6280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EB082" w14:textId="77777777" w:rsidR="00CB51E2" w:rsidRDefault="00CB51E2" w:rsidP="00381733">
      <w:pPr>
        <w:spacing w:after="0" w:line="240" w:lineRule="auto"/>
      </w:pPr>
      <w:r>
        <w:separator/>
      </w:r>
    </w:p>
  </w:footnote>
  <w:footnote w:type="continuationSeparator" w:id="0">
    <w:p w14:paraId="09C1A5AF" w14:textId="77777777" w:rsidR="00CB51E2" w:rsidRDefault="00CB51E2" w:rsidP="00381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AC730" w14:textId="554427EF" w:rsidR="00B62805" w:rsidRDefault="009D517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320AC89" wp14:editId="348F025D">
              <wp:simplePos x="0" y="0"/>
              <wp:positionH relativeFrom="margin">
                <wp:posOffset>-2164147</wp:posOffset>
              </wp:positionH>
              <wp:positionV relativeFrom="paragraph">
                <wp:posOffset>-67143</wp:posOffset>
              </wp:positionV>
              <wp:extent cx="7199630" cy="1467853"/>
              <wp:effectExtent l="0" t="0" r="1270" b="0"/>
              <wp:wrapNone/>
              <wp:docPr id="31" name="직사각형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99630" cy="1467853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BA6257" id="직사각형 31" o:spid="_x0000_s1026" style="position:absolute;left:0;text-align:left;margin-left:-170.4pt;margin-top:-5.3pt;width:566.9pt;height:115.6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" fillcolor="gray [1629]" stroked="f" strokeweight="1pt">
              <w10:wrap anchorx="margin"/>
            </v:rect>
          </w:pict>
        </mc:Fallback>
      </mc:AlternateContent>
    </w:r>
    <w:r w:rsidR="00534E74">
      <w:rPr>
        <w:noProof/>
      </w:rPr>
      <w:drawing>
        <wp:anchor distT="0" distB="0" distL="114300" distR="114300" simplePos="0" relativeHeight="251691008" behindDoc="0" locked="0" layoutInCell="1" allowOverlap="1" wp14:anchorId="2258EBB3" wp14:editId="6CA5ED57">
          <wp:simplePos x="0" y="0"/>
          <wp:positionH relativeFrom="margin">
            <wp:posOffset>3583940</wp:posOffset>
          </wp:positionH>
          <wp:positionV relativeFrom="paragraph">
            <wp:posOffset>58420</wp:posOffset>
          </wp:positionV>
          <wp:extent cx="1373505" cy="516890"/>
          <wp:effectExtent l="0" t="0" r="0" b="0"/>
          <wp:wrapNone/>
          <wp:docPr id="1656695637" name="그림 16566956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3505" cy="516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C43F3" w14:textId="20F85C86" w:rsidR="00316BC6" w:rsidRDefault="00316BC6">
    <w:pPr>
      <w:pStyle w:val="a3"/>
    </w:pPr>
    <w:r>
      <w:rPr>
        <w:noProof/>
        <w:szCs w:val="20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7343DEDF" wp14:editId="622D63DA">
              <wp:simplePos x="0" y="0"/>
              <wp:positionH relativeFrom="margin">
                <wp:align>center</wp:align>
              </wp:positionH>
              <wp:positionV relativeFrom="topMargin">
                <wp:posOffset>360045</wp:posOffset>
              </wp:positionV>
              <wp:extent cx="7236000" cy="349200"/>
              <wp:effectExtent l="0" t="0" r="0" b="0"/>
              <wp:wrapNone/>
              <wp:docPr id="445114346" name="Text Box 4451143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6000" cy="349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793CB82" w14:textId="317C4CAC" w:rsidR="00316BC6" w:rsidRPr="00FA7CA9" w:rsidRDefault="00316BC6" w:rsidP="009E5BF6">
                          <w:pPr>
                            <w:ind w:right="340"/>
                            <w:rPr>
                              <w:rFonts w:ascii="KoPubWorld돋움체 Bold" w:eastAsia="KoPubWorld돋움체 Bold" w:hAnsi="KoPubWorld돋움체 Bold" w:cs="KoPubWorld돋움체 Bold"/>
                              <w:color w:val="1F3864" w:themeColor="accent1" w:themeShade="80"/>
                              <w:sz w:val="22"/>
                            </w:rPr>
                          </w:pPr>
                          <w:r w:rsidRPr="00FA7CA9">
                            <w:rPr>
                              <w:rFonts w:ascii="KoPubWorld돋움체 Bold" w:eastAsia="KoPubWorld돋움체 Bold" w:hAnsi="KoPubWorld돋움체 Bold" w:cs="KoPubWorld돋움체 Bold" w:hint="eastAsia"/>
                              <w:b/>
                              <w:bCs/>
                              <w:color w:val="1F3864" w:themeColor="accent1" w:themeShade="80"/>
                              <w:sz w:val="22"/>
                            </w:rPr>
                            <w:t>│</w:t>
                          </w:r>
                          <w:r w:rsidR="009E5BF6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1F3864" w:themeColor="accent1" w:themeShade="80"/>
                              <w:sz w:val="22"/>
                            </w:rPr>
                            <w:t>HD현대마린솔루션</w:t>
                          </w:r>
                          <w:r w:rsidR="00AE67BD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1F3864" w:themeColor="accent1" w:themeShade="80"/>
                              <w:sz w:val="22"/>
                            </w:rPr>
                            <w:t>(</w:t>
                          </w:r>
                          <w:r w:rsidR="009E5BF6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1F3864" w:themeColor="accent1" w:themeShade="80"/>
                              <w:sz w:val="22"/>
                            </w:rPr>
                            <w:t>443060</w:t>
                          </w:r>
                          <w:r w:rsidR="005839CF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1F3864" w:themeColor="accent1" w:themeShade="80"/>
                              <w:sz w:val="22"/>
                            </w:rPr>
                            <w:t>.</w:t>
                          </w:r>
                          <w:r w:rsidR="009E5BF6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1F3864" w:themeColor="accent1" w:themeShade="80"/>
                              <w:sz w:val="22"/>
                            </w:rPr>
                            <w:t>K</w:t>
                          </w:r>
                          <w:r w:rsidR="005839CF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1F3864" w:themeColor="accent1" w:themeShade="80"/>
                              <w:sz w:val="22"/>
                            </w:rPr>
                            <w:t>S</w:t>
                          </w:r>
                          <w:r w:rsidR="00AE67BD"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1F3864" w:themeColor="accent1" w:themeShade="80"/>
                              <w:sz w:val="22"/>
                            </w:rPr>
                            <w:t>)</w:t>
                          </w:r>
                          <w:r w:rsidRPr="00FA7CA9">
                            <w:rPr>
                              <w:rFonts w:ascii="KoPubWorld돋움체 Bold" w:eastAsia="KoPubWorld돋움체 Bold" w:hAnsi="KoPubWorld돋움체 Bold" w:cs="KoPubWorld돋움체 Bold" w:hint="eastAsia"/>
                              <w:b/>
                              <w:bCs/>
                              <w:color w:val="1F3864" w:themeColor="accent1" w:themeShade="80"/>
                              <w:sz w:val="22"/>
                            </w:rPr>
                            <w:t>│</w:t>
                          </w:r>
                          <w:r w:rsidR="009E5BF6">
                            <w:rPr>
                              <w:rFonts w:ascii="KoPubWorld돋움체 Bold" w:eastAsia="KoPubWorld돋움체 Bold" w:hAnsi="KoPubWorld돋움체 Bold" w:cs="KoPubWorld돋움체 Bold" w:hint="eastAsia"/>
                              <w:b/>
                              <w:bCs/>
                              <w:color w:val="1F3864" w:themeColor="accent1" w:themeShade="80"/>
                              <w:sz w:val="22"/>
                            </w:rPr>
                            <w:t xml:space="preserve">                                                                                            </w:t>
                          </w:r>
                          <w:r w:rsidR="009E5BF6">
                            <w:rPr>
                              <w:rFonts w:ascii="KoPubWorld돋움체 Bold" w:eastAsia="KoPubWorld돋움체 Bold" w:hAnsi="KoPubWorld돋움체 Bold" w:cs="KoPubWorld돋움체 Bold" w:hint="eastAsia"/>
                              <w:b/>
                              <w:bCs/>
                              <w:noProof/>
                              <w:color w:val="1F3864" w:themeColor="accent1" w:themeShade="80"/>
                              <w:sz w:val="22"/>
                            </w:rPr>
                            <w:t>Equity Res</w:t>
                          </w:r>
                          <w:r w:rsidR="00BE17C8">
                            <w:rPr>
                              <w:rFonts w:ascii="KoPubWorld돋움체 Bold" w:eastAsia="KoPubWorld돋움체 Bold" w:hAnsi="KoPubWorld돋움체 Bold" w:cs="KoPubWorld돋움체 Bold" w:hint="eastAsia"/>
                              <w:b/>
                              <w:bCs/>
                              <w:noProof/>
                              <w:color w:val="1F3864" w:themeColor="accent1" w:themeShade="80"/>
                              <w:sz w:val="22"/>
                            </w:rPr>
                            <w:t>ea</w:t>
                          </w:r>
                          <w:r w:rsidR="009E5BF6">
                            <w:rPr>
                              <w:rFonts w:ascii="KoPubWorld돋움체 Bold" w:eastAsia="KoPubWorld돋움체 Bold" w:hAnsi="KoPubWorld돋움체 Bold" w:cs="KoPubWorld돋움체 Bold" w:hint="eastAsia"/>
                              <w:b/>
                              <w:bCs/>
                              <w:noProof/>
                              <w:color w:val="1F3864" w:themeColor="accent1" w:themeShade="80"/>
                              <w:sz w:val="22"/>
                            </w:rPr>
                            <w:t>rch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43DEDF" id="_x0000_t202" coordsize="21600,21600" o:spt="202" path="m,l,21600r21600,l21600,xe">
              <v:stroke joinstyle="miter"/>
              <v:path gradientshapeok="t" o:connecttype="rect"/>
            </v:shapetype>
            <v:shape id="Text Box 445114346" o:spid="_x0000_s1117" type="#_x0000_t202" style="position:absolute;left:0;text-align:left;margin-left:0;margin-top:28.35pt;width:569.75pt;height:27.5pt;z-index:251698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" filled="f" stroked="f" strokeweight=".5pt">
              <v:textbox>
                <w:txbxContent>
                  <w:p w14:paraId="2793CB82" w14:textId="317C4CAC" w:rsidR="00316BC6" w:rsidRPr="00FA7CA9" w:rsidRDefault="00316BC6" w:rsidP="009E5BF6">
                    <w:pPr>
                      <w:ind w:right="340"/>
                      <w:rPr>
                        <w:rFonts w:ascii="KoPubWorld돋움체 Bold" w:eastAsia="KoPubWorld돋움체 Bold" w:hAnsi="KoPubWorld돋움체 Bold" w:cs="KoPubWorld돋움체 Bold"/>
                        <w:color w:val="1F3864" w:themeColor="accent1" w:themeShade="80"/>
                        <w:sz w:val="22"/>
                      </w:rPr>
                    </w:pPr>
                    <w:r w:rsidRPr="00FA7CA9">
                      <w:rPr>
                        <w:rFonts w:ascii="KoPubWorld돋움체 Bold" w:eastAsia="KoPubWorld돋움체 Bold" w:hAnsi="KoPubWorld돋움체 Bold" w:cs="KoPubWorld돋움체 Bold" w:hint="eastAsia"/>
                        <w:b/>
                        <w:bCs/>
                        <w:color w:val="1F3864" w:themeColor="accent1" w:themeShade="80"/>
                        <w:sz w:val="22"/>
                      </w:rPr>
                      <w:t>│</w:t>
                    </w:r>
                    <w:r w:rsidR="009E5BF6">
                      <w:rPr>
                        <w:rFonts w:ascii="KoPubWorld돋움체 Bold" w:eastAsia="KoPubWorld돋움체 Bold" w:hAnsi="KoPubWorld돋움체 Bold" w:cs="KoPubWorld돋움체 Bold" w:hint="eastAsia"/>
                        <w:color w:val="1F3864" w:themeColor="accent1" w:themeShade="80"/>
                        <w:sz w:val="22"/>
                      </w:rPr>
                      <w:t>HD현대마린솔루션</w:t>
                    </w:r>
                    <w:r w:rsidR="00AE67BD">
                      <w:rPr>
                        <w:rFonts w:ascii="KoPubWorld돋움체 Bold" w:eastAsia="KoPubWorld돋움체 Bold" w:hAnsi="KoPubWorld돋움체 Bold" w:cs="KoPubWorld돋움체 Bold" w:hint="eastAsia"/>
                        <w:color w:val="1F3864" w:themeColor="accent1" w:themeShade="80"/>
                        <w:sz w:val="22"/>
                      </w:rPr>
                      <w:t>(</w:t>
                    </w:r>
                    <w:r w:rsidR="009E5BF6">
                      <w:rPr>
                        <w:rFonts w:ascii="KoPubWorld돋움체 Bold" w:eastAsia="KoPubWorld돋움체 Bold" w:hAnsi="KoPubWorld돋움체 Bold" w:cs="KoPubWorld돋움체 Bold" w:hint="eastAsia"/>
                        <w:color w:val="1F3864" w:themeColor="accent1" w:themeShade="80"/>
                        <w:sz w:val="22"/>
                      </w:rPr>
                      <w:t>443060</w:t>
                    </w:r>
                    <w:r w:rsidR="005839CF">
                      <w:rPr>
                        <w:rFonts w:ascii="KoPubWorld돋움체 Bold" w:eastAsia="KoPubWorld돋움체 Bold" w:hAnsi="KoPubWorld돋움체 Bold" w:cs="KoPubWorld돋움체 Bold" w:hint="eastAsia"/>
                        <w:color w:val="1F3864" w:themeColor="accent1" w:themeShade="80"/>
                        <w:sz w:val="22"/>
                      </w:rPr>
                      <w:t>.</w:t>
                    </w:r>
                    <w:r w:rsidR="009E5BF6">
                      <w:rPr>
                        <w:rFonts w:ascii="KoPubWorld돋움체 Bold" w:eastAsia="KoPubWorld돋움체 Bold" w:hAnsi="KoPubWorld돋움체 Bold" w:cs="KoPubWorld돋움체 Bold" w:hint="eastAsia"/>
                        <w:color w:val="1F3864" w:themeColor="accent1" w:themeShade="80"/>
                        <w:sz w:val="22"/>
                      </w:rPr>
                      <w:t>K</w:t>
                    </w:r>
                    <w:r w:rsidR="005839CF">
                      <w:rPr>
                        <w:rFonts w:ascii="KoPubWorld돋움체 Bold" w:eastAsia="KoPubWorld돋움체 Bold" w:hAnsi="KoPubWorld돋움체 Bold" w:cs="KoPubWorld돋움체 Bold" w:hint="eastAsia"/>
                        <w:color w:val="1F3864" w:themeColor="accent1" w:themeShade="80"/>
                        <w:sz w:val="22"/>
                      </w:rPr>
                      <w:t>S</w:t>
                    </w:r>
                    <w:r w:rsidR="00AE67BD">
                      <w:rPr>
                        <w:rFonts w:ascii="KoPubWorld돋움체 Bold" w:eastAsia="KoPubWorld돋움체 Bold" w:hAnsi="KoPubWorld돋움체 Bold" w:cs="KoPubWorld돋움체 Bold" w:hint="eastAsia"/>
                        <w:color w:val="1F3864" w:themeColor="accent1" w:themeShade="80"/>
                        <w:sz w:val="22"/>
                      </w:rPr>
                      <w:t>)</w:t>
                    </w:r>
                    <w:r w:rsidRPr="00FA7CA9">
                      <w:rPr>
                        <w:rFonts w:ascii="KoPubWorld돋움체 Bold" w:eastAsia="KoPubWorld돋움체 Bold" w:hAnsi="KoPubWorld돋움체 Bold" w:cs="KoPubWorld돋움체 Bold" w:hint="eastAsia"/>
                        <w:b/>
                        <w:bCs/>
                        <w:color w:val="1F3864" w:themeColor="accent1" w:themeShade="80"/>
                        <w:sz w:val="22"/>
                      </w:rPr>
                      <w:t>│</w:t>
                    </w:r>
                    <w:r w:rsidR="009E5BF6">
                      <w:rPr>
                        <w:rFonts w:ascii="KoPubWorld돋움체 Bold" w:eastAsia="KoPubWorld돋움체 Bold" w:hAnsi="KoPubWorld돋움체 Bold" w:cs="KoPubWorld돋움체 Bold" w:hint="eastAsia"/>
                        <w:b/>
                        <w:bCs/>
                        <w:color w:val="1F3864" w:themeColor="accent1" w:themeShade="80"/>
                        <w:sz w:val="22"/>
                      </w:rPr>
                      <w:t xml:space="preserve">                                                                                            </w:t>
                    </w:r>
                    <w:r w:rsidR="009E5BF6">
                      <w:rPr>
                        <w:rFonts w:ascii="KoPubWorld돋움체 Bold" w:eastAsia="KoPubWorld돋움체 Bold" w:hAnsi="KoPubWorld돋움체 Bold" w:cs="KoPubWorld돋움체 Bold" w:hint="eastAsia"/>
                        <w:b/>
                        <w:bCs/>
                        <w:noProof/>
                        <w:color w:val="1F3864" w:themeColor="accent1" w:themeShade="80"/>
                        <w:sz w:val="22"/>
                      </w:rPr>
                      <w:t>Equity Res</w:t>
                    </w:r>
                    <w:r w:rsidR="00BE17C8">
                      <w:rPr>
                        <w:rFonts w:ascii="KoPubWorld돋움체 Bold" w:eastAsia="KoPubWorld돋움체 Bold" w:hAnsi="KoPubWorld돋움체 Bold" w:cs="KoPubWorld돋움체 Bold" w:hint="eastAsia"/>
                        <w:b/>
                        <w:bCs/>
                        <w:noProof/>
                        <w:color w:val="1F3864" w:themeColor="accent1" w:themeShade="80"/>
                        <w:sz w:val="22"/>
                      </w:rPr>
                      <w:t>ea</w:t>
                    </w:r>
                    <w:r w:rsidR="009E5BF6">
                      <w:rPr>
                        <w:rFonts w:ascii="KoPubWorld돋움체 Bold" w:eastAsia="KoPubWorld돋움체 Bold" w:hAnsi="KoPubWorld돋움체 Bold" w:cs="KoPubWorld돋움체 Bold" w:hint="eastAsia"/>
                        <w:b/>
                        <w:bCs/>
                        <w:noProof/>
                        <w:color w:val="1F3864" w:themeColor="accent1" w:themeShade="80"/>
                        <w:sz w:val="22"/>
                      </w:rPr>
                      <w:t>rch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DD506" w14:textId="3B7BFFFA" w:rsidR="001C1D41" w:rsidRDefault="009E5BF6">
    <w:pPr>
      <w:pStyle w:val="a3"/>
    </w:pPr>
    <w:r>
      <w:rPr>
        <w:noProof/>
        <w:szCs w:val="20"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F17FD41" wp14:editId="4409B25C">
              <wp:simplePos x="0" y="0"/>
              <wp:positionH relativeFrom="page">
                <wp:align>center</wp:align>
              </wp:positionH>
              <wp:positionV relativeFrom="topMargin">
                <wp:posOffset>360045</wp:posOffset>
              </wp:positionV>
              <wp:extent cx="7236000" cy="349200"/>
              <wp:effectExtent l="0" t="0" r="0" b="0"/>
              <wp:wrapNone/>
              <wp:docPr id="1861356949" name="Text Box 18613569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6000" cy="349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9E2C3BC" w14:textId="41E8D57B" w:rsidR="009E5BF6" w:rsidRPr="00FA7CA9" w:rsidRDefault="009E5BF6" w:rsidP="009E5BF6">
                          <w:pPr>
                            <w:ind w:right="340"/>
                            <w:rPr>
                              <w:rFonts w:ascii="KoPubWorld돋움체 Bold" w:eastAsia="KoPubWorld돋움체 Bold" w:hAnsi="KoPubWorld돋움체 Bold" w:cs="KoPubWorld돋움체 Bold"/>
                              <w:color w:val="1F3864" w:themeColor="accent1" w:themeShade="80"/>
                              <w:sz w:val="22"/>
                            </w:rPr>
                          </w:pPr>
                          <w:r w:rsidRPr="00FA7CA9">
                            <w:rPr>
                              <w:rFonts w:ascii="KoPubWorld돋움체 Bold" w:eastAsia="KoPubWorld돋움체 Bold" w:hAnsi="KoPubWorld돋움체 Bold" w:cs="KoPubWorld돋움체 Bold" w:hint="eastAsia"/>
                              <w:b/>
                              <w:bCs/>
                              <w:color w:val="1F3864" w:themeColor="accent1" w:themeShade="80"/>
                              <w:sz w:val="22"/>
                            </w:rPr>
                            <w:t>│</w:t>
                          </w:r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1F3864" w:themeColor="accent1" w:themeShade="80"/>
                              <w:sz w:val="22"/>
                            </w:rPr>
                            <w:t>HD현대마린솔루션(443060.KS)</w:t>
                          </w:r>
                          <w:r w:rsidRPr="00FA7CA9">
                            <w:rPr>
                              <w:rFonts w:ascii="KoPubWorld돋움체 Bold" w:eastAsia="KoPubWorld돋움체 Bold" w:hAnsi="KoPubWorld돋움체 Bold" w:cs="KoPubWorld돋움체 Bold" w:hint="eastAsia"/>
                              <w:b/>
                              <w:bCs/>
                              <w:color w:val="1F3864" w:themeColor="accent1" w:themeShade="80"/>
                              <w:sz w:val="22"/>
                            </w:rPr>
                            <w:t>│</w:t>
                          </w:r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b/>
                              <w:bCs/>
                              <w:color w:val="1F3864" w:themeColor="accent1" w:themeShade="80"/>
                              <w:sz w:val="22"/>
                            </w:rPr>
                            <w:t xml:space="preserve">                                                                                            </w:t>
                          </w:r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b/>
                              <w:bCs/>
                              <w:noProof/>
                              <w:color w:val="1F3864" w:themeColor="accent1" w:themeShade="80"/>
                              <w:sz w:val="22"/>
                            </w:rPr>
                            <w:t>Equity Res</w:t>
                          </w:r>
                          <w:r w:rsidR="00BE17C8">
                            <w:rPr>
                              <w:rFonts w:ascii="KoPubWorld돋움체 Bold" w:eastAsia="KoPubWorld돋움체 Bold" w:hAnsi="KoPubWorld돋움체 Bold" w:cs="KoPubWorld돋움체 Bold" w:hint="eastAsia"/>
                              <w:b/>
                              <w:bCs/>
                              <w:noProof/>
                              <w:color w:val="1F3864" w:themeColor="accent1" w:themeShade="80"/>
                              <w:sz w:val="22"/>
                            </w:rPr>
                            <w:t>ea</w:t>
                          </w:r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b/>
                              <w:bCs/>
                              <w:noProof/>
                              <w:color w:val="1F3864" w:themeColor="accent1" w:themeShade="80"/>
                              <w:sz w:val="22"/>
                            </w:rPr>
                            <w:t>rch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17FD41" id="_x0000_t202" coordsize="21600,21600" o:spt="202" path="m,l,21600r21600,l21600,xe">
              <v:stroke joinstyle="miter"/>
              <v:path gradientshapeok="t" o:connecttype="rect"/>
            </v:shapetype>
            <v:shape id="Text Box 1861356949" o:spid="_x0000_s1118" type="#_x0000_t202" style="position:absolute;left:0;text-align:left;margin-left:0;margin-top:28.35pt;width:569.75pt;height:27.5pt;z-index:2517094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" filled="f" stroked="f" strokeweight=".5pt">
              <v:textbox>
                <w:txbxContent>
                  <w:p w14:paraId="69E2C3BC" w14:textId="41E8D57B" w:rsidR="009E5BF6" w:rsidRPr="00FA7CA9" w:rsidRDefault="009E5BF6" w:rsidP="009E5BF6">
                    <w:pPr>
                      <w:ind w:right="340"/>
                      <w:rPr>
                        <w:rFonts w:ascii="KoPubWorld돋움체 Bold" w:eastAsia="KoPubWorld돋움체 Bold" w:hAnsi="KoPubWorld돋움체 Bold" w:cs="KoPubWorld돋움체 Bold"/>
                        <w:color w:val="1F3864" w:themeColor="accent1" w:themeShade="80"/>
                        <w:sz w:val="22"/>
                      </w:rPr>
                    </w:pPr>
                    <w:r w:rsidRPr="00FA7CA9">
                      <w:rPr>
                        <w:rFonts w:ascii="KoPubWorld돋움체 Bold" w:eastAsia="KoPubWorld돋움체 Bold" w:hAnsi="KoPubWorld돋움체 Bold" w:cs="KoPubWorld돋움체 Bold" w:hint="eastAsia"/>
                        <w:b/>
                        <w:bCs/>
                        <w:color w:val="1F3864" w:themeColor="accent1" w:themeShade="80"/>
                        <w:sz w:val="22"/>
                      </w:rPr>
                      <w:t>│</w:t>
                    </w:r>
                    <w:r>
                      <w:rPr>
                        <w:rFonts w:ascii="KoPubWorld돋움체 Bold" w:eastAsia="KoPubWorld돋움체 Bold" w:hAnsi="KoPubWorld돋움체 Bold" w:cs="KoPubWorld돋움체 Bold" w:hint="eastAsia"/>
                        <w:color w:val="1F3864" w:themeColor="accent1" w:themeShade="80"/>
                        <w:sz w:val="22"/>
                      </w:rPr>
                      <w:t>HD현대마린솔루션(443060.KS)</w:t>
                    </w:r>
                    <w:r w:rsidRPr="00FA7CA9">
                      <w:rPr>
                        <w:rFonts w:ascii="KoPubWorld돋움체 Bold" w:eastAsia="KoPubWorld돋움체 Bold" w:hAnsi="KoPubWorld돋움체 Bold" w:cs="KoPubWorld돋움체 Bold" w:hint="eastAsia"/>
                        <w:b/>
                        <w:bCs/>
                        <w:color w:val="1F3864" w:themeColor="accent1" w:themeShade="80"/>
                        <w:sz w:val="22"/>
                      </w:rPr>
                      <w:t>│</w:t>
                    </w:r>
                    <w:r>
                      <w:rPr>
                        <w:rFonts w:ascii="KoPubWorld돋움체 Bold" w:eastAsia="KoPubWorld돋움체 Bold" w:hAnsi="KoPubWorld돋움체 Bold" w:cs="KoPubWorld돋움체 Bold" w:hint="eastAsia"/>
                        <w:b/>
                        <w:bCs/>
                        <w:color w:val="1F3864" w:themeColor="accent1" w:themeShade="80"/>
                        <w:sz w:val="22"/>
                      </w:rPr>
                      <w:t xml:space="preserve">                                                                                            </w:t>
                    </w:r>
                    <w:r>
                      <w:rPr>
                        <w:rFonts w:ascii="KoPubWorld돋움체 Bold" w:eastAsia="KoPubWorld돋움체 Bold" w:hAnsi="KoPubWorld돋움체 Bold" w:cs="KoPubWorld돋움체 Bold" w:hint="eastAsia"/>
                        <w:b/>
                        <w:bCs/>
                        <w:noProof/>
                        <w:color w:val="1F3864" w:themeColor="accent1" w:themeShade="80"/>
                        <w:sz w:val="22"/>
                      </w:rPr>
                      <w:t>Equity Res</w:t>
                    </w:r>
                    <w:r w:rsidR="00BE17C8">
                      <w:rPr>
                        <w:rFonts w:ascii="KoPubWorld돋움체 Bold" w:eastAsia="KoPubWorld돋움체 Bold" w:hAnsi="KoPubWorld돋움체 Bold" w:cs="KoPubWorld돋움체 Bold" w:hint="eastAsia"/>
                        <w:b/>
                        <w:bCs/>
                        <w:noProof/>
                        <w:color w:val="1F3864" w:themeColor="accent1" w:themeShade="80"/>
                        <w:sz w:val="22"/>
                      </w:rPr>
                      <w:t>ea</w:t>
                    </w:r>
                    <w:r>
                      <w:rPr>
                        <w:rFonts w:ascii="KoPubWorld돋움체 Bold" w:eastAsia="KoPubWorld돋움체 Bold" w:hAnsi="KoPubWorld돋움체 Bold" w:cs="KoPubWorld돋움체 Bold" w:hint="eastAsia"/>
                        <w:b/>
                        <w:bCs/>
                        <w:noProof/>
                        <w:color w:val="1F3864" w:themeColor="accent1" w:themeShade="80"/>
                        <w:sz w:val="22"/>
                      </w:rPr>
                      <w:t>rch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AC76" w14:textId="69D77FAC" w:rsidR="00B62805" w:rsidRDefault="00B6280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D11D1"/>
    <w:multiLevelType w:val="hybridMultilevel"/>
    <w:tmpl w:val="BEC2D450"/>
    <w:lvl w:ilvl="0" w:tplc="D640DFC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C024DB4"/>
    <w:multiLevelType w:val="hybridMultilevel"/>
    <w:tmpl w:val="B0764B6C"/>
    <w:lvl w:ilvl="0" w:tplc="5F56EB62">
      <w:start w:val="3"/>
      <w:numFmt w:val="bullet"/>
      <w:lvlText w:val=""/>
      <w:lvlJc w:val="left"/>
      <w:pPr>
        <w:ind w:left="800" w:hanging="360"/>
      </w:pPr>
      <w:rPr>
        <w:rFonts w:ascii="Wingdings" w:eastAsia="KoPubWorld돋움체 Bold" w:hAnsi="Wingdings" w:cs="KoPubWorld돋움체 Bold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0C20F10"/>
    <w:multiLevelType w:val="hybridMultilevel"/>
    <w:tmpl w:val="8FDEC648"/>
    <w:lvl w:ilvl="0" w:tplc="FFFFFFFF">
      <w:start w:val="1"/>
      <w:numFmt w:val="decimal"/>
      <w:lvlText w:val="%1."/>
      <w:lvlJc w:val="left"/>
      <w:pPr>
        <w:ind w:left="760" w:hanging="360"/>
      </w:pPr>
      <w:rPr>
        <w:rFonts w:ascii="KoPubWorld돋움체 Bold" w:eastAsia="KoPubWorld돋움체 Bold" w:hAnsi="KoPubWorld돋움체 Bold" w:cs="KoPubWorld돋움체 Bold" w:hint="default"/>
        <w:b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808308F"/>
    <w:multiLevelType w:val="hybridMultilevel"/>
    <w:tmpl w:val="006A2E30"/>
    <w:lvl w:ilvl="0" w:tplc="8A74E6E2">
      <w:start w:val="3"/>
      <w:numFmt w:val="bullet"/>
      <w:lvlText w:val=""/>
      <w:lvlJc w:val="left"/>
      <w:pPr>
        <w:ind w:left="800" w:hanging="360"/>
      </w:pPr>
      <w:rPr>
        <w:rFonts w:ascii="Wingdings" w:eastAsia="KoPubWorld돋움체 Bold" w:hAnsi="Wingdings" w:cs="KoPubWorld돋움체 Bold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D8A6BAB"/>
    <w:multiLevelType w:val="hybridMultilevel"/>
    <w:tmpl w:val="8FDEC648"/>
    <w:lvl w:ilvl="0" w:tplc="FFFFFFFF">
      <w:start w:val="1"/>
      <w:numFmt w:val="decimal"/>
      <w:lvlText w:val="%1."/>
      <w:lvlJc w:val="left"/>
      <w:pPr>
        <w:ind w:left="760" w:hanging="360"/>
      </w:pPr>
      <w:rPr>
        <w:rFonts w:ascii="KoPubWorld돋움체 Bold" w:eastAsia="KoPubWorld돋움체 Bold" w:hAnsi="KoPubWorld돋움체 Bold" w:cs="KoPubWorld돋움체 Bold" w:hint="default"/>
        <w:b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FDD1838"/>
    <w:multiLevelType w:val="hybridMultilevel"/>
    <w:tmpl w:val="A9F80B02"/>
    <w:lvl w:ilvl="0" w:tplc="D63C516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01B6BD0"/>
    <w:multiLevelType w:val="hybridMultilevel"/>
    <w:tmpl w:val="04D24C4E"/>
    <w:lvl w:ilvl="0" w:tplc="7118495E">
      <w:start w:val="1"/>
      <w:numFmt w:val="bullet"/>
      <w:lvlText w:val=""/>
      <w:lvlJc w:val="left"/>
      <w:pPr>
        <w:ind w:left="800" w:hanging="360"/>
      </w:pPr>
      <w:rPr>
        <w:rFonts w:ascii="Wingdings" w:eastAsia="KoPubWorld돋움체 Bold" w:hAnsi="Wingdings" w:cs="KoPubWorld돋움체 Bold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59427B65"/>
    <w:multiLevelType w:val="hybridMultilevel"/>
    <w:tmpl w:val="CA469AB6"/>
    <w:lvl w:ilvl="0" w:tplc="97040CD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C335011"/>
    <w:multiLevelType w:val="multilevel"/>
    <w:tmpl w:val="CFC4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91A85"/>
    <w:multiLevelType w:val="hybridMultilevel"/>
    <w:tmpl w:val="8FDEC648"/>
    <w:lvl w:ilvl="0" w:tplc="FFFFFFFF">
      <w:start w:val="1"/>
      <w:numFmt w:val="decimal"/>
      <w:lvlText w:val="%1."/>
      <w:lvlJc w:val="left"/>
      <w:pPr>
        <w:ind w:left="760" w:hanging="360"/>
      </w:pPr>
      <w:rPr>
        <w:rFonts w:ascii="KoPubWorld돋움체 Bold" w:eastAsia="KoPubWorld돋움체 Bold" w:hAnsi="KoPubWorld돋움체 Bold" w:cs="KoPubWorld돋움체 Bold" w:hint="default"/>
        <w:b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3C13E14"/>
    <w:multiLevelType w:val="hybridMultilevel"/>
    <w:tmpl w:val="8FDEC648"/>
    <w:lvl w:ilvl="0" w:tplc="419A2146">
      <w:start w:val="1"/>
      <w:numFmt w:val="decimal"/>
      <w:lvlText w:val="%1."/>
      <w:lvlJc w:val="left"/>
      <w:pPr>
        <w:ind w:left="760" w:hanging="360"/>
      </w:pPr>
      <w:rPr>
        <w:rFonts w:ascii="KoPubWorld돋움체 Bold" w:eastAsia="KoPubWorld돋움체 Bold" w:hAnsi="KoPubWorld돋움체 Bold" w:cs="KoPubWorld돋움체 Bold"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E6C0615"/>
    <w:multiLevelType w:val="hybridMultilevel"/>
    <w:tmpl w:val="89B08738"/>
    <w:lvl w:ilvl="0" w:tplc="386255DE">
      <w:start w:val="1"/>
      <w:numFmt w:val="bullet"/>
      <w:lvlText w:val=""/>
      <w:lvlJc w:val="left"/>
      <w:pPr>
        <w:ind w:left="800" w:hanging="360"/>
      </w:pPr>
      <w:rPr>
        <w:rFonts w:ascii="Wingdings" w:eastAsia="KoPubWorld돋움체 Bold" w:hAnsi="Wingdings" w:cs="KoPubWorld돋움체 Bold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25606449">
    <w:abstractNumId w:val="10"/>
  </w:num>
  <w:num w:numId="2" w16cid:durableId="377126756">
    <w:abstractNumId w:val="8"/>
  </w:num>
  <w:num w:numId="3" w16cid:durableId="1504465500">
    <w:abstractNumId w:val="5"/>
  </w:num>
  <w:num w:numId="4" w16cid:durableId="383336423">
    <w:abstractNumId w:val="7"/>
  </w:num>
  <w:num w:numId="5" w16cid:durableId="1829249975">
    <w:abstractNumId w:val="0"/>
  </w:num>
  <w:num w:numId="6" w16cid:durableId="2079552227">
    <w:abstractNumId w:val="2"/>
  </w:num>
  <w:num w:numId="7" w16cid:durableId="1098402959">
    <w:abstractNumId w:val="4"/>
  </w:num>
  <w:num w:numId="8" w16cid:durableId="95251401">
    <w:abstractNumId w:val="9"/>
  </w:num>
  <w:num w:numId="9" w16cid:durableId="129061881">
    <w:abstractNumId w:val="1"/>
  </w:num>
  <w:num w:numId="10" w16cid:durableId="1865825111">
    <w:abstractNumId w:val="3"/>
  </w:num>
  <w:num w:numId="11" w16cid:durableId="958924143">
    <w:abstractNumId w:val="11"/>
  </w:num>
  <w:num w:numId="12" w16cid:durableId="773652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rawingGridHorizontalSpacing w:val="419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33"/>
    <w:rsid w:val="0000096B"/>
    <w:rsid w:val="0000122F"/>
    <w:rsid w:val="0000282E"/>
    <w:rsid w:val="00002CA6"/>
    <w:rsid w:val="00005846"/>
    <w:rsid w:val="00005FDA"/>
    <w:rsid w:val="00006614"/>
    <w:rsid w:val="00007270"/>
    <w:rsid w:val="00011186"/>
    <w:rsid w:val="0001391E"/>
    <w:rsid w:val="0001401A"/>
    <w:rsid w:val="00014079"/>
    <w:rsid w:val="00015735"/>
    <w:rsid w:val="0001611F"/>
    <w:rsid w:val="00020F0D"/>
    <w:rsid w:val="00022353"/>
    <w:rsid w:val="00023A43"/>
    <w:rsid w:val="00024425"/>
    <w:rsid w:val="00024A0C"/>
    <w:rsid w:val="00027A5C"/>
    <w:rsid w:val="00031ED3"/>
    <w:rsid w:val="000322CC"/>
    <w:rsid w:val="000335D5"/>
    <w:rsid w:val="000348A6"/>
    <w:rsid w:val="00034E4C"/>
    <w:rsid w:val="00034FAC"/>
    <w:rsid w:val="0003654E"/>
    <w:rsid w:val="00042B51"/>
    <w:rsid w:val="000434BD"/>
    <w:rsid w:val="000445DB"/>
    <w:rsid w:val="00045879"/>
    <w:rsid w:val="000462B1"/>
    <w:rsid w:val="000468FE"/>
    <w:rsid w:val="00046C79"/>
    <w:rsid w:val="00047B82"/>
    <w:rsid w:val="00047D41"/>
    <w:rsid w:val="000512EA"/>
    <w:rsid w:val="00052BFC"/>
    <w:rsid w:val="00052C94"/>
    <w:rsid w:val="00052E62"/>
    <w:rsid w:val="000530A6"/>
    <w:rsid w:val="00053147"/>
    <w:rsid w:val="0005508C"/>
    <w:rsid w:val="000561C7"/>
    <w:rsid w:val="000604CB"/>
    <w:rsid w:val="0006205E"/>
    <w:rsid w:val="00062D51"/>
    <w:rsid w:val="0006302A"/>
    <w:rsid w:val="000630BC"/>
    <w:rsid w:val="0006400A"/>
    <w:rsid w:val="00064732"/>
    <w:rsid w:val="00066D4D"/>
    <w:rsid w:val="0007159F"/>
    <w:rsid w:val="0007276A"/>
    <w:rsid w:val="00072EE6"/>
    <w:rsid w:val="00073919"/>
    <w:rsid w:val="0007574D"/>
    <w:rsid w:val="00076598"/>
    <w:rsid w:val="00077242"/>
    <w:rsid w:val="0007759F"/>
    <w:rsid w:val="000779D0"/>
    <w:rsid w:val="00084DEE"/>
    <w:rsid w:val="000870B7"/>
    <w:rsid w:val="0009034C"/>
    <w:rsid w:val="00090E75"/>
    <w:rsid w:val="00091BDC"/>
    <w:rsid w:val="0009277E"/>
    <w:rsid w:val="0009314A"/>
    <w:rsid w:val="000936B5"/>
    <w:rsid w:val="00097CC4"/>
    <w:rsid w:val="000A0351"/>
    <w:rsid w:val="000A2492"/>
    <w:rsid w:val="000A36A4"/>
    <w:rsid w:val="000A4369"/>
    <w:rsid w:val="000A47D3"/>
    <w:rsid w:val="000A6E8D"/>
    <w:rsid w:val="000A722B"/>
    <w:rsid w:val="000B10A0"/>
    <w:rsid w:val="000B1CA8"/>
    <w:rsid w:val="000B2CEB"/>
    <w:rsid w:val="000B32A6"/>
    <w:rsid w:val="000B3B6C"/>
    <w:rsid w:val="000B45D3"/>
    <w:rsid w:val="000B5306"/>
    <w:rsid w:val="000B5CB4"/>
    <w:rsid w:val="000B793F"/>
    <w:rsid w:val="000C16E3"/>
    <w:rsid w:val="000C2AAB"/>
    <w:rsid w:val="000C3052"/>
    <w:rsid w:val="000C456B"/>
    <w:rsid w:val="000C4878"/>
    <w:rsid w:val="000C4B13"/>
    <w:rsid w:val="000C57F1"/>
    <w:rsid w:val="000C5A8F"/>
    <w:rsid w:val="000D2F4D"/>
    <w:rsid w:val="000D484C"/>
    <w:rsid w:val="000D5EE2"/>
    <w:rsid w:val="000D778C"/>
    <w:rsid w:val="000D788C"/>
    <w:rsid w:val="000D79B0"/>
    <w:rsid w:val="000D7A68"/>
    <w:rsid w:val="000E1909"/>
    <w:rsid w:val="000E1E92"/>
    <w:rsid w:val="000E1F56"/>
    <w:rsid w:val="000E29B8"/>
    <w:rsid w:val="000E2D69"/>
    <w:rsid w:val="000E304D"/>
    <w:rsid w:val="000E367E"/>
    <w:rsid w:val="000E372C"/>
    <w:rsid w:val="000E5184"/>
    <w:rsid w:val="000E5F23"/>
    <w:rsid w:val="000E60A0"/>
    <w:rsid w:val="000E7066"/>
    <w:rsid w:val="000E7324"/>
    <w:rsid w:val="000E7A44"/>
    <w:rsid w:val="000F112C"/>
    <w:rsid w:val="000F1B87"/>
    <w:rsid w:val="000F1C06"/>
    <w:rsid w:val="000F4FE3"/>
    <w:rsid w:val="000F65AF"/>
    <w:rsid w:val="001017BC"/>
    <w:rsid w:val="00101C0C"/>
    <w:rsid w:val="00101F42"/>
    <w:rsid w:val="00102337"/>
    <w:rsid w:val="0010235B"/>
    <w:rsid w:val="001040CF"/>
    <w:rsid w:val="001044EA"/>
    <w:rsid w:val="00104719"/>
    <w:rsid w:val="00106D4A"/>
    <w:rsid w:val="00110BD7"/>
    <w:rsid w:val="00111048"/>
    <w:rsid w:val="00111A7B"/>
    <w:rsid w:val="00114670"/>
    <w:rsid w:val="00115044"/>
    <w:rsid w:val="001164E0"/>
    <w:rsid w:val="0011695B"/>
    <w:rsid w:val="00116A0B"/>
    <w:rsid w:val="00117A1D"/>
    <w:rsid w:val="0012147A"/>
    <w:rsid w:val="00121617"/>
    <w:rsid w:val="001219D2"/>
    <w:rsid w:val="0012338E"/>
    <w:rsid w:val="001245E9"/>
    <w:rsid w:val="00126464"/>
    <w:rsid w:val="00127991"/>
    <w:rsid w:val="00127D5A"/>
    <w:rsid w:val="00130913"/>
    <w:rsid w:val="00130AEE"/>
    <w:rsid w:val="00131AF2"/>
    <w:rsid w:val="00132DF8"/>
    <w:rsid w:val="00135C12"/>
    <w:rsid w:val="00141A82"/>
    <w:rsid w:val="0014241C"/>
    <w:rsid w:val="001429CD"/>
    <w:rsid w:val="0014533B"/>
    <w:rsid w:val="00145552"/>
    <w:rsid w:val="00145588"/>
    <w:rsid w:val="00146227"/>
    <w:rsid w:val="00147CCA"/>
    <w:rsid w:val="00150B26"/>
    <w:rsid w:val="00150B2D"/>
    <w:rsid w:val="0015134F"/>
    <w:rsid w:val="001514C3"/>
    <w:rsid w:val="00151625"/>
    <w:rsid w:val="00151B18"/>
    <w:rsid w:val="0015334E"/>
    <w:rsid w:val="00154727"/>
    <w:rsid w:val="0015517E"/>
    <w:rsid w:val="001552B0"/>
    <w:rsid w:val="00155B66"/>
    <w:rsid w:val="00156233"/>
    <w:rsid w:val="00160EC8"/>
    <w:rsid w:val="001610BE"/>
    <w:rsid w:val="001612AB"/>
    <w:rsid w:val="00162346"/>
    <w:rsid w:val="00162F7C"/>
    <w:rsid w:val="00163243"/>
    <w:rsid w:val="00165A41"/>
    <w:rsid w:val="00170464"/>
    <w:rsid w:val="00171856"/>
    <w:rsid w:val="00173141"/>
    <w:rsid w:val="00173FDD"/>
    <w:rsid w:val="001744A1"/>
    <w:rsid w:val="00174A6E"/>
    <w:rsid w:val="00174CD7"/>
    <w:rsid w:val="00177A8F"/>
    <w:rsid w:val="00177B27"/>
    <w:rsid w:val="00180958"/>
    <w:rsid w:val="00182B0D"/>
    <w:rsid w:val="00182D06"/>
    <w:rsid w:val="00186D4E"/>
    <w:rsid w:val="00190941"/>
    <w:rsid w:val="00190B3A"/>
    <w:rsid w:val="00191139"/>
    <w:rsid w:val="0019158D"/>
    <w:rsid w:val="001921A6"/>
    <w:rsid w:val="00192811"/>
    <w:rsid w:val="0019349D"/>
    <w:rsid w:val="00193619"/>
    <w:rsid w:val="001942B5"/>
    <w:rsid w:val="0019432E"/>
    <w:rsid w:val="001947A9"/>
    <w:rsid w:val="0019498F"/>
    <w:rsid w:val="00196758"/>
    <w:rsid w:val="001A0568"/>
    <w:rsid w:val="001A0DB9"/>
    <w:rsid w:val="001A169D"/>
    <w:rsid w:val="001A2E86"/>
    <w:rsid w:val="001A3B85"/>
    <w:rsid w:val="001A40C8"/>
    <w:rsid w:val="001A43E6"/>
    <w:rsid w:val="001A4E43"/>
    <w:rsid w:val="001A5A29"/>
    <w:rsid w:val="001A5DD9"/>
    <w:rsid w:val="001A6425"/>
    <w:rsid w:val="001A7942"/>
    <w:rsid w:val="001B03C5"/>
    <w:rsid w:val="001B04B6"/>
    <w:rsid w:val="001B0617"/>
    <w:rsid w:val="001B0644"/>
    <w:rsid w:val="001B2DD2"/>
    <w:rsid w:val="001B3842"/>
    <w:rsid w:val="001B4684"/>
    <w:rsid w:val="001B53BB"/>
    <w:rsid w:val="001C1254"/>
    <w:rsid w:val="001C1D0C"/>
    <w:rsid w:val="001C1D41"/>
    <w:rsid w:val="001C1F3E"/>
    <w:rsid w:val="001C44CC"/>
    <w:rsid w:val="001C7305"/>
    <w:rsid w:val="001C7556"/>
    <w:rsid w:val="001D1628"/>
    <w:rsid w:val="001D16C3"/>
    <w:rsid w:val="001D1DB7"/>
    <w:rsid w:val="001D3174"/>
    <w:rsid w:val="001D48AC"/>
    <w:rsid w:val="001D5C57"/>
    <w:rsid w:val="001D5F9A"/>
    <w:rsid w:val="001D6A1B"/>
    <w:rsid w:val="001D7182"/>
    <w:rsid w:val="001D783F"/>
    <w:rsid w:val="001D7A3F"/>
    <w:rsid w:val="001E301D"/>
    <w:rsid w:val="001E5E10"/>
    <w:rsid w:val="001E628B"/>
    <w:rsid w:val="001F0CDE"/>
    <w:rsid w:val="001F0DB8"/>
    <w:rsid w:val="001F22B2"/>
    <w:rsid w:val="001F2FC4"/>
    <w:rsid w:val="001F35B0"/>
    <w:rsid w:val="001F59F1"/>
    <w:rsid w:val="001F667D"/>
    <w:rsid w:val="0020050A"/>
    <w:rsid w:val="00201FAA"/>
    <w:rsid w:val="002032E6"/>
    <w:rsid w:val="0020374E"/>
    <w:rsid w:val="00204173"/>
    <w:rsid w:val="002043EA"/>
    <w:rsid w:val="00204827"/>
    <w:rsid w:val="0021211E"/>
    <w:rsid w:val="00212196"/>
    <w:rsid w:val="002122F0"/>
    <w:rsid w:val="00213343"/>
    <w:rsid w:val="00214408"/>
    <w:rsid w:val="00214794"/>
    <w:rsid w:val="0021676D"/>
    <w:rsid w:val="00222E19"/>
    <w:rsid w:val="00224F48"/>
    <w:rsid w:val="0022548D"/>
    <w:rsid w:val="00226A99"/>
    <w:rsid w:val="00230692"/>
    <w:rsid w:val="00230AA5"/>
    <w:rsid w:val="00232369"/>
    <w:rsid w:val="0023389A"/>
    <w:rsid w:val="00233DA4"/>
    <w:rsid w:val="00233F4D"/>
    <w:rsid w:val="002355EE"/>
    <w:rsid w:val="002433F2"/>
    <w:rsid w:val="002434A2"/>
    <w:rsid w:val="00243BF2"/>
    <w:rsid w:val="00245551"/>
    <w:rsid w:val="002461E1"/>
    <w:rsid w:val="002463DF"/>
    <w:rsid w:val="0024694B"/>
    <w:rsid w:val="002478F9"/>
    <w:rsid w:val="002505B9"/>
    <w:rsid w:val="00250873"/>
    <w:rsid w:val="0025143D"/>
    <w:rsid w:val="00252EAF"/>
    <w:rsid w:val="00253318"/>
    <w:rsid w:val="002534C1"/>
    <w:rsid w:val="00254D3F"/>
    <w:rsid w:val="00255CB9"/>
    <w:rsid w:val="0025621F"/>
    <w:rsid w:val="002573B6"/>
    <w:rsid w:val="00260168"/>
    <w:rsid w:val="00260276"/>
    <w:rsid w:val="0026085E"/>
    <w:rsid w:val="00260A4A"/>
    <w:rsid w:val="002622F0"/>
    <w:rsid w:val="00264013"/>
    <w:rsid w:val="00264525"/>
    <w:rsid w:val="002678AE"/>
    <w:rsid w:val="00271412"/>
    <w:rsid w:val="00272615"/>
    <w:rsid w:val="00273FA0"/>
    <w:rsid w:val="00275E9D"/>
    <w:rsid w:val="00275F8E"/>
    <w:rsid w:val="0028018D"/>
    <w:rsid w:val="002813CB"/>
    <w:rsid w:val="00285AD5"/>
    <w:rsid w:val="002863D2"/>
    <w:rsid w:val="00287C7B"/>
    <w:rsid w:val="0029102B"/>
    <w:rsid w:val="00291CCC"/>
    <w:rsid w:val="00295FB8"/>
    <w:rsid w:val="00296507"/>
    <w:rsid w:val="002973F0"/>
    <w:rsid w:val="00297ADA"/>
    <w:rsid w:val="002A01A5"/>
    <w:rsid w:val="002A1157"/>
    <w:rsid w:val="002A2837"/>
    <w:rsid w:val="002A2F6A"/>
    <w:rsid w:val="002A42FC"/>
    <w:rsid w:val="002A46F9"/>
    <w:rsid w:val="002A4992"/>
    <w:rsid w:val="002A4A9D"/>
    <w:rsid w:val="002A4C3B"/>
    <w:rsid w:val="002A55BD"/>
    <w:rsid w:val="002B0042"/>
    <w:rsid w:val="002B019F"/>
    <w:rsid w:val="002B06F6"/>
    <w:rsid w:val="002B1E82"/>
    <w:rsid w:val="002B3136"/>
    <w:rsid w:val="002B33B9"/>
    <w:rsid w:val="002B3DF3"/>
    <w:rsid w:val="002B4335"/>
    <w:rsid w:val="002B5A23"/>
    <w:rsid w:val="002B6040"/>
    <w:rsid w:val="002B7117"/>
    <w:rsid w:val="002C29B9"/>
    <w:rsid w:val="002C32B0"/>
    <w:rsid w:val="002C447E"/>
    <w:rsid w:val="002C553C"/>
    <w:rsid w:val="002C7602"/>
    <w:rsid w:val="002D0DBB"/>
    <w:rsid w:val="002D1A6E"/>
    <w:rsid w:val="002D1D2A"/>
    <w:rsid w:val="002D2519"/>
    <w:rsid w:val="002D3C58"/>
    <w:rsid w:val="002D42F5"/>
    <w:rsid w:val="002D49C6"/>
    <w:rsid w:val="002D58C6"/>
    <w:rsid w:val="002D642C"/>
    <w:rsid w:val="002D759C"/>
    <w:rsid w:val="002E10EA"/>
    <w:rsid w:val="002E1B11"/>
    <w:rsid w:val="002E6609"/>
    <w:rsid w:val="002E6DD1"/>
    <w:rsid w:val="002E712C"/>
    <w:rsid w:val="002E7C68"/>
    <w:rsid w:val="002F2418"/>
    <w:rsid w:val="002F272B"/>
    <w:rsid w:val="002F394C"/>
    <w:rsid w:val="002F4355"/>
    <w:rsid w:val="002F4781"/>
    <w:rsid w:val="002F6AB9"/>
    <w:rsid w:val="002F6FB6"/>
    <w:rsid w:val="00301BFF"/>
    <w:rsid w:val="0030367E"/>
    <w:rsid w:val="00303BD7"/>
    <w:rsid w:val="00304064"/>
    <w:rsid w:val="00304538"/>
    <w:rsid w:val="00306103"/>
    <w:rsid w:val="00307C1A"/>
    <w:rsid w:val="00310287"/>
    <w:rsid w:val="003107D8"/>
    <w:rsid w:val="00310CAB"/>
    <w:rsid w:val="00313B6A"/>
    <w:rsid w:val="00313D9A"/>
    <w:rsid w:val="00315144"/>
    <w:rsid w:val="003153E0"/>
    <w:rsid w:val="003169A3"/>
    <w:rsid w:val="00316BC6"/>
    <w:rsid w:val="00316D5E"/>
    <w:rsid w:val="00317A77"/>
    <w:rsid w:val="003200E3"/>
    <w:rsid w:val="00321836"/>
    <w:rsid w:val="003239BC"/>
    <w:rsid w:val="00324606"/>
    <w:rsid w:val="003250AD"/>
    <w:rsid w:val="00326290"/>
    <w:rsid w:val="0032697D"/>
    <w:rsid w:val="00326CCB"/>
    <w:rsid w:val="00327BDD"/>
    <w:rsid w:val="00330178"/>
    <w:rsid w:val="00331304"/>
    <w:rsid w:val="0033278D"/>
    <w:rsid w:val="00334C50"/>
    <w:rsid w:val="00336312"/>
    <w:rsid w:val="0033645A"/>
    <w:rsid w:val="00336687"/>
    <w:rsid w:val="00337D40"/>
    <w:rsid w:val="0034114B"/>
    <w:rsid w:val="0034247B"/>
    <w:rsid w:val="0034256B"/>
    <w:rsid w:val="003427C0"/>
    <w:rsid w:val="003429C1"/>
    <w:rsid w:val="00342CDF"/>
    <w:rsid w:val="0034330C"/>
    <w:rsid w:val="003443E7"/>
    <w:rsid w:val="003444D5"/>
    <w:rsid w:val="003456D0"/>
    <w:rsid w:val="0034574C"/>
    <w:rsid w:val="00346186"/>
    <w:rsid w:val="00346325"/>
    <w:rsid w:val="00350BE3"/>
    <w:rsid w:val="003510AF"/>
    <w:rsid w:val="0035120C"/>
    <w:rsid w:val="003523B9"/>
    <w:rsid w:val="003539BC"/>
    <w:rsid w:val="00354D93"/>
    <w:rsid w:val="00354FEF"/>
    <w:rsid w:val="00355276"/>
    <w:rsid w:val="00355C40"/>
    <w:rsid w:val="00357326"/>
    <w:rsid w:val="00357A85"/>
    <w:rsid w:val="00362266"/>
    <w:rsid w:val="0036337F"/>
    <w:rsid w:val="00363D9A"/>
    <w:rsid w:val="003653EA"/>
    <w:rsid w:val="003668E6"/>
    <w:rsid w:val="00370DEA"/>
    <w:rsid w:val="003715F3"/>
    <w:rsid w:val="00371A08"/>
    <w:rsid w:val="00371A0E"/>
    <w:rsid w:val="003727A9"/>
    <w:rsid w:val="003734E6"/>
    <w:rsid w:val="003736BF"/>
    <w:rsid w:val="00376F67"/>
    <w:rsid w:val="003773B0"/>
    <w:rsid w:val="00381733"/>
    <w:rsid w:val="00381999"/>
    <w:rsid w:val="00381CEF"/>
    <w:rsid w:val="00382E1B"/>
    <w:rsid w:val="00384D8B"/>
    <w:rsid w:val="003863D8"/>
    <w:rsid w:val="0038796B"/>
    <w:rsid w:val="003918D6"/>
    <w:rsid w:val="00392B8F"/>
    <w:rsid w:val="00395A39"/>
    <w:rsid w:val="003A0FFB"/>
    <w:rsid w:val="003A110F"/>
    <w:rsid w:val="003A2619"/>
    <w:rsid w:val="003A2E5E"/>
    <w:rsid w:val="003A3A0A"/>
    <w:rsid w:val="003A582F"/>
    <w:rsid w:val="003A5911"/>
    <w:rsid w:val="003A65FA"/>
    <w:rsid w:val="003A7C64"/>
    <w:rsid w:val="003B0867"/>
    <w:rsid w:val="003B0918"/>
    <w:rsid w:val="003B2710"/>
    <w:rsid w:val="003B2E9B"/>
    <w:rsid w:val="003B2FA4"/>
    <w:rsid w:val="003B3B99"/>
    <w:rsid w:val="003B4C1F"/>
    <w:rsid w:val="003B5B8B"/>
    <w:rsid w:val="003B6878"/>
    <w:rsid w:val="003B6AFD"/>
    <w:rsid w:val="003B7D49"/>
    <w:rsid w:val="003C4484"/>
    <w:rsid w:val="003C4B50"/>
    <w:rsid w:val="003C4BE7"/>
    <w:rsid w:val="003C590F"/>
    <w:rsid w:val="003C5ED4"/>
    <w:rsid w:val="003D27F6"/>
    <w:rsid w:val="003D2E2D"/>
    <w:rsid w:val="003D3664"/>
    <w:rsid w:val="003D3EE7"/>
    <w:rsid w:val="003D4654"/>
    <w:rsid w:val="003E034F"/>
    <w:rsid w:val="003E0EF7"/>
    <w:rsid w:val="003E11B3"/>
    <w:rsid w:val="003E2AFC"/>
    <w:rsid w:val="003F0D6C"/>
    <w:rsid w:val="003F0E3D"/>
    <w:rsid w:val="003F10D8"/>
    <w:rsid w:val="003F117A"/>
    <w:rsid w:val="003F196C"/>
    <w:rsid w:val="003F27D9"/>
    <w:rsid w:val="003F2A9F"/>
    <w:rsid w:val="003F4D00"/>
    <w:rsid w:val="003F5BB2"/>
    <w:rsid w:val="003F680C"/>
    <w:rsid w:val="004005BC"/>
    <w:rsid w:val="00400860"/>
    <w:rsid w:val="00400972"/>
    <w:rsid w:val="00400C94"/>
    <w:rsid w:val="00403E9E"/>
    <w:rsid w:val="004048FD"/>
    <w:rsid w:val="00411B09"/>
    <w:rsid w:val="0041270D"/>
    <w:rsid w:val="004131CC"/>
    <w:rsid w:val="00413629"/>
    <w:rsid w:val="00413CE6"/>
    <w:rsid w:val="0041479A"/>
    <w:rsid w:val="00414D4F"/>
    <w:rsid w:val="0041523A"/>
    <w:rsid w:val="00417CB5"/>
    <w:rsid w:val="00420116"/>
    <w:rsid w:val="0042168A"/>
    <w:rsid w:val="0042169A"/>
    <w:rsid w:val="00421A68"/>
    <w:rsid w:val="00421A84"/>
    <w:rsid w:val="0042408A"/>
    <w:rsid w:val="00424508"/>
    <w:rsid w:val="0042568A"/>
    <w:rsid w:val="00426654"/>
    <w:rsid w:val="00426EB6"/>
    <w:rsid w:val="00433FEE"/>
    <w:rsid w:val="00434899"/>
    <w:rsid w:val="00434CBB"/>
    <w:rsid w:val="00436556"/>
    <w:rsid w:val="0043713F"/>
    <w:rsid w:val="00437ACB"/>
    <w:rsid w:val="00440750"/>
    <w:rsid w:val="00441FF0"/>
    <w:rsid w:val="0044351F"/>
    <w:rsid w:val="004440F5"/>
    <w:rsid w:val="00444A84"/>
    <w:rsid w:val="00445931"/>
    <w:rsid w:val="004465E2"/>
    <w:rsid w:val="0045142E"/>
    <w:rsid w:val="00452A43"/>
    <w:rsid w:val="00453699"/>
    <w:rsid w:val="004545C1"/>
    <w:rsid w:val="00454E43"/>
    <w:rsid w:val="004567EB"/>
    <w:rsid w:val="00456BCD"/>
    <w:rsid w:val="00456C2F"/>
    <w:rsid w:val="00460DE1"/>
    <w:rsid w:val="004613EC"/>
    <w:rsid w:val="00463416"/>
    <w:rsid w:val="00463F56"/>
    <w:rsid w:val="004663D2"/>
    <w:rsid w:val="00467B60"/>
    <w:rsid w:val="00467EBE"/>
    <w:rsid w:val="004701EC"/>
    <w:rsid w:val="0047047F"/>
    <w:rsid w:val="00470F7A"/>
    <w:rsid w:val="004730A6"/>
    <w:rsid w:val="004736EB"/>
    <w:rsid w:val="00474DE1"/>
    <w:rsid w:val="00476ADE"/>
    <w:rsid w:val="00476B1F"/>
    <w:rsid w:val="004804D8"/>
    <w:rsid w:val="00481C1C"/>
    <w:rsid w:val="00481C57"/>
    <w:rsid w:val="004832C2"/>
    <w:rsid w:val="0048355F"/>
    <w:rsid w:val="004836B3"/>
    <w:rsid w:val="00484803"/>
    <w:rsid w:val="0048512D"/>
    <w:rsid w:val="00485CA3"/>
    <w:rsid w:val="00485E58"/>
    <w:rsid w:val="00485E9B"/>
    <w:rsid w:val="00486F0B"/>
    <w:rsid w:val="004877E9"/>
    <w:rsid w:val="00490887"/>
    <w:rsid w:val="00491D29"/>
    <w:rsid w:val="004921DD"/>
    <w:rsid w:val="0049249F"/>
    <w:rsid w:val="00492753"/>
    <w:rsid w:val="004929E3"/>
    <w:rsid w:val="004933D2"/>
    <w:rsid w:val="00493897"/>
    <w:rsid w:val="00493B26"/>
    <w:rsid w:val="00496AB6"/>
    <w:rsid w:val="004A0293"/>
    <w:rsid w:val="004A185F"/>
    <w:rsid w:val="004A1D4B"/>
    <w:rsid w:val="004A614E"/>
    <w:rsid w:val="004A6954"/>
    <w:rsid w:val="004A6B7A"/>
    <w:rsid w:val="004A79C8"/>
    <w:rsid w:val="004A7EAC"/>
    <w:rsid w:val="004B062E"/>
    <w:rsid w:val="004B1042"/>
    <w:rsid w:val="004B1DE0"/>
    <w:rsid w:val="004B1E34"/>
    <w:rsid w:val="004B2124"/>
    <w:rsid w:val="004B4F44"/>
    <w:rsid w:val="004B5A7C"/>
    <w:rsid w:val="004B6AE7"/>
    <w:rsid w:val="004B6D79"/>
    <w:rsid w:val="004B7347"/>
    <w:rsid w:val="004C0BD5"/>
    <w:rsid w:val="004C1E10"/>
    <w:rsid w:val="004C269F"/>
    <w:rsid w:val="004C3701"/>
    <w:rsid w:val="004C38F3"/>
    <w:rsid w:val="004C44B9"/>
    <w:rsid w:val="004C4863"/>
    <w:rsid w:val="004D0946"/>
    <w:rsid w:val="004D37E8"/>
    <w:rsid w:val="004D4259"/>
    <w:rsid w:val="004D44AD"/>
    <w:rsid w:val="004D4750"/>
    <w:rsid w:val="004D5C6E"/>
    <w:rsid w:val="004D6D43"/>
    <w:rsid w:val="004D73FB"/>
    <w:rsid w:val="004E0D9B"/>
    <w:rsid w:val="004E0DEC"/>
    <w:rsid w:val="004E1FAA"/>
    <w:rsid w:val="004E4F6F"/>
    <w:rsid w:val="004E51AC"/>
    <w:rsid w:val="004E5265"/>
    <w:rsid w:val="004E5431"/>
    <w:rsid w:val="004E549F"/>
    <w:rsid w:val="004E5AB4"/>
    <w:rsid w:val="004E5C8D"/>
    <w:rsid w:val="004F1B2C"/>
    <w:rsid w:val="004F2F0A"/>
    <w:rsid w:val="004F44C5"/>
    <w:rsid w:val="0050294D"/>
    <w:rsid w:val="00503BD4"/>
    <w:rsid w:val="0050402A"/>
    <w:rsid w:val="005057FF"/>
    <w:rsid w:val="00507883"/>
    <w:rsid w:val="00507FC3"/>
    <w:rsid w:val="00511174"/>
    <w:rsid w:val="005155CE"/>
    <w:rsid w:val="00515B75"/>
    <w:rsid w:val="00517867"/>
    <w:rsid w:val="00521ACC"/>
    <w:rsid w:val="00521FCB"/>
    <w:rsid w:val="005236BB"/>
    <w:rsid w:val="0052424A"/>
    <w:rsid w:val="00525910"/>
    <w:rsid w:val="005259E6"/>
    <w:rsid w:val="00525CAC"/>
    <w:rsid w:val="00526224"/>
    <w:rsid w:val="005265D7"/>
    <w:rsid w:val="00530791"/>
    <w:rsid w:val="00532236"/>
    <w:rsid w:val="0053263E"/>
    <w:rsid w:val="005327F5"/>
    <w:rsid w:val="00534104"/>
    <w:rsid w:val="00534A83"/>
    <w:rsid w:val="00534E74"/>
    <w:rsid w:val="005377DD"/>
    <w:rsid w:val="005379EF"/>
    <w:rsid w:val="00540977"/>
    <w:rsid w:val="005412C5"/>
    <w:rsid w:val="0054161A"/>
    <w:rsid w:val="00541923"/>
    <w:rsid w:val="005449F5"/>
    <w:rsid w:val="00545EFF"/>
    <w:rsid w:val="00551204"/>
    <w:rsid w:val="00551FDD"/>
    <w:rsid w:val="00553FEC"/>
    <w:rsid w:val="0055529D"/>
    <w:rsid w:val="00555B4F"/>
    <w:rsid w:val="005562BF"/>
    <w:rsid w:val="00556D80"/>
    <w:rsid w:val="00557A83"/>
    <w:rsid w:val="00562A61"/>
    <w:rsid w:val="00563576"/>
    <w:rsid w:val="005638FF"/>
    <w:rsid w:val="0056493C"/>
    <w:rsid w:val="00564B3E"/>
    <w:rsid w:val="0056562C"/>
    <w:rsid w:val="0056645D"/>
    <w:rsid w:val="00566A3D"/>
    <w:rsid w:val="00567384"/>
    <w:rsid w:val="0056778B"/>
    <w:rsid w:val="00571F25"/>
    <w:rsid w:val="00573D7A"/>
    <w:rsid w:val="00574C7B"/>
    <w:rsid w:val="005758C6"/>
    <w:rsid w:val="005759DD"/>
    <w:rsid w:val="00580CAA"/>
    <w:rsid w:val="00580F88"/>
    <w:rsid w:val="00581648"/>
    <w:rsid w:val="00581E31"/>
    <w:rsid w:val="00582042"/>
    <w:rsid w:val="005839CF"/>
    <w:rsid w:val="005855B5"/>
    <w:rsid w:val="0058577F"/>
    <w:rsid w:val="005900C4"/>
    <w:rsid w:val="005918AC"/>
    <w:rsid w:val="0059223D"/>
    <w:rsid w:val="0059242B"/>
    <w:rsid w:val="005925E7"/>
    <w:rsid w:val="00592DD6"/>
    <w:rsid w:val="00592F2D"/>
    <w:rsid w:val="005942BF"/>
    <w:rsid w:val="005949AD"/>
    <w:rsid w:val="00595B1C"/>
    <w:rsid w:val="005973EF"/>
    <w:rsid w:val="00597C31"/>
    <w:rsid w:val="005A05A5"/>
    <w:rsid w:val="005A11C0"/>
    <w:rsid w:val="005A1B96"/>
    <w:rsid w:val="005A3DE4"/>
    <w:rsid w:val="005A5A35"/>
    <w:rsid w:val="005A67C1"/>
    <w:rsid w:val="005A6C26"/>
    <w:rsid w:val="005A709B"/>
    <w:rsid w:val="005A74D2"/>
    <w:rsid w:val="005A7BBA"/>
    <w:rsid w:val="005B1C3E"/>
    <w:rsid w:val="005B1FE1"/>
    <w:rsid w:val="005B401F"/>
    <w:rsid w:val="005B438E"/>
    <w:rsid w:val="005B499C"/>
    <w:rsid w:val="005B5D1E"/>
    <w:rsid w:val="005B6135"/>
    <w:rsid w:val="005B66C2"/>
    <w:rsid w:val="005B688A"/>
    <w:rsid w:val="005C21CE"/>
    <w:rsid w:val="005C3A72"/>
    <w:rsid w:val="005C42CC"/>
    <w:rsid w:val="005C498A"/>
    <w:rsid w:val="005C4AB4"/>
    <w:rsid w:val="005C700A"/>
    <w:rsid w:val="005C7F80"/>
    <w:rsid w:val="005D1A52"/>
    <w:rsid w:val="005D1ED4"/>
    <w:rsid w:val="005D2220"/>
    <w:rsid w:val="005D319B"/>
    <w:rsid w:val="005D4174"/>
    <w:rsid w:val="005D4F9C"/>
    <w:rsid w:val="005D524A"/>
    <w:rsid w:val="005D66D8"/>
    <w:rsid w:val="005E11AD"/>
    <w:rsid w:val="005E12C2"/>
    <w:rsid w:val="005E1537"/>
    <w:rsid w:val="005E295A"/>
    <w:rsid w:val="005E2CF4"/>
    <w:rsid w:val="005E2DBC"/>
    <w:rsid w:val="005E3A8D"/>
    <w:rsid w:val="005E3DAD"/>
    <w:rsid w:val="005E3F35"/>
    <w:rsid w:val="005E5C50"/>
    <w:rsid w:val="005E6594"/>
    <w:rsid w:val="005E7ACE"/>
    <w:rsid w:val="005F2FC2"/>
    <w:rsid w:val="005F441A"/>
    <w:rsid w:val="005F5F05"/>
    <w:rsid w:val="005F6C7A"/>
    <w:rsid w:val="005F7119"/>
    <w:rsid w:val="005F7888"/>
    <w:rsid w:val="00601B76"/>
    <w:rsid w:val="00601C96"/>
    <w:rsid w:val="006033C5"/>
    <w:rsid w:val="00607A7E"/>
    <w:rsid w:val="0061025A"/>
    <w:rsid w:val="006120E6"/>
    <w:rsid w:val="00613E73"/>
    <w:rsid w:val="00614DAF"/>
    <w:rsid w:val="00614F2D"/>
    <w:rsid w:val="00615859"/>
    <w:rsid w:val="00616127"/>
    <w:rsid w:val="00617989"/>
    <w:rsid w:val="006179FF"/>
    <w:rsid w:val="00620B25"/>
    <w:rsid w:val="00623A14"/>
    <w:rsid w:val="006246C2"/>
    <w:rsid w:val="00626FD9"/>
    <w:rsid w:val="00627517"/>
    <w:rsid w:val="00630FA8"/>
    <w:rsid w:val="00631652"/>
    <w:rsid w:val="00633048"/>
    <w:rsid w:val="006343BF"/>
    <w:rsid w:val="006345A5"/>
    <w:rsid w:val="006349E5"/>
    <w:rsid w:val="006357DF"/>
    <w:rsid w:val="0063584E"/>
    <w:rsid w:val="00635922"/>
    <w:rsid w:val="006426AC"/>
    <w:rsid w:val="0064453D"/>
    <w:rsid w:val="006449EB"/>
    <w:rsid w:val="006455C9"/>
    <w:rsid w:val="006455E9"/>
    <w:rsid w:val="0064612A"/>
    <w:rsid w:val="00647E02"/>
    <w:rsid w:val="006500B1"/>
    <w:rsid w:val="00651077"/>
    <w:rsid w:val="00652452"/>
    <w:rsid w:val="00654868"/>
    <w:rsid w:val="00654CC6"/>
    <w:rsid w:val="00654E42"/>
    <w:rsid w:val="00655729"/>
    <w:rsid w:val="006558D4"/>
    <w:rsid w:val="00655BE9"/>
    <w:rsid w:val="006572BF"/>
    <w:rsid w:val="00657DE0"/>
    <w:rsid w:val="00661660"/>
    <w:rsid w:val="006655CB"/>
    <w:rsid w:val="0066570E"/>
    <w:rsid w:val="006663D0"/>
    <w:rsid w:val="00672D70"/>
    <w:rsid w:val="006737F6"/>
    <w:rsid w:val="00675FFF"/>
    <w:rsid w:val="0067717D"/>
    <w:rsid w:val="00680F37"/>
    <w:rsid w:val="00681591"/>
    <w:rsid w:val="0068228C"/>
    <w:rsid w:val="00683B3A"/>
    <w:rsid w:val="00683D4B"/>
    <w:rsid w:val="00683ED6"/>
    <w:rsid w:val="006850FA"/>
    <w:rsid w:val="006856E2"/>
    <w:rsid w:val="00685C1A"/>
    <w:rsid w:val="00685F96"/>
    <w:rsid w:val="00686B48"/>
    <w:rsid w:val="006901CC"/>
    <w:rsid w:val="00691640"/>
    <w:rsid w:val="0069164B"/>
    <w:rsid w:val="00691A45"/>
    <w:rsid w:val="00691AC5"/>
    <w:rsid w:val="00693CE8"/>
    <w:rsid w:val="00694034"/>
    <w:rsid w:val="0069465A"/>
    <w:rsid w:val="00694FA7"/>
    <w:rsid w:val="006950DD"/>
    <w:rsid w:val="006951A6"/>
    <w:rsid w:val="006954AB"/>
    <w:rsid w:val="006960A3"/>
    <w:rsid w:val="006A1939"/>
    <w:rsid w:val="006A2D66"/>
    <w:rsid w:val="006A302A"/>
    <w:rsid w:val="006A4DF6"/>
    <w:rsid w:val="006A5E8A"/>
    <w:rsid w:val="006A7FBB"/>
    <w:rsid w:val="006B02D1"/>
    <w:rsid w:val="006B21D5"/>
    <w:rsid w:val="006B27CD"/>
    <w:rsid w:val="006B352F"/>
    <w:rsid w:val="006B4E70"/>
    <w:rsid w:val="006B5D44"/>
    <w:rsid w:val="006C0694"/>
    <w:rsid w:val="006C549B"/>
    <w:rsid w:val="006C588B"/>
    <w:rsid w:val="006C5B4A"/>
    <w:rsid w:val="006C72D0"/>
    <w:rsid w:val="006D1735"/>
    <w:rsid w:val="006D4D63"/>
    <w:rsid w:val="006D7BEE"/>
    <w:rsid w:val="006E226A"/>
    <w:rsid w:val="006E34E8"/>
    <w:rsid w:val="006E6005"/>
    <w:rsid w:val="006E7968"/>
    <w:rsid w:val="006F1CC8"/>
    <w:rsid w:val="006F260F"/>
    <w:rsid w:val="006F7E90"/>
    <w:rsid w:val="007011E0"/>
    <w:rsid w:val="007031FC"/>
    <w:rsid w:val="007032E0"/>
    <w:rsid w:val="00704163"/>
    <w:rsid w:val="00704CE8"/>
    <w:rsid w:val="00705E4F"/>
    <w:rsid w:val="007074DB"/>
    <w:rsid w:val="0071022C"/>
    <w:rsid w:val="007104E2"/>
    <w:rsid w:val="0071153D"/>
    <w:rsid w:val="00711D31"/>
    <w:rsid w:val="00712F47"/>
    <w:rsid w:val="007138DC"/>
    <w:rsid w:val="0071406B"/>
    <w:rsid w:val="00715428"/>
    <w:rsid w:val="00715AC7"/>
    <w:rsid w:val="00715E17"/>
    <w:rsid w:val="007162F4"/>
    <w:rsid w:val="00717085"/>
    <w:rsid w:val="00717B6B"/>
    <w:rsid w:val="007201BF"/>
    <w:rsid w:val="00721E64"/>
    <w:rsid w:val="007229CC"/>
    <w:rsid w:val="00723DF7"/>
    <w:rsid w:val="00723E5E"/>
    <w:rsid w:val="00723F85"/>
    <w:rsid w:val="00727538"/>
    <w:rsid w:val="0072781A"/>
    <w:rsid w:val="0073134A"/>
    <w:rsid w:val="007326FA"/>
    <w:rsid w:val="007339F1"/>
    <w:rsid w:val="00734B71"/>
    <w:rsid w:val="00735DBB"/>
    <w:rsid w:val="00740033"/>
    <w:rsid w:val="0074244F"/>
    <w:rsid w:val="00746C5F"/>
    <w:rsid w:val="007563AA"/>
    <w:rsid w:val="00756595"/>
    <w:rsid w:val="00756BCB"/>
    <w:rsid w:val="0075759F"/>
    <w:rsid w:val="00760770"/>
    <w:rsid w:val="007618DB"/>
    <w:rsid w:val="00762592"/>
    <w:rsid w:val="00763FDE"/>
    <w:rsid w:val="007657F8"/>
    <w:rsid w:val="00767C70"/>
    <w:rsid w:val="00770D47"/>
    <w:rsid w:val="007725D6"/>
    <w:rsid w:val="0077416F"/>
    <w:rsid w:val="0077455E"/>
    <w:rsid w:val="007748CD"/>
    <w:rsid w:val="00774EF3"/>
    <w:rsid w:val="00776315"/>
    <w:rsid w:val="00776799"/>
    <w:rsid w:val="00776D61"/>
    <w:rsid w:val="00777DBF"/>
    <w:rsid w:val="00783727"/>
    <w:rsid w:val="0078556F"/>
    <w:rsid w:val="00785679"/>
    <w:rsid w:val="00785B2A"/>
    <w:rsid w:val="00786213"/>
    <w:rsid w:val="007864D0"/>
    <w:rsid w:val="007879B6"/>
    <w:rsid w:val="00790ED7"/>
    <w:rsid w:val="007910E4"/>
    <w:rsid w:val="0079124E"/>
    <w:rsid w:val="00792AC3"/>
    <w:rsid w:val="00793474"/>
    <w:rsid w:val="007934E8"/>
    <w:rsid w:val="007944CE"/>
    <w:rsid w:val="0079499D"/>
    <w:rsid w:val="00795678"/>
    <w:rsid w:val="00795ECD"/>
    <w:rsid w:val="007965B5"/>
    <w:rsid w:val="00797C2E"/>
    <w:rsid w:val="00797CC5"/>
    <w:rsid w:val="00797EBC"/>
    <w:rsid w:val="007A00AD"/>
    <w:rsid w:val="007A1036"/>
    <w:rsid w:val="007A279A"/>
    <w:rsid w:val="007A35FF"/>
    <w:rsid w:val="007A4AA6"/>
    <w:rsid w:val="007A57C6"/>
    <w:rsid w:val="007B0596"/>
    <w:rsid w:val="007B57B1"/>
    <w:rsid w:val="007B5848"/>
    <w:rsid w:val="007B6043"/>
    <w:rsid w:val="007B61A5"/>
    <w:rsid w:val="007B7026"/>
    <w:rsid w:val="007B7ECD"/>
    <w:rsid w:val="007C06F0"/>
    <w:rsid w:val="007C364C"/>
    <w:rsid w:val="007C47EA"/>
    <w:rsid w:val="007C5007"/>
    <w:rsid w:val="007C5D0D"/>
    <w:rsid w:val="007C6387"/>
    <w:rsid w:val="007C6F3A"/>
    <w:rsid w:val="007C7324"/>
    <w:rsid w:val="007D0320"/>
    <w:rsid w:val="007D0AEE"/>
    <w:rsid w:val="007D14BD"/>
    <w:rsid w:val="007D2B7B"/>
    <w:rsid w:val="007D312A"/>
    <w:rsid w:val="007D34A1"/>
    <w:rsid w:val="007D4170"/>
    <w:rsid w:val="007D41E6"/>
    <w:rsid w:val="007D596E"/>
    <w:rsid w:val="007E1438"/>
    <w:rsid w:val="007E1E38"/>
    <w:rsid w:val="007E224A"/>
    <w:rsid w:val="007E4DC9"/>
    <w:rsid w:val="007E5232"/>
    <w:rsid w:val="007E70F5"/>
    <w:rsid w:val="007F09CF"/>
    <w:rsid w:val="007F15C1"/>
    <w:rsid w:val="007F2E09"/>
    <w:rsid w:val="007F416F"/>
    <w:rsid w:val="007F4214"/>
    <w:rsid w:val="007F505D"/>
    <w:rsid w:val="007F58D2"/>
    <w:rsid w:val="007F6252"/>
    <w:rsid w:val="007F6E91"/>
    <w:rsid w:val="007F7591"/>
    <w:rsid w:val="00800B4D"/>
    <w:rsid w:val="00800F34"/>
    <w:rsid w:val="0080463C"/>
    <w:rsid w:val="0080563B"/>
    <w:rsid w:val="00807466"/>
    <w:rsid w:val="00807E1C"/>
    <w:rsid w:val="008101FB"/>
    <w:rsid w:val="0081109A"/>
    <w:rsid w:val="008127DC"/>
    <w:rsid w:val="00813695"/>
    <w:rsid w:val="00814180"/>
    <w:rsid w:val="00814259"/>
    <w:rsid w:val="0081454D"/>
    <w:rsid w:val="008153B9"/>
    <w:rsid w:val="008158AB"/>
    <w:rsid w:val="00816ACF"/>
    <w:rsid w:val="00825620"/>
    <w:rsid w:val="008258E9"/>
    <w:rsid w:val="00826573"/>
    <w:rsid w:val="008306BA"/>
    <w:rsid w:val="008350A1"/>
    <w:rsid w:val="008365F4"/>
    <w:rsid w:val="00837AE0"/>
    <w:rsid w:val="008407A3"/>
    <w:rsid w:val="00844629"/>
    <w:rsid w:val="008476A1"/>
    <w:rsid w:val="00847B91"/>
    <w:rsid w:val="008503D5"/>
    <w:rsid w:val="00852E7E"/>
    <w:rsid w:val="00853172"/>
    <w:rsid w:val="00853525"/>
    <w:rsid w:val="00853727"/>
    <w:rsid w:val="00853A65"/>
    <w:rsid w:val="0085578F"/>
    <w:rsid w:val="00856E0C"/>
    <w:rsid w:val="00857750"/>
    <w:rsid w:val="0086362C"/>
    <w:rsid w:val="008645EF"/>
    <w:rsid w:val="008662FD"/>
    <w:rsid w:val="008678C6"/>
    <w:rsid w:val="0087074C"/>
    <w:rsid w:val="00870BC0"/>
    <w:rsid w:val="008719CB"/>
    <w:rsid w:val="008727C1"/>
    <w:rsid w:val="00872BDA"/>
    <w:rsid w:val="00874ECC"/>
    <w:rsid w:val="00874FCF"/>
    <w:rsid w:val="00880F81"/>
    <w:rsid w:val="00882756"/>
    <w:rsid w:val="0088349A"/>
    <w:rsid w:val="0088369C"/>
    <w:rsid w:val="00884A9D"/>
    <w:rsid w:val="00884C7C"/>
    <w:rsid w:val="00884D25"/>
    <w:rsid w:val="00885740"/>
    <w:rsid w:val="008878A1"/>
    <w:rsid w:val="00891DD9"/>
    <w:rsid w:val="008921E2"/>
    <w:rsid w:val="0089225E"/>
    <w:rsid w:val="0089456C"/>
    <w:rsid w:val="0089456F"/>
    <w:rsid w:val="008959AF"/>
    <w:rsid w:val="00896D32"/>
    <w:rsid w:val="008A02A2"/>
    <w:rsid w:val="008A0A70"/>
    <w:rsid w:val="008A1287"/>
    <w:rsid w:val="008A2AC2"/>
    <w:rsid w:val="008A616A"/>
    <w:rsid w:val="008B09C8"/>
    <w:rsid w:val="008B0EEB"/>
    <w:rsid w:val="008B114F"/>
    <w:rsid w:val="008B167A"/>
    <w:rsid w:val="008B1CB5"/>
    <w:rsid w:val="008B3F81"/>
    <w:rsid w:val="008B47BD"/>
    <w:rsid w:val="008B6465"/>
    <w:rsid w:val="008B6578"/>
    <w:rsid w:val="008B65F3"/>
    <w:rsid w:val="008C090F"/>
    <w:rsid w:val="008C1699"/>
    <w:rsid w:val="008C224C"/>
    <w:rsid w:val="008C7F7A"/>
    <w:rsid w:val="008D19CA"/>
    <w:rsid w:val="008D1B92"/>
    <w:rsid w:val="008D3588"/>
    <w:rsid w:val="008D3D42"/>
    <w:rsid w:val="008D4FE1"/>
    <w:rsid w:val="008D4FFC"/>
    <w:rsid w:val="008D56E3"/>
    <w:rsid w:val="008D6698"/>
    <w:rsid w:val="008D6E40"/>
    <w:rsid w:val="008D70E3"/>
    <w:rsid w:val="008E09BA"/>
    <w:rsid w:val="008E2B3D"/>
    <w:rsid w:val="008E2C8E"/>
    <w:rsid w:val="008E5D36"/>
    <w:rsid w:val="008E60BC"/>
    <w:rsid w:val="008E69F1"/>
    <w:rsid w:val="008E6EF8"/>
    <w:rsid w:val="008F0B45"/>
    <w:rsid w:val="008F1A96"/>
    <w:rsid w:val="008F226A"/>
    <w:rsid w:val="008F2607"/>
    <w:rsid w:val="008F48C0"/>
    <w:rsid w:val="008F4B0D"/>
    <w:rsid w:val="008F5546"/>
    <w:rsid w:val="008F6F40"/>
    <w:rsid w:val="009014BB"/>
    <w:rsid w:val="009023B7"/>
    <w:rsid w:val="009034CC"/>
    <w:rsid w:val="009034ED"/>
    <w:rsid w:val="0090424C"/>
    <w:rsid w:val="00904308"/>
    <w:rsid w:val="00905B51"/>
    <w:rsid w:val="00906357"/>
    <w:rsid w:val="00912307"/>
    <w:rsid w:val="00912D50"/>
    <w:rsid w:val="0091572E"/>
    <w:rsid w:val="00915EA1"/>
    <w:rsid w:val="00920488"/>
    <w:rsid w:val="00921EEB"/>
    <w:rsid w:val="00922BED"/>
    <w:rsid w:val="00923A79"/>
    <w:rsid w:val="00926749"/>
    <w:rsid w:val="0092711F"/>
    <w:rsid w:val="00927239"/>
    <w:rsid w:val="009275DA"/>
    <w:rsid w:val="00930374"/>
    <w:rsid w:val="009303DE"/>
    <w:rsid w:val="0093105D"/>
    <w:rsid w:val="00931C55"/>
    <w:rsid w:val="00931FF6"/>
    <w:rsid w:val="00934F28"/>
    <w:rsid w:val="00936929"/>
    <w:rsid w:val="00937051"/>
    <w:rsid w:val="00937530"/>
    <w:rsid w:val="00943657"/>
    <w:rsid w:val="0094452D"/>
    <w:rsid w:val="00944609"/>
    <w:rsid w:val="00944B85"/>
    <w:rsid w:val="0094532F"/>
    <w:rsid w:val="0094560A"/>
    <w:rsid w:val="00947A1F"/>
    <w:rsid w:val="00947F21"/>
    <w:rsid w:val="00950372"/>
    <w:rsid w:val="009522DF"/>
    <w:rsid w:val="009527C2"/>
    <w:rsid w:val="00953814"/>
    <w:rsid w:val="00953E37"/>
    <w:rsid w:val="009548A8"/>
    <w:rsid w:val="00957F51"/>
    <w:rsid w:val="009606BF"/>
    <w:rsid w:val="0096112D"/>
    <w:rsid w:val="009623E1"/>
    <w:rsid w:val="00963F90"/>
    <w:rsid w:val="0096437C"/>
    <w:rsid w:val="009664F1"/>
    <w:rsid w:val="00966880"/>
    <w:rsid w:val="00967C34"/>
    <w:rsid w:val="00970F3E"/>
    <w:rsid w:val="00971AB0"/>
    <w:rsid w:val="009730AD"/>
    <w:rsid w:val="009742B1"/>
    <w:rsid w:val="009752E2"/>
    <w:rsid w:val="009753ED"/>
    <w:rsid w:val="009770C7"/>
    <w:rsid w:val="009800BF"/>
    <w:rsid w:val="009804FA"/>
    <w:rsid w:val="00983118"/>
    <w:rsid w:val="00983615"/>
    <w:rsid w:val="00983D45"/>
    <w:rsid w:val="0098461B"/>
    <w:rsid w:val="00984A0D"/>
    <w:rsid w:val="0099100C"/>
    <w:rsid w:val="009926B2"/>
    <w:rsid w:val="00993C50"/>
    <w:rsid w:val="00994366"/>
    <w:rsid w:val="0099462C"/>
    <w:rsid w:val="00995238"/>
    <w:rsid w:val="009953E2"/>
    <w:rsid w:val="009A246B"/>
    <w:rsid w:val="009A4FD5"/>
    <w:rsid w:val="009A6677"/>
    <w:rsid w:val="009A6D53"/>
    <w:rsid w:val="009A7021"/>
    <w:rsid w:val="009B064A"/>
    <w:rsid w:val="009B0808"/>
    <w:rsid w:val="009B53DC"/>
    <w:rsid w:val="009B5DAF"/>
    <w:rsid w:val="009B6138"/>
    <w:rsid w:val="009B6418"/>
    <w:rsid w:val="009B72AA"/>
    <w:rsid w:val="009B7330"/>
    <w:rsid w:val="009C2760"/>
    <w:rsid w:val="009C5A85"/>
    <w:rsid w:val="009C796C"/>
    <w:rsid w:val="009D0266"/>
    <w:rsid w:val="009D0E35"/>
    <w:rsid w:val="009D15E3"/>
    <w:rsid w:val="009D18F5"/>
    <w:rsid w:val="009D2296"/>
    <w:rsid w:val="009D2D7F"/>
    <w:rsid w:val="009D5176"/>
    <w:rsid w:val="009E005B"/>
    <w:rsid w:val="009E064D"/>
    <w:rsid w:val="009E1798"/>
    <w:rsid w:val="009E2442"/>
    <w:rsid w:val="009E2716"/>
    <w:rsid w:val="009E30B8"/>
    <w:rsid w:val="009E4BC8"/>
    <w:rsid w:val="009E4EF5"/>
    <w:rsid w:val="009E5BF6"/>
    <w:rsid w:val="009E5DB8"/>
    <w:rsid w:val="009E6841"/>
    <w:rsid w:val="009F00FD"/>
    <w:rsid w:val="009F0B5C"/>
    <w:rsid w:val="009F19CC"/>
    <w:rsid w:val="009F39CD"/>
    <w:rsid w:val="009F421B"/>
    <w:rsid w:val="009F66EC"/>
    <w:rsid w:val="00A010CA"/>
    <w:rsid w:val="00A02380"/>
    <w:rsid w:val="00A02943"/>
    <w:rsid w:val="00A03338"/>
    <w:rsid w:val="00A04B73"/>
    <w:rsid w:val="00A04D58"/>
    <w:rsid w:val="00A04E53"/>
    <w:rsid w:val="00A068C3"/>
    <w:rsid w:val="00A07242"/>
    <w:rsid w:val="00A116A9"/>
    <w:rsid w:val="00A11A67"/>
    <w:rsid w:val="00A12803"/>
    <w:rsid w:val="00A13A18"/>
    <w:rsid w:val="00A1690B"/>
    <w:rsid w:val="00A17D73"/>
    <w:rsid w:val="00A20832"/>
    <w:rsid w:val="00A20D70"/>
    <w:rsid w:val="00A23E98"/>
    <w:rsid w:val="00A25776"/>
    <w:rsid w:val="00A32506"/>
    <w:rsid w:val="00A32517"/>
    <w:rsid w:val="00A32692"/>
    <w:rsid w:val="00A32E3D"/>
    <w:rsid w:val="00A32EA5"/>
    <w:rsid w:val="00A33C1C"/>
    <w:rsid w:val="00A342E9"/>
    <w:rsid w:val="00A357C0"/>
    <w:rsid w:val="00A360C5"/>
    <w:rsid w:val="00A369EB"/>
    <w:rsid w:val="00A36DFA"/>
    <w:rsid w:val="00A3740F"/>
    <w:rsid w:val="00A42C6E"/>
    <w:rsid w:val="00A42CB2"/>
    <w:rsid w:val="00A43690"/>
    <w:rsid w:val="00A43C5F"/>
    <w:rsid w:val="00A45884"/>
    <w:rsid w:val="00A472CE"/>
    <w:rsid w:val="00A472E2"/>
    <w:rsid w:val="00A503B6"/>
    <w:rsid w:val="00A51305"/>
    <w:rsid w:val="00A51A32"/>
    <w:rsid w:val="00A527B0"/>
    <w:rsid w:val="00A529AE"/>
    <w:rsid w:val="00A5403E"/>
    <w:rsid w:val="00A5414F"/>
    <w:rsid w:val="00A61B1E"/>
    <w:rsid w:val="00A62FF4"/>
    <w:rsid w:val="00A63A10"/>
    <w:rsid w:val="00A664D0"/>
    <w:rsid w:val="00A66633"/>
    <w:rsid w:val="00A6690C"/>
    <w:rsid w:val="00A6699F"/>
    <w:rsid w:val="00A72136"/>
    <w:rsid w:val="00A751B1"/>
    <w:rsid w:val="00A75D58"/>
    <w:rsid w:val="00A76543"/>
    <w:rsid w:val="00A76DF8"/>
    <w:rsid w:val="00A80DCE"/>
    <w:rsid w:val="00A80F69"/>
    <w:rsid w:val="00A819DC"/>
    <w:rsid w:val="00A81D06"/>
    <w:rsid w:val="00A81EFD"/>
    <w:rsid w:val="00A8237B"/>
    <w:rsid w:val="00A82589"/>
    <w:rsid w:val="00A82BB4"/>
    <w:rsid w:val="00A838FA"/>
    <w:rsid w:val="00A840E5"/>
    <w:rsid w:val="00A84803"/>
    <w:rsid w:val="00A8490B"/>
    <w:rsid w:val="00A86854"/>
    <w:rsid w:val="00A86933"/>
    <w:rsid w:val="00A93241"/>
    <w:rsid w:val="00A93E60"/>
    <w:rsid w:val="00A94862"/>
    <w:rsid w:val="00A96F23"/>
    <w:rsid w:val="00AA3888"/>
    <w:rsid w:val="00AA3D64"/>
    <w:rsid w:val="00AA3E25"/>
    <w:rsid w:val="00AA50F9"/>
    <w:rsid w:val="00AA527D"/>
    <w:rsid w:val="00AA5FA8"/>
    <w:rsid w:val="00AA75A2"/>
    <w:rsid w:val="00AA79CB"/>
    <w:rsid w:val="00AB0495"/>
    <w:rsid w:val="00AB0BC1"/>
    <w:rsid w:val="00AB169A"/>
    <w:rsid w:val="00AB1A91"/>
    <w:rsid w:val="00AB30B2"/>
    <w:rsid w:val="00AC1E00"/>
    <w:rsid w:val="00AC2034"/>
    <w:rsid w:val="00AC314E"/>
    <w:rsid w:val="00AC3692"/>
    <w:rsid w:val="00AC3734"/>
    <w:rsid w:val="00AC489B"/>
    <w:rsid w:val="00AC56BE"/>
    <w:rsid w:val="00AC6986"/>
    <w:rsid w:val="00AD1105"/>
    <w:rsid w:val="00AD1FAE"/>
    <w:rsid w:val="00AD2225"/>
    <w:rsid w:val="00AD3326"/>
    <w:rsid w:val="00AD44D1"/>
    <w:rsid w:val="00AD4E11"/>
    <w:rsid w:val="00AD5AFE"/>
    <w:rsid w:val="00AD5E15"/>
    <w:rsid w:val="00AD607B"/>
    <w:rsid w:val="00AD63F6"/>
    <w:rsid w:val="00AE3438"/>
    <w:rsid w:val="00AE3D49"/>
    <w:rsid w:val="00AE4791"/>
    <w:rsid w:val="00AE50E5"/>
    <w:rsid w:val="00AE5B66"/>
    <w:rsid w:val="00AE67BD"/>
    <w:rsid w:val="00AE7CA7"/>
    <w:rsid w:val="00AE7E92"/>
    <w:rsid w:val="00AE7EF0"/>
    <w:rsid w:val="00AF00BD"/>
    <w:rsid w:val="00AF0739"/>
    <w:rsid w:val="00AF144D"/>
    <w:rsid w:val="00AF2126"/>
    <w:rsid w:val="00AF26DA"/>
    <w:rsid w:val="00AF2DC4"/>
    <w:rsid w:val="00AF6870"/>
    <w:rsid w:val="00B004C0"/>
    <w:rsid w:val="00B02054"/>
    <w:rsid w:val="00B042E9"/>
    <w:rsid w:val="00B04452"/>
    <w:rsid w:val="00B05EBD"/>
    <w:rsid w:val="00B1033A"/>
    <w:rsid w:val="00B10500"/>
    <w:rsid w:val="00B1061F"/>
    <w:rsid w:val="00B10736"/>
    <w:rsid w:val="00B12078"/>
    <w:rsid w:val="00B13138"/>
    <w:rsid w:val="00B13E0E"/>
    <w:rsid w:val="00B142CE"/>
    <w:rsid w:val="00B14B39"/>
    <w:rsid w:val="00B14B48"/>
    <w:rsid w:val="00B16498"/>
    <w:rsid w:val="00B20E4E"/>
    <w:rsid w:val="00B20F35"/>
    <w:rsid w:val="00B22372"/>
    <w:rsid w:val="00B2314B"/>
    <w:rsid w:val="00B23C46"/>
    <w:rsid w:val="00B256A6"/>
    <w:rsid w:val="00B2587D"/>
    <w:rsid w:val="00B25D6F"/>
    <w:rsid w:val="00B25DE5"/>
    <w:rsid w:val="00B275FF"/>
    <w:rsid w:val="00B319A8"/>
    <w:rsid w:val="00B31F6F"/>
    <w:rsid w:val="00B32778"/>
    <w:rsid w:val="00B327C6"/>
    <w:rsid w:val="00B32E9A"/>
    <w:rsid w:val="00B352F4"/>
    <w:rsid w:val="00B356AD"/>
    <w:rsid w:val="00B37D64"/>
    <w:rsid w:val="00B4078E"/>
    <w:rsid w:val="00B414C3"/>
    <w:rsid w:val="00B430BA"/>
    <w:rsid w:val="00B431D4"/>
    <w:rsid w:val="00B4453C"/>
    <w:rsid w:val="00B44677"/>
    <w:rsid w:val="00B44A3B"/>
    <w:rsid w:val="00B44D02"/>
    <w:rsid w:val="00B45DF0"/>
    <w:rsid w:val="00B46F37"/>
    <w:rsid w:val="00B50638"/>
    <w:rsid w:val="00B50CD3"/>
    <w:rsid w:val="00B50EF9"/>
    <w:rsid w:val="00B51601"/>
    <w:rsid w:val="00B53C07"/>
    <w:rsid w:val="00B541AC"/>
    <w:rsid w:val="00B614A3"/>
    <w:rsid w:val="00B62805"/>
    <w:rsid w:val="00B62FB2"/>
    <w:rsid w:val="00B6369D"/>
    <w:rsid w:val="00B637CC"/>
    <w:rsid w:val="00B661AA"/>
    <w:rsid w:val="00B6665A"/>
    <w:rsid w:val="00B66B9B"/>
    <w:rsid w:val="00B711E0"/>
    <w:rsid w:val="00B73690"/>
    <w:rsid w:val="00B7451B"/>
    <w:rsid w:val="00B747A3"/>
    <w:rsid w:val="00B7483E"/>
    <w:rsid w:val="00B77D57"/>
    <w:rsid w:val="00B80E85"/>
    <w:rsid w:val="00B81C4C"/>
    <w:rsid w:val="00B830C2"/>
    <w:rsid w:val="00B844CA"/>
    <w:rsid w:val="00B847EA"/>
    <w:rsid w:val="00B84880"/>
    <w:rsid w:val="00B84A43"/>
    <w:rsid w:val="00B85366"/>
    <w:rsid w:val="00B864A2"/>
    <w:rsid w:val="00B8727A"/>
    <w:rsid w:val="00B90230"/>
    <w:rsid w:val="00B91020"/>
    <w:rsid w:val="00B91F76"/>
    <w:rsid w:val="00B93BC0"/>
    <w:rsid w:val="00B945AC"/>
    <w:rsid w:val="00B95A8E"/>
    <w:rsid w:val="00B96A2C"/>
    <w:rsid w:val="00B9737C"/>
    <w:rsid w:val="00B97E25"/>
    <w:rsid w:val="00BA167F"/>
    <w:rsid w:val="00BA37AB"/>
    <w:rsid w:val="00BA4132"/>
    <w:rsid w:val="00BA609A"/>
    <w:rsid w:val="00BA7656"/>
    <w:rsid w:val="00BB007D"/>
    <w:rsid w:val="00BB0283"/>
    <w:rsid w:val="00BB3FC1"/>
    <w:rsid w:val="00BB42A5"/>
    <w:rsid w:val="00BB595D"/>
    <w:rsid w:val="00BB6278"/>
    <w:rsid w:val="00BB63B8"/>
    <w:rsid w:val="00BB6822"/>
    <w:rsid w:val="00BB6C8E"/>
    <w:rsid w:val="00BB7294"/>
    <w:rsid w:val="00BB7E64"/>
    <w:rsid w:val="00BB7ED4"/>
    <w:rsid w:val="00BC062D"/>
    <w:rsid w:val="00BC0A36"/>
    <w:rsid w:val="00BC22E6"/>
    <w:rsid w:val="00BC374B"/>
    <w:rsid w:val="00BC67F4"/>
    <w:rsid w:val="00BC6F44"/>
    <w:rsid w:val="00BC7E79"/>
    <w:rsid w:val="00BD03B7"/>
    <w:rsid w:val="00BD498F"/>
    <w:rsid w:val="00BD62F0"/>
    <w:rsid w:val="00BD6A9A"/>
    <w:rsid w:val="00BE010A"/>
    <w:rsid w:val="00BE122A"/>
    <w:rsid w:val="00BE13FF"/>
    <w:rsid w:val="00BE17C8"/>
    <w:rsid w:val="00BE2B24"/>
    <w:rsid w:val="00BE2F2F"/>
    <w:rsid w:val="00BE4780"/>
    <w:rsid w:val="00BE5419"/>
    <w:rsid w:val="00BE59A9"/>
    <w:rsid w:val="00BE67B6"/>
    <w:rsid w:val="00BF0F53"/>
    <w:rsid w:val="00BF12D1"/>
    <w:rsid w:val="00BF14D3"/>
    <w:rsid w:val="00BF23FD"/>
    <w:rsid w:val="00BF4E3F"/>
    <w:rsid w:val="00BF5993"/>
    <w:rsid w:val="00BF710D"/>
    <w:rsid w:val="00BF73B7"/>
    <w:rsid w:val="00BF7B51"/>
    <w:rsid w:val="00BF7E85"/>
    <w:rsid w:val="00C008C0"/>
    <w:rsid w:val="00C014C1"/>
    <w:rsid w:val="00C01B64"/>
    <w:rsid w:val="00C0269B"/>
    <w:rsid w:val="00C02972"/>
    <w:rsid w:val="00C044C5"/>
    <w:rsid w:val="00C053F9"/>
    <w:rsid w:val="00C05B0D"/>
    <w:rsid w:val="00C06625"/>
    <w:rsid w:val="00C1221E"/>
    <w:rsid w:val="00C134FA"/>
    <w:rsid w:val="00C1547B"/>
    <w:rsid w:val="00C15C0D"/>
    <w:rsid w:val="00C16676"/>
    <w:rsid w:val="00C17708"/>
    <w:rsid w:val="00C207EE"/>
    <w:rsid w:val="00C20AFD"/>
    <w:rsid w:val="00C21141"/>
    <w:rsid w:val="00C212F5"/>
    <w:rsid w:val="00C22AB3"/>
    <w:rsid w:val="00C244B0"/>
    <w:rsid w:val="00C24C7B"/>
    <w:rsid w:val="00C26C3A"/>
    <w:rsid w:val="00C30E65"/>
    <w:rsid w:val="00C31D67"/>
    <w:rsid w:val="00C31E01"/>
    <w:rsid w:val="00C32A62"/>
    <w:rsid w:val="00C33AA9"/>
    <w:rsid w:val="00C35CD9"/>
    <w:rsid w:val="00C412DA"/>
    <w:rsid w:val="00C41A2D"/>
    <w:rsid w:val="00C43CD7"/>
    <w:rsid w:val="00C44033"/>
    <w:rsid w:val="00C45E70"/>
    <w:rsid w:val="00C46C61"/>
    <w:rsid w:val="00C47042"/>
    <w:rsid w:val="00C474B9"/>
    <w:rsid w:val="00C47858"/>
    <w:rsid w:val="00C501A3"/>
    <w:rsid w:val="00C5137F"/>
    <w:rsid w:val="00C52722"/>
    <w:rsid w:val="00C53BAA"/>
    <w:rsid w:val="00C54A9D"/>
    <w:rsid w:val="00C54EC6"/>
    <w:rsid w:val="00C559E6"/>
    <w:rsid w:val="00C56AD6"/>
    <w:rsid w:val="00C576D3"/>
    <w:rsid w:val="00C57BEC"/>
    <w:rsid w:val="00C60793"/>
    <w:rsid w:val="00C60AEF"/>
    <w:rsid w:val="00C60F6C"/>
    <w:rsid w:val="00C62CDC"/>
    <w:rsid w:val="00C6404B"/>
    <w:rsid w:val="00C64303"/>
    <w:rsid w:val="00C646B9"/>
    <w:rsid w:val="00C648C4"/>
    <w:rsid w:val="00C64E95"/>
    <w:rsid w:val="00C67ACC"/>
    <w:rsid w:val="00C708A4"/>
    <w:rsid w:val="00C713F5"/>
    <w:rsid w:val="00C72510"/>
    <w:rsid w:val="00C72FFA"/>
    <w:rsid w:val="00C7328B"/>
    <w:rsid w:val="00C75097"/>
    <w:rsid w:val="00C75245"/>
    <w:rsid w:val="00C7623E"/>
    <w:rsid w:val="00C7733A"/>
    <w:rsid w:val="00C81349"/>
    <w:rsid w:val="00C82891"/>
    <w:rsid w:val="00C83DAF"/>
    <w:rsid w:val="00C84C9F"/>
    <w:rsid w:val="00C85FD0"/>
    <w:rsid w:val="00C8676F"/>
    <w:rsid w:val="00C8734D"/>
    <w:rsid w:val="00C931A4"/>
    <w:rsid w:val="00C93F00"/>
    <w:rsid w:val="00C95744"/>
    <w:rsid w:val="00C975ED"/>
    <w:rsid w:val="00CA36AD"/>
    <w:rsid w:val="00CA40DE"/>
    <w:rsid w:val="00CA5750"/>
    <w:rsid w:val="00CA5C8D"/>
    <w:rsid w:val="00CA5F11"/>
    <w:rsid w:val="00CA7157"/>
    <w:rsid w:val="00CB07F2"/>
    <w:rsid w:val="00CB0F69"/>
    <w:rsid w:val="00CB29BE"/>
    <w:rsid w:val="00CB34A9"/>
    <w:rsid w:val="00CB3838"/>
    <w:rsid w:val="00CB51E2"/>
    <w:rsid w:val="00CB52B2"/>
    <w:rsid w:val="00CB5547"/>
    <w:rsid w:val="00CB56C3"/>
    <w:rsid w:val="00CB5821"/>
    <w:rsid w:val="00CB5FF7"/>
    <w:rsid w:val="00CB6F4D"/>
    <w:rsid w:val="00CB7051"/>
    <w:rsid w:val="00CC0FD7"/>
    <w:rsid w:val="00CC10D5"/>
    <w:rsid w:val="00CC1476"/>
    <w:rsid w:val="00CC2C76"/>
    <w:rsid w:val="00CC436A"/>
    <w:rsid w:val="00CC4AD5"/>
    <w:rsid w:val="00CC5569"/>
    <w:rsid w:val="00CC58D3"/>
    <w:rsid w:val="00CC5CA6"/>
    <w:rsid w:val="00CC6AD2"/>
    <w:rsid w:val="00CD0C8F"/>
    <w:rsid w:val="00CD0E56"/>
    <w:rsid w:val="00CD10BA"/>
    <w:rsid w:val="00CD11C1"/>
    <w:rsid w:val="00CD25FB"/>
    <w:rsid w:val="00CD28B5"/>
    <w:rsid w:val="00CD2E6C"/>
    <w:rsid w:val="00CD3CA3"/>
    <w:rsid w:val="00CD52E2"/>
    <w:rsid w:val="00CD5D30"/>
    <w:rsid w:val="00CD6522"/>
    <w:rsid w:val="00CE0FF2"/>
    <w:rsid w:val="00CE2986"/>
    <w:rsid w:val="00CE3080"/>
    <w:rsid w:val="00CE735A"/>
    <w:rsid w:val="00CE7F1D"/>
    <w:rsid w:val="00CF1442"/>
    <w:rsid w:val="00CF261C"/>
    <w:rsid w:val="00CF426B"/>
    <w:rsid w:val="00CF5BCC"/>
    <w:rsid w:val="00CF5DD1"/>
    <w:rsid w:val="00D011E9"/>
    <w:rsid w:val="00D02D79"/>
    <w:rsid w:val="00D0469E"/>
    <w:rsid w:val="00D0562F"/>
    <w:rsid w:val="00D05ABA"/>
    <w:rsid w:val="00D05B58"/>
    <w:rsid w:val="00D10D25"/>
    <w:rsid w:val="00D120F1"/>
    <w:rsid w:val="00D129E1"/>
    <w:rsid w:val="00D13169"/>
    <w:rsid w:val="00D15491"/>
    <w:rsid w:val="00D15CE5"/>
    <w:rsid w:val="00D16ECE"/>
    <w:rsid w:val="00D16FAD"/>
    <w:rsid w:val="00D22C60"/>
    <w:rsid w:val="00D23347"/>
    <w:rsid w:val="00D24333"/>
    <w:rsid w:val="00D25D82"/>
    <w:rsid w:val="00D26A22"/>
    <w:rsid w:val="00D27282"/>
    <w:rsid w:val="00D272DA"/>
    <w:rsid w:val="00D27C96"/>
    <w:rsid w:val="00D3261B"/>
    <w:rsid w:val="00D32CD0"/>
    <w:rsid w:val="00D32E14"/>
    <w:rsid w:val="00D33F86"/>
    <w:rsid w:val="00D3423C"/>
    <w:rsid w:val="00D344D8"/>
    <w:rsid w:val="00D349E2"/>
    <w:rsid w:val="00D356D3"/>
    <w:rsid w:val="00D412AD"/>
    <w:rsid w:val="00D438E5"/>
    <w:rsid w:val="00D4676B"/>
    <w:rsid w:val="00D47BFA"/>
    <w:rsid w:val="00D50A61"/>
    <w:rsid w:val="00D51ACD"/>
    <w:rsid w:val="00D53362"/>
    <w:rsid w:val="00D53A66"/>
    <w:rsid w:val="00D5544E"/>
    <w:rsid w:val="00D56053"/>
    <w:rsid w:val="00D57123"/>
    <w:rsid w:val="00D610B7"/>
    <w:rsid w:val="00D63C82"/>
    <w:rsid w:val="00D6585A"/>
    <w:rsid w:val="00D66047"/>
    <w:rsid w:val="00D6630C"/>
    <w:rsid w:val="00D66369"/>
    <w:rsid w:val="00D7024F"/>
    <w:rsid w:val="00D70C55"/>
    <w:rsid w:val="00D72A7F"/>
    <w:rsid w:val="00D72D85"/>
    <w:rsid w:val="00D74CE2"/>
    <w:rsid w:val="00D76CA8"/>
    <w:rsid w:val="00D80987"/>
    <w:rsid w:val="00D83211"/>
    <w:rsid w:val="00D8421E"/>
    <w:rsid w:val="00D856E8"/>
    <w:rsid w:val="00D86BBB"/>
    <w:rsid w:val="00D8761D"/>
    <w:rsid w:val="00D877C0"/>
    <w:rsid w:val="00D91B55"/>
    <w:rsid w:val="00D91BB4"/>
    <w:rsid w:val="00D91D24"/>
    <w:rsid w:val="00D92948"/>
    <w:rsid w:val="00D946FA"/>
    <w:rsid w:val="00D9518E"/>
    <w:rsid w:val="00D95F58"/>
    <w:rsid w:val="00D95FC3"/>
    <w:rsid w:val="00D96B90"/>
    <w:rsid w:val="00D97449"/>
    <w:rsid w:val="00D975D5"/>
    <w:rsid w:val="00D97647"/>
    <w:rsid w:val="00DA06CA"/>
    <w:rsid w:val="00DA1BDF"/>
    <w:rsid w:val="00DA2381"/>
    <w:rsid w:val="00DA3CD6"/>
    <w:rsid w:val="00DA618C"/>
    <w:rsid w:val="00DB1AD7"/>
    <w:rsid w:val="00DB43A0"/>
    <w:rsid w:val="00DB43E7"/>
    <w:rsid w:val="00DB5199"/>
    <w:rsid w:val="00DB6AD5"/>
    <w:rsid w:val="00DB739B"/>
    <w:rsid w:val="00DB7B31"/>
    <w:rsid w:val="00DC45D4"/>
    <w:rsid w:val="00DC5504"/>
    <w:rsid w:val="00DC5A7D"/>
    <w:rsid w:val="00DC6783"/>
    <w:rsid w:val="00DC6F5A"/>
    <w:rsid w:val="00DC7FA2"/>
    <w:rsid w:val="00DD2A39"/>
    <w:rsid w:val="00DD57AA"/>
    <w:rsid w:val="00DD5822"/>
    <w:rsid w:val="00DD5E8A"/>
    <w:rsid w:val="00DD6A80"/>
    <w:rsid w:val="00DE1040"/>
    <w:rsid w:val="00DE4BD0"/>
    <w:rsid w:val="00DE59D0"/>
    <w:rsid w:val="00DE6252"/>
    <w:rsid w:val="00DF0990"/>
    <w:rsid w:val="00DF1164"/>
    <w:rsid w:val="00DF1FEB"/>
    <w:rsid w:val="00DF52C1"/>
    <w:rsid w:val="00DF6BE5"/>
    <w:rsid w:val="00DF7C00"/>
    <w:rsid w:val="00E01711"/>
    <w:rsid w:val="00E01A48"/>
    <w:rsid w:val="00E02DF1"/>
    <w:rsid w:val="00E035EA"/>
    <w:rsid w:val="00E03FC8"/>
    <w:rsid w:val="00E05CB1"/>
    <w:rsid w:val="00E05FE6"/>
    <w:rsid w:val="00E06976"/>
    <w:rsid w:val="00E073E4"/>
    <w:rsid w:val="00E12179"/>
    <w:rsid w:val="00E12CCA"/>
    <w:rsid w:val="00E13255"/>
    <w:rsid w:val="00E14E6F"/>
    <w:rsid w:val="00E14F77"/>
    <w:rsid w:val="00E15C01"/>
    <w:rsid w:val="00E203E8"/>
    <w:rsid w:val="00E2163C"/>
    <w:rsid w:val="00E21DB1"/>
    <w:rsid w:val="00E22A75"/>
    <w:rsid w:val="00E2307C"/>
    <w:rsid w:val="00E230E2"/>
    <w:rsid w:val="00E27E3F"/>
    <w:rsid w:val="00E27EFC"/>
    <w:rsid w:val="00E32456"/>
    <w:rsid w:val="00E32E9C"/>
    <w:rsid w:val="00E34A9E"/>
    <w:rsid w:val="00E35C8B"/>
    <w:rsid w:val="00E35E6B"/>
    <w:rsid w:val="00E35FD6"/>
    <w:rsid w:val="00E3684D"/>
    <w:rsid w:val="00E4001A"/>
    <w:rsid w:val="00E401BC"/>
    <w:rsid w:val="00E42198"/>
    <w:rsid w:val="00E42591"/>
    <w:rsid w:val="00E42CC7"/>
    <w:rsid w:val="00E50537"/>
    <w:rsid w:val="00E50745"/>
    <w:rsid w:val="00E5353E"/>
    <w:rsid w:val="00E539DE"/>
    <w:rsid w:val="00E557A3"/>
    <w:rsid w:val="00E55ECF"/>
    <w:rsid w:val="00E5623C"/>
    <w:rsid w:val="00E56FA9"/>
    <w:rsid w:val="00E57222"/>
    <w:rsid w:val="00E62A57"/>
    <w:rsid w:val="00E635FD"/>
    <w:rsid w:val="00E64FBF"/>
    <w:rsid w:val="00E67569"/>
    <w:rsid w:val="00E7264F"/>
    <w:rsid w:val="00E731A9"/>
    <w:rsid w:val="00E7362F"/>
    <w:rsid w:val="00E80EDC"/>
    <w:rsid w:val="00E82462"/>
    <w:rsid w:val="00E82836"/>
    <w:rsid w:val="00E83736"/>
    <w:rsid w:val="00E83898"/>
    <w:rsid w:val="00E86B5D"/>
    <w:rsid w:val="00E912DE"/>
    <w:rsid w:val="00E92264"/>
    <w:rsid w:val="00E92A17"/>
    <w:rsid w:val="00E94589"/>
    <w:rsid w:val="00E947FC"/>
    <w:rsid w:val="00E96217"/>
    <w:rsid w:val="00E96D02"/>
    <w:rsid w:val="00EA015C"/>
    <w:rsid w:val="00EA11BB"/>
    <w:rsid w:val="00EA28D6"/>
    <w:rsid w:val="00EA3C48"/>
    <w:rsid w:val="00EA4B16"/>
    <w:rsid w:val="00EA4BBB"/>
    <w:rsid w:val="00EA4C1F"/>
    <w:rsid w:val="00EA5151"/>
    <w:rsid w:val="00EA53D7"/>
    <w:rsid w:val="00EA6392"/>
    <w:rsid w:val="00EB03AD"/>
    <w:rsid w:val="00EB0920"/>
    <w:rsid w:val="00EB0A65"/>
    <w:rsid w:val="00EB131F"/>
    <w:rsid w:val="00EB18D4"/>
    <w:rsid w:val="00EB210F"/>
    <w:rsid w:val="00EB2A4A"/>
    <w:rsid w:val="00EB3258"/>
    <w:rsid w:val="00EB41D7"/>
    <w:rsid w:val="00EB5182"/>
    <w:rsid w:val="00EB623A"/>
    <w:rsid w:val="00EC14A5"/>
    <w:rsid w:val="00EC1890"/>
    <w:rsid w:val="00EC3DA5"/>
    <w:rsid w:val="00EC4145"/>
    <w:rsid w:val="00EC502E"/>
    <w:rsid w:val="00EC7B36"/>
    <w:rsid w:val="00ED1735"/>
    <w:rsid w:val="00ED1E3E"/>
    <w:rsid w:val="00ED1EB4"/>
    <w:rsid w:val="00ED33B7"/>
    <w:rsid w:val="00ED44C4"/>
    <w:rsid w:val="00ED4F00"/>
    <w:rsid w:val="00ED66E2"/>
    <w:rsid w:val="00ED6C72"/>
    <w:rsid w:val="00ED7305"/>
    <w:rsid w:val="00EE0D0F"/>
    <w:rsid w:val="00EE0DF7"/>
    <w:rsid w:val="00EE1169"/>
    <w:rsid w:val="00EE14CA"/>
    <w:rsid w:val="00EE230B"/>
    <w:rsid w:val="00EE2E54"/>
    <w:rsid w:val="00EE357D"/>
    <w:rsid w:val="00EE39BF"/>
    <w:rsid w:val="00EE423C"/>
    <w:rsid w:val="00EE4B42"/>
    <w:rsid w:val="00EE529C"/>
    <w:rsid w:val="00EE6938"/>
    <w:rsid w:val="00EF0A7C"/>
    <w:rsid w:val="00EF0E1E"/>
    <w:rsid w:val="00EF28B7"/>
    <w:rsid w:val="00EF342D"/>
    <w:rsid w:val="00EF57E6"/>
    <w:rsid w:val="00EF5BB7"/>
    <w:rsid w:val="00EF6872"/>
    <w:rsid w:val="00EF6AE6"/>
    <w:rsid w:val="00EF6FDE"/>
    <w:rsid w:val="00EF788D"/>
    <w:rsid w:val="00F00A80"/>
    <w:rsid w:val="00F031EB"/>
    <w:rsid w:val="00F03D3F"/>
    <w:rsid w:val="00F05F08"/>
    <w:rsid w:val="00F072EC"/>
    <w:rsid w:val="00F0732D"/>
    <w:rsid w:val="00F07E15"/>
    <w:rsid w:val="00F07F68"/>
    <w:rsid w:val="00F12702"/>
    <w:rsid w:val="00F13171"/>
    <w:rsid w:val="00F14C34"/>
    <w:rsid w:val="00F17059"/>
    <w:rsid w:val="00F171CE"/>
    <w:rsid w:val="00F1757C"/>
    <w:rsid w:val="00F2115C"/>
    <w:rsid w:val="00F2511D"/>
    <w:rsid w:val="00F2751B"/>
    <w:rsid w:val="00F275A2"/>
    <w:rsid w:val="00F27B49"/>
    <w:rsid w:val="00F301CE"/>
    <w:rsid w:val="00F321A0"/>
    <w:rsid w:val="00F33860"/>
    <w:rsid w:val="00F34F28"/>
    <w:rsid w:val="00F36617"/>
    <w:rsid w:val="00F373F8"/>
    <w:rsid w:val="00F374A3"/>
    <w:rsid w:val="00F3758F"/>
    <w:rsid w:val="00F40B49"/>
    <w:rsid w:val="00F40D9A"/>
    <w:rsid w:val="00F43548"/>
    <w:rsid w:val="00F44D45"/>
    <w:rsid w:val="00F46279"/>
    <w:rsid w:val="00F46293"/>
    <w:rsid w:val="00F464EA"/>
    <w:rsid w:val="00F47512"/>
    <w:rsid w:val="00F50DE5"/>
    <w:rsid w:val="00F513C0"/>
    <w:rsid w:val="00F51BBC"/>
    <w:rsid w:val="00F52D47"/>
    <w:rsid w:val="00F53677"/>
    <w:rsid w:val="00F54C97"/>
    <w:rsid w:val="00F56164"/>
    <w:rsid w:val="00F56A0B"/>
    <w:rsid w:val="00F56D76"/>
    <w:rsid w:val="00F607C6"/>
    <w:rsid w:val="00F61994"/>
    <w:rsid w:val="00F6501D"/>
    <w:rsid w:val="00F650F5"/>
    <w:rsid w:val="00F6561D"/>
    <w:rsid w:val="00F6799A"/>
    <w:rsid w:val="00F67DAE"/>
    <w:rsid w:val="00F67DC4"/>
    <w:rsid w:val="00F720FD"/>
    <w:rsid w:val="00F72217"/>
    <w:rsid w:val="00F72E83"/>
    <w:rsid w:val="00F73589"/>
    <w:rsid w:val="00F74E71"/>
    <w:rsid w:val="00F74FDC"/>
    <w:rsid w:val="00F75324"/>
    <w:rsid w:val="00F759F8"/>
    <w:rsid w:val="00F76810"/>
    <w:rsid w:val="00F8067A"/>
    <w:rsid w:val="00F83CF9"/>
    <w:rsid w:val="00F8672E"/>
    <w:rsid w:val="00F8776C"/>
    <w:rsid w:val="00F87DBE"/>
    <w:rsid w:val="00F90463"/>
    <w:rsid w:val="00F9123E"/>
    <w:rsid w:val="00F912D4"/>
    <w:rsid w:val="00F929C3"/>
    <w:rsid w:val="00F92A2D"/>
    <w:rsid w:val="00F94BDD"/>
    <w:rsid w:val="00F95FDD"/>
    <w:rsid w:val="00F97477"/>
    <w:rsid w:val="00F97999"/>
    <w:rsid w:val="00F97F6D"/>
    <w:rsid w:val="00FA1153"/>
    <w:rsid w:val="00FA16B3"/>
    <w:rsid w:val="00FA190F"/>
    <w:rsid w:val="00FA1A1B"/>
    <w:rsid w:val="00FA54B3"/>
    <w:rsid w:val="00FA5F71"/>
    <w:rsid w:val="00FA7739"/>
    <w:rsid w:val="00FA7817"/>
    <w:rsid w:val="00FA7CA9"/>
    <w:rsid w:val="00FB0B3D"/>
    <w:rsid w:val="00FB1387"/>
    <w:rsid w:val="00FB14DE"/>
    <w:rsid w:val="00FB1709"/>
    <w:rsid w:val="00FB2263"/>
    <w:rsid w:val="00FB2E23"/>
    <w:rsid w:val="00FB3886"/>
    <w:rsid w:val="00FB49D7"/>
    <w:rsid w:val="00FB5F4A"/>
    <w:rsid w:val="00FB7594"/>
    <w:rsid w:val="00FC0B00"/>
    <w:rsid w:val="00FC0B95"/>
    <w:rsid w:val="00FC0F8D"/>
    <w:rsid w:val="00FC1683"/>
    <w:rsid w:val="00FC2456"/>
    <w:rsid w:val="00FC2621"/>
    <w:rsid w:val="00FC33E1"/>
    <w:rsid w:val="00FC4325"/>
    <w:rsid w:val="00FC5305"/>
    <w:rsid w:val="00FC7B6C"/>
    <w:rsid w:val="00FD0E89"/>
    <w:rsid w:val="00FD1638"/>
    <w:rsid w:val="00FD612D"/>
    <w:rsid w:val="00FD6331"/>
    <w:rsid w:val="00FD6EA6"/>
    <w:rsid w:val="00FE2205"/>
    <w:rsid w:val="00FE228C"/>
    <w:rsid w:val="00FE31F1"/>
    <w:rsid w:val="00FE3D67"/>
    <w:rsid w:val="00FE3F73"/>
    <w:rsid w:val="00FE457F"/>
    <w:rsid w:val="00FE5BFF"/>
    <w:rsid w:val="00FE5E78"/>
    <w:rsid w:val="00FE6256"/>
    <w:rsid w:val="00FF0A97"/>
    <w:rsid w:val="00FF1416"/>
    <w:rsid w:val="00FF2F17"/>
    <w:rsid w:val="00FF2FF0"/>
    <w:rsid w:val="00FF4169"/>
    <w:rsid w:val="00FF5C97"/>
    <w:rsid w:val="00FF60A7"/>
    <w:rsid w:val="00FF64D7"/>
    <w:rsid w:val="00FF705C"/>
    <w:rsid w:val="00FF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9BFFF0"/>
  <w15:chartTrackingRefBased/>
  <w15:docId w15:val="{12E72D8E-060C-4C5D-AF46-CDD9C67B1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63D0"/>
    <w:pPr>
      <w:widowControl w:val="0"/>
      <w:wordWrap w:val="0"/>
      <w:autoSpaceDE w:val="0"/>
      <w:autoSpaceDN w:val="0"/>
      <w:spacing w:line="192" w:lineRule="auto"/>
    </w:pPr>
    <w:rPr>
      <w:rFonts w:ascii="KoPubWorld돋움체 Light" w:eastAsia="KoPubWorld돋움체 Light" w:hAnsi="KoPubWorld돋움체 Light" w:cs="KoPubWorld돋움체 Light"/>
      <w:color w:val="000000" w:themeColor="text1"/>
      <w:spacing w:val="-12"/>
      <w:w w:val="98"/>
    </w:rPr>
  </w:style>
  <w:style w:type="paragraph" w:styleId="1">
    <w:name w:val="heading 1"/>
    <w:basedOn w:val="a"/>
    <w:next w:val="a"/>
    <w:link w:val="1Char"/>
    <w:uiPriority w:val="9"/>
    <w:qFormat/>
    <w:rsid w:val="007D596E"/>
    <w:pPr>
      <w:keepNext/>
      <w:outlineLvl w:val="0"/>
    </w:pPr>
    <w:rPr>
      <w:rFonts w:asciiTheme="majorHAnsi" w:eastAsiaTheme="majorEastAsia" w:hAnsiTheme="majorHAnsi" w:cstheme="majorBidi"/>
      <w:spacing w:val="0"/>
      <w:w w:val="10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817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81733"/>
  </w:style>
  <w:style w:type="paragraph" w:styleId="a4">
    <w:name w:val="footer"/>
    <w:basedOn w:val="a"/>
    <w:link w:val="Char0"/>
    <w:uiPriority w:val="99"/>
    <w:unhideWhenUsed/>
    <w:rsid w:val="003817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81733"/>
  </w:style>
  <w:style w:type="paragraph" w:customStyle="1" w:styleId="TableL">
    <w:name w:val="Table_L"/>
    <w:basedOn w:val="a"/>
    <w:link w:val="TableLChar"/>
    <w:rsid w:val="002B1E82"/>
    <w:pPr>
      <w:wordWrap/>
      <w:overflowPunct w:val="0"/>
      <w:adjustRightInd w:val="0"/>
      <w:snapToGrid w:val="0"/>
      <w:spacing w:after="0" w:line="240" w:lineRule="auto"/>
      <w:jc w:val="left"/>
    </w:pPr>
    <w:rPr>
      <w:rFonts w:ascii="KoPub돋움체_Pro Light" w:eastAsia="KoPub돋움체_Pro Light" w:hAnsi="돋움" w:cs="굴림"/>
      <w:snapToGrid w:val="0"/>
      <w:spacing w:val="-6"/>
      <w:w w:val="97"/>
      <w:kern w:val="0"/>
      <w:sz w:val="15"/>
      <w:szCs w:val="15"/>
    </w:rPr>
  </w:style>
  <w:style w:type="paragraph" w:customStyle="1" w:styleId="TableR">
    <w:name w:val="Table_R"/>
    <w:basedOn w:val="a"/>
    <w:link w:val="TableRChar"/>
    <w:rsid w:val="002B1E82"/>
    <w:pPr>
      <w:wordWrap/>
      <w:overflowPunct w:val="0"/>
      <w:adjustRightInd w:val="0"/>
      <w:snapToGrid w:val="0"/>
      <w:spacing w:after="0" w:line="240" w:lineRule="auto"/>
      <w:ind w:right="60"/>
      <w:jc w:val="right"/>
    </w:pPr>
    <w:rPr>
      <w:rFonts w:ascii="KoPub돋움체_Pro Light" w:eastAsia="KoPub돋움체_Pro Light" w:hAnsi="돋움" w:cs="굴림"/>
      <w:snapToGrid w:val="0"/>
      <w:spacing w:val="-6"/>
      <w:w w:val="97"/>
      <w:kern w:val="0"/>
      <w:sz w:val="15"/>
      <w:szCs w:val="15"/>
    </w:rPr>
  </w:style>
  <w:style w:type="character" w:customStyle="1" w:styleId="TableRBChar">
    <w:name w:val="Table_RB Char"/>
    <w:basedOn w:val="a0"/>
    <w:link w:val="TableRB"/>
    <w:locked/>
    <w:rsid w:val="002B1E82"/>
    <w:rPr>
      <w:rFonts w:ascii="KoPub돋움체_Pro Bold" w:eastAsia="KoPub돋움체_Pro Bold" w:hAnsi="돋움" w:cs="굴림"/>
      <w:snapToGrid w:val="0"/>
      <w:spacing w:val="-6"/>
      <w:w w:val="97"/>
      <w:kern w:val="0"/>
      <w:sz w:val="15"/>
      <w:szCs w:val="15"/>
    </w:rPr>
  </w:style>
  <w:style w:type="paragraph" w:customStyle="1" w:styleId="TableRB">
    <w:name w:val="Table_RB"/>
    <w:basedOn w:val="TableR"/>
    <w:link w:val="TableRBChar"/>
    <w:rsid w:val="002B1E82"/>
    <w:rPr>
      <w:rFonts w:ascii="KoPub돋움체_Pro Bold" w:eastAsia="KoPub돋움체_Pro Bold"/>
    </w:rPr>
  </w:style>
  <w:style w:type="paragraph" w:customStyle="1" w:styleId="TableLB">
    <w:name w:val="Table_LB"/>
    <w:basedOn w:val="TableL"/>
    <w:link w:val="TableLBChar"/>
    <w:rsid w:val="002B1E82"/>
    <w:rPr>
      <w:rFonts w:ascii="KoPub돋움체_Pro Bold" w:eastAsia="KoPub돋움체_Pro Bold"/>
      <w:bCs/>
    </w:rPr>
  </w:style>
  <w:style w:type="character" w:customStyle="1" w:styleId="TableLChar">
    <w:name w:val="Table_L Char"/>
    <w:basedOn w:val="a0"/>
    <w:link w:val="TableL"/>
    <w:rsid w:val="002B1E82"/>
    <w:rPr>
      <w:rFonts w:ascii="KoPub돋움체_Pro Light" w:eastAsia="KoPub돋움체_Pro Light" w:hAnsi="돋움" w:cs="굴림"/>
      <w:snapToGrid w:val="0"/>
      <w:spacing w:val="-6"/>
      <w:w w:val="97"/>
      <w:kern w:val="0"/>
      <w:sz w:val="15"/>
      <w:szCs w:val="15"/>
    </w:rPr>
  </w:style>
  <w:style w:type="character" w:customStyle="1" w:styleId="TableLBChar">
    <w:name w:val="Table_LB Char"/>
    <w:basedOn w:val="TableLChar"/>
    <w:link w:val="TableLB"/>
    <w:rsid w:val="002B1E82"/>
    <w:rPr>
      <w:rFonts w:ascii="KoPub돋움체_Pro Bold" w:eastAsia="KoPub돋움체_Pro Bold" w:hAnsi="돋움" w:cs="굴림"/>
      <w:bCs/>
      <w:snapToGrid w:val="0"/>
      <w:spacing w:val="-6"/>
      <w:w w:val="97"/>
      <w:kern w:val="0"/>
      <w:sz w:val="15"/>
      <w:szCs w:val="15"/>
    </w:rPr>
  </w:style>
  <w:style w:type="character" w:customStyle="1" w:styleId="TableRChar">
    <w:name w:val="Table_R Char"/>
    <w:basedOn w:val="a0"/>
    <w:link w:val="TableR"/>
    <w:rsid w:val="002B1E82"/>
    <w:rPr>
      <w:rFonts w:ascii="KoPub돋움체_Pro Light" w:eastAsia="KoPub돋움체_Pro Light" w:hAnsi="돋움" w:cs="굴림"/>
      <w:snapToGrid w:val="0"/>
      <w:spacing w:val="-6"/>
      <w:w w:val="97"/>
      <w:kern w:val="0"/>
      <w:sz w:val="15"/>
      <w:szCs w:val="15"/>
    </w:rPr>
  </w:style>
  <w:style w:type="table" w:styleId="a5">
    <w:name w:val="Table Grid"/>
    <w:basedOn w:val="a1"/>
    <w:uiPriority w:val="39"/>
    <w:rsid w:val="001B4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1334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13343"/>
    <w:rPr>
      <w:color w:val="605E5C"/>
      <w:shd w:val="clear" w:color="auto" w:fill="E1DFDD"/>
    </w:rPr>
  </w:style>
  <w:style w:type="paragraph" w:customStyle="1" w:styleId="Source">
    <w:name w:val="Source"/>
    <w:basedOn w:val="a"/>
    <w:rsid w:val="00852E7E"/>
    <w:pPr>
      <w:overflowPunct w:val="0"/>
      <w:adjustRightInd w:val="0"/>
      <w:snapToGrid w:val="0"/>
      <w:spacing w:after="0" w:line="240" w:lineRule="auto"/>
      <w:jc w:val="left"/>
    </w:pPr>
    <w:rPr>
      <w:rFonts w:ascii="KoPub돋움체_Pro Light" w:eastAsia="KoPub돋움체_Pro Light" w:hAnsi="돋움" w:cs="굴림"/>
      <w:noProof/>
      <w:snapToGrid w:val="0"/>
      <w:spacing w:val="-6"/>
      <w:w w:val="97"/>
      <w:kern w:val="0"/>
      <w:sz w:val="14"/>
      <w:szCs w:val="14"/>
    </w:rPr>
  </w:style>
  <w:style w:type="paragraph" w:customStyle="1" w:styleId="Charttitle">
    <w:name w:val="Chart_title"/>
    <w:basedOn w:val="a"/>
    <w:link w:val="CharttitleChar"/>
    <w:rsid w:val="00852E7E"/>
    <w:pPr>
      <w:tabs>
        <w:tab w:val="right" w:pos="7360"/>
      </w:tabs>
      <w:wordWrap/>
      <w:overflowPunct w:val="0"/>
      <w:adjustRightInd w:val="0"/>
      <w:snapToGrid w:val="0"/>
      <w:spacing w:after="0" w:line="240" w:lineRule="auto"/>
      <w:jc w:val="left"/>
    </w:pPr>
    <w:rPr>
      <w:rFonts w:ascii="KoPub돋움체_Pro Bold" w:eastAsia="KoPub돋움체_Pro Bold" w:hAnsi="돋움" w:cs="Times New Roman"/>
      <w:snapToGrid w:val="0"/>
      <w:spacing w:val="-6"/>
      <w:w w:val="97"/>
      <w:kern w:val="0"/>
      <w:sz w:val="18"/>
      <w:szCs w:val="18"/>
    </w:rPr>
  </w:style>
  <w:style w:type="paragraph" w:customStyle="1" w:styleId="TableL05">
    <w:name w:val="Table_L0.5 글자"/>
    <w:basedOn w:val="TableL"/>
    <w:rsid w:val="00852E7E"/>
    <w:pPr>
      <w:ind w:leftChars="50" w:left="100"/>
    </w:pPr>
    <w:rPr>
      <w:rFonts w:cs="바탕"/>
      <w:szCs w:val="20"/>
    </w:rPr>
  </w:style>
  <w:style w:type="character" w:customStyle="1" w:styleId="CharttitleChar">
    <w:name w:val="Chart_title Char"/>
    <w:basedOn w:val="a0"/>
    <w:link w:val="Charttitle"/>
    <w:rsid w:val="00852E7E"/>
    <w:rPr>
      <w:rFonts w:ascii="KoPub돋움체_Pro Bold" w:eastAsia="KoPub돋움체_Pro Bold" w:hAnsi="돋움" w:cs="Times New Roman"/>
      <w:snapToGrid w:val="0"/>
      <w:spacing w:val="-6"/>
      <w:w w:val="97"/>
      <w:kern w:val="0"/>
      <w:sz w:val="18"/>
      <w:szCs w:val="18"/>
    </w:rPr>
  </w:style>
  <w:style w:type="character" w:customStyle="1" w:styleId="1Char">
    <w:name w:val="제목 1 Char"/>
    <w:basedOn w:val="a0"/>
    <w:link w:val="1"/>
    <w:uiPriority w:val="9"/>
    <w:rsid w:val="007D596E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No Spacing"/>
    <w:uiPriority w:val="1"/>
    <w:qFormat/>
    <w:rsid w:val="00A03338"/>
    <w:pPr>
      <w:widowControl w:val="0"/>
      <w:wordWrap w:val="0"/>
      <w:autoSpaceDE w:val="0"/>
      <w:autoSpaceDN w:val="0"/>
      <w:spacing w:after="0" w:line="240" w:lineRule="auto"/>
    </w:pPr>
    <w:rPr>
      <w:rFonts w:ascii="나눔스퀘어_ac ExtraBold" w:eastAsia="나눔스퀘어_ac ExtraBold" w:hAnsi="나눔스퀘어_ac ExtraBold"/>
    </w:rPr>
  </w:style>
  <w:style w:type="paragraph" w:customStyle="1" w:styleId="a9">
    <w:name w:val="표"/>
    <w:basedOn w:val="a"/>
    <w:link w:val="Char1"/>
    <w:qFormat/>
    <w:rsid w:val="00D129E1"/>
    <w:pPr>
      <w:framePr w:wrap="around" w:vAnchor="page" w:hAnchor="margin" w:xAlign="right" w:y="3026"/>
      <w:tabs>
        <w:tab w:val="left" w:pos="2160"/>
      </w:tabs>
      <w:spacing w:afterLines="40" w:after="96" w:line="240" w:lineRule="auto"/>
    </w:pPr>
    <w:rPr>
      <w:rFonts w:ascii="KoPubWorld돋움체 Medium" w:eastAsia="KoPubWorld돋움체 Medium" w:hAnsi="KoPubWorld돋움체 Medium" w:cs="KoPubWorld돋움체 Medium"/>
      <w:spacing w:val="0"/>
      <w:w w:val="100"/>
      <w:sz w:val="14"/>
      <w:szCs w:val="16"/>
    </w:rPr>
  </w:style>
  <w:style w:type="character" w:styleId="aa">
    <w:name w:val="annotation reference"/>
    <w:basedOn w:val="a0"/>
    <w:uiPriority w:val="99"/>
    <w:semiHidden/>
    <w:unhideWhenUsed/>
    <w:rsid w:val="009B064A"/>
    <w:rPr>
      <w:sz w:val="18"/>
      <w:szCs w:val="18"/>
    </w:rPr>
  </w:style>
  <w:style w:type="character" w:customStyle="1" w:styleId="Char1">
    <w:name w:val="표 Char"/>
    <w:basedOn w:val="a0"/>
    <w:link w:val="a9"/>
    <w:rsid w:val="00D129E1"/>
    <w:rPr>
      <w:rFonts w:ascii="KoPubWorld돋움체 Medium" w:eastAsia="KoPubWorld돋움체 Medium" w:hAnsi="KoPubWorld돋움체 Medium" w:cs="KoPubWorld돋움체 Medium"/>
      <w:sz w:val="14"/>
      <w:szCs w:val="16"/>
    </w:rPr>
  </w:style>
  <w:style w:type="paragraph" w:styleId="ab">
    <w:name w:val="annotation text"/>
    <w:basedOn w:val="a"/>
    <w:link w:val="Char2"/>
    <w:uiPriority w:val="99"/>
    <w:unhideWhenUsed/>
    <w:rsid w:val="009B064A"/>
    <w:pPr>
      <w:jc w:val="left"/>
    </w:pPr>
  </w:style>
  <w:style w:type="character" w:customStyle="1" w:styleId="Char2">
    <w:name w:val="메모 텍스트 Char"/>
    <w:basedOn w:val="a0"/>
    <w:link w:val="ab"/>
    <w:uiPriority w:val="99"/>
    <w:rsid w:val="009B064A"/>
    <w:rPr>
      <w:rFonts w:eastAsia="KoPubWorld돋움체 Light"/>
      <w:spacing w:val="-12"/>
      <w:w w:val="98"/>
    </w:rPr>
  </w:style>
  <w:style w:type="paragraph" w:styleId="ac">
    <w:name w:val="annotation subject"/>
    <w:basedOn w:val="ab"/>
    <w:next w:val="ab"/>
    <w:link w:val="Char3"/>
    <w:uiPriority w:val="99"/>
    <w:semiHidden/>
    <w:unhideWhenUsed/>
    <w:rsid w:val="009B064A"/>
    <w:rPr>
      <w:b/>
      <w:bCs/>
    </w:rPr>
  </w:style>
  <w:style w:type="character" w:customStyle="1" w:styleId="Char3">
    <w:name w:val="메모 주제 Char"/>
    <w:basedOn w:val="Char2"/>
    <w:link w:val="ac"/>
    <w:uiPriority w:val="99"/>
    <w:semiHidden/>
    <w:rsid w:val="009B064A"/>
    <w:rPr>
      <w:rFonts w:eastAsia="KoPubWorld돋움체 Light"/>
      <w:b/>
      <w:bCs/>
      <w:spacing w:val="-12"/>
      <w:w w:val="98"/>
    </w:rPr>
  </w:style>
  <w:style w:type="paragraph" w:styleId="ad">
    <w:name w:val="Balloon Text"/>
    <w:basedOn w:val="a"/>
    <w:link w:val="Char4"/>
    <w:uiPriority w:val="99"/>
    <w:semiHidden/>
    <w:unhideWhenUsed/>
    <w:rsid w:val="009B064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0"/>
    <w:link w:val="ad"/>
    <w:uiPriority w:val="99"/>
    <w:semiHidden/>
    <w:rsid w:val="009B064A"/>
    <w:rPr>
      <w:rFonts w:asciiTheme="majorHAnsi" w:eastAsiaTheme="majorEastAsia" w:hAnsiTheme="majorHAnsi" w:cstheme="majorBidi"/>
      <w:spacing w:val="-12"/>
      <w:w w:val="98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127D5A"/>
    <w:pPr>
      <w:keepLines/>
      <w:widowControl/>
      <w:wordWrap/>
      <w:autoSpaceDE/>
      <w:autoSpaceDN/>
      <w:spacing w:before="240" w:after="0" w:line="259" w:lineRule="auto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rsid w:val="00127D5A"/>
    <w:pPr>
      <w:widowControl/>
      <w:wordWrap/>
      <w:autoSpaceDE/>
      <w:autoSpaceDN/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color w:val="auto"/>
      <w:spacing w:val="0"/>
      <w:w w:val="100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127D5A"/>
    <w:pPr>
      <w:widowControl/>
      <w:wordWrap/>
      <w:autoSpaceDE/>
      <w:autoSpaceDN/>
      <w:spacing w:after="100" w:line="259" w:lineRule="auto"/>
      <w:jc w:val="left"/>
    </w:pPr>
    <w:rPr>
      <w:rFonts w:asciiTheme="minorHAnsi" w:eastAsiaTheme="minorEastAsia" w:hAnsiTheme="minorHAnsi" w:cs="Times New Roman"/>
      <w:color w:val="auto"/>
      <w:spacing w:val="0"/>
      <w:w w:val="100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127D5A"/>
    <w:pPr>
      <w:widowControl/>
      <w:wordWrap/>
      <w:autoSpaceDE/>
      <w:autoSpaceDN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color w:val="auto"/>
      <w:spacing w:val="0"/>
      <w:w w:val="100"/>
      <w:kern w:val="0"/>
      <w:sz w:val="22"/>
    </w:rPr>
  </w:style>
  <w:style w:type="paragraph" w:styleId="ae">
    <w:name w:val="List Paragraph"/>
    <w:basedOn w:val="a"/>
    <w:uiPriority w:val="34"/>
    <w:qFormat/>
    <w:rsid w:val="00127D5A"/>
    <w:pPr>
      <w:ind w:leftChars="400" w:left="800"/>
    </w:pPr>
  </w:style>
  <w:style w:type="character" w:styleId="af">
    <w:name w:val="Strong"/>
    <w:basedOn w:val="a0"/>
    <w:uiPriority w:val="22"/>
    <w:qFormat/>
    <w:rsid w:val="00FE31F1"/>
    <w:rPr>
      <w:b/>
      <w:bCs/>
    </w:rPr>
  </w:style>
  <w:style w:type="character" w:styleId="af0">
    <w:name w:val="Placeholder Text"/>
    <w:basedOn w:val="a0"/>
    <w:uiPriority w:val="99"/>
    <w:semiHidden/>
    <w:rsid w:val="008145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agye03102@cau.ac.kr" TargetMode="External"/><Relationship Id="rId18" Type="http://schemas.openxmlformats.org/officeDocument/2006/relationships/chart" Target="charts/chart2.xml"/><Relationship Id="rId26" Type="http://schemas.openxmlformats.org/officeDocument/2006/relationships/chart" Target="charts/chart10.xml"/><Relationship Id="rId39" Type="http://schemas.openxmlformats.org/officeDocument/2006/relationships/chart" Target="charts/chart23.xml"/><Relationship Id="rId21" Type="http://schemas.openxmlformats.org/officeDocument/2006/relationships/chart" Target="charts/chart5.xml"/><Relationship Id="rId34" Type="http://schemas.openxmlformats.org/officeDocument/2006/relationships/chart" Target="charts/chart18.xml"/><Relationship Id="rId42" Type="http://schemas.openxmlformats.org/officeDocument/2006/relationships/chart" Target="charts/chart26.xml"/><Relationship Id="rId47" Type="http://schemas.openxmlformats.org/officeDocument/2006/relationships/chart" Target="charts/chart3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9" Type="http://schemas.openxmlformats.org/officeDocument/2006/relationships/chart" Target="charts/chart13.xml"/><Relationship Id="rId11" Type="http://schemas.openxmlformats.org/officeDocument/2006/relationships/hyperlink" Target="mailto:aldidhd1003@cau.ac.kr" TargetMode="External"/><Relationship Id="rId24" Type="http://schemas.openxmlformats.org/officeDocument/2006/relationships/chart" Target="charts/chart8.xml"/><Relationship Id="rId32" Type="http://schemas.openxmlformats.org/officeDocument/2006/relationships/chart" Target="charts/chart16.xml"/><Relationship Id="rId37" Type="http://schemas.openxmlformats.org/officeDocument/2006/relationships/chart" Target="charts/chart21.xml"/><Relationship Id="rId40" Type="http://schemas.openxmlformats.org/officeDocument/2006/relationships/chart" Target="charts/chart24.xml"/><Relationship Id="rId45" Type="http://schemas.openxmlformats.org/officeDocument/2006/relationships/chart" Target="charts/chart29.xm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parkjhun0214@cau.ac.kr" TargetMode="External"/><Relationship Id="rId19" Type="http://schemas.openxmlformats.org/officeDocument/2006/relationships/chart" Target="charts/chart3.xml"/><Relationship Id="rId31" Type="http://schemas.openxmlformats.org/officeDocument/2006/relationships/chart" Target="charts/chart15.xml"/><Relationship Id="rId44" Type="http://schemas.openxmlformats.org/officeDocument/2006/relationships/chart" Target="charts/chart28.xml"/><Relationship Id="rId52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mailto:which03@cau.ac.kr" TargetMode="External"/><Relationship Id="rId14" Type="http://schemas.openxmlformats.org/officeDocument/2006/relationships/hyperlink" Target="mailto:7847jae@cau.ac.kr" TargetMode="External"/><Relationship Id="rId22" Type="http://schemas.openxmlformats.org/officeDocument/2006/relationships/chart" Target="charts/chart6.xml"/><Relationship Id="rId27" Type="http://schemas.openxmlformats.org/officeDocument/2006/relationships/chart" Target="charts/chart11.xml"/><Relationship Id="rId30" Type="http://schemas.openxmlformats.org/officeDocument/2006/relationships/chart" Target="charts/chart14.xml"/><Relationship Id="rId35" Type="http://schemas.openxmlformats.org/officeDocument/2006/relationships/chart" Target="charts/chart19.xml"/><Relationship Id="rId43" Type="http://schemas.openxmlformats.org/officeDocument/2006/relationships/chart" Target="charts/chart27.xml"/><Relationship Id="rId48" Type="http://schemas.openxmlformats.org/officeDocument/2006/relationships/chart" Target="charts/chart32.xml"/><Relationship Id="rId8" Type="http://schemas.openxmlformats.org/officeDocument/2006/relationships/chart" Target="charts/chart1.xml"/><Relationship Id="rId51" Type="http://schemas.openxmlformats.org/officeDocument/2006/relationships/header" Target="header4.xml"/><Relationship Id="rId3" Type="http://schemas.openxmlformats.org/officeDocument/2006/relationships/styles" Target="styles.xml"/><Relationship Id="rId12" Type="http://schemas.openxmlformats.org/officeDocument/2006/relationships/hyperlink" Target="mailto:genuinep@cau.ac.kr" TargetMode="External"/><Relationship Id="rId17" Type="http://schemas.openxmlformats.org/officeDocument/2006/relationships/footer" Target="footer1.xml"/><Relationship Id="rId25" Type="http://schemas.openxmlformats.org/officeDocument/2006/relationships/chart" Target="charts/chart9.xml"/><Relationship Id="rId33" Type="http://schemas.openxmlformats.org/officeDocument/2006/relationships/chart" Target="charts/chart17.xml"/><Relationship Id="rId38" Type="http://schemas.openxmlformats.org/officeDocument/2006/relationships/chart" Target="charts/chart22.xml"/><Relationship Id="rId46" Type="http://schemas.openxmlformats.org/officeDocument/2006/relationships/chart" Target="charts/chart30.xml"/><Relationship Id="rId20" Type="http://schemas.openxmlformats.org/officeDocument/2006/relationships/chart" Target="charts/chart4.xml"/><Relationship Id="rId41" Type="http://schemas.openxmlformats.org/officeDocument/2006/relationships/chart" Target="charts/chart25.xm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chart" Target="charts/chart7.xml"/><Relationship Id="rId28" Type="http://schemas.openxmlformats.org/officeDocument/2006/relationships/chart" Target="charts/chart12.xml"/><Relationship Id="rId36" Type="http://schemas.openxmlformats.org/officeDocument/2006/relationships/chart" Target="charts/chart20.xml"/><Relationship Id="rId4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wnloads\443060%20&#44284;&#44144;%20&#45936;&#51060;&#53552;%20(2)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esktop\RFS\25-2\25-2_1&#52264;_HD&#54788;&#45824;&#47560;&#47536;&#49556;&#47336;&#49496;\&#47560;&#49556;%20&#51088;&#47308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esktop\RFS\25-2\25-2_1&#52264;_HD&#54788;&#45824;&#47560;&#47536;&#49556;&#47336;&#49496;\&#47560;&#49556;%20&#51088;&#47308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esktop\RFS\25-2\25-2_1&#52264;_HD&#54788;&#45824;&#47560;&#47536;&#49556;&#47336;&#49496;\&#47560;&#49556;%20&#51088;&#47308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esktop\RFS\25-2\25-2_1&#52264;_HD&#54788;&#45824;&#47560;&#47536;&#49556;&#47336;&#49496;\&#47560;&#49556;%20&#51088;&#47308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esktop\RFS\25-2\25-2_1&#52264;_HD&#54788;&#45824;&#47560;&#47536;&#49556;&#47336;&#49496;\&#47560;&#49556;%20&#51088;&#47308;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esktop\RFS\25-2\25-2_1&#52264;_HD&#54788;&#45824;&#47560;&#47536;&#49556;&#47336;&#49496;\&#47560;&#49556;%20&#51088;&#47308;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esktop\RFS\25-2\25-2_1&#52264;_HD&#54788;&#45824;&#47560;&#47536;&#49556;&#47336;&#49496;\&#47560;&#49556;%20&#51088;&#47308;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esktop\RFS\25-2\25-2_1&#52264;_HD&#54788;&#45824;&#47560;&#47536;&#49556;&#47336;&#49496;\&#47560;&#49556;%20&#51088;&#47308;.xlsx" TargetMode="External"/><Relationship Id="rId2" Type="http://schemas.microsoft.com/office/2011/relationships/chartColorStyle" Target="colors9.xml"/><Relationship Id="rId1" Type="http://schemas.microsoft.com/office/2011/relationships/chartStyle" Target="style9.xml"/><Relationship Id="rId4" Type="http://schemas.openxmlformats.org/officeDocument/2006/relationships/chartUserShapes" Target="../drawings/drawing1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wnloads\443060%20&#44284;&#44144;%20&#45936;&#51060;&#53552;%20(3).csv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User\Desktop\&#4363;&#4455;&#4523;&#4364;&#4462;\&#22823;\25-2\RFS\1&#4366;&#4449;_HD&#4370;&#4455;&#4523;&#4355;&#4450;&#4358;&#4449;&#4357;&#4469;&#4523;&#4361;&#4457;&#4527;&#4357;&#4462;&#4361;&#4455;&#4523;\&#4352;&#4467;&#4357;&#4450;&#4369;&#4467;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1" Type="http://schemas.openxmlformats.org/officeDocument/2006/relationships/oleObject" Target="file:///\\Users\User\Desktop\&#4363;&#4455;&#4523;&#4364;&#4462;\&#22823;\25-2\RFS\1&#4366;&#4449;_HD&#4370;&#4455;&#4523;&#4355;&#4450;&#4358;&#4449;&#4357;&#4469;&#4523;&#4361;&#4457;&#4527;&#4357;&#4462;&#4361;&#4455;&#4523;\&#4352;&#4467;&#4357;&#4450;&#4369;&#4467;.xlsx" TargetMode="Externa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User\Desktop\&#4363;&#4455;&#4523;&#4364;&#4462;\&#22823;\25-2\RFS\1&#4366;&#4449;_HD&#4370;&#4455;&#4523;&#4355;&#4450;&#4358;&#4449;&#4357;&#4469;&#4523;&#4361;&#4457;&#4527;&#4357;&#4462;&#4361;&#4455;&#4523;\&#4352;&#4467;&#4357;&#4450;&#4369;&#4467;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User\Desktop\&#4363;&#4455;&#4523;&#4364;&#4462;\&#22823;\25-2\RFS\1&#4366;&#4449;_HD&#4370;&#4455;&#4523;&#4355;&#4450;&#4358;&#4449;&#4357;&#4469;&#4523;&#4361;&#4457;&#4527;&#4357;&#4462;&#4361;&#4455;&#4523;\&#4352;&#4467;&#4357;&#4450;&#4369;&#4467;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LNG&#49440;%20&#51116;&#50529;&#54868;%20&#49688;&#50836;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cuments\&#52852;&#52852;&#50724;&#53665;%20&#48155;&#51008;%20&#54028;&#51068;\&#47560;&#49556;&#54364;%20(2)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cuments\&#52852;&#52852;&#50724;&#53665;%20&#48155;&#51008;%20&#54028;&#51068;\LNG%20&#49688;&#52636;&#47049;%20&#52264;&#53944;.xlsx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cuments\&#52852;&#52852;&#50724;&#53665;%20&#48155;&#51008;%20&#54028;&#51068;\&#47560;&#49556;&#54364;%20(5).xlsx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cuments\&#52852;&#52852;&#50724;&#53665;%20&#48155;&#51008;%20&#54028;&#51068;\&#47560;&#49556;&#54364;%20(5).xlsx" TargetMode="External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cuments\&#52852;&#52852;&#50724;&#53665;%20&#48155;&#51008;%20&#54028;&#51068;\&#53804;&#54252;1_&#54788;&#47560;&#49556;_&#51088;&#47308;_0920.xlsx" TargetMode="External"/><Relationship Id="rId2" Type="http://schemas.microsoft.com/office/2011/relationships/chartColorStyle" Target="colors19.xml"/><Relationship Id="rId1" Type="http://schemas.microsoft.com/office/2011/relationships/chartStyle" Target="style19.xml"/></Relationships>
</file>

<file path=word/charts/_rels/chart2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ANSUNG\Desktop\HD&#54788;&#45824;&#47560;&#47536;&#49556;&#47336;&#49496;\&#53804;&#54252;1_&#54788;&#47560;&#49556;_&#51088;&#47308;_0917_ver1.xlsx" TargetMode="External"/><Relationship Id="rId2" Type="http://schemas.microsoft.com/office/2011/relationships/chartColorStyle" Target="colors20.xml"/><Relationship Id="rId1" Type="http://schemas.microsoft.com/office/2011/relationships/chartStyle" Target="style20.xml"/></Relationships>
</file>

<file path=word/charts/_rels/chart2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cuments\&#52852;&#52852;&#50724;&#53665;%20&#48155;&#51008;%20&#54028;&#51068;\&#53804;&#54252;1_&#55192;&#49468;&#50644;&#51652;_&#51088;&#47308;.xlsx" TargetMode="External"/><Relationship Id="rId2" Type="http://schemas.microsoft.com/office/2011/relationships/chartColorStyle" Target="colors21.xml"/><Relationship Id="rId1" Type="http://schemas.microsoft.com/office/2011/relationships/chartStyle" Target="style21.xml"/></Relationships>
</file>

<file path=word/charts/_rels/chart2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MART\Documents\&#52852;&#52852;&#50724;&#53665;%20&#48155;&#51008;%20&#54028;&#51068;\&#53804;&#54252;1_&#54788;&#47560;&#49556;_&#51088;&#47308;.xlsx" TargetMode="External"/><Relationship Id="rId2" Type="http://schemas.microsoft.com/office/2011/relationships/chartColorStyle" Target="colors22.xml"/><Relationship Id="rId1" Type="http://schemas.microsoft.com/office/2011/relationships/chartStyle" Target="style22.xml"/></Relationships>
</file>

<file path=word/charts/_rels/chart2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MART\Documents\&#52852;&#52852;&#50724;&#53665;%20&#48155;&#51008;%20&#54028;&#51068;\&#53804;&#54252;1_&#54788;&#47560;&#49556;_&#51088;&#47308;.xlsx" TargetMode="External"/><Relationship Id="rId2" Type="http://schemas.microsoft.com/office/2011/relationships/chartColorStyle" Target="colors23.xml"/><Relationship Id="rId1" Type="http://schemas.microsoft.com/office/2011/relationships/chartStyle" Target="style23.xml"/></Relationships>
</file>

<file path=word/charts/_rels/chart2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cuments\&#52852;&#52852;&#50724;&#53665;%20&#48155;&#51008;%20&#54028;&#51068;\&#53804;&#54252;1_&#55192;&#49468;&#50644;&#51652;_&#51088;&#47308;.xlsx" TargetMode="External"/><Relationship Id="rId2" Type="http://schemas.microsoft.com/office/2011/relationships/chartColorStyle" Target="colors24.xml"/><Relationship Id="rId1" Type="http://schemas.microsoft.com/office/2011/relationships/chartStyle" Target="style24.xml"/></Relationships>
</file>

<file path=word/charts/_rels/chart2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cuments\&#52852;&#52852;&#50724;&#53665;%20&#48155;&#51008;%20&#54028;&#51068;\&#53804;&#54252;1_&#54788;&#47560;&#49556;_&#51088;&#47308;_0920%20(1).xlsx" TargetMode="External"/><Relationship Id="rId2" Type="http://schemas.microsoft.com/office/2011/relationships/chartColorStyle" Target="colors25.xml"/><Relationship Id="rId1" Type="http://schemas.microsoft.com/office/2011/relationships/chartStyle" Target="style25.xml"/></Relationships>
</file>

<file path=word/charts/_rels/chart2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cuments\&#52852;&#52852;&#50724;&#53665;%20&#48155;&#51008;%20&#54028;&#51068;\&#53804;&#54252;1_&#54788;&#47560;&#49556;_&#51088;&#47308;_0920%20(1).xlsx" TargetMode="External"/><Relationship Id="rId2" Type="http://schemas.microsoft.com/office/2011/relationships/chartColorStyle" Target="colors26.xml"/><Relationship Id="rId1" Type="http://schemas.microsoft.com/office/2011/relationships/chartStyle" Target="style26.xml"/><Relationship Id="rId4" Type="http://schemas.openxmlformats.org/officeDocument/2006/relationships/chartUserShapes" Target="../drawings/drawing2.xml"/></Relationships>
</file>

<file path=word/charts/_rels/chart2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cuments\&#52852;&#52852;&#50724;&#53665;%20&#48155;&#51008;%20&#54028;&#51068;\&#53804;&#54252;1_&#54788;&#47560;&#49556;_&#51088;&#47308;_0917_ver1%20(2).xlsx" TargetMode="External"/><Relationship Id="rId2" Type="http://schemas.microsoft.com/office/2011/relationships/chartColorStyle" Target="colors27.xml"/><Relationship Id="rId1" Type="http://schemas.microsoft.com/office/2011/relationships/chartStyle" Target="style27.xml"/></Relationships>
</file>

<file path=word/charts/_rels/chart2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cuments\&#52852;&#52852;&#50724;&#53665;%20&#48155;&#51008;%20&#54028;&#51068;\&#53804;&#54252;1_&#54788;&#47560;&#49556;_&#51088;&#47308;_0920.xlsx" TargetMode="External"/><Relationship Id="rId2" Type="http://schemas.microsoft.com/office/2011/relationships/chartColorStyle" Target="colors28.xml"/><Relationship Id="rId1" Type="http://schemas.microsoft.com/office/2011/relationships/chartStyle" Target="style28.xml"/></Relationships>
</file>

<file path=word/charts/_rels/chart3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wnloads\data_0757_20250922.xlsx" TargetMode="External"/><Relationship Id="rId2" Type="http://schemas.microsoft.com/office/2011/relationships/chartColorStyle" Target="colors29.xml"/><Relationship Id="rId1" Type="http://schemas.microsoft.com/office/2011/relationships/chartStyle" Target="style29.xml"/></Relationships>
</file>

<file path=word/charts/_rels/chart3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52292;&#54788;&#44592;\Documents\&#52852;&#52852;&#50724;&#53665;%20&#48155;&#51008;%20&#54028;&#51068;\&#44536;&#47000;&#54532;.xlsx" TargetMode="External"/></Relationships>
</file>

<file path=word/charts/_rels/chart3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esktop\RFS\25-2\25-2_1&#52264;_HD&#54788;&#45824;&#47560;&#47536;&#49556;&#47336;&#49496;\&#47560;&#49556;%20&#51088;&#47308;.xlsx" TargetMode="External"/><Relationship Id="rId2" Type="http://schemas.microsoft.com/office/2011/relationships/chartColorStyle" Target="colors30.xml"/><Relationship Id="rId1" Type="http://schemas.microsoft.com/office/2011/relationships/chartStyle" Target="style3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spPr>
            <a:ln w="22225" cap="rnd">
              <a:solidFill>
                <a:srgbClr val="203864"/>
              </a:solidFill>
              <a:round/>
            </a:ln>
            <a:effectLst/>
          </c:spPr>
          <c:marker>
            <c:symbol val="none"/>
          </c:marker>
          <c:cat>
            <c:numRef>
              <c:f>'443060 과거 데이터 (2)'!$A$2:$A$245</c:f>
              <c:numCache>
                <c:formatCode>m/d/yyyy</c:formatCode>
                <c:ptCount val="244"/>
                <c:pt idx="0">
                  <c:v>45558</c:v>
                </c:pt>
                <c:pt idx="1">
                  <c:v>45559</c:v>
                </c:pt>
                <c:pt idx="2">
                  <c:v>45560</c:v>
                </c:pt>
                <c:pt idx="3">
                  <c:v>45561</c:v>
                </c:pt>
                <c:pt idx="4">
                  <c:v>45562</c:v>
                </c:pt>
                <c:pt idx="5">
                  <c:v>45565</c:v>
                </c:pt>
                <c:pt idx="6">
                  <c:v>45567</c:v>
                </c:pt>
                <c:pt idx="7">
                  <c:v>45569</c:v>
                </c:pt>
                <c:pt idx="8">
                  <c:v>45572</c:v>
                </c:pt>
                <c:pt idx="9">
                  <c:v>45573</c:v>
                </c:pt>
                <c:pt idx="10">
                  <c:v>45575</c:v>
                </c:pt>
                <c:pt idx="11">
                  <c:v>45576</c:v>
                </c:pt>
                <c:pt idx="12">
                  <c:v>45579</c:v>
                </c:pt>
                <c:pt idx="13">
                  <c:v>45580</c:v>
                </c:pt>
                <c:pt idx="14">
                  <c:v>45581</c:v>
                </c:pt>
                <c:pt idx="15">
                  <c:v>45582</c:v>
                </c:pt>
                <c:pt idx="16">
                  <c:v>45583</c:v>
                </c:pt>
                <c:pt idx="17">
                  <c:v>45586</c:v>
                </c:pt>
                <c:pt idx="18">
                  <c:v>45587</c:v>
                </c:pt>
                <c:pt idx="19">
                  <c:v>45588</c:v>
                </c:pt>
                <c:pt idx="20">
                  <c:v>45589</c:v>
                </c:pt>
                <c:pt idx="21">
                  <c:v>45590</c:v>
                </c:pt>
                <c:pt idx="22">
                  <c:v>45593</c:v>
                </c:pt>
                <c:pt idx="23">
                  <c:v>45594</c:v>
                </c:pt>
                <c:pt idx="24">
                  <c:v>45595</c:v>
                </c:pt>
                <c:pt idx="25">
                  <c:v>45596</c:v>
                </c:pt>
                <c:pt idx="26">
                  <c:v>45597</c:v>
                </c:pt>
                <c:pt idx="27">
                  <c:v>45600</c:v>
                </c:pt>
                <c:pt idx="28">
                  <c:v>45601</c:v>
                </c:pt>
                <c:pt idx="29">
                  <c:v>45602</c:v>
                </c:pt>
                <c:pt idx="30">
                  <c:v>45603</c:v>
                </c:pt>
                <c:pt idx="31">
                  <c:v>45604</c:v>
                </c:pt>
                <c:pt idx="32">
                  <c:v>45607</c:v>
                </c:pt>
                <c:pt idx="33">
                  <c:v>45608</c:v>
                </c:pt>
                <c:pt idx="34">
                  <c:v>45609</c:v>
                </c:pt>
                <c:pt idx="35">
                  <c:v>45610</c:v>
                </c:pt>
                <c:pt idx="36">
                  <c:v>45611</c:v>
                </c:pt>
                <c:pt idx="37">
                  <c:v>45614</c:v>
                </c:pt>
                <c:pt idx="38">
                  <c:v>45615</c:v>
                </c:pt>
                <c:pt idx="39">
                  <c:v>45616</c:v>
                </c:pt>
                <c:pt idx="40">
                  <c:v>45617</c:v>
                </c:pt>
                <c:pt idx="41">
                  <c:v>45618</c:v>
                </c:pt>
                <c:pt idx="42">
                  <c:v>45621</c:v>
                </c:pt>
                <c:pt idx="43">
                  <c:v>45622</c:v>
                </c:pt>
                <c:pt idx="44">
                  <c:v>45623</c:v>
                </c:pt>
                <c:pt idx="45">
                  <c:v>45624</c:v>
                </c:pt>
                <c:pt idx="46">
                  <c:v>45625</c:v>
                </c:pt>
                <c:pt idx="47">
                  <c:v>45628</c:v>
                </c:pt>
                <c:pt idx="48">
                  <c:v>45629</c:v>
                </c:pt>
                <c:pt idx="49">
                  <c:v>45630</c:v>
                </c:pt>
                <c:pt idx="50">
                  <c:v>45631</c:v>
                </c:pt>
                <c:pt idx="51">
                  <c:v>45632</c:v>
                </c:pt>
                <c:pt idx="52">
                  <c:v>45635</c:v>
                </c:pt>
                <c:pt idx="53">
                  <c:v>45636</c:v>
                </c:pt>
                <c:pt idx="54">
                  <c:v>45637</c:v>
                </c:pt>
                <c:pt idx="55">
                  <c:v>45638</c:v>
                </c:pt>
                <c:pt idx="56">
                  <c:v>45639</c:v>
                </c:pt>
                <c:pt idx="57">
                  <c:v>45642</c:v>
                </c:pt>
                <c:pt idx="58">
                  <c:v>45643</c:v>
                </c:pt>
                <c:pt idx="59">
                  <c:v>45644</c:v>
                </c:pt>
                <c:pt idx="60">
                  <c:v>45645</c:v>
                </c:pt>
                <c:pt idx="61">
                  <c:v>45646</c:v>
                </c:pt>
                <c:pt idx="62">
                  <c:v>45649</c:v>
                </c:pt>
                <c:pt idx="63">
                  <c:v>45650</c:v>
                </c:pt>
                <c:pt idx="64">
                  <c:v>45652</c:v>
                </c:pt>
                <c:pt idx="65">
                  <c:v>45653</c:v>
                </c:pt>
                <c:pt idx="66">
                  <c:v>45656</c:v>
                </c:pt>
                <c:pt idx="67">
                  <c:v>45659</c:v>
                </c:pt>
                <c:pt idx="68">
                  <c:v>45660</c:v>
                </c:pt>
                <c:pt idx="69">
                  <c:v>45663</c:v>
                </c:pt>
                <c:pt idx="70">
                  <c:v>45664</c:v>
                </c:pt>
                <c:pt idx="71">
                  <c:v>45665</c:v>
                </c:pt>
                <c:pt idx="72">
                  <c:v>45666</c:v>
                </c:pt>
                <c:pt idx="73">
                  <c:v>45667</c:v>
                </c:pt>
                <c:pt idx="74">
                  <c:v>45670</c:v>
                </c:pt>
                <c:pt idx="75">
                  <c:v>45671</c:v>
                </c:pt>
                <c:pt idx="76">
                  <c:v>45672</c:v>
                </c:pt>
                <c:pt idx="77">
                  <c:v>45673</c:v>
                </c:pt>
                <c:pt idx="78">
                  <c:v>45674</c:v>
                </c:pt>
                <c:pt idx="79">
                  <c:v>45677</c:v>
                </c:pt>
                <c:pt idx="80">
                  <c:v>45678</c:v>
                </c:pt>
                <c:pt idx="81">
                  <c:v>45679</c:v>
                </c:pt>
                <c:pt idx="82">
                  <c:v>45680</c:v>
                </c:pt>
                <c:pt idx="83">
                  <c:v>45681</c:v>
                </c:pt>
                <c:pt idx="84">
                  <c:v>45688</c:v>
                </c:pt>
                <c:pt idx="85">
                  <c:v>45691</c:v>
                </c:pt>
                <c:pt idx="86">
                  <c:v>45692</c:v>
                </c:pt>
                <c:pt idx="87">
                  <c:v>45693</c:v>
                </c:pt>
                <c:pt idx="88">
                  <c:v>45694</c:v>
                </c:pt>
                <c:pt idx="89">
                  <c:v>45695</c:v>
                </c:pt>
                <c:pt idx="90">
                  <c:v>45698</c:v>
                </c:pt>
                <c:pt idx="91">
                  <c:v>45699</c:v>
                </c:pt>
                <c:pt idx="92">
                  <c:v>45700</c:v>
                </c:pt>
                <c:pt idx="93">
                  <c:v>45701</c:v>
                </c:pt>
                <c:pt idx="94">
                  <c:v>45702</c:v>
                </c:pt>
                <c:pt idx="95">
                  <c:v>45705</c:v>
                </c:pt>
                <c:pt idx="96">
                  <c:v>45706</c:v>
                </c:pt>
                <c:pt idx="97">
                  <c:v>45707</c:v>
                </c:pt>
                <c:pt idx="98">
                  <c:v>45708</c:v>
                </c:pt>
                <c:pt idx="99">
                  <c:v>45709</c:v>
                </c:pt>
                <c:pt idx="100">
                  <c:v>45712</c:v>
                </c:pt>
                <c:pt idx="101">
                  <c:v>45713</c:v>
                </c:pt>
                <c:pt idx="102">
                  <c:v>45714</c:v>
                </c:pt>
                <c:pt idx="103">
                  <c:v>45715</c:v>
                </c:pt>
                <c:pt idx="104">
                  <c:v>45716</c:v>
                </c:pt>
                <c:pt idx="105">
                  <c:v>45720</c:v>
                </c:pt>
                <c:pt idx="106">
                  <c:v>45721</c:v>
                </c:pt>
                <c:pt idx="107">
                  <c:v>45722</c:v>
                </c:pt>
                <c:pt idx="108">
                  <c:v>45723</c:v>
                </c:pt>
                <c:pt idx="109">
                  <c:v>45726</c:v>
                </c:pt>
                <c:pt idx="110">
                  <c:v>45727</c:v>
                </c:pt>
                <c:pt idx="111">
                  <c:v>45728</c:v>
                </c:pt>
                <c:pt idx="112">
                  <c:v>45729</c:v>
                </c:pt>
                <c:pt idx="113">
                  <c:v>45730</c:v>
                </c:pt>
                <c:pt idx="114">
                  <c:v>45733</c:v>
                </c:pt>
                <c:pt idx="115">
                  <c:v>45734</c:v>
                </c:pt>
                <c:pt idx="116">
                  <c:v>45735</c:v>
                </c:pt>
                <c:pt idx="117">
                  <c:v>45736</c:v>
                </c:pt>
                <c:pt idx="118">
                  <c:v>45737</c:v>
                </c:pt>
                <c:pt idx="119">
                  <c:v>45740</c:v>
                </c:pt>
                <c:pt idx="120">
                  <c:v>45741</c:v>
                </c:pt>
                <c:pt idx="121">
                  <c:v>45742</c:v>
                </c:pt>
                <c:pt idx="122">
                  <c:v>45743</c:v>
                </c:pt>
                <c:pt idx="123">
                  <c:v>45744</c:v>
                </c:pt>
                <c:pt idx="124">
                  <c:v>45747</c:v>
                </c:pt>
                <c:pt idx="125">
                  <c:v>45748</c:v>
                </c:pt>
                <c:pt idx="126">
                  <c:v>45749</c:v>
                </c:pt>
                <c:pt idx="127">
                  <c:v>45750</c:v>
                </c:pt>
                <c:pt idx="128">
                  <c:v>45751</c:v>
                </c:pt>
                <c:pt idx="129">
                  <c:v>45754</c:v>
                </c:pt>
                <c:pt idx="130">
                  <c:v>45755</c:v>
                </c:pt>
                <c:pt idx="131">
                  <c:v>45756</c:v>
                </c:pt>
                <c:pt idx="132">
                  <c:v>45757</c:v>
                </c:pt>
                <c:pt idx="133">
                  <c:v>45758</c:v>
                </c:pt>
                <c:pt idx="134">
                  <c:v>45761</c:v>
                </c:pt>
                <c:pt idx="135">
                  <c:v>45762</c:v>
                </c:pt>
                <c:pt idx="136">
                  <c:v>45763</c:v>
                </c:pt>
                <c:pt idx="137">
                  <c:v>45764</c:v>
                </c:pt>
                <c:pt idx="138">
                  <c:v>45765</c:v>
                </c:pt>
                <c:pt idx="139">
                  <c:v>45768</c:v>
                </c:pt>
                <c:pt idx="140">
                  <c:v>45769</c:v>
                </c:pt>
                <c:pt idx="141">
                  <c:v>45770</c:v>
                </c:pt>
                <c:pt idx="142">
                  <c:v>45771</c:v>
                </c:pt>
                <c:pt idx="143">
                  <c:v>45772</c:v>
                </c:pt>
                <c:pt idx="144">
                  <c:v>45775</c:v>
                </c:pt>
                <c:pt idx="145">
                  <c:v>45776</c:v>
                </c:pt>
                <c:pt idx="146">
                  <c:v>45777</c:v>
                </c:pt>
                <c:pt idx="147">
                  <c:v>45779</c:v>
                </c:pt>
                <c:pt idx="148">
                  <c:v>45784</c:v>
                </c:pt>
                <c:pt idx="149">
                  <c:v>45785</c:v>
                </c:pt>
                <c:pt idx="150">
                  <c:v>45786</c:v>
                </c:pt>
                <c:pt idx="151">
                  <c:v>45789</c:v>
                </c:pt>
                <c:pt idx="152">
                  <c:v>45790</c:v>
                </c:pt>
                <c:pt idx="153">
                  <c:v>45791</c:v>
                </c:pt>
                <c:pt idx="154">
                  <c:v>45792</c:v>
                </c:pt>
                <c:pt idx="155">
                  <c:v>45793</c:v>
                </c:pt>
                <c:pt idx="156">
                  <c:v>45796</c:v>
                </c:pt>
                <c:pt idx="157">
                  <c:v>45797</c:v>
                </c:pt>
                <c:pt idx="158">
                  <c:v>45798</c:v>
                </c:pt>
                <c:pt idx="159">
                  <c:v>45799</c:v>
                </c:pt>
                <c:pt idx="160">
                  <c:v>45800</c:v>
                </c:pt>
                <c:pt idx="161">
                  <c:v>45803</c:v>
                </c:pt>
                <c:pt idx="162">
                  <c:v>45804</c:v>
                </c:pt>
                <c:pt idx="163">
                  <c:v>45805</c:v>
                </c:pt>
                <c:pt idx="164">
                  <c:v>45806</c:v>
                </c:pt>
                <c:pt idx="165">
                  <c:v>45807</c:v>
                </c:pt>
                <c:pt idx="166">
                  <c:v>45810</c:v>
                </c:pt>
                <c:pt idx="167">
                  <c:v>45812</c:v>
                </c:pt>
                <c:pt idx="168">
                  <c:v>45813</c:v>
                </c:pt>
                <c:pt idx="169">
                  <c:v>45817</c:v>
                </c:pt>
                <c:pt idx="170">
                  <c:v>45818</c:v>
                </c:pt>
                <c:pt idx="171">
                  <c:v>45819</c:v>
                </c:pt>
                <c:pt idx="172">
                  <c:v>45820</c:v>
                </c:pt>
                <c:pt idx="173">
                  <c:v>45821</c:v>
                </c:pt>
                <c:pt idx="174">
                  <c:v>45824</c:v>
                </c:pt>
                <c:pt idx="175">
                  <c:v>45825</c:v>
                </c:pt>
                <c:pt idx="176">
                  <c:v>45826</c:v>
                </c:pt>
                <c:pt idx="177">
                  <c:v>45827</c:v>
                </c:pt>
                <c:pt idx="178">
                  <c:v>45828</c:v>
                </c:pt>
                <c:pt idx="179">
                  <c:v>45831</c:v>
                </c:pt>
                <c:pt idx="180">
                  <c:v>45832</c:v>
                </c:pt>
                <c:pt idx="181">
                  <c:v>45833</c:v>
                </c:pt>
                <c:pt idx="182">
                  <c:v>45834</c:v>
                </c:pt>
                <c:pt idx="183">
                  <c:v>45835</c:v>
                </c:pt>
                <c:pt idx="184">
                  <c:v>45838</c:v>
                </c:pt>
                <c:pt idx="185">
                  <c:v>45839</c:v>
                </c:pt>
                <c:pt idx="186">
                  <c:v>45840</c:v>
                </c:pt>
                <c:pt idx="187">
                  <c:v>45841</c:v>
                </c:pt>
                <c:pt idx="188">
                  <c:v>45842</c:v>
                </c:pt>
                <c:pt idx="189">
                  <c:v>45845</c:v>
                </c:pt>
                <c:pt idx="190">
                  <c:v>45846</c:v>
                </c:pt>
                <c:pt idx="191">
                  <c:v>45847</c:v>
                </c:pt>
                <c:pt idx="192">
                  <c:v>45848</c:v>
                </c:pt>
                <c:pt idx="193">
                  <c:v>45849</c:v>
                </c:pt>
                <c:pt idx="194">
                  <c:v>45852</c:v>
                </c:pt>
                <c:pt idx="195">
                  <c:v>45853</c:v>
                </c:pt>
                <c:pt idx="196">
                  <c:v>45854</c:v>
                </c:pt>
                <c:pt idx="197">
                  <c:v>45855</c:v>
                </c:pt>
                <c:pt idx="198">
                  <c:v>45856</c:v>
                </c:pt>
                <c:pt idx="199">
                  <c:v>45859</c:v>
                </c:pt>
                <c:pt idx="200">
                  <c:v>45860</c:v>
                </c:pt>
                <c:pt idx="201">
                  <c:v>45861</c:v>
                </c:pt>
                <c:pt idx="202">
                  <c:v>45862</c:v>
                </c:pt>
                <c:pt idx="203">
                  <c:v>45863</c:v>
                </c:pt>
                <c:pt idx="204">
                  <c:v>45866</c:v>
                </c:pt>
                <c:pt idx="205">
                  <c:v>45867</c:v>
                </c:pt>
                <c:pt idx="206">
                  <c:v>45868</c:v>
                </c:pt>
                <c:pt idx="207">
                  <c:v>45869</c:v>
                </c:pt>
                <c:pt idx="208">
                  <c:v>45870</c:v>
                </c:pt>
                <c:pt idx="209">
                  <c:v>45873</c:v>
                </c:pt>
                <c:pt idx="210">
                  <c:v>45874</c:v>
                </c:pt>
                <c:pt idx="211">
                  <c:v>45875</c:v>
                </c:pt>
                <c:pt idx="212">
                  <c:v>45876</c:v>
                </c:pt>
                <c:pt idx="213">
                  <c:v>45877</c:v>
                </c:pt>
                <c:pt idx="214">
                  <c:v>45880</c:v>
                </c:pt>
                <c:pt idx="215">
                  <c:v>45881</c:v>
                </c:pt>
                <c:pt idx="216">
                  <c:v>45882</c:v>
                </c:pt>
                <c:pt idx="217">
                  <c:v>45883</c:v>
                </c:pt>
                <c:pt idx="218">
                  <c:v>45887</c:v>
                </c:pt>
                <c:pt idx="219">
                  <c:v>45888</c:v>
                </c:pt>
                <c:pt idx="220">
                  <c:v>45889</c:v>
                </c:pt>
                <c:pt idx="221">
                  <c:v>45890</c:v>
                </c:pt>
                <c:pt idx="222">
                  <c:v>45891</c:v>
                </c:pt>
                <c:pt idx="223">
                  <c:v>45894</c:v>
                </c:pt>
                <c:pt idx="224">
                  <c:v>45895</c:v>
                </c:pt>
                <c:pt idx="225">
                  <c:v>45896</c:v>
                </c:pt>
                <c:pt idx="226">
                  <c:v>45897</c:v>
                </c:pt>
                <c:pt idx="227">
                  <c:v>45898</c:v>
                </c:pt>
                <c:pt idx="228">
                  <c:v>45901</c:v>
                </c:pt>
                <c:pt idx="229">
                  <c:v>45902</c:v>
                </c:pt>
                <c:pt idx="230">
                  <c:v>45903</c:v>
                </c:pt>
                <c:pt idx="231">
                  <c:v>45904</c:v>
                </c:pt>
                <c:pt idx="232">
                  <c:v>45905</c:v>
                </c:pt>
                <c:pt idx="233">
                  <c:v>45908</c:v>
                </c:pt>
                <c:pt idx="234">
                  <c:v>45909</c:v>
                </c:pt>
                <c:pt idx="235">
                  <c:v>45910</c:v>
                </c:pt>
                <c:pt idx="236">
                  <c:v>45911</c:v>
                </c:pt>
                <c:pt idx="237">
                  <c:v>45912</c:v>
                </c:pt>
                <c:pt idx="238">
                  <c:v>45915</c:v>
                </c:pt>
                <c:pt idx="239">
                  <c:v>45916</c:v>
                </c:pt>
                <c:pt idx="240">
                  <c:v>45917</c:v>
                </c:pt>
                <c:pt idx="241">
                  <c:v>45918</c:v>
                </c:pt>
                <c:pt idx="242">
                  <c:v>45919</c:v>
                </c:pt>
                <c:pt idx="243">
                  <c:v>45922</c:v>
                </c:pt>
              </c:numCache>
            </c:numRef>
          </c:cat>
          <c:val>
            <c:numRef>
              <c:f>'443060 과거 데이터 (2)'!$B$2:$B$245</c:f>
              <c:numCache>
                <c:formatCode>#,##0.00</c:formatCode>
                <c:ptCount val="244"/>
                <c:pt idx="0">
                  <c:v>110900</c:v>
                </c:pt>
                <c:pt idx="1">
                  <c:v>109700</c:v>
                </c:pt>
                <c:pt idx="2">
                  <c:v>109000</c:v>
                </c:pt>
                <c:pt idx="3">
                  <c:v>110300</c:v>
                </c:pt>
                <c:pt idx="4">
                  <c:v>106300</c:v>
                </c:pt>
                <c:pt idx="5">
                  <c:v>103700</c:v>
                </c:pt>
                <c:pt idx="6">
                  <c:v>103700</c:v>
                </c:pt>
                <c:pt idx="7">
                  <c:v>104300</c:v>
                </c:pt>
                <c:pt idx="8">
                  <c:v>105100</c:v>
                </c:pt>
                <c:pt idx="9">
                  <c:v>105800</c:v>
                </c:pt>
                <c:pt idx="10">
                  <c:v>106900</c:v>
                </c:pt>
                <c:pt idx="11">
                  <c:v>108300</c:v>
                </c:pt>
                <c:pt idx="12">
                  <c:v>112200</c:v>
                </c:pt>
                <c:pt idx="13">
                  <c:v>112800</c:v>
                </c:pt>
                <c:pt idx="14">
                  <c:v>113800</c:v>
                </c:pt>
                <c:pt idx="15">
                  <c:v>120700</c:v>
                </c:pt>
                <c:pt idx="16">
                  <c:v>122000</c:v>
                </c:pt>
                <c:pt idx="17">
                  <c:v>124000</c:v>
                </c:pt>
                <c:pt idx="18">
                  <c:v>124100</c:v>
                </c:pt>
                <c:pt idx="19">
                  <c:v>126900</c:v>
                </c:pt>
                <c:pt idx="20">
                  <c:v>126600</c:v>
                </c:pt>
                <c:pt idx="21">
                  <c:v>134200</c:v>
                </c:pt>
                <c:pt idx="22">
                  <c:v>134500</c:v>
                </c:pt>
                <c:pt idx="23">
                  <c:v>144300</c:v>
                </c:pt>
                <c:pt idx="24">
                  <c:v>144600</c:v>
                </c:pt>
                <c:pt idx="25">
                  <c:v>137300</c:v>
                </c:pt>
                <c:pt idx="26">
                  <c:v>133900</c:v>
                </c:pt>
                <c:pt idx="27">
                  <c:v>135600</c:v>
                </c:pt>
                <c:pt idx="28">
                  <c:v>138600</c:v>
                </c:pt>
                <c:pt idx="29">
                  <c:v>139400</c:v>
                </c:pt>
                <c:pt idx="30">
                  <c:v>150700</c:v>
                </c:pt>
                <c:pt idx="31">
                  <c:v>150500</c:v>
                </c:pt>
                <c:pt idx="32">
                  <c:v>150100</c:v>
                </c:pt>
                <c:pt idx="33">
                  <c:v>146500</c:v>
                </c:pt>
                <c:pt idx="34">
                  <c:v>142700</c:v>
                </c:pt>
                <c:pt idx="35">
                  <c:v>154500</c:v>
                </c:pt>
                <c:pt idx="36">
                  <c:v>152000</c:v>
                </c:pt>
                <c:pt idx="37">
                  <c:v>146800</c:v>
                </c:pt>
                <c:pt idx="38">
                  <c:v>148000</c:v>
                </c:pt>
                <c:pt idx="39">
                  <c:v>153300</c:v>
                </c:pt>
                <c:pt idx="40">
                  <c:v>144000</c:v>
                </c:pt>
                <c:pt idx="41">
                  <c:v>143500</c:v>
                </c:pt>
                <c:pt idx="42">
                  <c:v>146900</c:v>
                </c:pt>
                <c:pt idx="43">
                  <c:v>137700</c:v>
                </c:pt>
                <c:pt idx="44">
                  <c:v>139500</c:v>
                </c:pt>
                <c:pt idx="45">
                  <c:v>132000</c:v>
                </c:pt>
                <c:pt idx="46">
                  <c:v>133300</c:v>
                </c:pt>
                <c:pt idx="47">
                  <c:v>130400</c:v>
                </c:pt>
                <c:pt idx="48">
                  <c:v>132800</c:v>
                </c:pt>
                <c:pt idx="49">
                  <c:v>136700</c:v>
                </c:pt>
                <c:pt idx="50">
                  <c:v>126800</c:v>
                </c:pt>
                <c:pt idx="51">
                  <c:v>127000</c:v>
                </c:pt>
                <c:pt idx="52">
                  <c:v>124100</c:v>
                </c:pt>
                <c:pt idx="53">
                  <c:v>128700</c:v>
                </c:pt>
                <c:pt idx="54">
                  <c:v>136400</c:v>
                </c:pt>
                <c:pt idx="55">
                  <c:v>137400</c:v>
                </c:pt>
                <c:pt idx="56">
                  <c:v>141700</c:v>
                </c:pt>
                <c:pt idx="57">
                  <c:v>145000</c:v>
                </c:pt>
                <c:pt idx="58">
                  <c:v>145100</c:v>
                </c:pt>
                <c:pt idx="59">
                  <c:v>149500</c:v>
                </c:pt>
                <c:pt idx="60">
                  <c:v>149700</c:v>
                </c:pt>
                <c:pt idx="61">
                  <c:v>162000</c:v>
                </c:pt>
                <c:pt idx="62">
                  <c:v>156900</c:v>
                </c:pt>
                <c:pt idx="63">
                  <c:v>160100</c:v>
                </c:pt>
                <c:pt idx="64">
                  <c:v>160200</c:v>
                </c:pt>
                <c:pt idx="65">
                  <c:v>161000</c:v>
                </c:pt>
                <c:pt idx="66">
                  <c:v>161400</c:v>
                </c:pt>
                <c:pt idx="67">
                  <c:v>154900</c:v>
                </c:pt>
                <c:pt idx="68">
                  <c:v>152000</c:v>
                </c:pt>
                <c:pt idx="69">
                  <c:v>149200</c:v>
                </c:pt>
                <c:pt idx="70">
                  <c:v>158900</c:v>
                </c:pt>
                <c:pt idx="71">
                  <c:v>163300</c:v>
                </c:pt>
                <c:pt idx="72">
                  <c:v>165600</c:v>
                </c:pt>
                <c:pt idx="73">
                  <c:v>167500</c:v>
                </c:pt>
                <c:pt idx="74">
                  <c:v>170000</c:v>
                </c:pt>
                <c:pt idx="75">
                  <c:v>175000</c:v>
                </c:pt>
                <c:pt idx="76">
                  <c:v>174600</c:v>
                </c:pt>
                <c:pt idx="77">
                  <c:v>175900</c:v>
                </c:pt>
                <c:pt idx="78">
                  <c:v>180100</c:v>
                </c:pt>
                <c:pt idx="79">
                  <c:v>189000</c:v>
                </c:pt>
                <c:pt idx="80">
                  <c:v>187200</c:v>
                </c:pt>
                <c:pt idx="81">
                  <c:v>197000</c:v>
                </c:pt>
                <c:pt idx="82">
                  <c:v>174300</c:v>
                </c:pt>
                <c:pt idx="83">
                  <c:v>174000</c:v>
                </c:pt>
                <c:pt idx="84">
                  <c:v>170000</c:v>
                </c:pt>
                <c:pt idx="85">
                  <c:v>169500</c:v>
                </c:pt>
                <c:pt idx="86">
                  <c:v>174000</c:v>
                </c:pt>
                <c:pt idx="87">
                  <c:v>169300</c:v>
                </c:pt>
                <c:pt idx="88">
                  <c:v>165000</c:v>
                </c:pt>
                <c:pt idx="89">
                  <c:v>168500</c:v>
                </c:pt>
                <c:pt idx="90">
                  <c:v>157100</c:v>
                </c:pt>
                <c:pt idx="91">
                  <c:v>158000</c:v>
                </c:pt>
                <c:pt idx="92">
                  <c:v>162600</c:v>
                </c:pt>
                <c:pt idx="93">
                  <c:v>156600</c:v>
                </c:pt>
                <c:pt idx="94">
                  <c:v>158300</c:v>
                </c:pt>
                <c:pt idx="95">
                  <c:v>158900</c:v>
                </c:pt>
                <c:pt idx="96">
                  <c:v>155500</c:v>
                </c:pt>
                <c:pt idx="97">
                  <c:v>162500</c:v>
                </c:pt>
                <c:pt idx="98">
                  <c:v>145600</c:v>
                </c:pt>
                <c:pt idx="99">
                  <c:v>143100</c:v>
                </c:pt>
                <c:pt idx="100">
                  <c:v>136100</c:v>
                </c:pt>
                <c:pt idx="101">
                  <c:v>134200</c:v>
                </c:pt>
                <c:pt idx="102">
                  <c:v>132600</c:v>
                </c:pt>
                <c:pt idx="103">
                  <c:v>129700</c:v>
                </c:pt>
                <c:pt idx="104">
                  <c:v>126700</c:v>
                </c:pt>
                <c:pt idx="105">
                  <c:v>133200</c:v>
                </c:pt>
                <c:pt idx="106">
                  <c:v>140500</c:v>
                </c:pt>
                <c:pt idx="107">
                  <c:v>145000</c:v>
                </c:pt>
                <c:pt idx="108">
                  <c:v>143900</c:v>
                </c:pt>
                <c:pt idx="109">
                  <c:v>145000</c:v>
                </c:pt>
                <c:pt idx="110">
                  <c:v>138300</c:v>
                </c:pt>
                <c:pt idx="111">
                  <c:v>139800</c:v>
                </c:pt>
                <c:pt idx="112">
                  <c:v>139700</c:v>
                </c:pt>
                <c:pt idx="113">
                  <c:v>142700</c:v>
                </c:pt>
                <c:pt idx="114">
                  <c:v>147800</c:v>
                </c:pt>
                <c:pt idx="115">
                  <c:v>155500</c:v>
                </c:pt>
                <c:pt idx="116">
                  <c:v>149100</c:v>
                </c:pt>
                <c:pt idx="117">
                  <c:v>143300</c:v>
                </c:pt>
                <c:pt idx="118">
                  <c:v>142700</c:v>
                </c:pt>
                <c:pt idx="119">
                  <c:v>140700</c:v>
                </c:pt>
                <c:pt idx="120">
                  <c:v>144500</c:v>
                </c:pt>
                <c:pt idx="121">
                  <c:v>141900</c:v>
                </c:pt>
                <c:pt idx="122">
                  <c:v>137500</c:v>
                </c:pt>
                <c:pt idx="123">
                  <c:v>139400</c:v>
                </c:pt>
                <c:pt idx="124">
                  <c:v>133800</c:v>
                </c:pt>
                <c:pt idx="125">
                  <c:v>139100</c:v>
                </c:pt>
                <c:pt idx="126">
                  <c:v>147900</c:v>
                </c:pt>
                <c:pt idx="127">
                  <c:v>148700</c:v>
                </c:pt>
                <c:pt idx="128">
                  <c:v>147600</c:v>
                </c:pt>
                <c:pt idx="129">
                  <c:v>138100</c:v>
                </c:pt>
                <c:pt idx="130">
                  <c:v>142400</c:v>
                </c:pt>
                <c:pt idx="131">
                  <c:v>135900</c:v>
                </c:pt>
                <c:pt idx="132">
                  <c:v>147900</c:v>
                </c:pt>
                <c:pt idx="133">
                  <c:v>156700</c:v>
                </c:pt>
                <c:pt idx="134">
                  <c:v>167500</c:v>
                </c:pt>
                <c:pt idx="135">
                  <c:v>165300</c:v>
                </c:pt>
                <c:pt idx="136">
                  <c:v>165300</c:v>
                </c:pt>
                <c:pt idx="137">
                  <c:v>166800</c:v>
                </c:pt>
                <c:pt idx="138">
                  <c:v>171500</c:v>
                </c:pt>
                <c:pt idx="139">
                  <c:v>159200</c:v>
                </c:pt>
                <c:pt idx="140">
                  <c:v>161200</c:v>
                </c:pt>
                <c:pt idx="141">
                  <c:v>162500</c:v>
                </c:pt>
                <c:pt idx="142">
                  <c:v>157200</c:v>
                </c:pt>
                <c:pt idx="143">
                  <c:v>158100</c:v>
                </c:pt>
                <c:pt idx="144">
                  <c:v>153200</c:v>
                </c:pt>
                <c:pt idx="145">
                  <c:v>152700</c:v>
                </c:pt>
                <c:pt idx="146">
                  <c:v>153000</c:v>
                </c:pt>
                <c:pt idx="147">
                  <c:v>153000</c:v>
                </c:pt>
                <c:pt idx="148">
                  <c:v>159600</c:v>
                </c:pt>
                <c:pt idx="149">
                  <c:v>173000</c:v>
                </c:pt>
                <c:pt idx="150">
                  <c:v>169800</c:v>
                </c:pt>
                <c:pt idx="151">
                  <c:v>163200</c:v>
                </c:pt>
                <c:pt idx="152">
                  <c:v>165000</c:v>
                </c:pt>
                <c:pt idx="153">
                  <c:v>167500</c:v>
                </c:pt>
                <c:pt idx="154">
                  <c:v>166700</c:v>
                </c:pt>
                <c:pt idx="155">
                  <c:v>163000</c:v>
                </c:pt>
                <c:pt idx="156">
                  <c:v>165300</c:v>
                </c:pt>
                <c:pt idx="157">
                  <c:v>159400</c:v>
                </c:pt>
                <c:pt idx="158">
                  <c:v>164400</c:v>
                </c:pt>
                <c:pt idx="159">
                  <c:v>160800</c:v>
                </c:pt>
                <c:pt idx="160">
                  <c:v>160300</c:v>
                </c:pt>
                <c:pt idx="161">
                  <c:v>169300</c:v>
                </c:pt>
                <c:pt idx="162">
                  <c:v>174600</c:v>
                </c:pt>
                <c:pt idx="163">
                  <c:v>171700</c:v>
                </c:pt>
                <c:pt idx="164">
                  <c:v>179700</c:v>
                </c:pt>
                <c:pt idx="165">
                  <c:v>179800</c:v>
                </c:pt>
                <c:pt idx="166">
                  <c:v>179900</c:v>
                </c:pt>
                <c:pt idx="167">
                  <c:v>183300</c:v>
                </c:pt>
                <c:pt idx="168">
                  <c:v>182800</c:v>
                </c:pt>
                <c:pt idx="169">
                  <c:v>177800</c:v>
                </c:pt>
                <c:pt idx="170">
                  <c:v>185000</c:v>
                </c:pt>
                <c:pt idx="171">
                  <c:v>198600</c:v>
                </c:pt>
                <c:pt idx="172">
                  <c:v>197100</c:v>
                </c:pt>
                <c:pt idx="173">
                  <c:v>199800</c:v>
                </c:pt>
                <c:pt idx="174">
                  <c:v>201500</c:v>
                </c:pt>
                <c:pt idx="175">
                  <c:v>205500</c:v>
                </c:pt>
                <c:pt idx="176">
                  <c:v>203500</c:v>
                </c:pt>
                <c:pt idx="177">
                  <c:v>207000</c:v>
                </c:pt>
                <c:pt idx="178">
                  <c:v>207500</c:v>
                </c:pt>
                <c:pt idx="179">
                  <c:v>208500</c:v>
                </c:pt>
                <c:pt idx="180">
                  <c:v>209500</c:v>
                </c:pt>
                <c:pt idx="181">
                  <c:v>202000</c:v>
                </c:pt>
                <c:pt idx="182">
                  <c:v>200500</c:v>
                </c:pt>
                <c:pt idx="183">
                  <c:v>202500</c:v>
                </c:pt>
                <c:pt idx="184">
                  <c:v>205500</c:v>
                </c:pt>
                <c:pt idx="185">
                  <c:v>208500</c:v>
                </c:pt>
                <c:pt idx="186">
                  <c:v>202000</c:v>
                </c:pt>
                <c:pt idx="187">
                  <c:v>199000</c:v>
                </c:pt>
                <c:pt idx="188">
                  <c:v>188400</c:v>
                </c:pt>
                <c:pt idx="189">
                  <c:v>188500</c:v>
                </c:pt>
                <c:pt idx="190">
                  <c:v>190000</c:v>
                </c:pt>
                <c:pt idx="191">
                  <c:v>195600</c:v>
                </c:pt>
                <c:pt idx="192">
                  <c:v>193400</c:v>
                </c:pt>
                <c:pt idx="193">
                  <c:v>188600</c:v>
                </c:pt>
                <c:pt idx="194">
                  <c:v>184300</c:v>
                </c:pt>
                <c:pt idx="195">
                  <c:v>179100</c:v>
                </c:pt>
                <c:pt idx="196">
                  <c:v>176700</c:v>
                </c:pt>
                <c:pt idx="197">
                  <c:v>178800</c:v>
                </c:pt>
                <c:pt idx="198">
                  <c:v>178000</c:v>
                </c:pt>
                <c:pt idx="199">
                  <c:v>185100</c:v>
                </c:pt>
                <c:pt idx="200">
                  <c:v>186000</c:v>
                </c:pt>
                <c:pt idx="201">
                  <c:v>183200</c:v>
                </c:pt>
                <c:pt idx="202">
                  <c:v>185200</c:v>
                </c:pt>
                <c:pt idx="203">
                  <c:v>197500</c:v>
                </c:pt>
                <c:pt idx="204">
                  <c:v>192500</c:v>
                </c:pt>
                <c:pt idx="205">
                  <c:v>192000</c:v>
                </c:pt>
                <c:pt idx="206">
                  <c:v>194500</c:v>
                </c:pt>
                <c:pt idx="207">
                  <c:v>204500</c:v>
                </c:pt>
                <c:pt idx="208">
                  <c:v>193000</c:v>
                </c:pt>
                <c:pt idx="209">
                  <c:v>196500</c:v>
                </c:pt>
                <c:pt idx="210">
                  <c:v>201500</c:v>
                </c:pt>
                <c:pt idx="211">
                  <c:v>206000</c:v>
                </c:pt>
                <c:pt idx="212">
                  <c:v>208500</c:v>
                </c:pt>
                <c:pt idx="213">
                  <c:v>205000</c:v>
                </c:pt>
                <c:pt idx="214">
                  <c:v>198100</c:v>
                </c:pt>
                <c:pt idx="215">
                  <c:v>193600</c:v>
                </c:pt>
                <c:pt idx="216">
                  <c:v>194800</c:v>
                </c:pt>
                <c:pt idx="217">
                  <c:v>196800</c:v>
                </c:pt>
                <c:pt idx="218">
                  <c:v>193900</c:v>
                </c:pt>
                <c:pt idx="219">
                  <c:v>186900</c:v>
                </c:pt>
                <c:pt idx="220">
                  <c:v>186900</c:v>
                </c:pt>
                <c:pt idx="221">
                  <c:v>188100</c:v>
                </c:pt>
                <c:pt idx="222">
                  <c:v>188700</c:v>
                </c:pt>
                <c:pt idx="223">
                  <c:v>197600</c:v>
                </c:pt>
                <c:pt idx="224">
                  <c:v>199400</c:v>
                </c:pt>
                <c:pt idx="225">
                  <c:v>209000</c:v>
                </c:pt>
                <c:pt idx="226">
                  <c:v>212000</c:v>
                </c:pt>
                <c:pt idx="227">
                  <c:v>213000</c:v>
                </c:pt>
                <c:pt idx="228">
                  <c:v>204000</c:v>
                </c:pt>
                <c:pt idx="229">
                  <c:v>206500</c:v>
                </c:pt>
                <c:pt idx="230">
                  <c:v>202500</c:v>
                </c:pt>
                <c:pt idx="231">
                  <c:v>204500</c:v>
                </c:pt>
                <c:pt idx="232">
                  <c:v>220000</c:v>
                </c:pt>
                <c:pt idx="233">
                  <c:v>220000</c:v>
                </c:pt>
                <c:pt idx="234">
                  <c:v>215000</c:v>
                </c:pt>
                <c:pt idx="235">
                  <c:v>217500</c:v>
                </c:pt>
                <c:pt idx="236">
                  <c:v>219500</c:v>
                </c:pt>
                <c:pt idx="237">
                  <c:v>215000</c:v>
                </c:pt>
                <c:pt idx="238">
                  <c:v>209500</c:v>
                </c:pt>
                <c:pt idx="239">
                  <c:v>210500</c:v>
                </c:pt>
                <c:pt idx="240">
                  <c:v>211000</c:v>
                </c:pt>
                <c:pt idx="241">
                  <c:v>209000</c:v>
                </c:pt>
                <c:pt idx="242">
                  <c:v>210000</c:v>
                </c:pt>
                <c:pt idx="243">
                  <c:v>203500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491-43AB-AE5B-3957BF1A56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87349968"/>
        <c:axId val="1787348528"/>
      </c:lineChart>
      <c:dateAx>
        <c:axId val="1787349968"/>
        <c:scaling>
          <c:orientation val="minMax"/>
          <c:min val="45557"/>
        </c:scaling>
        <c:delete val="0"/>
        <c:axPos val="b"/>
        <c:numFmt formatCode="[$-409]mmm&quot;-&quot;yy;@" sourceLinked="0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787348528"/>
        <c:crosses val="autoZero"/>
        <c:auto val="1"/>
        <c:lblOffset val="100"/>
        <c:baseTimeUnit val="days"/>
        <c:majorUnit val="6"/>
        <c:majorTimeUnit val="months"/>
      </c:dateAx>
      <c:valAx>
        <c:axId val="1787348528"/>
        <c:scaling>
          <c:orientation val="minMax"/>
          <c:max val="270000"/>
          <c:min val="60000"/>
        </c:scaling>
        <c:delete val="0"/>
        <c:axPos val="l"/>
        <c:numFmt formatCode="#,##0_);[Red]\(#,##0\)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787349968"/>
        <c:crosses val="autoZero"/>
        <c:crossBetween val="between"/>
        <c:majorUnit val="70000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6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4.9567157491954436E-2"/>
          <c:y val="7.6182499136732695E-2"/>
          <c:w val="0.88875070438979331"/>
          <c:h val="0.85096924269837171"/>
        </c:manualLayout>
      </c:layout>
      <c:areaChart>
        <c:grouping val="standard"/>
        <c:varyColors val="0"/>
        <c:ser>
          <c:idx val="3"/>
          <c:order val="3"/>
          <c:tx>
            <c:strRef>
              <c:f>'1자료'!$E$6</c:f>
              <c:strCache>
                <c:ptCount val="1"/>
                <c:pt idx="0">
                  <c:v>해운 물동량</c:v>
                </c:pt>
              </c:strCache>
            </c:strRef>
          </c:tx>
          <c:spPr>
            <a:solidFill>
              <a:srgbClr val="D0CECE"/>
            </a:solidFill>
            <a:ln>
              <a:noFill/>
            </a:ln>
            <a:effectLst/>
          </c:spPr>
          <c:cat>
            <c:numRef>
              <c:f>'1자료'!$A$7:$A$31</c:f>
              <c:numCache>
                <c:formatCode>yyyy</c:formatCode>
                <c:ptCount val="25"/>
                <c:pt idx="0">
                  <c:v>36526</c:v>
                </c:pt>
                <c:pt idx="1">
                  <c:v>36892</c:v>
                </c:pt>
                <c:pt idx="2">
                  <c:v>37257</c:v>
                </c:pt>
                <c:pt idx="3">
                  <c:v>37622</c:v>
                </c:pt>
                <c:pt idx="4">
                  <c:v>37987</c:v>
                </c:pt>
                <c:pt idx="5">
                  <c:v>38353</c:v>
                </c:pt>
                <c:pt idx="6">
                  <c:v>38718</c:v>
                </c:pt>
                <c:pt idx="7">
                  <c:v>39083</c:v>
                </c:pt>
                <c:pt idx="8">
                  <c:v>39448</c:v>
                </c:pt>
                <c:pt idx="9">
                  <c:v>39814</c:v>
                </c:pt>
                <c:pt idx="10">
                  <c:v>40179</c:v>
                </c:pt>
                <c:pt idx="11">
                  <c:v>40544</c:v>
                </c:pt>
                <c:pt idx="12">
                  <c:v>40909</c:v>
                </c:pt>
                <c:pt idx="13">
                  <c:v>41275</c:v>
                </c:pt>
                <c:pt idx="14">
                  <c:v>41640</c:v>
                </c:pt>
                <c:pt idx="15">
                  <c:v>42005</c:v>
                </c:pt>
                <c:pt idx="16">
                  <c:v>42370</c:v>
                </c:pt>
                <c:pt idx="17">
                  <c:v>42736</c:v>
                </c:pt>
                <c:pt idx="18">
                  <c:v>43101</c:v>
                </c:pt>
                <c:pt idx="19">
                  <c:v>43466</c:v>
                </c:pt>
                <c:pt idx="20">
                  <c:v>43831</c:v>
                </c:pt>
                <c:pt idx="21">
                  <c:v>44197</c:v>
                </c:pt>
                <c:pt idx="22">
                  <c:v>44562</c:v>
                </c:pt>
                <c:pt idx="23">
                  <c:v>44927</c:v>
                </c:pt>
                <c:pt idx="24">
                  <c:v>45292</c:v>
                </c:pt>
              </c:numCache>
            </c:numRef>
          </c:cat>
          <c:val>
            <c:numRef>
              <c:f>'1자료'!$E$7:$E$31</c:f>
              <c:numCache>
                <c:formatCode>#,##0.0</c:formatCode>
                <c:ptCount val="25"/>
                <c:pt idx="0">
                  <c:v>6431.27394</c:v>
                </c:pt>
                <c:pt idx="1">
                  <c:v>6561.6539199999997</c:v>
                </c:pt>
                <c:pt idx="2">
                  <c:v>6718.6981599999999</c:v>
                </c:pt>
                <c:pt idx="3">
                  <c:v>7052.7449999999999</c:v>
                </c:pt>
                <c:pt idx="4">
                  <c:v>7544.8532400000004</c:v>
                </c:pt>
                <c:pt idx="5">
                  <c:v>7925.6236699999999</c:v>
                </c:pt>
                <c:pt idx="6">
                  <c:v>8234.0155400000003</c:v>
                </c:pt>
                <c:pt idx="7">
                  <c:v>8635.1244700000007</c:v>
                </c:pt>
                <c:pt idx="8">
                  <c:v>8859.3137399999996</c:v>
                </c:pt>
                <c:pt idx="9">
                  <c:v>8510.9742100000003</c:v>
                </c:pt>
                <c:pt idx="10">
                  <c:v>9239.4687900000008</c:v>
                </c:pt>
                <c:pt idx="11">
                  <c:v>9680.1314600000005</c:v>
                </c:pt>
                <c:pt idx="12">
                  <c:v>10039.99163</c:v>
                </c:pt>
                <c:pt idx="13">
                  <c:v>10397.339970000001</c:v>
                </c:pt>
                <c:pt idx="14">
                  <c:v>10727.52821</c:v>
                </c:pt>
                <c:pt idx="15">
                  <c:v>10942.451139999999</c:v>
                </c:pt>
                <c:pt idx="16">
                  <c:v>11253.089739999999</c:v>
                </c:pt>
                <c:pt idx="17">
                  <c:v>11715.947169999999</c:v>
                </c:pt>
                <c:pt idx="18">
                  <c:v>12052.14157</c:v>
                </c:pt>
                <c:pt idx="19">
                  <c:v>12120.14265</c:v>
                </c:pt>
                <c:pt idx="20">
                  <c:v>11731.170179999999</c:v>
                </c:pt>
                <c:pt idx="21">
                  <c:v>12122.87156</c:v>
                </c:pt>
                <c:pt idx="22">
                  <c:v>12095.268959999999</c:v>
                </c:pt>
                <c:pt idx="23">
                  <c:v>12418.980089999999</c:v>
                </c:pt>
                <c:pt idx="24">
                  <c:v>12718.41042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40B-46F7-B45C-8059C8852C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20471792"/>
        <c:axId val="220477072"/>
      </c:areaChart>
      <c:barChart>
        <c:barDir val="col"/>
        <c:grouping val="clustered"/>
        <c:varyColors val="0"/>
        <c:ser>
          <c:idx val="2"/>
          <c:order val="2"/>
          <c:tx>
            <c:strRef>
              <c:f>'1자료'!$D$6</c:f>
              <c:strCache>
                <c:ptCount val="1"/>
                <c:pt idx="0">
                  <c:v>국내 조선 4사 인도 선박수</c:v>
                </c:pt>
              </c:strCache>
            </c:strRef>
          </c:tx>
          <c:spPr>
            <a:solidFill>
              <a:srgbClr val="203864"/>
            </a:solidFill>
            <a:ln>
              <a:noFill/>
            </a:ln>
            <a:effectLst/>
          </c:spPr>
          <c:invertIfNegative val="0"/>
          <c:cat>
            <c:numRef>
              <c:f>'1자료'!$A$7:$A$31</c:f>
              <c:numCache>
                <c:formatCode>yyyy</c:formatCode>
                <c:ptCount val="25"/>
                <c:pt idx="0">
                  <c:v>36526</c:v>
                </c:pt>
                <c:pt idx="1">
                  <c:v>36892</c:v>
                </c:pt>
                <c:pt idx="2">
                  <c:v>37257</c:v>
                </c:pt>
                <c:pt idx="3">
                  <c:v>37622</c:v>
                </c:pt>
                <c:pt idx="4">
                  <c:v>37987</c:v>
                </c:pt>
                <c:pt idx="5">
                  <c:v>38353</c:v>
                </c:pt>
                <c:pt idx="6">
                  <c:v>38718</c:v>
                </c:pt>
                <c:pt idx="7">
                  <c:v>39083</c:v>
                </c:pt>
                <c:pt idx="8">
                  <c:v>39448</c:v>
                </c:pt>
                <c:pt idx="9">
                  <c:v>39814</c:v>
                </c:pt>
                <c:pt idx="10">
                  <c:v>40179</c:v>
                </c:pt>
                <c:pt idx="11">
                  <c:v>40544</c:v>
                </c:pt>
                <c:pt idx="12">
                  <c:v>40909</c:v>
                </c:pt>
                <c:pt idx="13">
                  <c:v>41275</c:v>
                </c:pt>
                <c:pt idx="14">
                  <c:v>41640</c:v>
                </c:pt>
                <c:pt idx="15">
                  <c:v>42005</c:v>
                </c:pt>
                <c:pt idx="16">
                  <c:v>42370</c:v>
                </c:pt>
                <c:pt idx="17">
                  <c:v>42736</c:v>
                </c:pt>
                <c:pt idx="18">
                  <c:v>43101</c:v>
                </c:pt>
                <c:pt idx="19">
                  <c:v>43466</c:v>
                </c:pt>
                <c:pt idx="20">
                  <c:v>43831</c:v>
                </c:pt>
                <c:pt idx="21">
                  <c:v>44197</c:v>
                </c:pt>
                <c:pt idx="22">
                  <c:v>44562</c:v>
                </c:pt>
                <c:pt idx="23">
                  <c:v>44927</c:v>
                </c:pt>
                <c:pt idx="24">
                  <c:v>45292</c:v>
                </c:pt>
              </c:numCache>
            </c:numRef>
          </c:cat>
          <c:val>
            <c:numRef>
              <c:f>'1자료'!$D$7:$D$31</c:f>
              <c:numCache>
                <c:formatCode>General</c:formatCode>
                <c:ptCount val="25"/>
                <c:pt idx="0">
                  <c:v>145</c:v>
                </c:pt>
                <c:pt idx="1">
                  <c:v>151</c:v>
                </c:pt>
                <c:pt idx="2">
                  <c:v>139</c:v>
                </c:pt>
                <c:pt idx="3">
                  <c:v>165</c:v>
                </c:pt>
                <c:pt idx="4">
                  <c:v>184</c:v>
                </c:pt>
                <c:pt idx="5">
                  <c:v>204</c:v>
                </c:pt>
                <c:pt idx="6">
                  <c:v>225</c:v>
                </c:pt>
                <c:pt idx="7">
                  <c:v>239</c:v>
                </c:pt>
                <c:pt idx="8">
                  <c:v>263</c:v>
                </c:pt>
                <c:pt idx="9">
                  <c:v>276</c:v>
                </c:pt>
                <c:pt idx="10">
                  <c:v>245</c:v>
                </c:pt>
                <c:pt idx="11">
                  <c:v>303</c:v>
                </c:pt>
                <c:pt idx="12">
                  <c:v>269</c:v>
                </c:pt>
                <c:pt idx="13">
                  <c:v>207</c:v>
                </c:pt>
                <c:pt idx="14">
                  <c:v>204</c:v>
                </c:pt>
                <c:pt idx="15">
                  <c:v>197</c:v>
                </c:pt>
                <c:pt idx="16">
                  <c:v>185</c:v>
                </c:pt>
                <c:pt idx="17">
                  <c:v>168</c:v>
                </c:pt>
                <c:pt idx="18">
                  <c:v>129</c:v>
                </c:pt>
                <c:pt idx="19">
                  <c:v>164</c:v>
                </c:pt>
                <c:pt idx="20">
                  <c:v>152</c:v>
                </c:pt>
                <c:pt idx="21">
                  <c:v>163</c:v>
                </c:pt>
                <c:pt idx="22">
                  <c:v>139</c:v>
                </c:pt>
                <c:pt idx="23">
                  <c:v>152</c:v>
                </c:pt>
                <c:pt idx="24">
                  <c:v>174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40B-46F7-B45C-8059C8852C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220479472"/>
        <c:axId val="220476592"/>
      </c:barChart>
      <c:lineChart>
        <c:grouping val="standard"/>
        <c:varyColors val="0"/>
        <c:ser>
          <c:idx val="0"/>
          <c:order val="0"/>
          <c:tx>
            <c:strRef>
              <c:f>'1자료'!$B$6</c:f>
              <c:strCache>
                <c:ptCount val="1"/>
                <c:pt idx="0">
                  <c:v>ClarkSea 지수</c:v>
                </c:pt>
              </c:strCache>
            </c:strRef>
          </c:tx>
          <c:spPr>
            <a:ln w="22225" cap="rnd">
              <a:solidFill>
                <a:srgbClr val="2F5597"/>
              </a:solidFill>
              <a:round/>
            </a:ln>
            <a:effectLst/>
          </c:spPr>
          <c:marker>
            <c:symbol val="none"/>
          </c:marker>
          <c:cat>
            <c:numRef>
              <c:f>'1자료'!$A$7:$A$31</c:f>
              <c:numCache>
                <c:formatCode>yyyy</c:formatCode>
                <c:ptCount val="25"/>
                <c:pt idx="0">
                  <c:v>36526</c:v>
                </c:pt>
                <c:pt idx="1">
                  <c:v>36892</c:v>
                </c:pt>
                <c:pt idx="2">
                  <c:v>37257</c:v>
                </c:pt>
                <c:pt idx="3">
                  <c:v>37622</c:v>
                </c:pt>
                <c:pt idx="4">
                  <c:v>37987</c:v>
                </c:pt>
                <c:pt idx="5">
                  <c:v>38353</c:v>
                </c:pt>
                <c:pt idx="6">
                  <c:v>38718</c:v>
                </c:pt>
                <c:pt idx="7">
                  <c:v>39083</c:v>
                </c:pt>
                <c:pt idx="8">
                  <c:v>39448</c:v>
                </c:pt>
                <c:pt idx="9">
                  <c:v>39814</c:v>
                </c:pt>
                <c:pt idx="10">
                  <c:v>40179</c:v>
                </c:pt>
                <c:pt idx="11">
                  <c:v>40544</c:v>
                </c:pt>
                <c:pt idx="12">
                  <c:v>40909</c:v>
                </c:pt>
                <c:pt idx="13">
                  <c:v>41275</c:v>
                </c:pt>
                <c:pt idx="14">
                  <c:v>41640</c:v>
                </c:pt>
                <c:pt idx="15">
                  <c:v>42005</c:v>
                </c:pt>
                <c:pt idx="16">
                  <c:v>42370</c:v>
                </c:pt>
                <c:pt idx="17">
                  <c:v>42736</c:v>
                </c:pt>
                <c:pt idx="18">
                  <c:v>43101</c:v>
                </c:pt>
                <c:pt idx="19">
                  <c:v>43466</c:v>
                </c:pt>
                <c:pt idx="20">
                  <c:v>43831</c:v>
                </c:pt>
                <c:pt idx="21">
                  <c:v>44197</c:v>
                </c:pt>
                <c:pt idx="22">
                  <c:v>44562</c:v>
                </c:pt>
                <c:pt idx="23">
                  <c:v>44927</c:v>
                </c:pt>
                <c:pt idx="24">
                  <c:v>45292</c:v>
                </c:pt>
              </c:numCache>
            </c:numRef>
          </c:cat>
          <c:val>
            <c:numRef>
              <c:f>'1자료'!$B$7:$B$31</c:f>
              <c:numCache>
                <c:formatCode>#,##0</c:formatCode>
                <c:ptCount val="25"/>
                <c:pt idx="0">
                  <c:v>168.787463</c:v>
                </c:pt>
                <c:pt idx="1">
                  <c:v>153.16223249999999</c:v>
                </c:pt>
                <c:pt idx="2">
                  <c:v>106.7921655</c:v>
                </c:pt>
                <c:pt idx="3">
                  <c:v>191.24600079999999</c:v>
                </c:pt>
                <c:pt idx="4">
                  <c:v>309.803179</c:v>
                </c:pt>
                <c:pt idx="5">
                  <c:v>275.68732540000002</c:v>
                </c:pt>
                <c:pt idx="6">
                  <c:v>246.21800729999998</c:v>
                </c:pt>
                <c:pt idx="7">
                  <c:v>330.61260710000005</c:v>
                </c:pt>
                <c:pt idx="8">
                  <c:v>326.59719079999996</c:v>
                </c:pt>
                <c:pt idx="9">
                  <c:v>113.3070075</c:v>
                </c:pt>
                <c:pt idx="10">
                  <c:v>154.91307640000002</c:v>
                </c:pt>
                <c:pt idx="11">
                  <c:v>123.1451556</c:v>
                </c:pt>
                <c:pt idx="12">
                  <c:v>95.766520799999995</c:v>
                </c:pt>
                <c:pt idx="13">
                  <c:v>102.626811</c:v>
                </c:pt>
                <c:pt idx="14">
                  <c:v>117.42892019999999</c:v>
                </c:pt>
                <c:pt idx="15">
                  <c:v>144.09593649999999</c:v>
                </c:pt>
                <c:pt idx="16">
                  <c:v>94.406562399999999</c:v>
                </c:pt>
                <c:pt idx="17">
                  <c:v>107.67303009999999</c:v>
                </c:pt>
                <c:pt idx="18">
                  <c:v>121.43732560000001</c:v>
                </c:pt>
                <c:pt idx="19">
                  <c:v>150.82293060000001</c:v>
                </c:pt>
                <c:pt idx="20">
                  <c:v>148.3888695</c:v>
                </c:pt>
                <c:pt idx="21">
                  <c:v>287.00437720000002</c:v>
                </c:pt>
                <c:pt idx="22">
                  <c:v>372.53002220000002</c:v>
                </c:pt>
                <c:pt idx="23">
                  <c:v>236.29491870000001</c:v>
                </c:pt>
                <c:pt idx="24">
                  <c:v>249.63931590000001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40B-46F7-B45C-8059C8852CD9}"/>
            </c:ext>
          </c:extLst>
        </c:ser>
        <c:ser>
          <c:idx val="1"/>
          <c:order val="1"/>
          <c:tx>
            <c:strRef>
              <c:f>'1자료'!$C$6</c:f>
              <c:strCache>
                <c:ptCount val="1"/>
                <c:pt idx="0">
                  <c:v>Clarksons 신조선가 지수</c:v>
                </c:pt>
              </c:strCache>
            </c:strRef>
          </c:tx>
          <c:spPr>
            <a:ln w="22225" cap="rnd">
              <a:solidFill>
                <a:srgbClr val="8FAAC8"/>
              </a:solidFill>
              <a:round/>
            </a:ln>
            <a:effectLst/>
          </c:spPr>
          <c:marker>
            <c:symbol val="none"/>
          </c:marker>
          <c:cat>
            <c:numRef>
              <c:f>'1자료'!$A$7:$A$31</c:f>
              <c:numCache>
                <c:formatCode>yyyy</c:formatCode>
                <c:ptCount val="25"/>
                <c:pt idx="0">
                  <c:v>36526</c:v>
                </c:pt>
                <c:pt idx="1">
                  <c:v>36892</c:v>
                </c:pt>
                <c:pt idx="2">
                  <c:v>37257</c:v>
                </c:pt>
                <c:pt idx="3">
                  <c:v>37622</c:v>
                </c:pt>
                <c:pt idx="4">
                  <c:v>37987</c:v>
                </c:pt>
                <c:pt idx="5">
                  <c:v>38353</c:v>
                </c:pt>
                <c:pt idx="6">
                  <c:v>38718</c:v>
                </c:pt>
                <c:pt idx="7">
                  <c:v>39083</c:v>
                </c:pt>
                <c:pt idx="8">
                  <c:v>39448</c:v>
                </c:pt>
                <c:pt idx="9">
                  <c:v>39814</c:v>
                </c:pt>
                <c:pt idx="10">
                  <c:v>40179</c:v>
                </c:pt>
                <c:pt idx="11">
                  <c:v>40544</c:v>
                </c:pt>
                <c:pt idx="12">
                  <c:v>40909</c:v>
                </c:pt>
                <c:pt idx="13">
                  <c:v>41275</c:v>
                </c:pt>
                <c:pt idx="14">
                  <c:v>41640</c:v>
                </c:pt>
                <c:pt idx="15">
                  <c:v>42005</c:v>
                </c:pt>
                <c:pt idx="16">
                  <c:v>42370</c:v>
                </c:pt>
                <c:pt idx="17">
                  <c:v>42736</c:v>
                </c:pt>
                <c:pt idx="18">
                  <c:v>43101</c:v>
                </c:pt>
                <c:pt idx="19">
                  <c:v>43466</c:v>
                </c:pt>
                <c:pt idx="20">
                  <c:v>43831</c:v>
                </c:pt>
                <c:pt idx="21">
                  <c:v>44197</c:v>
                </c:pt>
                <c:pt idx="22">
                  <c:v>44562</c:v>
                </c:pt>
                <c:pt idx="23">
                  <c:v>44927</c:v>
                </c:pt>
                <c:pt idx="24">
                  <c:v>45292</c:v>
                </c:pt>
              </c:numCache>
            </c:numRef>
          </c:cat>
          <c:val>
            <c:numRef>
              <c:f>'1자료'!$C$7:$C$31</c:f>
              <c:numCache>
                <c:formatCode>#,##0.00</c:formatCode>
                <c:ptCount val="25"/>
                <c:pt idx="0">
                  <c:v>114.91401999999999</c:v>
                </c:pt>
                <c:pt idx="1">
                  <c:v>108.95672</c:v>
                </c:pt>
                <c:pt idx="2">
                  <c:v>106.12412999999999</c:v>
                </c:pt>
                <c:pt idx="3">
                  <c:v>119.12631</c:v>
                </c:pt>
                <c:pt idx="4">
                  <c:v>150.00727000000001</c:v>
                </c:pt>
                <c:pt idx="5">
                  <c:v>162.09744000000001</c:v>
                </c:pt>
                <c:pt idx="6">
                  <c:v>168.66593</c:v>
                </c:pt>
                <c:pt idx="7">
                  <c:v>184.82735</c:v>
                </c:pt>
                <c:pt idx="8">
                  <c:v>177.96691999999999</c:v>
                </c:pt>
                <c:pt idx="9">
                  <c:v>137.83852999999999</c:v>
                </c:pt>
                <c:pt idx="10">
                  <c:v>141.58330000000001</c:v>
                </c:pt>
                <c:pt idx="11">
                  <c:v>139.10616999999999</c:v>
                </c:pt>
                <c:pt idx="12">
                  <c:v>126.36763000000001</c:v>
                </c:pt>
                <c:pt idx="13">
                  <c:v>133.31220999999999</c:v>
                </c:pt>
                <c:pt idx="14">
                  <c:v>137.797</c:v>
                </c:pt>
                <c:pt idx="15">
                  <c:v>130.97636</c:v>
                </c:pt>
                <c:pt idx="16">
                  <c:v>122.62181</c:v>
                </c:pt>
                <c:pt idx="17">
                  <c:v>124.87815000000001</c:v>
                </c:pt>
                <c:pt idx="18">
                  <c:v>130.00888</c:v>
                </c:pt>
                <c:pt idx="19">
                  <c:v>129.76752999999999</c:v>
                </c:pt>
                <c:pt idx="20">
                  <c:v>125.60312</c:v>
                </c:pt>
                <c:pt idx="21">
                  <c:v>153.62952999999999</c:v>
                </c:pt>
                <c:pt idx="22">
                  <c:v>161.84343000000001</c:v>
                </c:pt>
                <c:pt idx="23">
                  <c:v>178.35900000000001</c:v>
                </c:pt>
                <c:pt idx="24">
                  <c:v>189.15609000000001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640B-46F7-B45C-8059C8852C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20479472"/>
        <c:axId val="220476592"/>
      </c:lineChart>
      <c:dateAx>
        <c:axId val="220479472"/>
        <c:scaling>
          <c:orientation val="minMax"/>
        </c:scaling>
        <c:delete val="0"/>
        <c:axPos val="b"/>
        <c:numFmt formatCode="yyyy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220476592"/>
        <c:crosses val="autoZero"/>
        <c:auto val="1"/>
        <c:lblOffset val="100"/>
        <c:baseTimeUnit val="years"/>
        <c:majorUnit val="2"/>
        <c:majorTimeUnit val="years"/>
      </c:dateAx>
      <c:valAx>
        <c:axId val="220476592"/>
        <c:scaling>
          <c:orientation val="minMax"/>
        </c:scaling>
        <c:delete val="0"/>
        <c:axPos val="l"/>
        <c:numFmt formatCode="#,##0_);[Red]\(#,##0\)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220479472"/>
        <c:crosses val="autoZero"/>
        <c:crossBetween val="between"/>
        <c:majorUnit val="100"/>
      </c:valAx>
      <c:valAx>
        <c:axId val="220477072"/>
        <c:scaling>
          <c:orientation val="minMax"/>
          <c:min val="6000"/>
        </c:scaling>
        <c:delete val="0"/>
        <c:axPos val="r"/>
        <c:numFmt formatCode="#,##0_);[Red]\(#,##0\)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220471792"/>
        <c:crosses val="max"/>
        <c:crossBetween val="between"/>
        <c:majorUnit val="2000"/>
      </c:valAx>
      <c:dateAx>
        <c:axId val="220471792"/>
        <c:scaling>
          <c:orientation val="minMax"/>
        </c:scaling>
        <c:delete val="1"/>
        <c:axPos val="b"/>
        <c:numFmt formatCode="yyyy" sourceLinked="1"/>
        <c:majorTickMark val="out"/>
        <c:minorTickMark val="none"/>
        <c:tickLblPos val="nextTo"/>
        <c:crossAx val="220477072"/>
        <c:crosses val="autoZero"/>
        <c:auto val="1"/>
        <c:lblOffset val="100"/>
        <c:baseTimeUnit val="years"/>
      </c:date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16282215638468966"/>
          <c:y val="2.8089887640449437E-2"/>
          <c:w val="0.67435568723062067"/>
          <c:h val="0.1155062077914418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700" b="0" i="0" u="none" strike="noStrike" kern="1200" spc="0" baseline="0">
                <a:solidFill>
                  <a:sysClr val="windowText" lastClr="000000"/>
                </a:solidFill>
                <a:latin typeface="KoPubWorld돋움체 Bold" panose="00000800000000000000" pitchFamily="2" charset="-127"/>
                <a:ea typeface="KoPubWorld돋움체 Bold" panose="00000800000000000000" pitchFamily="2" charset="-127"/>
                <a:cs typeface="KoPubWorld돋움체 Bold" panose="00000800000000000000" pitchFamily="2" charset="-127"/>
              </a:defRPr>
            </a:pPr>
            <a:r>
              <a:rPr lang="ko-KR" altLang="en-US" sz="700">
                <a:solidFill>
                  <a:sysClr val="windowText" lastClr="000000"/>
                </a:solidFill>
                <a:latin typeface="KoPubWorld돋움체 Bold" panose="00000800000000000000" pitchFamily="2" charset="-127"/>
                <a:ea typeface="KoPubWorld돋움체 Bold" panose="00000800000000000000" pitchFamily="2" charset="-127"/>
                <a:cs typeface="KoPubWorld돋움체 Bold" panose="00000800000000000000" pitchFamily="2" charset="-127"/>
              </a:rPr>
              <a:t>조선 </a:t>
            </a:r>
            <a:r>
              <a:rPr lang="en-US" altLang="ko-KR" sz="700">
                <a:solidFill>
                  <a:sysClr val="windowText" lastClr="000000"/>
                </a:solidFill>
                <a:latin typeface="KoPubWorld돋움체 Bold" panose="00000800000000000000" pitchFamily="2" charset="-127"/>
                <a:ea typeface="KoPubWorld돋움체 Bold" panose="00000800000000000000" pitchFamily="2" charset="-127"/>
                <a:cs typeface="KoPubWorld돋움체 Bold" panose="00000800000000000000" pitchFamily="2" charset="-127"/>
              </a:rPr>
              <a:t>4</a:t>
            </a:r>
            <a:r>
              <a:rPr lang="ko-KR" altLang="en-US" sz="700">
                <a:solidFill>
                  <a:sysClr val="windowText" lastClr="000000"/>
                </a:solidFill>
                <a:latin typeface="KoPubWorld돋움체 Bold" panose="00000800000000000000" pitchFamily="2" charset="-127"/>
                <a:ea typeface="KoPubWorld돋움체 Bold" panose="00000800000000000000" pitchFamily="2" charset="-127"/>
                <a:cs typeface="KoPubWorld돋움체 Bold" panose="00000800000000000000" pitchFamily="2" charset="-127"/>
              </a:rPr>
              <a:t>사 매출액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spc="0" baseline="0">
              <a:solidFill>
                <a:sysClr val="windowText" lastClr="000000"/>
              </a:solidFill>
              <a:latin typeface="KoPubWorld돋움체 Bold" panose="00000800000000000000" pitchFamily="2" charset="-127"/>
              <a:ea typeface="KoPubWorld돋움체 Bold" panose="00000800000000000000" pitchFamily="2" charset="-127"/>
              <a:cs typeface="KoPubWorld돋움체 Bold" panose="00000800000000000000" pitchFamily="2" charset="-127"/>
            </a:defRPr>
          </a:pPr>
          <a:endParaRPr lang="ko-KR" alt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2319405756731662"/>
          <c:y val="0.33463054476089354"/>
          <c:w val="0.86194986072423407"/>
          <c:h val="0.5306771777008861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'국내 주요 조선사 인도 선박수'!$I$10</c:f>
              <c:strCache>
                <c:ptCount val="1"/>
                <c:pt idx="0">
                  <c:v>HD현대중공업</c:v>
                </c:pt>
              </c:strCache>
            </c:strRef>
          </c:tx>
          <c:spPr>
            <a:solidFill>
              <a:srgbClr val="203864"/>
            </a:solidFill>
            <a:ln>
              <a:noFill/>
            </a:ln>
            <a:effectLst/>
          </c:spPr>
          <c:invertIfNegative val="0"/>
          <c:cat>
            <c:strRef>
              <c:f>'국내 주요 조선사 인도 선박수'!$H$11:$H$15</c:f>
              <c:strCache>
                <c:ptCount val="5"/>
                <c:pt idx="0">
                  <c:v>'21</c:v>
                </c:pt>
                <c:pt idx="1">
                  <c:v>'22</c:v>
                </c:pt>
                <c:pt idx="2">
                  <c:v>'23</c:v>
                </c:pt>
                <c:pt idx="3">
                  <c:v>'24</c:v>
                </c:pt>
                <c:pt idx="4">
                  <c:v>'25E</c:v>
                </c:pt>
              </c:strCache>
            </c:strRef>
          </c:cat>
          <c:val>
            <c:numRef>
              <c:f>'국내 주요 조선사 인도 선박수'!$I$11:$I$15</c:f>
              <c:numCache>
                <c:formatCode>0_);[Red]\(0\)</c:formatCode>
                <c:ptCount val="5"/>
                <c:pt idx="0">
                  <c:v>8311.2759999999998</c:v>
                </c:pt>
                <c:pt idx="1">
                  <c:v>9045.48</c:v>
                </c:pt>
                <c:pt idx="2">
                  <c:v>11963.925999999999</c:v>
                </c:pt>
                <c:pt idx="3">
                  <c:v>14486.454000000002</c:v>
                </c:pt>
                <c:pt idx="4">
                  <c:v>16105.3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56A-4875-A5A6-9AA6EC0B2380}"/>
            </c:ext>
          </c:extLst>
        </c:ser>
        <c:ser>
          <c:idx val="1"/>
          <c:order val="1"/>
          <c:tx>
            <c:strRef>
              <c:f>'국내 주요 조선사 인도 선박수'!$J$10</c:f>
              <c:strCache>
                <c:ptCount val="1"/>
                <c:pt idx="0">
                  <c:v>HD현대미포</c:v>
                </c:pt>
              </c:strCache>
            </c:strRef>
          </c:tx>
          <c:spPr>
            <a:solidFill>
              <a:srgbClr val="D0CECE"/>
            </a:solidFill>
            <a:ln>
              <a:noFill/>
            </a:ln>
            <a:effectLst/>
          </c:spPr>
          <c:invertIfNegative val="0"/>
          <c:cat>
            <c:strRef>
              <c:f>'국내 주요 조선사 인도 선박수'!$H$11:$H$15</c:f>
              <c:strCache>
                <c:ptCount val="5"/>
                <c:pt idx="0">
                  <c:v>'21</c:v>
                </c:pt>
                <c:pt idx="1">
                  <c:v>'22</c:v>
                </c:pt>
                <c:pt idx="2">
                  <c:v>'23</c:v>
                </c:pt>
                <c:pt idx="3">
                  <c:v>'24</c:v>
                </c:pt>
                <c:pt idx="4">
                  <c:v>'25E</c:v>
                </c:pt>
              </c:strCache>
            </c:strRef>
          </c:cat>
          <c:val>
            <c:numRef>
              <c:f>'국내 주요 조선사 인도 선박수'!$J$11:$J$15</c:f>
              <c:numCache>
                <c:formatCode>0_);[Red]\(0\)</c:formatCode>
                <c:ptCount val="5"/>
                <c:pt idx="0">
                  <c:v>2887.212</c:v>
                </c:pt>
                <c:pt idx="1">
                  <c:v>3716.8609999999999</c:v>
                </c:pt>
                <c:pt idx="2">
                  <c:v>4039.0660000000003</c:v>
                </c:pt>
                <c:pt idx="3">
                  <c:v>4630.049</c:v>
                </c:pt>
                <c:pt idx="4">
                  <c:v>5139.3999999999996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56A-4875-A5A6-9AA6EC0B2380}"/>
            </c:ext>
          </c:extLst>
        </c:ser>
        <c:ser>
          <c:idx val="2"/>
          <c:order val="2"/>
          <c:tx>
            <c:strRef>
              <c:f>'국내 주요 조선사 인도 선박수'!$K$10</c:f>
              <c:strCache>
                <c:ptCount val="1"/>
                <c:pt idx="0">
                  <c:v>삼성중공업</c:v>
                </c:pt>
              </c:strCache>
            </c:strRef>
          </c:tx>
          <c:spPr>
            <a:solidFill>
              <a:srgbClr val="8FAAC8"/>
            </a:solidFill>
            <a:ln>
              <a:noFill/>
            </a:ln>
            <a:effectLst/>
          </c:spPr>
          <c:invertIfNegative val="0"/>
          <c:cat>
            <c:strRef>
              <c:f>'국내 주요 조선사 인도 선박수'!$H$11:$H$15</c:f>
              <c:strCache>
                <c:ptCount val="5"/>
                <c:pt idx="0">
                  <c:v>'21</c:v>
                </c:pt>
                <c:pt idx="1">
                  <c:v>'22</c:v>
                </c:pt>
                <c:pt idx="2">
                  <c:v>'23</c:v>
                </c:pt>
                <c:pt idx="3">
                  <c:v>'24</c:v>
                </c:pt>
                <c:pt idx="4">
                  <c:v>'25E</c:v>
                </c:pt>
              </c:strCache>
            </c:strRef>
          </c:cat>
          <c:val>
            <c:numRef>
              <c:f>'국내 주요 조선사 인도 선박수'!$K$11:$K$15</c:f>
              <c:numCache>
                <c:formatCode>0_);[Red]\(0\)</c:formatCode>
                <c:ptCount val="5"/>
                <c:pt idx="0">
                  <c:v>6622</c:v>
                </c:pt>
                <c:pt idx="1">
                  <c:v>5944.7</c:v>
                </c:pt>
                <c:pt idx="2">
                  <c:v>8009.4</c:v>
                </c:pt>
                <c:pt idx="3">
                  <c:v>9903.1</c:v>
                </c:pt>
                <c:pt idx="4">
                  <c:v>10709.3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56A-4875-A5A6-9AA6EC0B2380}"/>
            </c:ext>
          </c:extLst>
        </c:ser>
        <c:ser>
          <c:idx val="3"/>
          <c:order val="3"/>
          <c:tx>
            <c:strRef>
              <c:f>'국내 주요 조선사 인도 선박수'!$L$10</c:f>
              <c:strCache>
                <c:ptCount val="1"/>
                <c:pt idx="0">
                  <c:v>한화오션</c:v>
                </c:pt>
              </c:strCache>
            </c:strRef>
          </c:tx>
          <c:spPr>
            <a:solidFill>
              <a:srgbClr val="2F5597"/>
            </a:solidFill>
            <a:ln>
              <a:noFill/>
            </a:ln>
            <a:effectLst/>
          </c:spPr>
          <c:invertIfNegative val="0"/>
          <c:cat>
            <c:strRef>
              <c:f>'국내 주요 조선사 인도 선박수'!$H$11:$H$15</c:f>
              <c:strCache>
                <c:ptCount val="5"/>
                <c:pt idx="0">
                  <c:v>'21</c:v>
                </c:pt>
                <c:pt idx="1">
                  <c:v>'22</c:v>
                </c:pt>
                <c:pt idx="2">
                  <c:v>'23</c:v>
                </c:pt>
                <c:pt idx="3">
                  <c:v>'24</c:v>
                </c:pt>
                <c:pt idx="4">
                  <c:v>'25E</c:v>
                </c:pt>
              </c:strCache>
            </c:strRef>
          </c:cat>
          <c:val>
            <c:numRef>
              <c:f>'국내 주요 조선사 인도 선박수'!$L$11:$L$15</c:f>
              <c:numCache>
                <c:formatCode>0_);[Red]\(0\)</c:formatCode>
                <c:ptCount val="5"/>
                <c:pt idx="0">
                  <c:v>4486.5860000000002</c:v>
                </c:pt>
                <c:pt idx="1">
                  <c:v>4860.1499999999996</c:v>
                </c:pt>
                <c:pt idx="2">
                  <c:v>7408.3119999999999</c:v>
                </c:pt>
                <c:pt idx="3">
                  <c:v>10766.005000000001</c:v>
                </c:pt>
                <c:pt idx="4">
                  <c:v>12933.4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56A-4875-A5A6-9AA6EC0B23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76430432"/>
        <c:axId val="2076431392"/>
      </c:barChart>
      <c:catAx>
        <c:axId val="2076430432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2076431392"/>
        <c:crosses val="autoZero"/>
        <c:auto val="1"/>
        <c:lblAlgn val="ctr"/>
        <c:lblOffset val="100"/>
        <c:noMultiLvlLbl val="0"/>
      </c:catAx>
      <c:valAx>
        <c:axId val="2076431392"/>
        <c:scaling>
          <c:orientation val="minMax"/>
          <c:max val="15000"/>
          <c:min val="0"/>
        </c:scaling>
        <c:delete val="0"/>
        <c:axPos val="l"/>
        <c:numFmt formatCode="#,##0_);[Red]\(#,##0\)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2076430432"/>
        <c:crosses val="autoZero"/>
        <c:crossBetween val="between"/>
        <c:majorUnit val="7500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12400441588255508"/>
          <c:y val="0.10199921599372797"/>
          <c:w val="0.75199087579233659"/>
          <c:h val="0.2561515169286708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700" b="0" i="0" u="none" strike="noStrike" kern="1200" spc="0" baseline="0">
                <a:solidFill>
                  <a:sysClr val="windowText" lastClr="000000"/>
                </a:solidFill>
                <a:latin typeface="KoPubWorld돋움체 Bold" panose="00000800000000000000" pitchFamily="2" charset="-127"/>
                <a:ea typeface="KoPubWorld돋움체 Bold" panose="00000800000000000000" pitchFamily="2" charset="-127"/>
                <a:cs typeface="KoPubWorld돋움체 Bold" panose="00000800000000000000" pitchFamily="2" charset="-127"/>
              </a:defRPr>
            </a:pPr>
            <a:r>
              <a:rPr lang="ko-KR" altLang="en-US" sz="700">
                <a:solidFill>
                  <a:sysClr val="windowText" lastClr="000000"/>
                </a:solidFill>
                <a:latin typeface="KoPubWorld돋움체 Bold" panose="00000800000000000000" pitchFamily="2" charset="-127"/>
                <a:ea typeface="KoPubWorld돋움체 Bold" panose="00000800000000000000" pitchFamily="2" charset="-127"/>
                <a:cs typeface="KoPubWorld돋움체 Bold" panose="00000800000000000000" pitchFamily="2" charset="-127"/>
              </a:rPr>
              <a:t>조선 </a:t>
            </a:r>
            <a:r>
              <a:rPr lang="en-US" altLang="ko-KR" sz="700">
                <a:solidFill>
                  <a:sysClr val="windowText" lastClr="000000"/>
                </a:solidFill>
                <a:latin typeface="KoPubWorld돋움체 Bold" panose="00000800000000000000" pitchFamily="2" charset="-127"/>
                <a:ea typeface="KoPubWorld돋움체 Bold" panose="00000800000000000000" pitchFamily="2" charset="-127"/>
                <a:cs typeface="KoPubWorld돋움체 Bold" panose="00000800000000000000" pitchFamily="2" charset="-127"/>
              </a:rPr>
              <a:t>4</a:t>
            </a:r>
            <a:r>
              <a:rPr lang="ko-KR" altLang="en-US" sz="700">
                <a:solidFill>
                  <a:sysClr val="windowText" lastClr="000000"/>
                </a:solidFill>
                <a:latin typeface="KoPubWorld돋움체 Bold" panose="00000800000000000000" pitchFamily="2" charset="-127"/>
                <a:ea typeface="KoPubWorld돋움체 Bold" panose="00000800000000000000" pitchFamily="2" charset="-127"/>
                <a:cs typeface="KoPubWorld돋움체 Bold" panose="00000800000000000000" pitchFamily="2" charset="-127"/>
              </a:rPr>
              <a:t>사 영업이익</a:t>
            </a:r>
            <a:endParaRPr lang="en-US" altLang="ko-KR" sz="700">
              <a:solidFill>
                <a:sysClr val="windowText" lastClr="000000"/>
              </a:solidFill>
              <a:latin typeface="KoPubWorld돋움체 Bold" panose="00000800000000000000" pitchFamily="2" charset="-127"/>
              <a:ea typeface="KoPubWorld돋움체 Bold" panose="00000800000000000000" pitchFamily="2" charset="-127"/>
              <a:cs typeface="KoPubWorld돋움체 Bold" panose="00000800000000000000" pitchFamily="2" charset="-127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spc="0" baseline="0">
              <a:solidFill>
                <a:sysClr val="windowText" lastClr="000000"/>
              </a:solidFill>
              <a:latin typeface="KoPubWorld돋움체 Bold" panose="00000800000000000000" pitchFamily="2" charset="-127"/>
              <a:ea typeface="KoPubWorld돋움체 Bold" panose="00000800000000000000" pitchFamily="2" charset="-127"/>
              <a:cs typeface="KoPubWorld돋움체 Bold" panose="00000800000000000000" pitchFamily="2" charset="-127"/>
            </a:defRPr>
          </a:pPr>
          <a:endParaRPr lang="en-US" altLang="ko-KR"/>
        </a:p>
      </c:txPr>
    </c:title>
    <c:autoTitleDeleted val="0"/>
    <c:plotArea>
      <c:layout>
        <c:manualLayout>
          <c:layoutTarget val="inner"/>
          <c:xMode val="edge"/>
          <c:yMode val="edge"/>
          <c:x val="0.14566388115134632"/>
          <c:y val="0.32679048204039174"/>
          <c:w val="0.81348189415041783"/>
          <c:h val="0.5477685144315800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'국내 주요 조선사 인도 선박수'!$I$17</c:f>
              <c:strCache>
                <c:ptCount val="1"/>
                <c:pt idx="0">
                  <c:v>HD현대중공업</c:v>
                </c:pt>
              </c:strCache>
            </c:strRef>
          </c:tx>
          <c:spPr>
            <a:solidFill>
              <a:srgbClr val="203864"/>
            </a:solidFill>
            <a:ln>
              <a:noFill/>
            </a:ln>
            <a:effectLst/>
          </c:spPr>
          <c:invertIfNegative val="0"/>
          <c:cat>
            <c:strRef>
              <c:f>'국내 주요 조선사 인도 선박수'!$H$18:$H$22</c:f>
              <c:strCache>
                <c:ptCount val="5"/>
                <c:pt idx="0">
                  <c:v>'21</c:v>
                </c:pt>
                <c:pt idx="1">
                  <c:v>'22</c:v>
                </c:pt>
                <c:pt idx="2">
                  <c:v>'23</c:v>
                </c:pt>
                <c:pt idx="3">
                  <c:v>'24</c:v>
                </c:pt>
                <c:pt idx="4">
                  <c:v>'25E</c:v>
                </c:pt>
              </c:strCache>
            </c:strRef>
          </c:cat>
          <c:val>
            <c:numRef>
              <c:f>'국내 주요 조선사 인도 선박수'!$I$18:$I$22</c:f>
              <c:numCache>
                <c:formatCode>0_);[Red]\(0\)</c:formatCode>
                <c:ptCount val="5"/>
                <c:pt idx="0">
                  <c:v>-800.26277700000003</c:v>
                </c:pt>
                <c:pt idx="1">
                  <c:v>-289.15115300000002</c:v>
                </c:pt>
                <c:pt idx="2">
                  <c:v>178.63996500000002</c:v>
                </c:pt>
                <c:pt idx="3">
                  <c:v>705.22348299999999</c:v>
                </c:pt>
                <c:pt idx="4">
                  <c:v>905.190156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A0-4E85-8896-BE098BF5F856}"/>
            </c:ext>
          </c:extLst>
        </c:ser>
        <c:ser>
          <c:idx val="1"/>
          <c:order val="1"/>
          <c:tx>
            <c:strRef>
              <c:f>'국내 주요 조선사 인도 선박수'!$J$17</c:f>
              <c:strCache>
                <c:ptCount val="1"/>
                <c:pt idx="0">
                  <c:v>HD현대미포</c:v>
                </c:pt>
              </c:strCache>
            </c:strRef>
          </c:tx>
          <c:spPr>
            <a:solidFill>
              <a:srgbClr val="D0CECE"/>
            </a:solidFill>
            <a:ln>
              <a:noFill/>
            </a:ln>
            <a:effectLst/>
          </c:spPr>
          <c:invertIfNegative val="0"/>
          <c:cat>
            <c:strRef>
              <c:f>'국내 주요 조선사 인도 선박수'!$H$18:$H$22</c:f>
              <c:strCache>
                <c:ptCount val="5"/>
                <c:pt idx="0">
                  <c:v>'21</c:v>
                </c:pt>
                <c:pt idx="1">
                  <c:v>'22</c:v>
                </c:pt>
                <c:pt idx="2">
                  <c:v>'23</c:v>
                </c:pt>
                <c:pt idx="3">
                  <c:v>'24</c:v>
                </c:pt>
                <c:pt idx="4">
                  <c:v>'25E</c:v>
                </c:pt>
              </c:strCache>
            </c:strRef>
          </c:cat>
          <c:val>
            <c:numRef>
              <c:f>'국내 주요 조선사 인도 선박수'!$J$18:$J$22</c:f>
              <c:numCache>
                <c:formatCode>0_);[Red]\(0\)</c:formatCode>
                <c:ptCount val="5"/>
                <c:pt idx="0">
                  <c:v>-217.32542400000003</c:v>
                </c:pt>
                <c:pt idx="1">
                  <c:v>-109.066121</c:v>
                </c:pt>
                <c:pt idx="2">
                  <c:v>-152.91634500000001</c:v>
                </c:pt>
                <c:pt idx="3">
                  <c:v>88.527895999999998</c:v>
                </c:pt>
                <c:pt idx="4">
                  <c:v>157.90331799999998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A0-4E85-8896-BE098BF5F856}"/>
            </c:ext>
          </c:extLst>
        </c:ser>
        <c:ser>
          <c:idx val="2"/>
          <c:order val="2"/>
          <c:tx>
            <c:strRef>
              <c:f>'국내 주요 조선사 인도 선박수'!$K$17</c:f>
              <c:strCache>
                <c:ptCount val="1"/>
                <c:pt idx="0">
                  <c:v>삼성중공업</c:v>
                </c:pt>
              </c:strCache>
            </c:strRef>
          </c:tx>
          <c:spPr>
            <a:solidFill>
              <a:srgbClr val="8FAAC8"/>
            </a:solidFill>
            <a:ln>
              <a:noFill/>
            </a:ln>
            <a:effectLst/>
          </c:spPr>
          <c:invertIfNegative val="0"/>
          <c:cat>
            <c:strRef>
              <c:f>'국내 주요 조선사 인도 선박수'!$H$18:$H$22</c:f>
              <c:strCache>
                <c:ptCount val="5"/>
                <c:pt idx="0">
                  <c:v>'21</c:v>
                </c:pt>
                <c:pt idx="1">
                  <c:v>'22</c:v>
                </c:pt>
                <c:pt idx="2">
                  <c:v>'23</c:v>
                </c:pt>
                <c:pt idx="3">
                  <c:v>'24</c:v>
                </c:pt>
                <c:pt idx="4">
                  <c:v>'25E</c:v>
                </c:pt>
              </c:strCache>
            </c:strRef>
          </c:cat>
          <c:val>
            <c:numRef>
              <c:f>'국내 주요 조선사 인도 선박수'!$K$18:$K$22</c:f>
              <c:numCache>
                <c:formatCode>0_);[Red]\(0\)</c:formatCode>
                <c:ptCount val="5"/>
                <c:pt idx="0">
                  <c:v>-1311.9561740220001</c:v>
                </c:pt>
                <c:pt idx="1">
                  <c:v>-854.42095081599996</c:v>
                </c:pt>
                <c:pt idx="2">
                  <c:v>233.344768042</c:v>
                </c:pt>
                <c:pt idx="3">
                  <c:v>502.69868308799994</c:v>
                </c:pt>
                <c:pt idx="4">
                  <c:v>327.893210646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DA0-4E85-8896-BE098BF5F856}"/>
            </c:ext>
          </c:extLst>
        </c:ser>
        <c:ser>
          <c:idx val="3"/>
          <c:order val="3"/>
          <c:tx>
            <c:strRef>
              <c:f>'국내 주요 조선사 인도 선박수'!$L$17</c:f>
              <c:strCache>
                <c:ptCount val="1"/>
                <c:pt idx="0">
                  <c:v>한화오션</c:v>
                </c:pt>
              </c:strCache>
            </c:strRef>
          </c:tx>
          <c:spPr>
            <a:solidFill>
              <a:srgbClr val="2F5597"/>
            </a:solidFill>
            <a:ln>
              <a:noFill/>
            </a:ln>
            <a:effectLst/>
          </c:spPr>
          <c:invertIfNegative val="0"/>
          <c:cat>
            <c:strRef>
              <c:f>'국내 주요 조선사 인도 선박수'!$H$18:$H$22</c:f>
              <c:strCache>
                <c:ptCount val="5"/>
                <c:pt idx="0">
                  <c:v>'21</c:v>
                </c:pt>
                <c:pt idx="1">
                  <c:v>'22</c:v>
                </c:pt>
                <c:pt idx="2">
                  <c:v>'23</c:v>
                </c:pt>
                <c:pt idx="3">
                  <c:v>'24</c:v>
                </c:pt>
                <c:pt idx="4">
                  <c:v>'25E</c:v>
                </c:pt>
              </c:strCache>
            </c:strRef>
          </c:cat>
          <c:val>
            <c:numRef>
              <c:f>'국내 주요 조선사 인도 선박수'!$L$18:$L$22</c:f>
              <c:numCache>
                <c:formatCode>0_);[Red]\(0\)</c:formatCode>
                <c:ptCount val="5"/>
                <c:pt idx="0">
                  <c:v>-1754.6513755069998</c:v>
                </c:pt>
                <c:pt idx="1">
                  <c:v>-1613.5645336980001</c:v>
                </c:pt>
                <c:pt idx="2">
                  <c:v>-196.498300366</c:v>
                </c:pt>
                <c:pt idx="3">
                  <c:v>237.87637931700002</c:v>
                </c:pt>
                <c:pt idx="4">
                  <c:v>630.31181849300003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CDA0-4E85-8896-BE098BF5F8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2242336"/>
        <c:axId val="62241856"/>
      </c:barChart>
      <c:catAx>
        <c:axId val="62242336"/>
        <c:scaling>
          <c:orientation val="minMax"/>
        </c:scaling>
        <c:delete val="0"/>
        <c:axPos val="b"/>
        <c:numFmt formatCode="General" sourceLinked="1"/>
        <c:majorTickMark val="cross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62241856"/>
        <c:crosses val="autoZero"/>
        <c:auto val="1"/>
        <c:lblAlgn val="ctr"/>
        <c:lblOffset val="100"/>
        <c:noMultiLvlLbl val="0"/>
      </c:catAx>
      <c:valAx>
        <c:axId val="62241856"/>
        <c:scaling>
          <c:orientation val="minMax"/>
          <c:max val="900"/>
          <c:min val="-1500"/>
        </c:scaling>
        <c:delete val="0"/>
        <c:axPos val="l"/>
        <c:numFmt formatCode="#,##0_ 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62242336"/>
        <c:crosses val="autoZero"/>
        <c:crossBetween val="between"/>
        <c:majorUnit val="800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12400441588255508"/>
          <c:y val="0.10983927871422973"/>
          <c:w val="0.75199087579233659"/>
          <c:h val="0.2483114542081691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700" b="0" i="0" u="none" strike="noStrike" kern="1200" spc="0" baseline="0">
                <a:solidFill>
                  <a:sysClr val="windowText" lastClr="000000"/>
                </a:solidFill>
                <a:latin typeface="KoPubWorld돋움체 Bold" panose="00000800000000000000" pitchFamily="2" charset="-127"/>
                <a:ea typeface="KoPubWorld돋움체 Bold" panose="00000800000000000000" pitchFamily="2" charset="-127"/>
                <a:cs typeface="KoPubWorld돋움체 Bold" panose="00000800000000000000" pitchFamily="2" charset="-127"/>
              </a:defRPr>
            </a:pPr>
            <a:r>
              <a:rPr lang="ko-KR" altLang="en-US" sz="700">
                <a:solidFill>
                  <a:sysClr val="windowText" lastClr="000000"/>
                </a:solidFill>
                <a:latin typeface="KoPubWorld돋움체 Bold" panose="00000800000000000000" pitchFamily="2" charset="-127"/>
                <a:ea typeface="KoPubWorld돋움체 Bold" panose="00000800000000000000" pitchFamily="2" charset="-127"/>
                <a:cs typeface="KoPubWorld돋움체 Bold" panose="00000800000000000000" pitchFamily="2" charset="-127"/>
              </a:rPr>
              <a:t>조선 </a:t>
            </a:r>
            <a:r>
              <a:rPr lang="en-US" altLang="ko-KR" sz="700">
                <a:solidFill>
                  <a:sysClr val="windowText" lastClr="000000"/>
                </a:solidFill>
                <a:latin typeface="KoPubWorld돋움체 Bold" panose="00000800000000000000" pitchFamily="2" charset="-127"/>
                <a:ea typeface="KoPubWorld돋움체 Bold" panose="00000800000000000000" pitchFamily="2" charset="-127"/>
                <a:cs typeface="KoPubWorld돋움체 Bold" panose="00000800000000000000" pitchFamily="2" charset="-127"/>
              </a:rPr>
              <a:t>4</a:t>
            </a:r>
            <a:r>
              <a:rPr lang="ko-KR" altLang="en-US" sz="700">
                <a:solidFill>
                  <a:sysClr val="windowText" lastClr="000000"/>
                </a:solidFill>
                <a:latin typeface="KoPubWorld돋움체 Bold" panose="00000800000000000000" pitchFamily="2" charset="-127"/>
                <a:ea typeface="KoPubWorld돋움체 Bold" panose="00000800000000000000" pitchFamily="2" charset="-127"/>
                <a:cs typeface="KoPubWorld돋움체 Bold" panose="00000800000000000000" pitchFamily="2" charset="-127"/>
              </a:rPr>
              <a:t>사 인도 선박수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spc="0" baseline="0">
              <a:solidFill>
                <a:sysClr val="windowText" lastClr="000000"/>
              </a:solidFill>
              <a:latin typeface="KoPubWorld돋움체 Bold" panose="00000800000000000000" pitchFamily="2" charset="-127"/>
              <a:ea typeface="KoPubWorld돋움체 Bold" panose="00000800000000000000" pitchFamily="2" charset="-127"/>
              <a:cs typeface="KoPubWorld돋움체 Bold" panose="00000800000000000000" pitchFamily="2" charset="-127"/>
            </a:defRPr>
          </a:pPr>
          <a:endParaRPr lang="ko-KR" alt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2720519962859797"/>
          <c:y val="0.33463054476089354"/>
          <c:w val="0.83194057567316615"/>
          <c:h val="0.5306771777008861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'국내 주요 조선사 인도 선박수'!$I$3</c:f>
              <c:strCache>
                <c:ptCount val="1"/>
                <c:pt idx="0">
                  <c:v>HD현대중공업</c:v>
                </c:pt>
              </c:strCache>
            </c:strRef>
          </c:tx>
          <c:spPr>
            <a:solidFill>
              <a:srgbClr val="203864"/>
            </a:solidFill>
            <a:ln>
              <a:noFill/>
            </a:ln>
            <a:effectLst/>
          </c:spPr>
          <c:invertIfNegative val="0"/>
          <c:cat>
            <c:strRef>
              <c:f>'국내 주요 조선사 인도 선박수'!$H$4:$H$8</c:f>
              <c:strCache>
                <c:ptCount val="5"/>
                <c:pt idx="0">
                  <c:v>'21</c:v>
                </c:pt>
                <c:pt idx="1">
                  <c:v>'22</c:v>
                </c:pt>
                <c:pt idx="2">
                  <c:v>'23</c:v>
                </c:pt>
                <c:pt idx="3">
                  <c:v>'24</c:v>
                </c:pt>
                <c:pt idx="4">
                  <c:v>'25E</c:v>
                </c:pt>
              </c:strCache>
            </c:strRef>
          </c:cat>
          <c:val>
            <c:numRef>
              <c:f>'국내 주요 조선사 인도 선박수'!$I$4:$I$8</c:f>
              <c:numCache>
                <c:formatCode>0_);[Red]\(0\)</c:formatCode>
                <c:ptCount val="5"/>
                <c:pt idx="0">
                  <c:v>44</c:v>
                </c:pt>
                <c:pt idx="1">
                  <c:v>37</c:v>
                </c:pt>
                <c:pt idx="2">
                  <c:v>40</c:v>
                </c:pt>
                <c:pt idx="3">
                  <c:v>44</c:v>
                </c:pt>
                <c:pt idx="4" formatCode="General">
                  <c:v>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569-438B-B809-6619A9DFBEC0}"/>
            </c:ext>
          </c:extLst>
        </c:ser>
        <c:ser>
          <c:idx val="1"/>
          <c:order val="1"/>
          <c:tx>
            <c:strRef>
              <c:f>'국내 주요 조선사 인도 선박수'!$J$3</c:f>
              <c:strCache>
                <c:ptCount val="1"/>
                <c:pt idx="0">
                  <c:v>HD현대미포</c:v>
                </c:pt>
              </c:strCache>
            </c:strRef>
          </c:tx>
          <c:spPr>
            <a:solidFill>
              <a:srgbClr val="D0CECE"/>
            </a:solidFill>
            <a:ln>
              <a:noFill/>
            </a:ln>
            <a:effectLst/>
          </c:spPr>
          <c:invertIfNegative val="0"/>
          <c:cat>
            <c:strRef>
              <c:f>'국내 주요 조선사 인도 선박수'!$H$4:$H$8</c:f>
              <c:strCache>
                <c:ptCount val="5"/>
                <c:pt idx="0">
                  <c:v>'21</c:v>
                </c:pt>
                <c:pt idx="1">
                  <c:v>'22</c:v>
                </c:pt>
                <c:pt idx="2">
                  <c:v>'23</c:v>
                </c:pt>
                <c:pt idx="3">
                  <c:v>'24</c:v>
                </c:pt>
                <c:pt idx="4">
                  <c:v>'25E</c:v>
                </c:pt>
              </c:strCache>
            </c:strRef>
          </c:cat>
          <c:val>
            <c:numRef>
              <c:f>'국내 주요 조선사 인도 선박수'!$J$4:$J$8</c:f>
              <c:numCache>
                <c:formatCode>0_);[Red]\(0\)</c:formatCode>
                <c:ptCount val="5"/>
                <c:pt idx="0">
                  <c:v>45</c:v>
                </c:pt>
                <c:pt idx="1">
                  <c:v>53</c:v>
                </c:pt>
                <c:pt idx="2">
                  <c:v>51</c:v>
                </c:pt>
                <c:pt idx="3">
                  <c:v>55</c:v>
                </c:pt>
                <c:pt idx="4" formatCode="General">
                  <c:v>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569-438B-B809-6619A9DFBEC0}"/>
            </c:ext>
          </c:extLst>
        </c:ser>
        <c:ser>
          <c:idx val="2"/>
          <c:order val="2"/>
          <c:tx>
            <c:strRef>
              <c:f>'국내 주요 조선사 인도 선박수'!$K$3</c:f>
              <c:strCache>
                <c:ptCount val="1"/>
                <c:pt idx="0">
                  <c:v>삼성중공업</c:v>
                </c:pt>
              </c:strCache>
            </c:strRef>
          </c:tx>
          <c:spPr>
            <a:solidFill>
              <a:srgbClr val="8FAAC8"/>
            </a:solidFill>
            <a:ln>
              <a:noFill/>
            </a:ln>
            <a:effectLst/>
          </c:spPr>
          <c:invertIfNegative val="0"/>
          <c:cat>
            <c:strRef>
              <c:f>'국내 주요 조선사 인도 선박수'!$H$4:$H$8</c:f>
              <c:strCache>
                <c:ptCount val="5"/>
                <c:pt idx="0">
                  <c:v>'21</c:v>
                </c:pt>
                <c:pt idx="1">
                  <c:v>'22</c:v>
                </c:pt>
                <c:pt idx="2">
                  <c:v>'23</c:v>
                </c:pt>
                <c:pt idx="3">
                  <c:v>'24</c:v>
                </c:pt>
                <c:pt idx="4">
                  <c:v>'25E</c:v>
                </c:pt>
              </c:strCache>
            </c:strRef>
          </c:cat>
          <c:val>
            <c:numRef>
              <c:f>'국내 주요 조선사 인도 선박수'!$K$4:$K$8</c:f>
              <c:numCache>
                <c:formatCode>0_);[Red]\(0\)</c:formatCode>
                <c:ptCount val="5"/>
                <c:pt idx="0">
                  <c:v>42</c:v>
                </c:pt>
                <c:pt idx="1">
                  <c:v>31</c:v>
                </c:pt>
                <c:pt idx="2">
                  <c:v>30</c:v>
                </c:pt>
                <c:pt idx="3">
                  <c:v>47</c:v>
                </c:pt>
                <c:pt idx="4" formatCode="General">
                  <c:v>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569-438B-B809-6619A9DFBEC0}"/>
            </c:ext>
          </c:extLst>
        </c:ser>
        <c:ser>
          <c:idx val="3"/>
          <c:order val="3"/>
          <c:tx>
            <c:strRef>
              <c:f>'국내 주요 조선사 인도 선박수'!$L$3</c:f>
              <c:strCache>
                <c:ptCount val="1"/>
                <c:pt idx="0">
                  <c:v>한화오션</c:v>
                </c:pt>
              </c:strCache>
            </c:strRef>
          </c:tx>
          <c:spPr>
            <a:solidFill>
              <a:srgbClr val="2F5597"/>
            </a:solidFill>
            <a:ln>
              <a:noFill/>
            </a:ln>
            <a:effectLst/>
          </c:spPr>
          <c:invertIfNegative val="0"/>
          <c:cat>
            <c:strRef>
              <c:f>'국내 주요 조선사 인도 선박수'!$H$4:$H$8</c:f>
              <c:strCache>
                <c:ptCount val="5"/>
                <c:pt idx="0">
                  <c:v>'21</c:v>
                </c:pt>
                <c:pt idx="1">
                  <c:v>'22</c:v>
                </c:pt>
                <c:pt idx="2">
                  <c:v>'23</c:v>
                </c:pt>
                <c:pt idx="3">
                  <c:v>'24</c:v>
                </c:pt>
                <c:pt idx="4">
                  <c:v>'25E</c:v>
                </c:pt>
              </c:strCache>
            </c:strRef>
          </c:cat>
          <c:val>
            <c:numRef>
              <c:f>'국내 주요 조선사 인도 선박수'!$L$4:$L$8</c:f>
              <c:numCache>
                <c:formatCode>0_);[Red]\(0\)</c:formatCode>
                <c:ptCount val="5"/>
                <c:pt idx="0">
                  <c:v>32</c:v>
                </c:pt>
                <c:pt idx="1">
                  <c:v>18</c:v>
                </c:pt>
                <c:pt idx="2">
                  <c:v>31</c:v>
                </c:pt>
                <c:pt idx="3">
                  <c:v>28</c:v>
                </c:pt>
                <c:pt idx="4" formatCode="General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B569-438B-B809-6619A9DFBE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71703040"/>
        <c:axId val="1371704000"/>
      </c:barChart>
      <c:catAx>
        <c:axId val="1371703040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371704000"/>
        <c:crosses val="autoZero"/>
        <c:auto val="1"/>
        <c:lblAlgn val="ctr"/>
        <c:lblOffset val="100"/>
        <c:noMultiLvlLbl val="0"/>
      </c:catAx>
      <c:valAx>
        <c:axId val="1371704000"/>
        <c:scaling>
          <c:orientation val="minMax"/>
          <c:max val="60"/>
          <c:min val="0"/>
        </c:scaling>
        <c:delete val="0"/>
        <c:axPos val="l"/>
        <c:numFmt formatCode="0_);[Red]\(0\)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371703040"/>
        <c:crosses val="autoZero"/>
        <c:crossBetween val="between"/>
        <c:majorUnit val="30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12400441588255508"/>
          <c:y val="0.10983927871422973"/>
          <c:w val="0.75199087579233659"/>
          <c:h val="0.2483114542081691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700" b="0" i="0" u="none" strike="noStrike" kern="1200" spc="0" baseline="0">
                <a:solidFill>
                  <a:sysClr val="windowText" lastClr="000000"/>
                </a:solidFill>
                <a:latin typeface="KoPubWorld돋움체 Bold" panose="00000800000000000000" pitchFamily="2" charset="-127"/>
                <a:ea typeface="KoPubWorld돋움체 Bold" panose="00000800000000000000" pitchFamily="2" charset="-127"/>
                <a:cs typeface="KoPubWorld돋움체 Bold" panose="00000800000000000000" pitchFamily="2" charset="-127"/>
              </a:defRPr>
            </a:pPr>
            <a:r>
              <a:rPr lang="ko-KR" altLang="en-US" sz="700">
                <a:solidFill>
                  <a:sysClr val="windowText" lastClr="000000"/>
                </a:solidFill>
                <a:latin typeface="KoPubWorld돋움체 Bold" panose="00000800000000000000" pitchFamily="2" charset="-127"/>
                <a:ea typeface="KoPubWorld돋움체 Bold" panose="00000800000000000000" pitchFamily="2" charset="-127"/>
                <a:cs typeface="KoPubWorld돋움체 Bold" panose="00000800000000000000" pitchFamily="2" charset="-127"/>
              </a:rPr>
              <a:t>조선 </a:t>
            </a:r>
            <a:r>
              <a:rPr lang="en-US" altLang="ko-KR" sz="700">
                <a:solidFill>
                  <a:sysClr val="windowText" lastClr="000000"/>
                </a:solidFill>
                <a:latin typeface="KoPubWorld돋움체 Bold" panose="00000800000000000000" pitchFamily="2" charset="-127"/>
                <a:ea typeface="KoPubWorld돋움체 Bold" panose="00000800000000000000" pitchFamily="2" charset="-127"/>
                <a:cs typeface="KoPubWorld돋움체 Bold" panose="00000800000000000000" pitchFamily="2" charset="-127"/>
              </a:rPr>
              <a:t>4</a:t>
            </a:r>
            <a:r>
              <a:rPr lang="ko-KR" altLang="en-US" sz="700">
                <a:solidFill>
                  <a:sysClr val="windowText" lastClr="000000"/>
                </a:solidFill>
                <a:latin typeface="KoPubWorld돋움체 Bold" panose="00000800000000000000" pitchFamily="2" charset="-127"/>
                <a:ea typeface="KoPubWorld돋움체 Bold" panose="00000800000000000000" pitchFamily="2" charset="-127"/>
                <a:cs typeface="KoPubWorld돋움체 Bold" panose="00000800000000000000" pitchFamily="2" charset="-127"/>
              </a:rPr>
              <a:t>사 수주 잔고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spc="0" baseline="0">
              <a:solidFill>
                <a:sysClr val="windowText" lastClr="000000"/>
              </a:solidFill>
              <a:latin typeface="KoPubWorld돋움체 Bold" panose="00000800000000000000" pitchFamily="2" charset="-127"/>
              <a:ea typeface="KoPubWorld돋움체 Bold" panose="00000800000000000000" pitchFamily="2" charset="-127"/>
              <a:cs typeface="KoPubWorld돋움체 Bold" panose="00000800000000000000" pitchFamily="2" charset="-127"/>
            </a:defRPr>
          </a:pPr>
          <a:endParaRPr lang="ko-KR" alt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5024557863414706"/>
          <c:y val="0.34410343944168875"/>
          <c:w val="0.80663405932197196"/>
          <c:h val="0.5212042830200910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'국내 주요 조선사 인도 선박수'!$I$26</c:f>
              <c:strCache>
                <c:ptCount val="1"/>
                <c:pt idx="0">
                  <c:v>HD현대중공업</c:v>
                </c:pt>
              </c:strCache>
            </c:strRef>
          </c:tx>
          <c:spPr>
            <a:solidFill>
              <a:srgbClr val="203864"/>
            </a:solidFill>
            <a:ln>
              <a:noFill/>
            </a:ln>
            <a:effectLst/>
          </c:spPr>
          <c:invertIfNegative val="0"/>
          <c:cat>
            <c:strRef>
              <c:f>'국내 주요 조선사 인도 선박수'!$H$27:$H$31</c:f>
              <c:strCache>
                <c:ptCount val="5"/>
                <c:pt idx="0">
                  <c:v>'21</c:v>
                </c:pt>
                <c:pt idx="1">
                  <c:v>'22</c:v>
                </c:pt>
                <c:pt idx="2">
                  <c:v>'23</c:v>
                </c:pt>
                <c:pt idx="3">
                  <c:v>'24</c:v>
                </c:pt>
                <c:pt idx="4">
                  <c:v>2Q25</c:v>
                </c:pt>
              </c:strCache>
            </c:strRef>
          </c:cat>
          <c:val>
            <c:numRef>
              <c:f>'국내 주요 조선사 인도 선박수'!$I$27:$I$31</c:f>
              <c:numCache>
                <c:formatCode>0_);[Red]\(0\)</c:formatCode>
                <c:ptCount val="5"/>
                <c:pt idx="0">
                  <c:v>21844.007000000001</c:v>
                </c:pt>
                <c:pt idx="1">
                  <c:v>33178.183000000005</c:v>
                </c:pt>
                <c:pt idx="2">
                  <c:v>41460.512000000002</c:v>
                </c:pt>
                <c:pt idx="3">
                  <c:v>46931.767999999996</c:v>
                </c:pt>
                <c:pt idx="4">
                  <c:v>46344.246999999996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BA8-4424-A2D2-2B2E812DC410}"/>
            </c:ext>
          </c:extLst>
        </c:ser>
        <c:ser>
          <c:idx val="1"/>
          <c:order val="1"/>
          <c:tx>
            <c:strRef>
              <c:f>'국내 주요 조선사 인도 선박수'!$J$26</c:f>
              <c:strCache>
                <c:ptCount val="1"/>
                <c:pt idx="0">
                  <c:v>HD현대미포</c:v>
                </c:pt>
              </c:strCache>
            </c:strRef>
          </c:tx>
          <c:spPr>
            <a:solidFill>
              <a:srgbClr val="D0CECE"/>
            </a:solidFill>
            <a:ln>
              <a:noFill/>
            </a:ln>
            <a:effectLst/>
          </c:spPr>
          <c:invertIfNegative val="0"/>
          <c:cat>
            <c:strRef>
              <c:f>'국내 주요 조선사 인도 선박수'!$H$27:$H$31</c:f>
              <c:strCache>
                <c:ptCount val="5"/>
                <c:pt idx="0">
                  <c:v>'21</c:v>
                </c:pt>
                <c:pt idx="1">
                  <c:v>'22</c:v>
                </c:pt>
                <c:pt idx="2">
                  <c:v>'23</c:v>
                </c:pt>
                <c:pt idx="3">
                  <c:v>'24</c:v>
                </c:pt>
                <c:pt idx="4">
                  <c:v>2Q25</c:v>
                </c:pt>
              </c:strCache>
            </c:strRef>
          </c:cat>
          <c:val>
            <c:numRef>
              <c:f>'국내 주요 조선사 인도 선박수'!$J$27:$J$31</c:f>
              <c:numCache>
                <c:formatCode>0_);[Red]\(0\)</c:formatCode>
                <c:ptCount val="5"/>
                <c:pt idx="0">
                  <c:v>6580.3779999999997</c:v>
                </c:pt>
                <c:pt idx="1">
                  <c:v>8085.7080000000005</c:v>
                </c:pt>
                <c:pt idx="2">
                  <c:v>8140.5369999999994</c:v>
                </c:pt>
                <c:pt idx="3">
                  <c:v>12796.280999999999</c:v>
                </c:pt>
                <c:pt idx="4">
                  <c:v>12089.691000000001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BA8-4424-A2D2-2B2E812DC410}"/>
            </c:ext>
          </c:extLst>
        </c:ser>
        <c:ser>
          <c:idx val="2"/>
          <c:order val="2"/>
          <c:tx>
            <c:strRef>
              <c:f>'국내 주요 조선사 인도 선박수'!$K$26</c:f>
              <c:strCache>
                <c:ptCount val="1"/>
                <c:pt idx="0">
                  <c:v>삼성중공업</c:v>
                </c:pt>
              </c:strCache>
            </c:strRef>
          </c:tx>
          <c:spPr>
            <a:solidFill>
              <a:srgbClr val="8FAAC8"/>
            </a:solidFill>
            <a:ln>
              <a:noFill/>
            </a:ln>
            <a:effectLst/>
          </c:spPr>
          <c:invertIfNegative val="0"/>
          <c:cat>
            <c:strRef>
              <c:f>'국내 주요 조선사 인도 선박수'!$H$27:$H$31</c:f>
              <c:strCache>
                <c:ptCount val="5"/>
                <c:pt idx="0">
                  <c:v>'21</c:v>
                </c:pt>
                <c:pt idx="1">
                  <c:v>'22</c:v>
                </c:pt>
                <c:pt idx="2">
                  <c:v>'23</c:v>
                </c:pt>
                <c:pt idx="3">
                  <c:v>'24</c:v>
                </c:pt>
                <c:pt idx="4">
                  <c:v>2Q25</c:v>
                </c:pt>
              </c:strCache>
            </c:strRef>
          </c:cat>
          <c:val>
            <c:numRef>
              <c:f>'국내 주요 조선사 인도 선박수'!$K$27:$K$31</c:f>
              <c:numCache>
                <c:formatCode>0_);[Red]\(0\)</c:formatCode>
                <c:ptCount val="5"/>
                <c:pt idx="0">
                  <c:v>19748.599999999999</c:v>
                </c:pt>
                <c:pt idx="1">
                  <c:v>28559.9</c:v>
                </c:pt>
                <c:pt idx="2">
                  <c:v>28412.3</c:v>
                </c:pt>
                <c:pt idx="3">
                  <c:v>31535</c:v>
                </c:pt>
                <c:pt idx="4">
                  <c:v>25743.9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BA8-4424-A2D2-2B2E812DC410}"/>
            </c:ext>
          </c:extLst>
        </c:ser>
        <c:ser>
          <c:idx val="3"/>
          <c:order val="3"/>
          <c:tx>
            <c:strRef>
              <c:f>'국내 주요 조선사 인도 선박수'!$L$26</c:f>
              <c:strCache>
                <c:ptCount val="1"/>
                <c:pt idx="0">
                  <c:v>한화오션</c:v>
                </c:pt>
              </c:strCache>
            </c:strRef>
          </c:tx>
          <c:spPr>
            <a:solidFill>
              <a:srgbClr val="2F5597"/>
            </a:solidFill>
            <a:ln>
              <a:noFill/>
            </a:ln>
            <a:effectLst/>
          </c:spPr>
          <c:invertIfNegative val="0"/>
          <c:cat>
            <c:strRef>
              <c:f>'국내 주요 조선사 인도 선박수'!$H$27:$H$31</c:f>
              <c:strCache>
                <c:ptCount val="5"/>
                <c:pt idx="0">
                  <c:v>'21</c:v>
                </c:pt>
                <c:pt idx="1">
                  <c:v>'22</c:v>
                </c:pt>
                <c:pt idx="2">
                  <c:v>'23</c:v>
                </c:pt>
                <c:pt idx="3">
                  <c:v>'24</c:v>
                </c:pt>
                <c:pt idx="4">
                  <c:v>2Q25</c:v>
                </c:pt>
              </c:strCache>
            </c:strRef>
          </c:cat>
          <c:val>
            <c:numRef>
              <c:f>'국내 주요 조선사 인도 선박수'!$L$27:$L$31</c:f>
              <c:numCache>
                <c:formatCode>0_);[Red]\(0\)</c:formatCode>
                <c:ptCount val="5"/>
                <c:pt idx="0">
                  <c:v>18996.695</c:v>
                </c:pt>
                <c:pt idx="1">
                  <c:v>27840.901000000002</c:v>
                </c:pt>
                <c:pt idx="2">
                  <c:v>25657.897000000001</c:v>
                </c:pt>
                <c:pt idx="3">
                  <c:v>30431.9</c:v>
                </c:pt>
                <c:pt idx="4">
                  <c:v>27489.133000000002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BA8-4424-A2D2-2B2E812DC4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21567984"/>
        <c:axId val="921568464"/>
      </c:barChart>
      <c:catAx>
        <c:axId val="921567984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921568464"/>
        <c:crosses val="autoZero"/>
        <c:auto val="1"/>
        <c:lblAlgn val="ctr"/>
        <c:lblOffset val="100"/>
        <c:noMultiLvlLbl val="0"/>
      </c:catAx>
      <c:valAx>
        <c:axId val="921568464"/>
        <c:scaling>
          <c:orientation val="minMax"/>
          <c:max val="50000"/>
          <c:min val="0"/>
        </c:scaling>
        <c:delete val="0"/>
        <c:axPos val="l"/>
        <c:numFmt formatCode="#,##0_);[Red]\(#,##0\)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921567984"/>
        <c:crosses val="autoZero"/>
        <c:crossBetween val="between"/>
        <c:majorUnit val="25000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12400441588255508"/>
          <c:y val="0.10983927871422973"/>
          <c:w val="0.75199087579233659"/>
          <c:h val="0.2483114542081691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772388059701492"/>
          <c:y val="0.33237090139851921"/>
          <c:w val="0.79649253731343284"/>
          <c:h val="0.535211188153719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'GHG 배출'!$B$6</c:f>
              <c:strCache>
                <c:ptCount val="1"/>
                <c:pt idx="0">
                  <c:v>선박 전주기 GHG 배출량</c:v>
                </c:pt>
              </c:strCache>
            </c:strRef>
          </c:tx>
          <c:spPr>
            <a:solidFill>
              <a:srgbClr val="203864"/>
            </a:solidFill>
            <a:ln>
              <a:noFill/>
            </a:ln>
            <a:effectLst/>
          </c:spPr>
          <c:invertIfNegative val="0"/>
          <c:cat>
            <c:strRef>
              <c:f>'GHG 배출'!$A$7:$A$33</c:f>
              <c:strCache>
                <c:ptCount val="27"/>
                <c:pt idx="0">
                  <c:v>'00</c:v>
                </c:pt>
                <c:pt idx="1">
                  <c:v>'01</c:v>
                </c:pt>
                <c:pt idx="2">
                  <c:v>'02</c:v>
                </c:pt>
                <c:pt idx="3">
                  <c:v>'03</c:v>
                </c:pt>
                <c:pt idx="4">
                  <c:v>'04</c:v>
                </c:pt>
                <c:pt idx="5">
                  <c:v>'05</c:v>
                </c:pt>
                <c:pt idx="6">
                  <c:v>'06</c:v>
                </c:pt>
                <c:pt idx="7">
                  <c:v>'07</c:v>
                </c:pt>
                <c:pt idx="8">
                  <c:v>'08</c:v>
                </c:pt>
                <c:pt idx="9">
                  <c:v>'09</c:v>
                </c:pt>
                <c:pt idx="10">
                  <c:v>'10</c:v>
                </c:pt>
                <c:pt idx="11">
                  <c:v>'11</c:v>
                </c:pt>
                <c:pt idx="12">
                  <c:v>'12</c:v>
                </c:pt>
                <c:pt idx="13">
                  <c:v>'13</c:v>
                </c:pt>
                <c:pt idx="14">
                  <c:v>'14</c:v>
                </c:pt>
                <c:pt idx="15">
                  <c:v>'15</c:v>
                </c:pt>
                <c:pt idx="16">
                  <c:v>'16</c:v>
                </c:pt>
                <c:pt idx="17">
                  <c:v>'17</c:v>
                </c:pt>
                <c:pt idx="18">
                  <c:v>'18</c:v>
                </c:pt>
                <c:pt idx="19">
                  <c:v>'19</c:v>
                </c:pt>
                <c:pt idx="20">
                  <c:v>'20</c:v>
                </c:pt>
                <c:pt idx="21">
                  <c:v>'21</c:v>
                </c:pt>
                <c:pt idx="22">
                  <c:v>'22</c:v>
                </c:pt>
                <c:pt idx="23">
                  <c:v>'23</c:v>
                </c:pt>
                <c:pt idx="24">
                  <c:v>'24</c:v>
                </c:pt>
                <c:pt idx="25">
                  <c:v>'25E</c:v>
                </c:pt>
                <c:pt idx="26">
                  <c:v>'26E</c:v>
                </c:pt>
              </c:strCache>
            </c:strRef>
          </c:cat>
          <c:val>
            <c:numRef>
              <c:f>'GHG 배출'!$B$7:$B$33</c:f>
              <c:numCache>
                <c:formatCode>#,##0.0</c:formatCode>
                <c:ptCount val="27"/>
                <c:pt idx="0">
                  <c:v>878.34369000000004</c:v>
                </c:pt>
                <c:pt idx="1">
                  <c:v>896.67084999999997</c:v>
                </c:pt>
                <c:pt idx="2">
                  <c:v>916.95379000000003</c:v>
                </c:pt>
                <c:pt idx="3">
                  <c:v>939.96492000000001</c:v>
                </c:pt>
                <c:pt idx="4">
                  <c:v>968.50376000000006</c:v>
                </c:pt>
                <c:pt idx="5">
                  <c:v>1015.03973</c:v>
                </c:pt>
                <c:pt idx="6">
                  <c:v>1076.8767800000001</c:v>
                </c:pt>
                <c:pt idx="7">
                  <c:v>1148.6831400000001</c:v>
                </c:pt>
                <c:pt idx="8">
                  <c:v>1227.3753400000001</c:v>
                </c:pt>
                <c:pt idx="9">
                  <c:v>1178.84782</c:v>
                </c:pt>
                <c:pt idx="10">
                  <c:v>1139.9522400000001</c:v>
                </c:pt>
                <c:pt idx="11">
                  <c:v>1138.1516899999999</c:v>
                </c:pt>
                <c:pt idx="12">
                  <c:v>1026.0953199999999</c:v>
                </c:pt>
                <c:pt idx="13">
                  <c:v>993.04129</c:v>
                </c:pt>
                <c:pt idx="14">
                  <c:v>985.64067</c:v>
                </c:pt>
                <c:pt idx="15">
                  <c:v>994.15171999999995</c:v>
                </c:pt>
                <c:pt idx="16">
                  <c:v>1006.67287</c:v>
                </c:pt>
                <c:pt idx="17">
                  <c:v>1015.15864</c:v>
                </c:pt>
                <c:pt idx="18">
                  <c:v>1017.40089</c:v>
                </c:pt>
                <c:pt idx="19">
                  <c:v>1010.61321</c:v>
                </c:pt>
                <c:pt idx="20">
                  <c:v>941.16679999999997</c:v>
                </c:pt>
                <c:pt idx="21">
                  <c:v>980.47762999999998</c:v>
                </c:pt>
                <c:pt idx="22">
                  <c:v>1002.09717</c:v>
                </c:pt>
                <c:pt idx="23">
                  <c:v>1013.37754</c:v>
                </c:pt>
                <c:pt idx="24">
                  <c:v>1057.55322</c:v>
                </c:pt>
                <c:pt idx="25">
                  <c:v>1066.64906</c:v>
                </c:pt>
                <c:pt idx="26">
                  <c:v>1051.7222999999999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B3E-4B29-BFCA-C447F186F1B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35409407"/>
        <c:axId val="35405087"/>
      </c:barChart>
      <c:lineChart>
        <c:grouping val="standard"/>
        <c:varyColors val="0"/>
        <c:ser>
          <c:idx val="1"/>
          <c:order val="1"/>
          <c:tx>
            <c:strRef>
              <c:f>'GHG 배출'!$C$6</c:f>
              <c:strCache>
                <c:ptCount val="1"/>
                <c:pt idx="0">
                  <c:v>글로벌 GHG 중 선박 비중</c:v>
                </c:pt>
              </c:strCache>
            </c:strRef>
          </c:tx>
          <c:spPr>
            <a:ln w="19050" cap="rnd">
              <a:solidFill>
                <a:srgbClr val="D0CECE"/>
              </a:solidFill>
              <a:round/>
            </a:ln>
            <a:effectLst/>
          </c:spPr>
          <c:marker>
            <c:symbol val="none"/>
          </c:marker>
          <c:cat>
            <c:strRef>
              <c:f>'GHG 배출'!$A$7:$A$33</c:f>
              <c:strCache>
                <c:ptCount val="27"/>
                <c:pt idx="0">
                  <c:v>'00</c:v>
                </c:pt>
                <c:pt idx="1">
                  <c:v>'01</c:v>
                </c:pt>
                <c:pt idx="2">
                  <c:v>'02</c:v>
                </c:pt>
                <c:pt idx="3">
                  <c:v>'03</c:v>
                </c:pt>
                <c:pt idx="4">
                  <c:v>'04</c:v>
                </c:pt>
                <c:pt idx="5">
                  <c:v>'05</c:v>
                </c:pt>
                <c:pt idx="6">
                  <c:v>'06</c:v>
                </c:pt>
                <c:pt idx="7">
                  <c:v>'07</c:v>
                </c:pt>
                <c:pt idx="8">
                  <c:v>'08</c:v>
                </c:pt>
                <c:pt idx="9">
                  <c:v>'09</c:v>
                </c:pt>
                <c:pt idx="10">
                  <c:v>'10</c:v>
                </c:pt>
                <c:pt idx="11">
                  <c:v>'11</c:v>
                </c:pt>
                <c:pt idx="12">
                  <c:v>'12</c:v>
                </c:pt>
                <c:pt idx="13">
                  <c:v>'13</c:v>
                </c:pt>
                <c:pt idx="14">
                  <c:v>'14</c:v>
                </c:pt>
                <c:pt idx="15">
                  <c:v>'15</c:v>
                </c:pt>
                <c:pt idx="16">
                  <c:v>'16</c:v>
                </c:pt>
                <c:pt idx="17">
                  <c:v>'17</c:v>
                </c:pt>
                <c:pt idx="18">
                  <c:v>'18</c:v>
                </c:pt>
                <c:pt idx="19">
                  <c:v>'19</c:v>
                </c:pt>
                <c:pt idx="20">
                  <c:v>'20</c:v>
                </c:pt>
                <c:pt idx="21">
                  <c:v>'21</c:v>
                </c:pt>
                <c:pt idx="22">
                  <c:v>'22</c:v>
                </c:pt>
                <c:pt idx="23">
                  <c:v>'23</c:v>
                </c:pt>
                <c:pt idx="24">
                  <c:v>'24</c:v>
                </c:pt>
                <c:pt idx="25">
                  <c:v>'25E</c:v>
                </c:pt>
                <c:pt idx="26">
                  <c:v>'26E</c:v>
                </c:pt>
              </c:strCache>
            </c:strRef>
          </c:cat>
          <c:val>
            <c:numRef>
              <c:f>'GHG 배출'!$C$7:$C$33</c:f>
              <c:numCache>
                <c:formatCode>0.000%</c:formatCode>
                <c:ptCount val="27"/>
                <c:pt idx="0">
                  <c:v>2.479E-2</c:v>
                </c:pt>
                <c:pt idx="1">
                  <c:v>2.5169999999999998E-2</c:v>
                </c:pt>
                <c:pt idx="2">
                  <c:v>2.528E-2</c:v>
                </c:pt>
                <c:pt idx="3">
                  <c:v>2.4849999999999997E-2</c:v>
                </c:pt>
                <c:pt idx="4">
                  <c:v>2.4780000000000003E-2</c:v>
                </c:pt>
                <c:pt idx="5">
                  <c:v>2.5230000000000002E-2</c:v>
                </c:pt>
                <c:pt idx="6">
                  <c:v>2.5990000000000003E-2</c:v>
                </c:pt>
                <c:pt idx="7">
                  <c:v>2.7009999999999999E-2</c:v>
                </c:pt>
                <c:pt idx="8">
                  <c:v>2.844E-2</c:v>
                </c:pt>
                <c:pt idx="9">
                  <c:v>2.7699999999999999E-2</c:v>
                </c:pt>
                <c:pt idx="10">
                  <c:v>2.5530000000000001E-2</c:v>
                </c:pt>
                <c:pt idx="11">
                  <c:v>2.4700000000000003E-2</c:v>
                </c:pt>
                <c:pt idx="12">
                  <c:v>2.197E-2</c:v>
                </c:pt>
                <c:pt idx="13">
                  <c:v>2.1110000000000004E-2</c:v>
                </c:pt>
                <c:pt idx="14">
                  <c:v>2.078E-2</c:v>
                </c:pt>
                <c:pt idx="15">
                  <c:v>2.0920000000000001E-2</c:v>
                </c:pt>
                <c:pt idx="16">
                  <c:v>2.1150000000000002E-2</c:v>
                </c:pt>
                <c:pt idx="17">
                  <c:v>2.0990000000000002E-2</c:v>
                </c:pt>
                <c:pt idx="18">
                  <c:v>2.0649999999999998E-2</c:v>
                </c:pt>
                <c:pt idx="19">
                  <c:v>2.035E-2</c:v>
                </c:pt>
                <c:pt idx="20">
                  <c:v>1.9790000000000002E-2</c:v>
                </c:pt>
                <c:pt idx="21">
                  <c:v>1.9769999999999999E-2</c:v>
                </c:pt>
                <c:pt idx="22">
                  <c:v>2.0019999999999996E-2</c:v>
                </c:pt>
                <c:pt idx="23">
                  <c:v>1.9740000000000001E-2</c:v>
                </c:pt>
                <c:pt idx="24">
                  <c:v>2.0470000000000002E-2</c:v>
                </c:pt>
                <c:pt idx="25">
                  <c:v>2.036E-2</c:v>
                </c:pt>
                <c:pt idx="26">
                  <c:v>1.9859999999999999E-2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B3E-4B29-BFCA-C447F186F1B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5388287"/>
        <c:axId val="35380127"/>
      </c:lineChart>
      <c:catAx>
        <c:axId val="35409407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35405087"/>
        <c:crosses val="autoZero"/>
        <c:auto val="1"/>
        <c:lblAlgn val="ctr"/>
        <c:lblOffset val="100"/>
        <c:noMultiLvlLbl val="0"/>
      </c:catAx>
      <c:valAx>
        <c:axId val="35405087"/>
        <c:scaling>
          <c:orientation val="minMax"/>
        </c:scaling>
        <c:delete val="0"/>
        <c:axPos val="l"/>
        <c:numFmt formatCode="#,##0_);[Red]\(#,##0\)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35409407"/>
        <c:crosses val="autoZero"/>
        <c:crossBetween val="between"/>
      </c:valAx>
      <c:valAx>
        <c:axId val="35380127"/>
        <c:scaling>
          <c:orientation val="minMax"/>
        </c:scaling>
        <c:delete val="0"/>
        <c:axPos val="r"/>
        <c:numFmt formatCode="0%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35388287"/>
        <c:crosses val="max"/>
        <c:crossBetween val="between"/>
      </c:valAx>
      <c:catAx>
        <c:axId val="35388287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35380127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1.8039549033643517E-2"/>
          <c:y val="4.3956043956043959E-2"/>
          <c:w val="0.98196026467565345"/>
          <c:h val="0.2109532462288367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6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344444444444444"/>
          <c:y val="0.14967929540722302"/>
          <c:w val="0.79415310586176724"/>
          <c:h val="0.71149271234712685"/>
        </c:manualLayout>
      </c:layout>
      <c:lineChart>
        <c:grouping val="standard"/>
        <c:varyColors val="0"/>
        <c:ser>
          <c:idx val="0"/>
          <c:order val="0"/>
          <c:tx>
            <c:strRef>
              <c:f>Sheet2!$C$17</c:f>
              <c:strCache>
                <c:ptCount val="1"/>
                <c:pt idx="0">
                  <c:v>Tier 1</c:v>
                </c:pt>
              </c:strCache>
            </c:strRef>
          </c:tx>
          <c:spPr>
            <a:ln w="28575" cap="rnd">
              <a:solidFill>
                <a:srgbClr val="D0CECE"/>
              </a:solidFill>
              <a:round/>
            </a:ln>
            <a:effectLst/>
          </c:spPr>
          <c:marker>
            <c:symbol val="none"/>
          </c:marker>
          <c:cat>
            <c:numRef>
              <c:f>Sheet2!$B$18:$B$38</c:f>
              <c:numCache>
                <c:formatCode>General</c:formatCode>
                <c:ptCount val="21"/>
                <c:pt idx="0">
                  <c:v>2030</c:v>
                </c:pt>
                <c:pt idx="1">
                  <c:v>2031</c:v>
                </c:pt>
                <c:pt idx="2">
                  <c:v>2032</c:v>
                </c:pt>
                <c:pt idx="3">
                  <c:v>2033</c:v>
                </c:pt>
                <c:pt idx="4">
                  <c:v>2034</c:v>
                </c:pt>
                <c:pt idx="5">
                  <c:v>2035</c:v>
                </c:pt>
                <c:pt idx="6">
                  <c:v>2036</c:v>
                </c:pt>
                <c:pt idx="7">
                  <c:v>2037</c:v>
                </c:pt>
                <c:pt idx="8">
                  <c:v>2038</c:v>
                </c:pt>
                <c:pt idx="9">
                  <c:v>2039</c:v>
                </c:pt>
                <c:pt idx="10">
                  <c:v>2040</c:v>
                </c:pt>
                <c:pt idx="11">
                  <c:v>2041</c:v>
                </c:pt>
                <c:pt idx="12">
                  <c:v>2042</c:v>
                </c:pt>
                <c:pt idx="13">
                  <c:v>2043</c:v>
                </c:pt>
                <c:pt idx="14">
                  <c:v>2044</c:v>
                </c:pt>
                <c:pt idx="15">
                  <c:v>2045</c:v>
                </c:pt>
                <c:pt idx="16">
                  <c:v>2046</c:v>
                </c:pt>
                <c:pt idx="17">
                  <c:v>2047</c:v>
                </c:pt>
                <c:pt idx="18">
                  <c:v>2048</c:v>
                </c:pt>
                <c:pt idx="19">
                  <c:v>2049</c:v>
                </c:pt>
                <c:pt idx="20">
                  <c:v>2050</c:v>
                </c:pt>
              </c:numCache>
            </c:numRef>
          </c:cat>
          <c:val>
            <c:numRef>
              <c:f>Sheet2!$C$19:$C$39</c:f>
              <c:numCache>
                <c:formatCode>General</c:formatCode>
                <c:ptCount val="21"/>
                <c:pt idx="0">
                  <c:v>10</c:v>
                </c:pt>
                <c:pt idx="1">
                  <c:v>9</c:v>
                </c:pt>
                <c:pt idx="2">
                  <c:v>8</c:v>
                </c:pt>
                <c:pt idx="3">
                  <c:v>7</c:v>
                </c:pt>
                <c:pt idx="4">
                  <c:v>6</c:v>
                </c:pt>
                <c:pt idx="5">
                  <c:v>5</c:v>
                </c:pt>
                <c:pt idx="6">
                  <c:v>4</c:v>
                </c:pt>
                <c:pt idx="7">
                  <c:v>3</c:v>
                </c:pt>
                <c:pt idx="8">
                  <c:v>2</c:v>
                </c:pt>
                <c:pt idx="9">
                  <c:v>1</c:v>
                </c:pt>
                <c:pt idx="1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415-4373-B970-4A57CF17985F}"/>
            </c:ext>
          </c:extLst>
        </c:ser>
        <c:ser>
          <c:idx val="1"/>
          <c:order val="1"/>
          <c:tx>
            <c:strRef>
              <c:f>Sheet2!$D$17</c:f>
              <c:strCache>
                <c:ptCount val="1"/>
                <c:pt idx="0">
                  <c:v>Tier 2</c:v>
                </c:pt>
              </c:strCache>
            </c:strRef>
          </c:tx>
          <c:spPr>
            <a:ln w="22225" cap="rnd">
              <a:solidFill>
                <a:srgbClr val="203864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2415-4373-B970-4A57CF17985F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2415-4373-B970-4A57CF17985F}"/>
                </c:ext>
              </c:extLst>
            </c:dLbl>
            <c:dLbl>
              <c:idx val="2"/>
              <c:layout>
                <c:manualLayout>
                  <c:x val="-2.2221784776902911E-2"/>
                  <c:y val="0.39095535265538611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600" b="0" i="0" u="none" strike="noStrike" kern="1200" baseline="0">
                        <a:solidFill>
                          <a:srgbClr val="C00000"/>
                        </a:solidFill>
                        <a:latin typeface="KoPubWorld돋움체 Bold" panose="00000800000000000000" pitchFamily="2" charset="-127"/>
                        <a:ea typeface="KoPubWorld돋움체 Bold" panose="00000800000000000000" pitchFamily="2" charset="-127"/>
                        <a:cs typeface="KoPubWorld돋움체 Bold" panose="00000800000000000000" pitchFamily="2" charset="-127"/>
                      </a:defRPr>
                    </a:pPr>
                    <a:r>
                      <a:rPr lang="en-US" altLang="ko-KR" sz="600">
                        <a:solidFill>
                          <a:srgbClr val="C00000"/>
                        </a:solidFill>
                        <a:latin typeface="KoPubWorld돋움체 Bold" panose="00000800000000000000" pitchFamily="2" charset="-127"/>
                        <a:ea typeface="KoPubWorld돋움체 Bold" panose="00000800000000000000" pitchFamily="2" charset="-127"/>
                        <a:cs typeface="KoPubWorld돋움체 Bold" panose="00000800000000000000" pitchFamily="2" charset="-127"/>
                      </a:rPr>
                      <a:t>Tier</a:t>
                    </a:r>
                    <a:r>
                      <a:rPr lang="en-US" altLang="ko-KR" sz="600" baseline="0">
                        <a:solidFill>
                          <a:srgbClr val="C00000"/>
                        </a:solidFill>
                        <a:latin typeface="KoPubWorld돋움체 Bold" panose="00000800000000000000" pitchFamily="2" charset="-127"/>
                        <a:ea typeface="KoPubWorld돋움체 Bold" panose="00000800000000000000" pitchFamily="2" charset="-127"/>
                        <a:cs typeface="KoPubWorld돋움체 Bold" panose="00000800000000000000" pitchFamily="2" charset="-127"/>
                      </a:rPr>
                      <a:t> 1: $100/</a:t>
                    </a:r>
                    <a:r>
                      <a:rPr lang="ko-KR" altLang="en-US" sz="600" baseline="0">
                        <a:solidFill>
                          <a:srgbClr val="C00000"/>
                        </a:solidFill>
                        <a:latin typeface="KoPubWorld돋움체 Bold" panose="00000800000000000000" pitchFamily="2" charset="-127"/>
                        <a:ea typeface="KoPubWorld돋움체 Bold" panose="00000800000000000000" pitchFamily="2" charset="-127"/>
                        <a:cs typeface="KoPubWorld돋움체 Bold" panose="00000800000000000000" pitchFamily="2" charset="-127"/>
                      </a:rPr>
                      <a:t>톤</a:t>
                    </a:r>
                    <a:r>
                      <a:rPr lang="en-US" altLang="ko-KR" sz="600" baseline="0">
                        <a:solidFill>
                          <a:srgbClr val="C00000"/>
                        </a:solidFill>
                        <a:latin typeface="KoPubWorld돋움체 Bold" panose="00000800000000000000" pitchFamily="2" charset="-127"/>
                        <a:ea typeface="KoPubWorld돋움체 Bold" panose="00000800000000000000" pitchFamily="2" charset="-127"/>
                        <a:cs typeface="KoPubWorld돋움체 Bold" panose="00000800000000000000" pitchFamily="2" charset="-127"/>
                      </a:rPr>
                      <a:t>,</a:t>
                    </a:r>
                    <a:br>
                      <a:rPr lang="en-US" altLang="ko-KR" sz="600" baseline="0">
                        <a:solidFill>
                          <a:srgbClr val="C00000"/>
                        </a:solidFill>
                        <a:latin typeface="KoPubWorld돋움체 Bold" panose="00000800000000000000" pitchFamily="2" charset="-127"/>
                        <a:ea typeface="KoPubWorld돋움체 Bold" panose="00000800000000000000" pitchFamily="2" charset="-127"/>
                        <a:cs typeface="KoPubWorld돋움체 Bold" panose="00000800000000000000" pitchFamily="2" charset="-127"/>
                      </a:rPr>
                    </a:br>
                    <a:r>
                      <a:rPr lang="en-US" altLang="ko-KR" sz="600" baseline="0">
                        <a:solidFill>
                          <a:srgbClr val="C00000"/>
                        </a:solidFill>
                        <a:latin typeface="KoPubWorld돋움체 Bold" panose="00000800000000000000" pitchFamily="2" charset="-127"/>
                        <a:ea typeface="KoPubWorld돋움체 Bold" panose="00000800000000000000" pitchFamily="2" charset="-127"/>
                        <a:cs typeface="KoPubWorld돋움체 Bold" panose="00000800000000000000" pitchFamily="2" charset="-127"/>
                      </a:rPr>
                      <a:t>SU </a:t>
                    </a:r>
                    <a:r>
                      <a:rPr lang="ko-KR" altLang="en-US" sz="600" baseline="0">
                        <a:solidFill>
                          <a:srgbClr val="C00000"/>
                        </a:solidFill>
                        <a:latin typeface="KoPubWorld돋움체 Bold" panose="00000800000000000000" pitchFamily="2" charset="-127"/>
                        <a:ea typeface="KoPubWorld돋움체 Bold" panose="00000800000000000000" pitchFamily="2" charset="-127"/>
                        <a:cs typeface="KoPubWorld돋움체 Bold" panose="00000800000000000000" pitchFamily="2" charset="-127"/>
                      </a:rPr>
                      <a:t>사용 불가</a:t>
                    </a:r>
                    <a:endParaRPr lang="ko-KR" altLang="en-US" sz="600">
                      <a:solidFill>
                        <a:srgbClr val="C00000"/>
                      </a:solidFill>
                      <a:latin typeface="KoPubWorld돋움체 Bold" panose="00000800000000000000" pitchFamily="2" charset="-127"/>
                      <a:ea typeface="KoPubWorld돋움체 Bold" panose="00000800000000000000" pitchFamily="2" charset="-127"/>
                      <a:cs typeface="KoPubWorld돋움체 Bold" panose="00000800000000000000" pitchFamily="2" charset="-127"/>
                    </a:endParaRP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600" b="0" i="0" u="none" strike="noStrike" kern="1200" baseline="0">
                      <a:solidFill>
                        <a:srgbClr val="C00000"/>
                      </a:solidFill>
                      <a:latin typeface="KoPubWorld돋움체 Bold" panose="00000800000000000000" pitchFamily="2" charset="-127"/>
                      <a:ea typeface="KoPubWorld돋움체 Bold" panose="00000800000000000000" pitchFamily="2" charset="-127"/>
                      <a:cs typeface="KoPubWorld돋움체 Bold" panose="00000800000000000000" pitchFamily="2" charset="-127"/>
                    </a:defRPr>
                  </a:pPr>
                  <a:endParaRPr lang="ko-KR" altLang="en-US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40701312335958006"/>
                      <c:h val="0.38820202020202021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15-2415-4373-B970-4A57CF17985F}"/>
                </c:ext>
              </c:extLst>
            </c:dLbl>
            <c:dLbl>
              <c:idx val="3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2415-4373-B970-4A57CF17985F}"/>
                </c:ext>
              </c:extLst>
            </c:dLbl>
            <c:dLbl>
              <c:idx val="4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4-2415-4373-B970-4A57CF17985F}"/>
                </c:ext>
              </c:extLst>
            </c:dLbl>
            <c:dLbl>
              <c:idx val="5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2415-4373-B970-4A57CF17985F}"/>
                </c:ext>
              </c:extLst>
            </c:dLbl>
            <c:dLbl>
              <c:idx val="6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3-2415-4373-B970-4A57CF17985F}"/>
                </c:ext>
              </c:extLst>
            </c:dLbl>
            <c:dLbl>
              <c:idx val="7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2415-4373-B970-4A57CF17985F}"/>
                </c:ext>
              </c:extLst>
            </c:dLbl>
            <c:dLbl>
              <c:idx val="8"/>
              <c:layout>
                <c:manualLayout>
                  <c:x val="-6.3888888888888884E-2"/>
                  <c:y val="-9.0816839384438686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600" b="0" i="0" u="none" strike="noStrike" kern="1200" baseline="0">
                        <a:solidFill>
                          <a:srgbClr val="C00000"/>
                        </a:solidFill>
                        <a:latin typeface="KoPubWorld돋움체 Bold" panose="00000800000000000000" pitchFamily="2" charset="-127"/>
                        <a:ea typeface="KoPubWorld돋움체 Bold" panose="00000800000000000000" pitchFamily="2" charset="-127"/>
                        <a:cs typeface="KoPubWorld돋움체 Bold" panose="00000800000000000000" pitchFamily="2" charset="-127"/>
                      </a:defRPr>
                    </a:pPr>
                    <a:r>
                      <a:rPr lang="en-US" altLang="ko-KR" sz="600">
                        <a:solidFill>
                          <a:srgbClr val="C00000"/>
                        </a:solidFill>
                        <a:latin typeface="KoPubWorld돋움체 Bold" panose="00000800000000000000" pitchFamily="2" charset="-127"/>
                        <a:ea typeface="KoPubWorld돋움체 Bold" panose="00000800000000000000" pitchFamily="2" charset="-127"/>
                        <a:cs typeface="KoPubWorld돋움체 Bold" panose="00000800000000000000" pitchFamily="2" charset="-127"/>
                      </a:rPr>
                      <a:t>Tier</a:t>
                    </a:r>
                    <a:r>
                      <a:rPr lang="en-US" altLang="ko-KR" sz="600" baseline="0">
                        <a:solidFill>
                          <a:srgbClr val="C00000"/>
                        </a:solidFill>
                        <a:latin typeface="KoPubWorld돋움체 Bold" panose="00000800000000000000" pitchFamily="2" charset="-127"/>
                        <a:ea typeface="KoPubWorld돋움체 Bold" panose="00000800000000000000" pitchFamily="2" charset="-127"/>
                        <a:cs typeface="KoPubWorld돋움체 Bold" panose="00000800000000000000" pitchFamily="2" charset="-127"/>
                      </a:rPr>
                      <a:t> 2: $380/</a:t>
                    </a:r>
                    <a:r>
                      <a:rPr lang="ko-KR" altLang="en-US" sz="600" baseline="0">
                        <a:solidFill>
                          <a:srgbClr val="C00000"/>
                        </a:solidFill>
                        <a:latin typeface="KoPubWorld돋움체 Bold" panose="00000800000000000000" pitchFamily="2" charset="-127"/>
                        <a:ea typeface="KoPubWorld돋움체 Bold" panose="00000800000000000000" pitchFamily="2" charset="-127"/>
                        <a:cs typeface="KoPubWorld돋움체 Bold" panose="00000800000000000000" pitchFamily="2" charset="-127"/>
                      </a:rPr>
                      <a:t>톤</a:t>
                    </a:r>
                    <a:r>
                      <a:rPr lang="en-US" altLang="ko-KR" sz="600" baseline="0">
                        <a:solidFill>
                          <a:srgbClr val="C00000"/>
                        </a:solidFill>
                        <a:latin typeface="KoPubWorld돋움체 Bold" panose="00000800000000000000" pitchFamily="2" charset="-127"/>
                        <a:ea typeface="KoPubWorld돋움체 Bold" panose="00000800000000000000" pitchFamily="2" charset="-127"/>
                        <a:cs typeface="KoPubWorld돋움체 Bold" panose="00000800000000000000" pitchFamily="2" charset="-127"/>
                      </a:rPr>
                      <a:t>,</a:t>
                    </a:r>
                  </a:p>
                  <a:p>
                    <a:pPr>
                      <a:defRPr sz="600">
                        <a:solidFill>
                          <a:srgbClr val="C00000"/>
                        </a:solidFill>
                        <a:latin typeface="KoPubWorld돋움체 Bold" panose="00000800000000000000" pitchFamily="2" charset="-127"/>
                        <a:ea typeface="KoPubWorld돋움체 Bold" panose="00000800000000000000" pitchFamily="2" charset="-127"/>
                        <a:cs typeface="KoPubWorld돋움체 Bold" panose="00000800000000000000" pitchFamily="2" charset="-127"/>
                      </a:defRPr>
                    </a:pPr>
                    <a:r>
                      <a:rPr lang="en-US" altLang="ko-KR" sz="600" baseline="0">
                        <a:solidFill>
                          <a:srgbClr val="C00000"/>
                        </a:solidFill>
                        <a:latin typeface="KoPubWorld돋움체 Bold" panose="00000800000000000000" pitchFamily="2" charset="-127"/>
                        <a:ea typeface="KoPubWorld돋움체 Bold" panose="00000800000000000000" pitchFamily="2" charset="-127"/>
                        <a:cs typeface="KoPubWorld돋움체 Bold" panose="00000800000000000000" pitchFamily="2" charset="-127"/>
                      </a:rPr>
                      <a:t>SU </a:t>
                    </a:r>
                    <a:r>
                      <a:rPr lang="ko-KR" altLang="en-US" sz="600" baseline="0">
                        <a:solidFill>
                          <a:srgbClr val="C00000"/>
                        </a:solidFill>
                        <a:latin typeface="KoPubWorld돋움체 Bold" panose="00000800000000000000" pitchFamily="2" charset="-127"/>
                        <a:ea typeface="KoPubWorld돋움체 Bold" panose="00000800000000000000" pitchFamily="2" charset="-127"/>
                        <a:cs typeface="KoPubWorld돋움체 Bold" panose="00000800000000000000" pitchFamily="2" charset="-127"/>
                      </a:rPr>
                      <a:t>사용 가능</a:t>
                    </a:r>
                    <a:endParaRPr lang="ko-KR" altLang="en-US" sz="600">
                      <a:solidFill>
                        <a:srgbClr val="C00000"/>
                      </a:solidFill>
                      <a:latin typeface="KoPubWorld돋움체 Bold" panose="00000800000000000000" pitchFamily="2" charset="-127"/>
                      <a:ea typeface="KoPubWorld돋움체 Bold" panose="00000800000000000000" pitchFamily="2" charset="-127"/>
                      <a:cs typeface="KoPubWorld돋움체 Bold" panose="00000800000000000000" pitchFamily="2" charset="-127"/>
                    </a:endParaRP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600" b="0" i="0" u="none" strike="noStrike" kern="1200" baseline="0">
                      <a:solidFill>
                        <a:srgbClr val="C00000"/>
                      </a:solidFill>
                      <a:latin typeface="KoPubWorld돋움체 Bold" panose="00000800000000000000" pitchFamily="2" charset="-127"/>
                      <a:ea typeface="KoPubWorld돋움체 Bold" panose="00000800000000000000" pitchFamily="2" charset="-127"/>
                      <a:cs typeface="KoPubWorld돋움체 Bold" panose="00000800000000000000" pitchFamily="2" charset="-127"/>
                    </a:defRPr>
                  </a:pPr>
                  <a:endParaRPr lang="ko-KR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3430577427821523"/>
                      <c:h val="0.25066666666666665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16-2415-4373-B970-4A57CF17985F}"/>
                </c:ext>
              </c:extLst>
            </c:dLbl>
            <c:dLbl>
              <c:idx val="9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2-2415-4373-B970-4A57CF17985F}"/>
                </c:ext>
              </c:extLst>
            </c:dLbl>
            <c:dLbl>
              <c:idx val="1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2415-4373-B970-4A57CF17985F}"/>
                </c:ext>
              </c:extLst>
            </c:dLbl>
            <c:dLbl>
              <c:idx val="1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1-2415-4373-B970-4A57CF17985F}"/>
                </c:ext>
              </c:extLst>
            </c:dLbl>
            <c:dLbl>
              <c:idx val="1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0-2415-4373-B970-4A57CF17985F}"/>
                </c:ext>
              </c:extLst>
            </c:dLbl>
            <c:dLbl>
              <c:idx val="13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2415-4373-B970-4A57CF17985F}"/>
                </c:ext>
              </c:extLst>
            </c:dLbl>
            <c:dLbl>
              <c:idx val="14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2415-4373-B970-4A57CF17985F}"/>
                </c:ext>
              </c:extLst>
            </c:dLbl>
            <c:dLbl>
              <c:idx val="15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E-2415-4373-B970-4A57CF17985F}"/>
                </c:ext>
              </c:extLst>
            </c:dLbl>
            <c:dLbl>
              <c:idx val="16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2415-4373-B970-4A57CF17985F}"/>
                </c:ext>
              </c:extLst>
            </c:dLbl>
            <c:dLbl>
              <c:idx val="17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2415-4373-B970-4A57CF17985F}"/>
                </c:ext>
              </c:extLst>
            </c:dLbl>
            <c:dLbl>
              <c:idx val="18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2415-4373-B970-4A57CF17985F}"/>
                </c:ext>
              </c:extLst>
            </c:dLbl>
            <c:dLbl>
              <c:idx val="19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2415-4373-B970-4A57CF17985F}"/>
                </c:ext>
              </c:extLst>
            </c:dLbl>
            <c:dLbl>
              <c:idx val="2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2415-4373-B970-4A57CF17985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tx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numRef>
              <c:f>Sheet2!$B$18:$B$38</c:f>
              <c:numCache>
                <c:formatCode>General</c:formatCode>
                <c:ptCount val="21"/>
                <c:pt idx="0">
                  <c:v>2030</c:v>
                </c:pt>
                <c:pt idx="1">
                  <c:v>2031</c:v>
                </c:pt>
                <c:pt idx="2">
                  <c:v>2032</c:v>
                </c:pt>
                <c:pt idx="3">
                  <c:v>2033</c:v>
                </c:pt>
                <c:pt idx="4">
                  <c:v>2034</c:v>
                </c:pt>
                <c:pt idx="5">
                  <c:v>2035</c:v>
                </c:pt>
                <c:pt idx="6">
                  <c:v>2036</c:v>
                </c:pt>
                <c:pt idx="7">
                  <c:v>2037</c:v>
                </c:pt>
                <c:pt idx="8">
                  <c:v>2038</c:v>
                </c:pt>
                <c:pt idx="9">
                  <c:v>2039</c:v>
                </c:pt>
                <c:pt idx="10">
                  <c:v>2040</c:v>
                </c:pt>
                <c:pt idx="11">
                  <c:v>2041</c:v>
                </c:pt>
                <c:pt idx="12">
                  <c:v>2042</c:v>
                </c:pt>
                <c:pt idx="13">
                  <c:v>2043</c:v>
                </c:pt>
                <c:pt idx="14">
                  <c:v>2044</c:v>
                </c:pt>
                <c:pt idx="15">
                  <c:v>2045</c:v>
                </c:pt>
                <c:pt idx="16">
                  <c:v>2046</c:v>
                </c:pt>
                <c:pt idx="17">
                  <c:v>2047</c:v>
                </c:pt>
                <c:pt idx="18">
                  <c:v>2048</c:v>
                </c:pt>
                <c:pt idx="19">
                  <c:v>2049</c:v>
                </c:pt>
                <c:pt idx="20">
                  <c:v>2050</c:v>
                </c:pt>
              </c:numCache>
            </c:numRef>
          </c:cat>
          <c:val>
            <c:numRef>
              <c:f>Sheet2!$D$19:$D$39</c:f>
              <c:numCache>
                <c:formatCode>General</c:formatCode>
                <c:ptCount val="21"/>
                <c:pt idx="0">
                  <c:v>20</c:v>
                </c:pt>
                <c:pt idx="1">
                  <c:v>19</c:v>
                </c:pt>
                <c:pt idx="2">
                  <c:v>18</c:v>
                </c:pt>
                <c:pt idx="3">
                  <c:v>17</c:v>
                </c:pt>
                <c:pt idx="4">
                  <c:v>16</c:v>
                </c:pt>
                <c:pt idx="5">
                  <c:v>15</c:v>
                </c:pt>
                <c:pt idx="6">
                  <c:v>14</c:v>
                </c:pt>
                <c:pt idx="7">
                  <c:v>13</c:v>
                </c:pt>
                <c:pt idx="8">
                  <c:v>12</c:v>
                </c:pt>
                <c:pt idx="9">
                  <c:v>11</c:v>
                </c:pt>
                <c:pt idx="10">
                  <c:v>10</c:v>
                </c:pt>
                <c:pt idx="11">
                  <c:v>9</c:v>
                </c:pt>
                <c:pt idx="12">
                  <c:v>8</c:v>
                </c:pt>
                <c:pt idx="13">
                  <c:v>7</c:v>
                </c:pt>
                <c:pt idx="14">
                  <c:v>6</c:v>
                </c:pt>
                <c:pt idx="15">
                  <c:v>5</c:v>
                </c:pt>
                <c:pt idx="16">
                  <c:v>4</c:v>
                </c:pt>
                <c:pt idx="17">
                  <c:v>3</c:v>
                </c:pt>
                <c:pt idx="18">
                  <c:v>2</c:v>
                </c:pt>
                <c:pt idx="19">
                  <c:v>1</c:v>
                </c:pt>
                <c:pt idx="2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415-4373-B970-4A57CF1798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47118975"/>
        <c:axId val="1547119455"/>
      </c:lineChart>
      <c:catAx>
        <c:axId val="1547118975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547119455"/>
        <c:crosses val="autoZero"/>
        <c:auto val="1"/>
        <c:lblAlgn val="ctr"/>
        <c:lblOffset val="100"/>
        <c:tickLblSkip val="10"/>
        <c:tickMarkSkip val="7"/>
        <c:noMultiLvlLbl val="0"/>
      </c:catAx>
      <c:valAx>
        <c:axId val="1547119455"/>
        <c:scaling>
          <c:orientation val="minMax"/>
          <c:max val="20"/>
          <c:min val="0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bg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54711897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chemeClr val="tx1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7964479440069989"/>
          <c:y val="0.22844561096529606"/>
          <c:w val="0.46293263342082241"/>
          <c:h val="0.77155438903470397"/>
        </c:manualLayout>
      </c:layout>
      <c:pieChart>
        <c:varyColors val="1"/>
        <c:ser>
          <c:idx val="0"/>
          <c:order val="0"/>
          <c:tx>
            <c:strRef>
              <c:f>Sheet3!$B$3</c:f>
              <c:strCache>
                <c:ptCount val="1"/>
                <c:pt idx="0">
                  <c:v>척수</c:v>
                </c:pt>
              </c:strCache>
            </c:strRef>
          </c:tx>
          <c:spPr>
            <a:ln>
              <a:noFill/>
            </a:ln>
          </c:spPr>
          <c:dPt>
            <c:idx val="0"/>
            <c:bubble3D val="0"/>
            <c:spPr>
              <a:solidFill>
                <a:srgbClr val="203864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80E1-4D4A-86C8-EBC1C7A47689}"/>
              </c:ext>
            </c:extLst>
          </c:dPt>
          <c:dPt>
            <c:idx val="1"/>
            <c:bubble3D val="0"/>
            <c:spPr>
              <a:solidFill>
                <a:srgbClr val="D0CECE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80E1-4D4A-86C8-EBC1C7A47689}"/>
              </c:ext>
            </c:extLst>
          </c:dPt>
          <c:dPt>
            <c:idx val="2"/>
            <c:bubble3D val="0"/>
            <c:spPr>
              <a:solidFill>
                <a:srgbClr val="2F5597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80E1-4D4A-86C8-EBC1C7A47689}"/>
              </c:ext>
            </c:extLst>
          </c:dPt>
          <c:dPt>
            <c:idx val="3"/>
            <c:bubble3D val="0"/>
            <c:spPr>
              <a:solidFill>
                <a:srgbClr val="8FAADC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80E1-4D4A-86C8-EBC1C7A47689}"/>
              </c:ext>
            </c:extLst>
          </c:dPt>
          <c:dPt>
            <c:idx val="4"/>
            <c:bubble3D val="0"/>
            <c:spPr>
              <a:solidFill>
                <a:srgbClr val="B4BFE7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80E1-4D4A-86C8-EBC1C7A47689}"/>
              </c:ext>
            </c:extLst>
          </c:dPt>
          <c:dLbls>
            <c:dLbl>
              <c:idx val="0"/>
              <c:numFmt formatCode="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700" b="0" i="0" u="none" strike="noStrike" kern="1200" baseline="0">
                      <a:solidFill>
                        <a:schemeClr val="bg1"/>
                      </a:solidFill>
                      <a:latin typeface="KoPubWorld돋움체 Medium" panose="00000600000000000000" pitchFamily="2" charset="-127"/>
                      <a:ea typeface="KoPubWorld돋움체 Medium" panose="00000600000000000000" pitchFamily="2" charset="-127"/>
                      <a:cs typeface="KoPubWorld돋움체 Medium" panose="00000600000000000000" pitchFamily="2" charset="-127"/>
                    </a:defRPr>
                  </a:pPr>
                  <a:endParaRPr lang="ko-KR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1-80E1-4D4A-86C8-EBC1C7A47689}"/>
                </c:ext>
              </c:extLst>
            </c:dLbl>
            <c:dLbl>
              <c:idx val="2"/>
              <c:numFmt formatCode="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700" b="0" i="0" u="none" strike="noStrike" kern="1200" baseline="0">
                      <a:solidFill>
                        <a:schemeClr val="bg1"/>
                      </a:solidFill>
                      <a:latin typeface="KoPubWorld돋움체 Medium" panose="00000600000000000000" pitchFamily="2" charset="-127"/>
                      <a:ea typeface="KoPubWorld돋움체 Medium" panose="00000600000000000000" pitchFamily="2" charset="-127"/>
                      <a:cs typeface="KoPubWorld돋움체 Medium" panose="00000600000000000000" pitchFamily="2" charset="-127"/>
                    </a:defRPr>
                  </a:pPr>
                  <a:endParaRPr lang="ko-KR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5-80E1-4D4A-86C8-EBC1C7A47689}"/>
                </c:ext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Sheet3!$C$2:$G$2</c:f>
              <c:strCache>
                <c:ptCount val="5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  <c:pt idx="4">
                  <c:v>E</c:v>
                </c:pt>
              </c:strCache>
            </c:strRef>
          </c:cat>
          <c:val>
            <c:numRef>
              <c:f>Sheet3!$C$3:$G$3</c:f>
              <c:numCache>
                <c:formatCode>General</c:formatCode>
                <c:ptCount val="5"/>
                <c:pt idx="0">
                  <c:v>0.17540029112081515</c:v>
                </c:pt>
                <c:pt idx="1">
                  <c:v>0.2205240174672489</c:v>
                </c:pt>
                <c:pt idx="2">
                  <c:v>0.2889374090247453</c:v>
                </c:pt>
                <c:pt idx="3">
                  <c:v>0.22416302765647744</c:v>
                </c:pt>
                <c:pt idx="4">
                  <c:v>9.0975254730713245E-2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80E1-4D4A-86C8-EBC1C7A4768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26100043744531931"/>
          <c:y val="9.2592592592592587E-3"/>
          <c:w val="0.47799912510936132"/>
          <c:h val="0.1173344998541849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  <c:userShapes r:id="rId4"/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982938388625592E-2"/>
          <c:y val="3.240440699935191E-2"/>
          <c:w val="0.89931753554502369"/>
          <c:h val="0.89248217757615034"/>
        </c:manualLayout>
      </c:layout>
      <c:lineChart>
        <c:grouping val="standard"/>
        <c:varyColors val="0"/>
        <c:ser>
          <c:idx val="0"/>
          <c:order val="0"/>
          <c:spPr>
            <a:ln w="22225" cap="rnd">
              <a:solidFill>
                <a:srgbClr val="203864"/>
              </a:solidFill>
              <a:round/>
            </a:ln>
            <a:effectLst/>
          </c:spPr>
          <c:marker>
            <c:symbol val="none"/>
          </c:marker>
          <c:cat>
            <c:numRef>
              <c:f>'443060 과거 데이터 (3)'!$A$2:$A$336</c:f>
              <c:numCache>
                <c:formatCode>m/d/yyyy</c:formatCode>
                <c:ptCount val="335"/>
                <c:pt idx="0">
                  <c:v>45421</c:v>
                </c:pt>
                <c:pt idx="1">
                  <c:v>45422</c:v>
                </c:pt>
                <c:pt idx="2">
                  <c:v>45425</c:v>
                </c:pt>
                <c:pt idx="3">
                  <c:v>45426</c:v>
                </c:pt>
                <c:pt idx="4">
                  <c:v>45428</c:v>
                </c:pt>
                <c:pt idx="5">
                  <c:v>45429</c:v>
                </c:pt>
                <c:pt idx="6">
                  <c:v>45432</c:v>
                </c:pt>
                <c:pt idx="7">
                  <c:v>45433</c:v>
                </c:pt>
                <c:pt idx="8">
                  <c:v>45434</c:v>
                </c:pt>
                <c:pt idx="9">
                  <c:v>45435</c:v>
                </c:pt>
                <c:pt idx="10">
                  <c:v>45436</c:v>
                </c:pt>
                <c:pt idx="11">
                  <c:v>45439</c:v>
                </c:pt>
                <c:pt idx="12">
                  <c:v>45440</c:v>
                </c:pt>
                <c:pt idx="13">
                  <c:v>45441</c:v>
                </c:pt>
                <c:pt idx="14">
                  <c:v>45442</c:v>
                </c:pt>
                <c:pt idx="15">
                  <c:v>45443</c:v>
                </c:pt>
                <c:pt idx="16">
                  <c:v>45446</c:v>
                </c:pt>
                <c:pt idx="17">
                  <c:v>45447</c:v>
                </c:pt>
                <c:pt idx="18">
                  <c:v>45448</c:v>
                </c:pt>
                <c:pt idx="19">
                  <c:v>45450</c:v>
                </c:pt>
                <c:pt idx="20">
                  <c:v>45453</c:v>
                </c:pt>
                <c:pt idx="21">
                  <c:v>45454</c:v>
                </c:pt>
                <c:pt idx="22">
                  <c:v>45455</c:v>
                </c:pt>
                <c:pt idx="23">
                  <c:v>45456</c:v>
                </c:pt>
                <c:pt idx="24">
                  <c:v>45457</c:v>
                </c:pt>
                <c:pt idx="25">
                  <c:v>45460</c:v>
                </c:pt>
                <c:pt idx="26">
                  <c:v>45461</c:v>
                </c:pt>
                <c:pt idx="27">
                  <c:v>45462</c:v>
                </c:pt>
                <c:pt idx="28">
                  <c:v>45463</c:v>
                </c:pt>
                <c:pt idx="29">
                  <c:v>45464</c:v>
                </c:pt>
                <c:pt idx="30">
                  <c:v>45467</c:v>
                </c:pt>
                <c:pt idx="31">
                  <c:v>45468</c:v>
                </c:pt>
                <c:pt idx="32">
                  <c:v>45469</c:v>
                </c:pt>
                <c:pt idx="33">
                  <c:v>45470</c:v>
                </c:pt>
                <c:pt idx="34">
                  <c:v>45471</c:v>
                </c:pt>
                <c:pt idx="35">
                  <c:v>45474</c:v>
                </c:pt>
                <c:pt idx="36">
                  <c:v>45475</c:v>
                </c:pt>
                <c:pt idx="37">
                  <c:v>45476</c:v>
                </c:pt>
                <c:pt idx="38">
                  <c:v>45477</c:v>
                </c:pt>
                <c:pt idx="39">
                  <c:v>45478</c:v>
                </c:pt>
                <c:pt idx="40">
                  <c:v>45481</c:v>
                </c:pt>
                <c:pt idx="41">
                  <c:v>45482</c:v>
                </c:pt>
                <c:pt idx="42">
                  <c:v>45483</c:v>
                </c:pt>
                <c:pt idx="43">
                  <c:v>45484</c:v>
                </c:pt>
                <c:pt idx="44">
                  <c:v>45485</c:v>
                </c:pt>
                <c:pt idx="45">
                  <c:v>45488</c:v>
                </c:pt>
                <c:pt idx="46">
                  <c:v>45489</c:v>
                </c:pt>
                <c:pt idx="47">
                  <c:v>45490</c:v>
                </c:pt>
                <c:pt idx="48">
                  <c:v>45491</c:v>
                </c:pt>
                <c:pt idx="49">
                  <c:v>45492</c:v>
                </c:pt>
                <c:pt idx="50">
                  <c:v>45495</c:v>
                </c:pt>
                <c:pt idx="51">
                  <c:v>45496</c:v>
                </c:pt>
                <c:pt idx="52">
                  <c:v>45497</c:v>
                </c:pt>
                <c:pt idx="53">
                  <c:v>45498</c:v>
                </c:pt>
                <c:pt idx="54">
                  <c:v>45499</c:v>
                </c:pt>
                <c:pt idx="55">
                  <c:v>45502</c:v>
                </c:pt>
                <c:pt idx="56">
                  <c:v>45503</c:v>
                </c:pt>
                <c:pt idx="57">
                  <c:v>45504</c:v>
                </c:pt>
                <c:pt idx="58">
                  <c:v>45505</c:v>
                </c:pt>
                <c:pt idx="59">
                  <c:v>45506</c:v>
                </c:pt>
                <c:pt idx="60">
                  <c:v>45509</c:v>
                </c:pt>
                <c:pt idx="61">
                  <c:v>45510</c:v>
                </c:pt>
                <c:pt idx="62">
                  <c:v>45511</c:v>
                </c:pt>
                <c:pt idx="63">
                  <c:v>45512</c:v>
                </c:pt>
                <c:pt idx="64">
                  <c:v>45513</c:v>
                </c:pt>
                <c:pt idx="65">
                  <c:v>45516</c:v>
                </c:pt>
                <c:pt idx="66">
                  <c:v>45517</c:v>
                </c:pt>
                <c:pt idx="67">
                  <c:v>45518</c:v>
                </c:pt>
                <c:pt idx="68">
                  <c:v>45520</c:v>
                </c:pt>
                <c:pt idx="69">
                  <c:v>45523</c:v>
                </c:pt>
                <c:pt idx="70">
                  <c:v>45524</c:v>
                </c:pt>
                <c:pt idx="71">
                  <c:v>45525</c:v>
                </c:pt>
                <c:pt idx="72">
                  <c:v>45526</c:v>
                </c:pt>
                <c:pt idx="73">
                  <c:v>45527</c:v>
                </c:pt>
                <c:pt idx="74">
                  <c:v>45530</c:v>
                </c:pt>
                <c:pt idx="75">
                  <c:v>45531</c:v>
                </c:pt>
                <c:pt idx="76">
                  <c:v>45532</c:v>
                </c:pt>
                <c:pt idx="77">
                  <c:v>45533</c:v>
                </c:pt>
                <c:pt idx="78">
                  <c:v>45534</c:v>
                </c:pt>
                <c:pt idx="79">
                  <c:v>45537</c:v>
                </c:pt>
                <c:pt idx="80">
                  <c:v>45538</c:v>
                </c:pt>
                <c:pt idx="81">
                  <c:v>45539</c:v>
                </c:pt>
                <c:pt idx="82">
                  <c:v>45540</c:v>
                </c:pt>
                <c:pt idx="83">
                  <c:v>45541</c:v>
                </c:pt>
                <c:pt idx="84">
                  <c:v>45544</c:v>
                </c:pt>
                <c:pt idx="85">
                  <c:v>45545</c:v>
                </c:pt>
                <c:pt idx="86">
                  <c:v>45546</c:v>
                </c:pt>
                <c:pt idx="87">
                  <c:v>45547</c:v>
                </c:pt>
                <c:pt idx="88">
                  <c:v>45548</c:v>
                </c:pt>
                <c:pt idx="89">
                  <c:v>45554</c:v>
                </c:pt>
                <c:pt idx="90">
                  <c:v>45555</c:v>
                </c:pt>
                <c:pt idx="91">
                  <c:v>45558</c:v>
                </c:pt>
                <c:pt idx="92">
                  <c:v>45559</c:v>
                </c:pt>
                <c:pt idx="93">
                  <c:v>45560</c:v>
                </c:pt>
                <c:pt idx="94">
                  <c:v>45561</c:v>
                </c:pt>
                <c:pt idx="95">
                  <c:v>45562</c:v>
                </c:pt>
                <c:pt idx="96">
                  <c:v>45565</c:v>
                </c:pt>
                <c:pt idx="97">
                  <c:v>45567</c:v>
                </c:pt>
                <c:pt idx="98">
                  <c:v>45569</c:v>
                </c:pt>
                <c:pt idx="99">
                  <c:v>45572</c:v>
                </c:pt>
                <c:pt idx="100">
                  <c:v>45573</c:v>
                </c:pt>
                <c:pt idx="101">
                  <c:v>45575</c:v>
                </c:pt>
                <c:pt idx="102">
                  <c:v>45576</c:v>
                </c:pt>
                <c:pt idx="103">
                  <c:v>45579</c:v>
                </c:pt>
                <c:pt idx="104">
                  <c:v>45580</c:v>
                </c:pt>
                <c:pt idx="105">
                  <c:v>45581</c:v>
                </c:pt>
                <c:pt idx="106">
                  <c:v>45582</c:v>
                </c:pt>
                <c:pt idx="107">
                  <c:v>45583</c:v>
                </c:pt>
                <c:pt idx="108">
                  <c:v>45586</c:v>
                </c:pt>
                <c:pt idx="109">
                  <c:v>45587</c:v>
                </c:pt>
                <c:pt idx="110">
                  <c:v>45588</c:v>
                </c:pt>
                <c:pt idx="111">
                  <c:v>45589</c:v>
                </c:pt>
                <c:pt idx="112">
                  <c:v>45590</c:v>
                </c:pt>
                <c:pt idx="113">
                  <c:v>45593</c:v>
                </c:pt>
                <c:pt idx="114">
                  <c:v>45594</c:v>
                </c:pt>
                <c:pt idx="115">
                  <c:v>45595</c:v>
                </c:pt>
                <c:pt idx="116">
                  <c:v>45596</c:v>
                </c:pt>
                <c:pt idx="117">
                  <c:v>45597</c:v>
                </c:pt>
                <c:pt idx="118">
                  <c:v>45600</c:v>
                </c:pt>
                <c:pt idx="119">
                  <c:v>45601</c:v>
                </c:pt>
                <c:pt idx="120">
                  <c:v>45602</c:v>
                </c:pt>
                <c:pt idx="121">
                  <c:v>45603</c:v>
                </c:pt>
                <c:pt idx="122">
                  <c:v>45604</c:v>
                </c:pt>
                <c:pt idx="123">
                  <c:v>45607</c:v>
                </c:pt>
                <c:pt idx="124">
                  <c:v>45608</c:v>
                </c:pt>
                <c:pt idx="125">
                  <c:v>45609</c:v>
                </c:pt>
                <c:pt idx="126">
                  <c:v>45610</c:v>
                </c:pt>
                <c:pt idx="127">
                  <c:v>45611</c:v>
                </c:pt>
                <c:pt idx="128">
                  <c:v>45614</c:v>
                </c:pt>
                <c:pt idx="129">
                  <c:v>45615</c:v>
                </c:pt>
                <c:pt idx="130">
                  <c:v>45616</c:v>
                </c:pt>
                <c:pt idx="131">
                  <c:v>45617</c:v>
                </c:pt>
                <c:pt idx="132">
                  <c:v>45618</c:v>
                </c:pt>
                <c:pt idx="133">
                  <c:v>45621</c:v>
                </c:pt>
                <c:pt idx="134">
                  <c:v>45622</c:v>
                </c:pt>
                <c:pt idx="135">
                  <c:v>45623</c:v>
                </c:pt>
                <c:pt idx="136">
                  <c:v>45624</c:v>
                </c:pt>
                <c:pt idx="137">
                  <c:v>45625</c:v>
                </c:pt>
                <c:pt idx="138">
                  <c:v>45628</c:v>
                </c:pt>
                <c:pt idx="139">
                  <c:v>45629</c:v>
                </c:pt>
                <c:pt idx="140">
                  <c:v>45630</c:v>
                </c:pt>
                <c:pt idx="141">
                  <c:v>45631</c:v>
                </c:pt>
                <c:pt idx="142">
                  <c:v>45632</c:v>
                </c:pt>
                <c:pt idx="143">
                  <c:v>45635</c:v>
                </c:pt>
                <c:pt idx="144">
                  <c:v>45636</c:v>
                </c:pt>
                <c:pt idx="145">
                  <c:v>45637</c:v>
                </c:pt>
                <c:pt idx="146">
                  <c:v>45638</c:v>
                </c:pt>
                <c:pt idx="147">
                  <c:v>45639</c:v>
                </c:pt>
                <c:pt idx="148">
                  <c:v>45642</c:v>
                </c:pt>
                <c:pt idx="149">
                  <c:v>45643</c:v>
                </c:pt>
                <c:pt idx="150">
                  <c:v>45644</c:v>
                </c:pt>
                <c:pt idx="151">
                  <c:v>45645</c:v>
                </c:pt>
                <c:pt idx="152">
                  <c:v>45646</c:v>
                </c:pt>
                <c:pt idx="153">
                  <c:v>45649</c:v>
                </c:pt>
                <c:pt idx="154">
                  <c:v>45650</c:v>
                </c:pt>
                <c:pt idx="155">
                  <c:v>45652</c:v>
                </c:pt>
                <c:pt idx="156">
                  <c:v>45653</c:v>
                </c:pt>
                <c:pt idx="157">
                  <c:v>45656</c:v>
                </c:pt>
                <c:pt idx="158">
                  <c:v>45659</c:v>
                </c:pt>
                <c:pt idx="159">
                  <c:v>45660</c:v>
                </c:pt>
                <c:pt idx="160">
                  <c:v>45663</c:v>
                </c:pt>
                <c:pt idx="161">
                  <c:v>45664</c:v>
                </c:pt>
                <c:pt idx="162">
                  <c:v>45665</c:v>
                </c:pt>
                <c:pt idx="163">
                  <c:v>45666</c:v>
                </c:pt>
                <c:pt idx="164">
                  <c:v>45667</c:v>
                </c:pt>
                <c:pt idx="165">
                  <c:v>45670</c:v>
                </c:pt>
                <c:pt idx="166">
                  <c:v>45671</c:v>
                </c:pt>
                <c:pt idx="167">
                  <c:v>45672</c:v>
                </c:pt>
                <c:pt idx="168">
                  <c:v>45673</c:v>
                </c:pt>
                <c:pt idx="169">
                  <c:v>45674</c:v>
                </c:pt>
                <c:pt idx="170">
                  <c:v>45677</c:v>
                </c:pt>
                <c:pt idx="171">
                  <c:v>45678</c:v>
                </c:pt>
                <c:pt idx="172">
                  <c:v>45679</c:v>
                </c:pt>
                <c:pt idx="173">
                  <c:v>45680</c:v>
                </c:pt>
                <c:pt idx="174">
                  <c:v>45681</c:v>
                </c:pt>
                <c:pt idx="175">
                  <c:v>45688</c:v>
                </c:pt>
                <c:pt idx="176">
                  <c:v>45691</c:v>
                </c:pt>
                <c:pt idx="177">
                  <c:v>45692</c:v>
                </c:pt>
                <c:pt idx="178">
                  <c:v>45693</c:v>
                </c:pt>
                <c:pt idx="179">
                  <c:v>45694</c:v>
                </c:pt>
                <c:pt idx="180">
                  <c:v>45695</c:v>
                </c:pt>
                <c:pt idx="181">
                  <c:v>45698</c:v>
                </c:pt>
                <c:pt idx="182">
                  <c:v>45699</c:v>
                </c:pt>
                <c:pt idx="183">
                  <c:v>45700</c:v>
                </c:pt>
                <c:pt idx="184">
                  <c:v>45701</c:v>
                </c:pt>
                <c:pt idx="185">
                  <c:v>45702</c:v>
                </c:pt>
                <c:pt idx="186">
                  <c:v>45705</c:v>
                </c:pt>
                <c:pt idx="187">
                  <c:v>45706</c:v>
                </c:pt>
                <c:pt idx="188">
                  <c:v>45707</c:v>
                </c:pt>
                <c:pt idx="189">
                  <c:v>45708</c:v>
                </c:pt>
                <c:pt idx="190">
                  <c:v>45709</c:v>
                </c:pt>
                <c:pt idx="191">
                  <c:v>45712</c:v>
                </c:pt>
                <c:pt idx="192">
                  <c:v>45713</c:v>
                </c:pt>
                <c:pt idx="193">
                  <c:v>45714</c:v>
                </c:pt>
                <c:pt idx="194">
                  <c:v>45715</c:v>
                </c:pt>
                <c:pt idx="195">
                  <c:v>45716</c:v>
                </c:pt>
                <c:pt idx="196">
                  <c:v>45720</c:v>
                </c:pt>
                <c:pt idx="197">
                  <c:v>45721</c:v>
                </c:pt>
                <c:pt idx="198">
                  <c:v>45722</c:v>
                </c:pt>
                <c:pt idx="199">
                  <c:v>45723</c:v>
                </c:pt>
                <c:pt idx="200">
                  <c:v>45726</c:v>
                </c:pt>
                <c:pt idx="201">
                  <c:v>45727</c:v>
                </c:pt>
                <c:pt idx="202">
                  <c:v>45728</c:v>
                </c:pt>
                <c:pt idx="203">
                  <c:v>45729</c:v>
                </c:pt>
                <c:pt idx="204">
                  <c:v>45730</c:v>
                </c:pt>
                <c:pt idx="205">
                  <c:v>45733</c:v>
                </c:pt>
                <c:pt idx="206">
                  <c:v>45734</c:v>
                </c:pt>
                <c:pt idx="207">
                  <c:v>45735</c:v>
                </c:pt>
                <c:pt idx="208">
                  <c:v>45736</c:v>
                </c:pt>
                <c:pt idx="209">
                  <c:v>45737</c:v>
                </c:pt>
                <c:pt idx="210">
                  <c:v>45740</c:v>
                </c:pt>
                <c:pt idx="211">
                  <c:v>45741</c:v>
                </c:pt>
                <c:pt idx="212">
                  <c:v>45742</c:v>
                </c:pt>
                <c:pt idx="213">
                  <c:v>45743</c:v>
                </c:pt>
                <c:pt idx="214">
                  <c:v>45744</c:v>
                </c:pt>
                <c:pt idx="215">
                  <c:v>45747</c:v>
                </c:pt>
                <c:pt idx="216">
                  <c:v>45748</c:v>
                </c:pt>
                <c:pt idx="217">
                  <c:v>45749</c:v>
                </c:pt>
                <c:pt idx="218">
                  <c:v>45750</c:v>
                </c:pt>
                <c:pt idx="219">
                  <c:v>45751</c:v>
                </c:pt>
                <c:pt idx="220">
                  <c:v>45754</c:v>
                </c:pt>
                <c:pt idx="221">
                  <c:v>45755</c:v>
                </c:pt>
                <c:pt idx="222">
                  <c:v>45756</c:v>
                </c:pt>
                <c:pt idx="223">
                  <c:v>45757</c:v>
                </c:pt>
                <c:pt idx="224">
                  <c:v>45758</c:v>
                </c:pt>
                <c:pt idx="225">
                  <c:v>45761</c:v>
                </c:pt>
                <c:pt idx="226">
                  <c:v>45762</c:v>
                </c:pt>
                <c:pt idx="227">
                  <c:v>45763</c:v>
                </c:pt>
                <c:pt idx="228">
                  <c:v>45764</c:v>
                </c:pt>
                <c:pt idx="229">
                  <c:v>45765</c:v>
                </c:pt>
                <c:pt idx="230">
                  <c:v>45768</c:v>
                </c:pt>
                <c:pt idx="231">
                  <c:v>45769</c:v>
                </c:pt>
                <c:pt idx="232">
                  <c:v>45770</c:v>
                </c:pt>
                <c:pt idx="233">
                  <c:v>45771</c:v>
                </c:pt>
                <c:pt idx="234">
                  <c:v>45772</c:v>
                </c:pt>
                <c:pt idx="235">
                  <c:v>45775</c:v>
                </c:pt>
                <c:pt idx="236">
                  <c:v>45776</c:v>
                </c:pt>
                <c:pt idx="237">
                  <c:v>45777</c:v>
                </c:pt>
                <c:pt idx="238">
                  <c:v>45779</c:v>
                </c:pt>
                <c:pt idx="239">
                  <c:v>45784</c:v>
                </c:pt>
                <c:pt idx="240">
                  <c:v>45785</c:v>
                </c:pt>
                <c:pt idx="241">
                  <c:v>45786</c:v>
                </c:pt>
                <c:pt idx="242">
                  <c:v>45789</c:v>
                </c:pt>
                <c:pt idx="243">
                  <c:v>45790</c:v>
                </c:pt>
                <c:pt idx="244">
                  <c:v>45791</c:v>
                </c:pt>
                <c:pt idx="245">
                  <c:v>45792</c:v>
                </c:pt>
                <c:pt idx="246">
                  <c:v>45793</c:v>
                </c:pt>
                <c:pt idx="247">
                  <c:v>45796</c:v>
                </c:pt>
                <c:pt idx="248">
                  <c:v>45797</c:v>
                </c:pt>
                <c:pt idx="249">
                  <c:v>45798</c:v>
                </c:pt>
                <c:pt idx="250">
                  <c:v>45799</c:v>
                </c:pt>
                <c:pt idx="251">
                  <c:v>45800</c:v>
                </c:pt>
                <c:pt idx="252">
                  <c:v>45803</c:v>
                </c:pt>
                <c:pt idx="253">
                  <c:v>45804</c:v>
                </c:pt>
                <c:pt idx="254">
                  <c:v>45805</c:v>
                </c:pt>
                <c:pt idx="255">
                  <c:v>45806</c:v>
                </c:pt>
                <c:pt idx="256">
                  <c:v>45807</c:v>
                </c:pt>
                <c:pt idx="257">
                  <c:v>45810</c:v>
                </c:pt>
                <c:pt idx="258">
                  <c:v>45812</c:v>
                </c:pt>
                <c:pt idx="259">
                  <c:v>45813</c:v>
                </c:pt>
                <c:pt idx="260">
                  <c:v>45817</c:v>
                </c:pt>
                <c:pt idx="261">
                  <c:v>45818</c:v>
                </c:pt>
                <c:pt idx="262">
                  <c:v>45819</c:v>
                </c:pt>
                <c:pt idx="263">
                  <c:v>45820</c:v>
                </c:pt>
                <c:pt idx="264">
                  <c:v>45821</c:v>
                </c:pt>
                <c:pt idx="265">
                  <c:v>45824</c:v>
                </c:pt>
                <c:pt idx="266">
                  <c:v>45825</c:v>
                </c:pt>
                <c:pt idx="267">
                  <c:v>45826</c:v>
                </c:pt>
                <c:pt idx="268">
                  <c:v>45827</c:v>
                </c:pt>
                <c:pt idx="269">
                  <c:v>45828</c:v>
                </c:pt>
                <c:pt idx="270">
                  <c:v>45831</c:v>
                </c:pt>
                <c:pt idx="271">
                  <c:v>45832</c:v>
                </c:pt>
                <c:pt idx="272">
                  <c:v>45833</c:v>
                </c:pt>
                <c:pt idx="273">
                  <c:v>45834</c:v>
                </c:pt>
                <c:pt idx="274">
                  <c:v>45835</c:v>
                </c:pt>
                <c:pt idx="275">
                  <c:v>45838</c:v>
                </c:pt>
                <c:pt idx="276">
                  <c:v>45839</c:v>
                </c:pt>
                <c:pt idx="277">
                  <c:v>45840</c:v>
                </c:pt>
                <c:pt idx="278">
                  <c:v>45841</c:v>
                </c:pt>
                <c:pt idx="279">
                  <c:v>45842</c:v>
                </c:pt>
                <c:pt idx="280">
                  <c:v>45845</c:v>
                </c:pt>
                <c:pt idx="281">
                  <c:v>45846</c:v>
                </c:pt>
                <c:pt idx="282">
                  <c:v>45847</c:v>
                </c:pt>
                <c:pt idx="283">
                  <c:v>45848</c:v>
                </c:pt>
                <c:pt idx="284">
                  <c:v>45849</c:v>
                </c:pt>
                <c:pt idx="285">
                  <c:v>45852</c:v>
                </c:pt>
                <c:pt idx="286">
                  <c:v>45853</c:v>
                </c:pt>
                <c:pt idx="287">
                  <c:v>45854</c:v>
                </c:pt>
                <c:pt idx="288">
                  <c:v>45855</c:v>
                </c:pt>
                <c:pt idx="289">
                  <c:v>45856</c:v>
                </c:pt>
                <c:pt idx="290">
                  <c:v>45859</c:v>
                </c:pt>
                <c:pt idx="291">
                  <c:v>45860</c:v>
                </c:pt>
                <c:pt idx="292">
                  <c:v>45861</c:v>
                </c:pt>
                <c:pt idx="293">
                  <c:v>45862</c:v>
                </c:pt>
                <c:pt idx="294">
                  <c:v>45863</c:v>
                </c:pt>
                <c:pt idx="295">
                  <c:v>45866</c:v>
                </c:pt>
                <c:pt idx="296">
                  <c:v>45867</c:v>
                </c:pt>
                <c:pt idx="297">
                  <c:v>45868</c:v>
                </c:pt>
                <c:pt idx="298">
                  <c:v>45869</c:v>
                </c:pt>
                <c:pt idx="299">
                  <c:v>45870</c:v>
                </c:pt>
                <c:pt idx="300">
                  <c:v>45873</c:v>
                </c:pt>
                <c:pt idx="301">
                  <c:v>45874</c:v>
                </c:pt>
                <c:pt idx="302">
                  <c:v>45875</c:v>
                </c:pt>
                <c:pt idx="303">
                  <c:v>45876</c:v>
                </c:pt>
                <c:pt idx="304">
                  <c:v>45877</c:v>
                </c:pt>
                <c:pt idx="305">
                  <c:v>45880</c:v>
                </c:pt>
                <c:pt idx="306">
                  <c:v>45881</c:v>
                </c:pt>
                <c:pt idx="307">
                  <c:v>45882</c:v>
                </c:pt>
                <c:pt idx="308">
                  <c:v>45883</c:v>
                </c:pt>
                <c:pt idx="309">
                  <c:v>45887</c:v>
                </c:pt>
                <c:pt idx="310">
                  <c:v>45888</c:v>
                </c:pt>
                <c:pt idx="311">
                  <c:v>45889</c:v>
                </c:pt>
                <c:pt idx="312">
                  <c:v>45890</c:v>
                </c:pt>
                <c:pt idx="313">
                  <c:v>45891</c:v>
                </c:pt>
                <c:pt idx="314">
                  <c:v>45894</c:v>
                </c:pt>
                <c:pt idx="315">
                  <c:v>45895</c:v>
                </c:pt>
                <c:pt idx="316">
                  <c:v>45896</c:v>
                </c:pt>
                <c:pt idx="317">
                  <c:v>45897</c:v>
                </c:pt>
                <c:pt idx="318">
                  <c:v>45898</c:v>
                </c:pt>
                <c:pt idx="319">
                  <c:v>45901</c:v>
                </c:pt>
                <c:pt idx="320">
                  <c:v>45902</c:v>
                </c:pt>
                <c:pt idx="321">
                  <c:v>45903</c:v>
                </c:pt>
                <c:pt idx="322">
                  <c:v>45904</c:v>
                </c:pt>
                <c:pt idx="323">
                  <c:v>45905</c:v>
                </c:pt>
                <c:pt idx="324">
                  <c:v>45908</c:v>
                </c:pt>
                <c:pt idx="325">
                  <c:v>45909</c:v>
                </c:pt>
                <c:pt idx="326">
                  <c:v>45910</c:v>
                </c:pt>
                <c:pt idx="327">
                  <c:v>45911</c:v>
                </c:pt>
                <c:pt idx="328">
                  <c:v>45912</c:v>
                </c:pt>
                <c:pt idx="329">
                  <c:v>45915</c:v>
                </c:pt>
                <c:pt idx="330">
                  <c:v>45916</c:v>
                </c:pt>
                <c:pt idx="331">
                  <c:v>45917</c:v>
                </c:pt>
                <c:pt idx="332">
                  <c:v>45918</c:v>
                </c:pt>
                <c:pt idx="333">
                  <c:v>45919</c:v>
                </c:pt>
                <c:pt idx="334">
                  <c:v>45922</c:v>
                </c:pt>
              </c:numCache>
            </c:numRef>
          </c:cat>
          <c:val>
            <c:numRef>
              <c:f>'443060 과거 데이터 (3)'!$B$2:$B$336</c:f>
              <c:numCache>
                <c:formatCode>#,##0.00</c:formatCode>
                <c:ptCount val="335"/>
                <c:pt idx="0">
                  <c:v>152300</c:v>
                </c:pt>
                <c:pt idx="1">
                  <c:v>180600</c:v>
                </c:pt>
                <c:pt idx="2">
                  <c:v>193400</c:v>
                </c:pt>
                <c:pt idx="3">
                  <c:v>205500</c:v>
                </c:pt>
                <c:pt idx="4">
                  <c:v>198600</c:v>
                </c:pt>
                <c:pt idx="5">
                  <c:v>196300</c:v>
                </c:pt>
                <c:pt idx="6">
                  <c:v>165000</c:v>
                </c:pt>
                <c:pt idx="7">
                  <c:v>166000</c:v>
                </c:pt>
                <c:pt idx="8">
                  <c:v>160100</c:v>
                </c:pt>
                <c:pt idx="9">
                  <c:v>149700</c:v>
                </c:pt>
                <c:pt idx="10">
                  <c:v>148500</c:v>
                </c:pt>
                <c:pt idx="11">
                  <c:v>137000</c:v>
                </c:pt>
                <c:pt idx="12">
                  <c:v>134300</c:v>
                </c:pt>
                <c:pt idx="13">
                  <c:v>126200</c:v>
                </c:pt>
                <c:pt idx="14">
                  <c:v>130400</c:v>
                </c:pt>
                <c:pt idx="15">
                  <c:v>131000</c:v>
                </c:pt>
                <c:pt idx="16">
                  <c:v>132000</c:v>
                </c:pt>
                <c:pt idx="17">
                  <c:v>143000</c:v>
                </c:pt>
                <c:pt idx="18">
                  <c:v>142800</c:v>
                </c:pt>
                <c:pt idx="19">
                  <c:v>131500</c:v>
                </c:pt>
                <c:pt idx="20">
                  <c:v>136700</c:v>
                </c:pt>
                <c:pt idx="21">
                  <c:v>137000</c:v>
                </c:pt>
                <c:pt idx="22">
                  <c:v>145200</c:v>
                </c:pt>
                <c:pt idx="23">
                  <c:v>149700</c:v>
                </c:pt>
                <c:pt idx="24">
                  <c:v>158000</c:v>
                </c:pt>
                <c:pt idx="25">
                  <c:v>149400</c:v>
                </c:pt>
                <c:pt idx="26">
                  <c:v>144300</c:v>
                </c:pt>
                <c:pt idx="27">
                  <c:v>143100</c:v>
                </c:pt>
                <c:pt idx="28">
                  <c:v>143500</c:v>
                </c:pt>
                <c:pt idx="29">
                  <c:v>138000</c:v>
                </c:pt>
                <c:pt idx="30">
                  <c:v>138700</c:v>
                </c:pt>
                <c:pt idx="31">
                  <c:v>138700</c:v>
                </c:pt>
                <c:pt idx="32">
                  <c:v>134300</c:v>
                </c:pt>
                <c:pt idx="33">
                  <c:v>129600</c:v>
                </c:pt>
                <c:pt idx="34">
                  <c:v>130000</c:v>
                </c:pt>
                <c:pt idx="35">
                  <c:v>126600</c:v>
                </c:pt>
                <c:pt idx="36">
                  <c:v>118000</c:v>
                </c:pt>
                <c:pt idx="37">
                  <c:v>122300</c:v>
                </c:pt>
                <c:pt idx="38">
                  <c:v>118200</c:v>
                </c:pt>
                <c:pt idx="39">
                  <c:v>117900</c:v>
                </c:pt>
                <c:pt idx="40">
                  <c:v>119600</c:v>
                </c:pt>
                <c:pt idx="41">
                  <c:v>117500</c:v>
                </c:pt>
                <c:pt idx="42">
                  <c:v>116900</c:v>
                </c:pt>
                <c:pt idx="43">
                  <c:v>118300</c:v>
                </c:pt>
                <c:pt idx="44">
                  <c:v>123400</c:v>
                </c:pt>
                <c:pt idx="45">
                  <c:v>124100</c:v>
                </c:pt>
                <c:pt idx="46">
                  <c:v>122300</c:v>
                </c:pt>
                <c:pt idx="47">
                  <c:v>136400</c:v>
                </c:pt>
                <c:pt idx="48">
                  <c:v>130900</c:v>
                </c:pt>
                <c:pt idx="49">
                  <c:v>122900</c:v>
                </c:pt>
                <c:pt idx="50">
                  <c:v>123000</c:v>
                </c:pt>
                <c:pt idx="51">
                  <c:v>132700</c:v>
                </c:pt>
                <c:pt idx="52">
                  <c:v>132700</c:v>
                </c:pt>
                <c:pt idx="53">
                  <c:v>133200</c:v>
                </c:pt>
                <c:pt idx="54">
                  <c:v>138900</c:v>
                </c:pt>
                <c:pt idx="55">
                  <c:v>142300</c:v>
                </c:pt>
                <c:pt idx="56">
                  <c:v>133700</c:v>
                </c:pt>
                <c:pt idx="57">
                  <c:v>135500</c:v>
                </c:pt>
                <c:pt idx="58">
                  <c:v>137300</c:v>
                </c:pt>
                <c:pt idx="59">
                  <c:v>127200</c:v>
                </c:pt>
                <c:pt idx="60">
                  <c:v>112100</c:v>
                </c:pt>
                <c:pt idx="61">
                  <c:v>116800</c:v>
                </c:pt>
                <c:pt idx="62">
                  <c:v>115100</c:v>
                </c:pt>
                <c:pt idx="63">
                  <c:v>107100</c:v>
                </c:pt>
                <c:pt idx="64">
                  <c:v>123100</c:v>
                </c:pt>
                <c:pt idx="65">
                  <c:v>121300</c:v>
                </c:pt>
                <c:pt idx="66">
                  <c:v>113600</c:v>
                </c:pt>
                <c:pt idx="67">
                  <c:v>111900</c:v>
                </c:pt>
                <c:pt idx="68">
                  <c:v>112500</c:v>
                </c:pt>
                <c:pt idx="69">
                  <c:v>113800</c:v>
                </c:pt>
                <c:pt idx="70">
                  <c:v>112500</c:v>
                </c:pt>
                <c:pt idx="71">
                  <c:v>112500</c:v>
                </c:pt>
                <c:pt idx="72">
                  <c:v>108500</c:v>
                </c:pt>
                <c:pt idx="73">
                  <c:v>109800</c:v>
                </c:pt>
                <c:pt idx="74">
                  <c:v>107200</c:v>
                </c:pt>
                <c:pt idx="75">
                  <c:v>107000</c:v>
                </c:pt>
                <c:pt idx="76">
                  <c:v>103300</c:v>
                </c:pt>
                <c:pt idx="77">
                  <c:v>103400</c:v>
                </c:pt>
                <c:pt idx="78">
                  <c:v>104100</c:v>
                </c:pt>
                <c:pt idx="79">
                  <c:v>106900</c:v>
                </c:pt>
                <c:pt idx="80">
                  <c:v>109000</c:v>
                </c:pt>
                <c:pt idx="81">
                  <c:v>106000</c:v>
                </c:pt>
                <c:pt idx="82">
                  <c:v>103400</c:v>
                </c:pt>
                <c:pt idx="83">
                  <c:v>102900</c:v>
                </c:pt>
                <c:pt idx="84">
                  <c:v>101700</c:v>
                </c:pt>
                <c:pt idx="85">
                  <c:v>100300</c:v>
                </c:pt>
                <c:pt idx="86">
                  <c:v>100100</c:v>
                </c:pt>
                <c:pt idx="87">
                  <c:v>106700</c:v>
                </c:pt>
                <c:pt idx="88">
                  <c:v>105500</c:v>
                </c:pt>
                <c:pt idx="89">
                  <c:v>106600</c:v>
                </c:pt>
                <c:pt idx="90">
                  <c:v>108800</c:v>
                </c:pt>
                <c:pt idx="91">
                  <c:v>110900</c:v>
                </c:pt>
                <c:pt idx="92">
                  <c:v>109700</c:v>
                </c:pt>
                <c:pt idx="93">
                  <c:v>109000</c:v>
                </c:pt>
                <c:pt idx="94">
                  <c:v>110300</c:v>
                </c:pt>
                <c:pt idx="95">
                  <c:v>106300</c:v>
                </c:pt>
                <c:pt idx="96">
                  <c:v>103700</c:v>
                </c:pt>
                <c:pt idx="97">
                  <c:v>103700</c:v>
                </c:pt>
                <c:pt idx="98">
                  <c:v>104300</c:v>
                </c:pt>
                <c:pt idx="99">
                  <c:v>105100</c:v>
                </c:pt>
                <c:pt idx="100">
                  <c:v>105800</c:v>
                </c:pt>
                <c:pt idx="101">
                  <c:v>106900</c:v>
                </c:pt>
                <c:pt idx="102">
                  <c:v>108300</c:v>
                </c:pt>
                <c:pt idx="103">
                  <c:v>112200</c:v>
                </c:pt>
                <c:pt idx="104">
                  <c:v>112800</c:v>
                </c:pt>
                <c:pt idx="105">
                  <c:v>113800</c:v>
                </c:pt>
                <c:pt idx="106">
                  <c:v>120700</c:v>
                </c:pt>
                <c:pt idx="107">
                  <c:v>122000</c:v>
                </c:pt>
                <c:pt idx="108">
                  <c:v>124000</c:v>
                </c:pt>
                <c:pt idx="109">
                  <c:v>124100</c:v>
                </c:pt>
                <c:pt idx="110">
                  <c:v>126900</c:v>
                </c:pt>
                <c:pt idx="111">
                  <c:v>126600</c:v>
                </c:pt>
                <c:pt idx="112">
                  <c:v>134200</c:v>
                </c:pt>
                <c:pt idx="113">
                  <c:v>134500</c:v>
                </c:pt>
                <c:pt idx="114">
                  <c:v>144300</c:v>
                </c:pt>
                <c:pt idx="115">
                  <c:v>144600</c:v>
                </c:pt>
                <c:pt idx="116">
                  <c:v>137300</c:v>
                </c:pt>
                <c:pt idx="117">
                  <c:v>133900</c:v>
                </c:pt>
                <c:pt idx="118">
                  <c:v>135600</c:v>
                </c:pt>
                <c:pt idx="119">
                  <c:v>138600</c:v>
                </c:pt>
                <c:pt idx="120">
                  <c:v>139400</c:v>
                </c:pt>
                <c:pt idx="121">
                  <c:v>150700</c:v>
                </c:pt>
                <c:pt idx="122">
                  <c:v>150500</c:v>
                </c:pt>
                <c:pt idx="123">
                  <c:v>150100</c:v>
                </c:pt>
                <c:pt idx="124">
                  <c:v>146500</c:v>
                </c:pt>
                <c:pt idx="125">
                  <c:v>142700</c:v>
                </c:pt>
                <c:pt idx="126">
                  <c:v>154500</c:v>
                </c:pt>
                <c:pt idx="127">
                  <c:v>152000</c:v>
                </c:pt>
                <c:pt idx="128">
                  <c:v>146800</c:v>
                </c:pt>
                <c:pt idx="129">
                  <c:v>148000</c:v>
                </c:pt>
                <c:pt idx="130">
                  <c:v>153300</c:v>
                </c:pt>
                <c:pt idx="131">
                  <c:v>144000</c:v>
                </c:pt>
                <c:pt idx="132">
                  <c:v>143500</c:v>
                </c:pt>
                <c:pt idx="133">
                  <c:v>146900</c:v>
                </c:pt>
                <c:pt idx="134">
                  <c:v>137700</c:v>
                </c:pt>
                <c:pt idx="135">
                  <c:v>139500</c:v>
                </c:pt>
                <c:pt idx="136">
                  <c:v>132000</c:v>
                </c:pt>
                <c:pt idx="137">
                  <c:v>133300</c:v>
                </c:pt>
                <c:pt idx="138">
                  <c:v>130400</c:v>
                </c:pt>
                <c:pt idx="139">
                  <c:v>132800</c:v>
                </c:pt>
                <c:pt idx="140">
                  <c:v>136700</c:v>
                </c:pt>
                <c:pt idx="141">
                  <c:v>126800</c:v>
                </c:pt>
                <c:pt idx="142">
                  <c:v>127000</c:v>
                </c:pt>
                <c:pt idx="143">
                  <c:v>124100</c:v>
                </c:pt>
                <c:pt idx="144">
                  <c:v>128700</c:v>
                </c:pt>
                <c:pt idx="145">
                  <c:v>136400</c:v>
                </c:pt>
                <c:pt idx="146">
                  <c:v>137400</c:v>
                </c:pt>
                <c:pt idx="147">
                  <c:v>141700</c:v>
                </c:pt>
                <c:pt idx="148">
                  <c:v>145000</c:v>
                </c:pt>
                <c:pt idx="149">
                  <c:v>145100</c:v>
                </c:pt>
                <c:pt idx="150">
                  <c:v>149500</c:v>
                </c:pt>
                <c:pt idx="151">
                  <c:v>149700</c:v>
                </c:pt>
                <c:pt idx="152">
                  <c:v>162000</c:v>
                </c:pt>
                <c:pt idx="153">
                  <c:v>156900</c:v>
                </c:pt>
                <c:pt idx="154">
                  <c:v>160100</c:v>
                </c:pt>
                <c:pt idx="155">
                  <c:v>160200</c:v>
                </c:pt>
                <c:pt idx="156">
                  <c:v>161000</c:v>
                </c:pt>
                <c:pt idx="157">
                  <c:v>161400</c:v>
                </c:pt>
                <c:pt idx="158">
                  <c:v>154900</c:v>
                </c:pt>
                <c:pt idx="159">
                  <c:v>152000</c:v>
                </c:pt>
                <c:pt idx="160">
                  <c:v>149200</c:v>
                </c:pt>
                <c:pt idx="161">
                  <c:v>158900</c:v>
                </c:pt>
                <c:pt idx="162">
                  <c:v>163300</c:v>
                </c:pt>
                <c:pt idx="163">
                  <c:v>165600</c:v>
                </c:pt>
                <c:pt idx="164">
                  <c:v>167500</c:v>
                </c:pt>
                <c:pt idx="165">
                  <c:v>170000</c:v>
                </c:pt>
                <c:pt idx="166">
                  <c:v>175000</c:v>
                </c:pt>
                <c:pt idx="167">
                  <c:v>174600</c:v>
                </c:pt>
                <c:pt idx="168">
                  <c:v>175900</c:v>
                </c:pt>
                <c:pt idx="169">
                  <c:v>180100</c:v>
                </c:pt>
                <c:pt idx="170">
                  <c:v>189000</c:v>
                </c:pt>
                <c:pt idx="171">
                  <c:v>187200</c:v>
                </c:pt>
                <c:pt idx="172">
                  <c:v>197000</c:v>
                </c:pt>
                <c:pt idx="173">
                  <c:v>174300</c:v>
                </c:pt>
                <c:pt idx="174">
                  <c:v>174000</c:v>
                </c:pt>
                <c:pt idx="175">
                  <c:v>170000</c:v>
                </c:pt>
                <c:pt idx="176">
                  <c:v>169500</c:v>
                </c:pt>
                <c:pt idx="177">
                  <c:v>174000</c:v>
                </c:pt>
                <c:pt idx="178">
                  <c:v>169300</c:v>
                </c:pt>
                <c:pt idx="179">
                  <c:v>165000</c:v>
                </c:pt>
                <c:pt idx="180">
                  <c:v>168500</c:v>
                </c:pt>
                <c:pt idx="181">
                  <c:v>157100</c:v>
                </c:pt>
                <c:pt idx="182">
                  <c:v>158000</c:v>
                </c:pt>
                <c:pt idx="183">
                  <c:v>162600</c:v>
                </c:pt>
                <c:pt idx="184">
                  <c:v>156600</c:v>
                </c:pt>
                <c:pt idx="185">
                  <c:v>158300</c:v>
                </c:pt>
                <c:pt idx="186">
                  <c:v>158900</c:v>
                </c:pt>
                <c:pt idx="187">
                  <c:v>155500</c:v>
                </c:pt>
                <c:pt idx="188">
                  <c:v>162500</c:v>
                </c:pt>
                <c:pt idx="189">
                  <c:v>145600</c:v>
                </c:pt>
                <c:pt idx="190">
                  <c:v>143100</c:v>
                </c:pt>
                <c:pt idx="191">
                  <c:v>136100</c:v>
                </c:pt>
                <c:pt idx="192">
                  <c:v>134200</c:v>
                </c:pt>
                <c:pt idx="193">
                  <c:v>132600</c:v>
                </c:pt>
                <c:pt idx="194">
                  <c:v>129700</c:v>
                </c:pt>
                <c:pt idx="195">
                  <c:v>126700</c:v>
                </c:pt>
                <c:pt idx="196">
                  <c:v>133200</c:v>
                </c:pt>
                <c:pt idx="197">
                  <c:v>140500</c:v>
                </c:pt>
                <c:pt idx="198">
                  <c:v>145000</c:v>
                </c:pt>
                <c:pt idx="199">
                  <c:v>143900</c:v>
                </c:pt>
                <c:pt idx="200">
                  <c:v>145000</c:v>
                </c:pt>
                <c:pt idx="201">
                  <c:v>138300</c:v>
                </c:pt>
                <c:pt idx="202">
                  <c:v>139800</c:v>
                </c:pt>
                <c:pt idx="203">
                  <c:v>139700</c:v>
                </c:pt>
                <c:pt idx="204">
                  <c:v>142700</c:v>
                </c:pt>
                <c:pt idx="205">
                  <c:v>147800</c:v>
                </c:pt>
                <c:pt idx="206">
                  <c:v>155500</c:v>
                </c:pt>
                <c:pt idx="207">
                  <c:v>149100</c:v>
                </c:pt>
                <c:pt idx="208">
                  <c:v>143300</c:v>
                </c:pt>
                <c:pt idx="209">
                  <c:v>142700</c:v>
                </c:pt>
                <c:pt idx="210">
                  <c:v>140700</c:v>
                </c:pt>
                <c:pt idx="211">
                  <c:v>144500</c:v>
                </c:pt>
                <c:pt idx="212">
                  <c:v>141900</c:v>
                </c:pt>
                <c:pt idx="213">
                  <c:v>137500</c:v>
                </c:pt>
                <c:pt idx="214">
                  <c:v>139400</c:v>
                </c:pt>
                <c:pt idx="215">
                  <c:v>133800</c:v>
                </c:pt>
                <c:pt idx="216">
                  <c:v>139100</c:v>
                </c:pt>
                <c:pt idx="217">
                  <c:v>147900</c:v>
                </c:pt>
                <c:pt idx="218">
                  <c:v>148700</c:v>
                </c:pt>
                <c:pt idx="219">
                  <c:v>147600</c:v>
                </c:pt>
                <c:pt idx="220">
                  <c:v>138100</c:v>
                </c:pt>
                <c:pt idx="221">
                  <c:v>142400</c:v>
                </c:pt>
                <c:pt idx="222">
                  <c:v>135900</c:v>
                </c:pt>
                <c:pt idx="223">
                  <c:v>147900</c:v>
                </c:pt>
                <c:pt idx="224">
                  <c:v>156700</c:v>
                </c:pt>
                <c:pt idx="225">
                  <c:v>167500</c:v>
                </c:pt>
                <c:pt idx="226">
                  <c:v>165300</c:v>
                </c:pt>
                <c:pt idx="227">
                  <c:v>165300</c:v>
                </c:pt>
                <c:pt idx="228">
                  <c:v>166800</c:v>
                </c:pt>
                <c:pt idx="229">
                  <c:v>171500</c:v>
                </c:pt>
                <c:pt idx="230">
                  <c:v>159200</c:v>
                </c:pt>
                <c:pt idx="231">
                  <c:v>161200</c:v>
                </c:pt>
                <c:pt idx="232">
                  <c:v>162500</c:v>
                </c:pt>
                <c:pt idx="233">
                  <c:v>157200</c:v>
                </c:pt>
                <c:pt idx="234">
                  <c:v>158100</c:v>
                </c:pt>
                <c:pt idx="235">
                  <c:v>153200</c:v>
                </c:pt>
                <c:pt idx="236">
                  <c:v>152700</c:v>
                </c:pt>
                <c:pt idx="237">
                  <c:v>153000</c:v>
                </c:pt>
                <c:pt idx="238">
                  <c:v>153000</c:v>
                </c:pt>
                <c:pt idx="239">
                  <c:v>159600</c:v>
                </c:pt>
                <c:pt idx="240">
                  <c:v>173000</c:v>
                </c:pt>
                <c:pt idx="241">
                  <c:v>169800</c:v>
                </c:pt>
                <c:pt idx="242">
                  <c:v>163200</c:v>
                </c:pt>
                <c:pt idx="243">
                  <c:v>165000</c:v>
                </c:pt>
                <c:pt idx="244">
                  <c:v>167500</c:v>
                </c:pt>
                <c:pt idx="245">
                  <c:v>166700</c:v>
                </c:pt>
                <c:pt idx="246">
                  <c:v>163000</c:v>
                </c:pt>
                <c:pt idx="247">
                  <c:v>165300</c:v>
                </c:pt>
                <c:pt idx="248">
                  <c:v>159400</c:v>
                </c:pt>
                <c:pt idx="249">
                  <c:v>164400</c:v>
                </c:pt>
                <c:pt idx="250">
                  <c:v>160800</c:v>
                </c:pt>
                <c:pt idx="251">
                  <c:v>160300</c:v>
                </c:pt>
                <c:pt idx="252">
                  <c:v>169300</c:v>
                </c:pt>
                <c:pt idx="253">
                  <c:v>174600</c:v>
                </c:pt>
                <c:pt idx="254">
                  <c:v>171700</c:v>
                </c:pt>
                <c:pt idx="255">
                  <c:v>179700</c:v>
                </c:pt>
                <c:pt idx="256">
                  <c:v>179800</c:v>
                </c:pt>
                <c:pt idx="257">
                  <c:v>179900</c:v>
                </c:pt>
                <c:pt idx="258">
                  <c:v>183300</c:v>
                </c:pt>
                <c:pt idx="259">
                  <c:v>182800</c:v>
                </c:pt>
                <c:pt idx="260">
                  <c:v>177800</c:v>
                </c:pt>
                <c:pt idx="261">
                  <c:v>185000</c:v>
                </c:pt>
                <c:pt idx="262">
                  <c:v>198600</c:v>
                </c:pt>
                <c:pt idx="263">
                  <c:v>197100</c:v>
                </c:pt>
                <c:pt idx="264">
                  <c:v>199800</c:v>
                </c:pt>
                <c:pt idx="265">
                  <c:v>201500</c:v>
                </c:pt>
                <c:pt idx="266">
                  <c:v>205500</c:v>
                </c:pt>
                <c:pt idx="267">
                  <c:v>203500</c:v>
                </c:pt>
                <c:pt idx="268">
                  <c:v>207000</c:v>
                </c:pt>
                <c:pt idx="269">
                  <c:v>207500</c:v>
                </c:pt>
                <c:pt idx="270">
                  <c:v>208500</c:v>
                </c:pt>
                <c:pt idx="271">
                  <c:v>209500</c:v>
                </c:pt>
                <c:pt idx="272">
                  <c:v>202000</c:v>
                </c:pt>
                <c:pt idx="273">
                  <c:v>200500</c:v>
                </c:pt>
                <c:pt idx="274">
                  <c:v>202500</c:v>
                </c:pt>
                <c:pt idx="275">
                  <c:v>205500</c:v>
                </c:pt>
                <c:pt idx="276">
                  <c:v>208500</c:v>
                </c:pt>
                <c:pt idx="277">
                  <c:v>202000</c:v>
                </c:pt>
                <c:pt idx="278">
                  <c:v>199000</c:v>
                </c:pt>
                <c:pt idx="279">
                  <c:v>188400</c:v>
                </c:pt>
                <c:pt idx="280">
                  <c:v>188500</c:v>
                </c:pt>
                <c:pt idx="281">
                  <c:v>190000</c:v>
                </c:pt>
                <c:pt idx="282">
                  <c:v>195600</c:v>
                </c:pt>
                <c:pt idx="283">
                  <c:v>193400</c:v>
                </c:pt>
                <c:pt idx="284">
                  <c:v>188600</c:v>
                </c:pt>
                <c:pt idx="285">
                  <c:v>184300</c:v>
                </c:pt>
                <c:pt idx="286">
                  <c:v>179100</c:v>
                </c:pt>
                <c:pt idx="287">
                  <c:v>176700</c:v>
                </c:pt>
                <c:pt idx="288">
                  <c:v>178800</c:v>
                </c:pt>
                <c:pt idx="289">
                  <c:v>178000</c:v>
                </c:pt>
                <c:pt idx="290">
                  <c:v>185100</c:v>
                </c:pt>
                <c:pt idx="291">
                  <c:v>186000</c:v>
                </c:pt>
                <c:pt idx="292">
                  <c:v>183200</c:v>
                </c:pt>
                <c:pt idx="293">
                  <c:v>185200</c:v>
                </c:pt>
                <c:pt idx="294">
                  <c:v>197500</c:v>
                </c:pt>
                <c:pt idx="295">
                  <c:v>192500</c:v>
                </c:pt>
                <c:pt idx="296">
                  <c:v>192000</c:v>
                </c:pt>
                <c:pt idx="297">
                  <c:v>194500</c:v>
                </c:pt>
                <c:pt idx="298">
                  <c:v>204500</c:v>
                </c:pt>
                <c:pt idx="299">
                  <c:v>193000</c:v>
                </c:pt>
                <c:pt idx="300">
                  <c:v>196500</c:v>
                </c:pt>
                <c:pt idx="301">
                  <c:v>201500</c:v>
                </c:pt>
                <c:pt idx="302">
                  <c:v>206000</c:v>
                </c:pt>
                <c:pt idx="303">
                  <c:v>208500</c:v>
                </c:pt>
                <c:pt idx="304">
                  <c:v>205000</c:v>
                </c:pt>
                <c:pt idx="305">
                  <c:v>198100</c:v>
                </c:pt>
                <c:pt idx="306">
                  <c:v>193600</c:v>
                </c:pt>
                <c:pt idx="307">
                  <c:v>194800</c:v>
                </c:pt>
                <c:pt idx="308">
                  <c:v>196800</c:v>
                </c:pt>
                <c:pt idx="309">
                  <c:v>193900</c:v>
                </c:pt>
                <c:pt idx="310">
                  <c:v>186900</c:v>
                </c:pt>
                <c:pt idx="311">
                  <c:v>186900</c:v>
                </c:pt>
                <c:pt idx="312">
                  <c:v>188100</c:v>
                </c:pt>
                <c:pt idx="313">
                  <c:v>188700</c:v>
                </c:pt>
                <c:pt idx="314">
                  <c:v>197600</c:v>
                </c:pt>
                <c:pt idx="315">
                  <c:v>199400</c:v>
                </c:pt>
                <c:pt idx="316">
                  <c:v>209000</c:v>
                </c:pt>
                <c:pt idx="317">
                  <c:v>212000</c:v>
                </c:pt>
                <c:pt idx="318">
                  <c:v>213000</c:v>
                </c:pt>
                <c:pt idx="319">
                  <c:v>204000</c:v>
                </c:pt>
                <c:pt idx="320">
                  <c:v>206500</c:v>
                </c:pt>
                <c:pt idx="321">
                  <c:v>202500</c:v>
                </c:pt>
                <c:pt idx="322">
                  <c:v>204500</c:v>
                </c:pt>
                <c:pt idx="323">
                  <c:v>220000</c:v>
                </c:pt>
                <c:pt idx="324">
                  <c:v>220000</c:v>
                </c:pt>
                <c:pt idx="325">
                  <c:v>215000</c:v>
                </c:pt>
                <c:pt idx="326">
                  <c:v>217500</c:v>
                </c:pt>
                <c:pt idx="327">
                  <c:v>219500</c:v>
                </c:pt>
                <c:pt idx="328">
                  <c:v>215000</c:v>
                </c:pt>
                <c:pt idx="329">
                  <c:v>209500</c:v>
                </c:pt>
                <c:pt idx="330">
                  <c:v>210500</c:v>
                </c:pt>
                <c:pt idx="331">
                  <c:v>211000</c:v>
                </c:pt>
                <c:pt idx="332">
                  <c:v>209000</c:v>
                </c:pt>
                <c:pt idx="333">
                  <c:v>210000</c:v>
                </c:pt>
                <c:pt idx="334">
                  <c:v>203500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3E2-4C3D-BBC0-1F48C0C7CF3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87315888"/>
        <c:axId val="1787311568"/>
      </c:lineChart>
      <c:dateAx>
        <c:axId val="1787315888"/>
        <c:scaling>
          <c:orientation val="minMax"/>
        </c:scaling>
        <c:delete val="0"/>
        <c:axPos val="b"/>
        <c:numFmt formatCode="[$-409]mmm&quot;-&quot;yy;@" sourceLinked="0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787311568"/>
        <c:crosses val="autoZero"/>
        <c:auto val="1"/>
        <c:lblOffset val="100"/>
        <c:baseTimeUnit val="days"/>
        <c:majorUnit val="4"/>
        <c:majorTimeUnit val="months"/>
      </c:dateAx>
      <c:valAx>
        <c:axId val="1787311568"/>
        <c:scaling>
          <c:orientation val="minMax"/>
          <c:max val="270000"/>
          <c:min val="60000"/>
        </c:scaling>
        <c:delete val="0"/>
        <c:axPos val="l"/>
        <c:numFmt formatCode="#,##0_);[Red]\(#,##0\)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787315888"/>
        <c:crosses val="autoZero"/>
        <c:crossBetween val="between"/>
        <c:majorUnit val="70000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Sheet1!$D$75</c:f>
              <c:strCache>
                <c:ptCount val="1"/>
                <c:pt idx="0">
                  <c:v>2Q25</c:v>
                </c:pt>
              </c:strCache>
            </c:strRef>
          </c:tx>
          <c:dPt>
            <c:idx val="0"/>
            <c:bubble3D val="0"/>
            <c:spPr>
              <a:solidFill>
                <a:srgbClr val="20386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E291-4C60-94DE-E0BD23E0E774}"/>
              </c:ext>
            </c:extLst>
          </c:dPt>
          <c:dPt>
            <c:idx val="1"/>
            <c:bubble3D val="0"/>
            <c:spPr>
              <a:solidFill>
                <a:srgbClr val="D0CEC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E291-4C60-94DE-E0BD23E0E774}"/>
              </c:ext>
            </c:extLst>
          </c:dPt>
          <c:dPt>
            <c:idx val="2"/>
            <c:bubble3D val="0"/>
            <c:spPr>
              <a:solidFill>
                <a:srgbClr val="2F5597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E291-4C60-94DE-E0BD23E0E774}"/>
              </c:ext>
            </c:extLst>
          </c:dPt>
          <c:dPt>
            <c:idx val="3"/>
            <c:bubble3D val="0"/>
            <c:spPr>
              <a:solidFill>
                <a:srgbClr val="D0CEC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E291-4C60-94DE-E0BD23E0E774}"/>
              </c:ext>
            </c:extLst>
          </c:dPt>
          <c:dLbls>
            <c:dLbl>
              <c:idx val="0"/>
              <c:layout>
                <c:manualLayout>
                  <c:x val="-8.3994578047183174E-2"/>
                  <c:y val="-0.1753190063081157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700" b="0" i="0" u="none" strike="noStrike" kern="1200" baseline="0">
                      <a:solidFill>
                        <a:schemeClr val="bg1"/>
                      </a:solidFill>
                      <a:latin typeface="KoPubWorld돋움체 Medium" panose="00000600000000000000" pitchFamily="2" charset="-127"/>
                      <a:ea typeface="KoPubWorld돋움체 Medium" panose="00000600000000000000" pitchFamily="2" charset="-127"/>
                      <a:cs typeface="KoPubWorld돋움체 Medium" panose="00000600000000000000" pitchFamily="2" charset="-127"/>
                    </a:defRPr>
                  </a:pPr>
                  <a:endParaRPr lang="ko-Kore-KR"/>
                </a:p>
              </c:txPr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E291-4C60-94DE-E0BD23E0E774}"/>
                </c:ext>
              </c:extLst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700" b="0" i="0" u="none" strike="noStrike" kern="1200" baseline="0">
                      <a:solidFill>
                        <a:schemeClr val="bg1"/>
                      </a:solidFill>
                      <a:latin typeface="KoPubWorld돋움체 Medium" panose="00000600000000000000" pitchFamily="2" charset="-127"/>
                      <a:ea typeface="KoPubWorld돋움체 Medium" panose="00000600000000000000" pitchFamily="2" charset="-127"/>
                      <a:cs typeface="KoPubWorld돋움체 Medium" panose="00000600000000000000" pitchFamily="2" charset="-127"/>
                    </a:defRPr>
                  </a:pPr>
                  <a:endParaRPr lang="ko-Kore-KR"/>
                </a:p>
              </c:txPr>
              <c:dLblPos val="inEnd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5-E291-4C60-94DE-E0BD23E0E77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tx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ore-KR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(Sheet1!$C$78,Sheet1!$C$80,Sheet1!$C$82,Sheet1!$C$84)</c:f>
              <c:strCache>
                <c:ptCount val="3"/>
                <c:pt idx="0">
                  <c:v>AM 솔루션</c:v>
                </c:pt>
                <c:pt idx="1">
                  <c:v>친환경 솔루션</c:v>
                </c:pt>
                <c:pt idx="2">
                  <c:v>디지털 솔루션</c:v>
                </c:pt>
              </c:strCache>
            </c:strRef>
          </c:cat>
          <c:val>
            <c:numRef>
              <c:f>(Sheet1!$D$78,Sheet1!$D$80,Sheet1!$D$82,Sheet1!$D$84)</c:f>
              <c:numCache>
                <c:formatCode>#,##0_);\(#,##0\)</c:formatCode>
                <c:ptCount val="4"/>
                <c:pt idx="0">
                  <c:v>2300</c:v>
                </c:pt>
                <c:pt idx="1">
                  <c:v>328</c:v>
                </c:pt>
                <c:pt idx="2">
                  <c:v>220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E291-4C60-94DE-E0BD23E0E774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ore-KR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ko-Kore-KR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465404224326293"/>
          <c:y val="0.27437881504005091"/>
          <c:w val="0.77214129643117257"/>
          <c:h val="0.59638647474541184"/>
        </c:manualLayout>
      </c:layout>
      <c:barChart>
        <c:barDir val="col"/>
        <c:grouping val="stacked"/>
        <c:varyColors val="0"/>
        <c:ser>
          <c:idx val="1"/>
          <c:order val="0"/>
          <c:tx>
            <c:strRef>
              <c:f>Sheet1!$D$107</c:f>
              <c:strCache>
                <c:ptCount val="1"/>
                <c:pt idx="0">
                  <c:v>AM 솔루션</c:v>
                </c:pt>
              </c:strCache>
            </c:strRef>
          </c:tx>
          <c:spPr>
            <a:solidFill>
              <a:srgbClr val="203864"/>
            </a:solidFill>
          </c:spPr>
          <c:invertIfNegative val="0"/>
          <c:cat>
            <c:strRef>
              <c:f>Sheet1!$E$106:$I$106</c:f>
              <c:strCache>
                <c:ptCount val="5"/>
                <c:pt idx="0">
                  <c:v>2Q24</c:v>
                </c:pt>
                <c:pt idx="1">
                  <c:v>3Q24</c:v>
                </c:pt>
                <c:pt idx="2">
                  <c:v>4Q24</c:v>
                </c:pt>
                <c:pt idx="3">
                  <c:v>1Q25</c:v>
                </c:pt>
                <c:pt idx="4">
                  <c:v>2Q25</c:v>
                </c:pt>
              </c:strCache>
            </c:strRef>
          </c:cat>
          <c:val>
            <c:numRef>
              <c:f>Sheet1!$E$107:$I$107</c:f>
              <c:numCache>
                <c:formatCode>#,##0_);\(#,##0\)</c:formatCode>
                <c:ptCount val="5"/>
                <c:pt idx="0">
                  <c:v>2061</c:v>
                </c:pt>
                <c:pt idx="1">
                  <c:v>2192</c:v>
                </c:pt>
                <c:pt idx="2">
                  <c:v>2113</c:v>
                </c:pt>
                <c:pt idx="3">
                  <c:v>2161</c:v>
                </c:pt>
                <c:pt idx="4">
                  <c:v>2300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1DE-47CA-ABB6-908CC1CB1549}"/>
            </c:ext>
          </c:extLst>
        </c:ser>
        <c:ser>
          <c:idx val="2"/>
          <c:order val="1"/>
          <c:tx>
            <c:strRef>
              <c:f>Sheet1!$D$108</c:f>
              <c:strCache>
                <c:ptCount val="1"/>
                <c:pt idx="0">
                  <c:v>친환경 솔루션</c:v>
                </c:pt>
              </c:strCache>
            </c:strRef>
          </c:tx>
          <c:spPr>
            <a:solidFill>
              <a:srgbClr val="D0CECE"/>
            </a:solidFill>
          </c:spPr>
          <c:invertIfNegative val="0"/>
          <c:cat>
            <c:strRef>
              <c:f>Sheet1!$E$106:$I$106</c:f>
              <c:strCache>
                <c:ptCount val="5"/>
                <c:pt idx="0">
                  <c:v>2Q24</c:v>
                </c:pt>
                <c:pt idx="1">
                  <c:v>3Q24</c:v>
                </c:pt>
                <c:pt idx="2">
                  <c:v>4Q24</c:v>
                </c:pt>
                <c:pt idx="3">
                  <c:v>1Q25</c:v>
                </c:pt>
                <c:pt idx="4">
                  <c:v>2Q25</c:v>
                </c:pt>
              </c:strCache>
            </c:strRef>
          </c:cat>
          <c:val>
            <c:numRef>
              <c:f>Sheet1!$E$108:$I$108</c:f>
              <c:numCache>
                <c:formatCode>#,##0_);\(#,##0\)</c:formatCode>
                <c:ptCount val="5"/>
                <c:pt idx="0">
                  <c:v>346</c:v>
                </c:pt>
                <c:pt idx="1">
                  <c:v>438</c:v>
                </c:pt>
                <c:pt idx="2">
                  <c:v>548</c:v>
                </c:pt>
                <c:pt idx="3">
                  <c:v>583</c:v>
                </c:pt>
                <c:pt idx="4">
                  <c:v>328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1DE-47CA-ABB6-908CC1CB1549}"/>
            </c:ext>
          </c:extLst>
        </c:ser>
        <c:ser>
          <c:idx val="3"/>
          <c:order val="2"/>
          <c:tx>
            <c:strRef>
              <c:f>Sheet1!$D$109</c:f>
              <c:strCache>
                <c:ptCount val="1"/>
                <c:pt idx="0">
                  <c:v>디지털 솔루션</c:v>
                </c:pt>
              </c:strCache>
            </c:strRef>
          </c:tx>
          <c:spPr>
            <a:solidFill>
              <a:srgbClr val="8FAADC"/>
            </a:solidFill>
          </c:spPr>
          <c:invertIfNegative val="0"/>
          <c:cat>
            <c:strRef>
              <c:f>Sheet1!$E$106:$I$106</c:f>
              <c:strCache>
                <c:ptCount val="5"/>
                <c:pt idx="0">
                  <c:v>2Q24</c:v>
                </c:pt>
                <c:pt idx="1">
                  <c:v>3Q24</c:v>
                </c:pt>
                <c:pt idx="2">
                  <c:v>4Q24</c:v>
                </c:pt>
                <c:pt idx="3">
                  <c:v>1Q25</c:v>
                </c:pt>
                <c:pt idx="4">
                  <c:v>2Q25</c:v>
                </c:pt>
              </c:strCache>
            </c:strRef>
          </c:cat>
          <c:val>
            <c:numRef>
              <c:f>Sheet1!$E$109:$I$109</c:f>
              <c:numCache>
                <c:formatCode>#,##0_);\(#,##0\)</c:formatCode>
                <c:ptCount val="5"/>
                <c:pt idx="0">
                  <c:v>195</c:v>
                </c:pt>
                <c:pt idx="1">
                  <c:v>171</c:v>
                </c:pt>
                <c:pt idx="2">
                  <c:v>167</c:v>
                </c:pt>
                <c:pt idx="3">
                  <c:v>198</c:v>
                </c:pt>
                <c:pt idx="4">
                  <c:v>220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1DE-47CA-ABB6-908CC1CB15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128721968"/>
        <c:axId val="1128331936"/>
      </c:barChart>
      <c:lineChart>
        <c:grouping val="standard"/>
        <c:varyColors val="0"/>
        <c:ser>
          <c:idx val="0"/>
          <c:order val="3"/>
          <c:tx>
            <c:strRef>
              <c:f>Sheet1!$D$110</c:f>
              <c:strCache>
                <c:ptCount val="1"/>
                <c:pt idx="0">
                  <c:v>CORE 사업 OPM</c:v>
                </c:pt>
              </c:strCache>
            </c:strRef>
          </c:tx>
          <c:spPr>
            <a:ln w="22225" cap="rnd">
              <a:solidFill>
                <a:srgbClr val="2F5597"/>
              </a:solidFill>
              <a:round/>
            </a:ln>
            <a:effectLst/>
          </c:spPr>
          <c:marker>
            <c:symbol val="none"/>
          </c:marker>
          <c:cat>
            <c:strRef>
              <c:f>Sheet1!$E$106:$I$106</c:f>
              <c:strCache>
                <c:ptCount val="5"/>
                <c:pt idx="0">
                  <c:v>2Q24</c:v>
                </c:pt>
                <c:pt idx="1">
                  <c:v>3Q24</c:v>
                </c:pt>
                <c:pt idx="2">
                  <c:v>4Q24</c:v>
                </c:pt>
                <c:pt idx="3">
                  <c:v>1Q25</c:v>
                </c:pt>
                <c:pt idx="4">
                  <c:v>2Q25</c:v>
                </c:pt>
              </c:strCache>
            </c:strRef>
          </c:cat>
          <c:val>
            <c:numRef>
              <c:f>Sheet1!$E$110:$I$110</c:f>
              <c:numCache>
                <c:formatCode>General</c:formatCode>
                <c:ptCount val="5"/>
                <c:pt idx="0">
                  <c:v>0.27100000000000002</c:v>
                </c:pt>
                <c:pt idx="1">
                  <c:v>0.29599999999999999</c:v>
                </c:pt>
                <c:pt idx="2">
                  <c:v>0.23100000000000001</c:v>
                </c:pt>
                <c:pt idx="3">
                  <c:v>0.28199999999999997</c:v>
                </c:pt>
                <c:pt idx="4">
                  <c:v>0.29099999999999998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C1DE-47CA-ABB6-908CC1CB15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92943120"/>
        <c:axId val="692902240"/>
      </c:lineChart>
      <c:catAx>
        <c:axId val="1128721968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vert="horz"/>
          <a:lstStyle/>
          <a:p>
            <a:pPr>
              <a:defRPr/>
            </a:pPr>
            <a:endParaRPr lang="ko-Kore-KR"/>
          </a:p>
        </c:txPr>
        <c:crossAx val="1128331936"/>
        <c:crosses val="autoZero"/>
        <c:auto val="1"/>
        <c:lblAlgn val="ctr"/>
        <c:lblOffset val="100"/>
        <c:noMultiLvlLbl val="0"/>
      </c:catAx>
      <c:valAx>
        <c:axId val="1128331936"/>
        <c:scaling>
          <c:orientation val="minMax"/>
          <c:max val="3000"/>
          <c:min val="1000"/>
        </c:scaling>
        <c:delete val="0"/>
        <c:axPos val="l"/>
        <c:numFmt formatCode="#,##0_);[Red]\(#,##0\)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vert="horz"/>
          <a:lstStyle/>
          <a:p>
            <a:pPr>
              <a:defRPr/>
            </a:pPr>
            <a:endParaRPr lang="ko-Kore-KR"/>
          </a:p>
        </c:txPr>
        <c:crossAx val="1128721968"/>
        <c:crosses val="autoZero"/>
        <c:crossBetween val="between"/>
        <c:majorUnit val="1000"/>
      </c:valAx>
      <c:valAx>
        <c:axId val="692902240"/>
        <c:scaling>
          <c:orientation val="minMax"/>
        </c:scaling>
        <c:delete val="0"/>
        <c:axPos val="r"/>
        <c:numFmt formatCode="0%" sourceLinked="0"/>
        <c:majorTickMark val="in"/>
        <c:minorTickMark val="none"/>
        <c:tickLblPos val="nextTo"/>
        <c:spPr>
          <a:ln w="3175">
            <a:solidFill>
              <a:schemeClr val="tx1"/>
            </a:solidFill>
          </a:ln>
        </c:spPr>
        <c:crossAx val="692943120"/>
        <c:crosses val="max"/>
        <c:crossBetween val="between"/>
        <c:majorUnit val="0.2"/>
      </c:valAx>
      <c:catAx>
        <c:axId val="692943120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692902240"/>
        <c:crosses val="autoZero"/>
        <c:auto val="1"/>
        <c:lblAlgn val="ctr"/>
        <c:lblOffset val="100"/>
        <c:noMultiLvlLbl val="0"/>
      </c:catAx>
    </c:plotArea>
    <c:legend>
      <c:legendPos val="t"/>
      <c:overlay val="0"/>
      <c:txPr>
        <a:bodyPr rot="0" vert="horz"/>
        <a:lstStyle/>
        <a:p>
          <a:pPr>
            <a:defRPr/>
          </a:pPr>
          <a:endParaRPr lang="ko-Kore-KR"/>
        </a:p>
      </c:txPr>
    </c:legend>
    <c:plotVisOnly val="1"/>
    <c:dispBlanksAs val="gap"/>
    <c:showDLblsOverMax val="0"/>
    <c:extLst/>
  </c:chart>
  <c:spPr>
    <a:noFill/>
    <a:ln>
      <a:noFill/>
    </a:ln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ore-KR"/>
    </a:p>
  </c:txPr>
  <c:externalData r:id="rId1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349619543452143"/>
          <c:y val="0.18370234534825217"/>
          <c:w val="0.84245094112935526"/>
          <c:h val="0.6838941515703336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Sheet1!$G$5</c:f>
              <c:strCache>
                <c:ptCount val="1"/>
                <c:pt idx="0">
                  <c:v>HD현대마린솔루션</c:v>
                </c:pt>
              </c:strCache>
            </c:strRef>
          </c:tx>
          <c:spPr>
            <a:solidFill>
              <a:srgbClr val="203864"/>
            </a:solidFill>
            <a:ln>
              <a:noFill/>
            </a:ln>
            <a:effectLst/>
          </c:spPr>
          <c:invertIfNegative val="0"/>
          <c:dLbls>
            <c:dLbl>
              <c:idx val="1"/>
              <c:tx>
                <c:rich>
                  <a:bodyPr/>
                  <a:lstStyle/>
                  <a:p>
                    <a:r>
                      <a:rPr lang="en-US" altLang="ko-KR"/>
                      <a:t>2%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0-897B-4A85-B284-7249ECA8EB7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Sheet1!$H$4:$I$4</c:f>
              <c:strCache>
                <c:ptCount val="2"/>
                <c:pt idx="0">
                  <c:v>인건비</c:v>
                </c:pt>
                <c:pt idx="1">
                  <c:v>CAPEX</c:v>
                </c:pt>
              </c:strCache>
            </c:strRef>
          </c:cat>
          <c:val>
            <c:numRef>
              <c:f>Sheet1!$H$5:$I$5</c:f>
              <c:numCache>
                <c:formatCode>0.0%</c:formatCode>
                <c:ptCount val="2"/>
                <c:pt idx="0">
                  <c:v>2.8491442069958493E-2</c:v>
                </c:pt>
                <c:pt idx="1">
                  <c:v>1.96967636908944E-2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7F8-4306-9F3A-A382F1B34B4E}"/>
            </c:ext>
          </c:extLst>
        </c:ser>
        <c:ser>
          <c:idx val="1"/>
          <c:order val="1"/>
          <c:tx>
            <c:strRef>
              <c:f>Sheet1!$G$6</c:f>
              <c:strCache>
                <c:ptCount val="1"/>
                <c:pt idx="0">
                  <c:v>HD현대중공업</c:v>
                </c:pt>
              </c:strCache>
            </c:strRef>
          </c:tx>
          <c:spPr>
            <a:solidFill>
              <a:srgbClr val="D0CECE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Sheet1!$H$4:$I$4</c:f>
              <c:strCache>
                <c:ptCount val="2"/>
                <c:pt idx="0">
                  <c:v>인건비</c:v>
                </c:pt>
                <c:pt idx="1">
                  <c:v>CAPEX</c:v>
                </c:pt>
              </c:strCache>
            </c:strRef>
          </c:cat>
          <c:val>
            <c:numRef>
              <c:f>Sheet1!$H$6:$I$6</c:f>
              <c:numCache>
                <c:formatCode>0.0%</c:formatCode>
                <c:ptCount val="2"/>
                <c:pt idx="0">
                  <c:v>8.7313475865526957E-2</c:v>
                </c:pt>
                <c:pt idx="1">
                  <c:v>4.9404042722473389E-2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7F8-4306-9F3A-A382F1B34B4E}"/>
            </c:ext>
          </c:extLst>
        </c:ser>
        <c:ser>
          <c:idx val="2"/>
          <c:order val="2"/>
          <c:tx>
            <c:strRef>
              <c:f>Sheet1!$G$7</c:f>
              <c:strCache>
                <c:ptCount val="1"/>
                <c:pt idx="0">
                  <c:v>HD현대마린엔진</c:v>
                </c:pt>
              </c:strCache>
            </c:strRef>
          </c:tx>
          <c:spPr>
            <a:solidFill>
              <a:srgbClr val="2F5597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Sheet1!$H$4:$I$4</c:f>
              <c:strCache>
                <c:ptCount val="2"/>
                <c:pt idx="0">
                  <c:v>인건비</c:v>
                </c:pt>
                <c:pt idx="1">
                  <c:v>CAPEX</c:v>
                </c:pt>
              </c:strCache>
            </c:strRef>
          </c:cat>
          <c:val>
            <c:numRef>
              <c:f>Sheet1!$H$7:$I$7</c:f>
              <c:numCache>
                <c:formatCode>0.0%</c:formatCode>
                <c:ptCount val="2"/>
                <c:pt idx="0">
                  <c:v>8.8906573402719319E-2</c:v>
                </c:pt>
                <c:pt idx="1">
                  <c:v>5.5520397398833389E-2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7F8-4306-9F3A-A382F1B34B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30215024"/>
        <c:axId val="1130216736"/>
      </c:barChart>
      <c:catAx>
        <c:axId val="1130215024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ore-KR"/>
          </a:p>
        </c:txPr>
        <c:crossAx val="1130216736"/>
        <c:crosses val="autoZero"/>
        <c:auto val="1"/>
        <c:lblAlgn val="ctr"/>
        <c:lblOffset val="100"/>
        <c:noMultiLvlLbl val="0"/>
      </c:catAx>
      <c:valAx>
        <c:axId val="1130216736"/>
        <c:scaling>
          <c:orientation val="minMax"/>
        </c:scaling>
        <c:delete val="0"/>
        <c:axPos val="l"/>
        <c:numFmt formatCode="0%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ore-KR"/>
          </a:p>
        </c:txPr>
        <c:crossAx val="1130215024"/>
        <c:crosses val="autoZero"/>
        <c:crossBetween val="between"/>
        <c:majorUnit val="0.04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9.7638397494768214E-2"/>
          <c:y val="7.052799068296807E-2"/>
          <c:w val="0.81237138109037932"/>
          <c:h val="0.1067699390602111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ore-KR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ore-KR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3285055957867014E-2"/>
          <c:y val="0.15002979357310067"/>
          <c:w val="0.87050691244239631"/>
          <c:h val="0.71206480102149394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rgbClr val="203864"/>
            </a:solidFill>
            <a:ln>
              <a:noFill/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rgbClr val="D0CECE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9874-4250-ACE1-29E8D5725F3D}"/>
              </c:ext>
            </c:extLst>
          </c:dPt>
          <c:dPt>
            <c:idx val="2"/>
            <c:invertIfNegative val="0"/>
            <c:bubble3D val="0"/>
            <c:spPr>
              <a:solidFill>
                <a:srgbClr val="2F5597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9874-4250-ACE1-29E8D5725F3D}"/>
              </c:ext>
            </c:extLst>
          </c:dPt>
          <c:dPt>
            <c:idx val="3"/>
            <c:invertIfNegative val="0"/>
            <c:bubble3D val="0"/>
            <c:spPr>
              <a:solidFill>
                <a:srgbClr val="8FAADC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9874-4250-ACE1-29E8D5725F3D}"/>
              </c:ext>
            </c:extLst>
          </c:dPt>
          <c:dPt>
            <c:idx val="4"/>
            <c:invertIfNegative val="0"/>
            <c:bubble3D val="0"/>
            <c:spPr>
              <a:solidFill>
                <a:srgbClr val="B4C7E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9874-4250-ACE1-29E8D5725F3D}"/>
              </c:ext>
            </c:extLst>
          </c:dPt>
          <c:dLbls>
            <c:dLbl>
              <c:idx val="0"/>
              <c:layout>
                <c:manualLayout>
                  <c:x val="0"/>
                  <c:y val="1.3513513513513514E-2"/>
                </c:manualLayout>
              </c:layout>
              <c:numFmt formatCode="0.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700" b="0" i="0" u="none" strike="noStrike" kern="1200" baseline="0">
                      <a:solidFill>
                        <a:sysClr val="windowText" lastClr="000000"/>
                      </a:solidFill>
                      <a:latin typeface="KoPubWorld돋움체 Medium" panose="00000600000000000000" pitchFamily="2" charset="-127"/>
                      <a:ea typeface="KoPubWorld돋움체 Medium" panose="00000600000000000000" pitchFamily="2" charset="-127"/>
                      <a:cs typeface="KoPubWorld돋움체 Medium" panose="00000600000000000000" pitchFamily="2" charset="-127"/>
                    </a:defRPr>
                  </a:pPr>
                  <a:endParaRPr lang="ko-Kore-KR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9874-4250-ACE1-29E8D5725F3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ore-KR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Sheet1!$G$24:$G$28</c:f>
              <c:strCache>
                <c:ptCount val="5"/>
                <c:pt idx="0">
                  <c:v>HD현대마린솔루션</c:v>
                </c:pt>
                <c:pt idx="1">
                  <c:v>HD현대중공업 </c:v>
                </c:pt>
                <c:pt idx="2">
                  <c:v>HD현대마린엔진</c:v>
                </c:pt>
                <c:pt idx="3">
                  <c:v>삼성중공업</c:v>
                </c:pt>
                <c:pt idx="4">
                  <c:v>한화오션 </c:v>
                </c:pt>
              </c:strCache>
            </c:strRef>
          </c:cat>
          <c:val>
            <c:numRef>
              <c:f>Sheet1!$H$24:$H$28</c:f>
              <c:numCache>
                <c:formatCode>0.00%</c:formatCode>
                <c:ptCount val="5"/>
                <c:pt idx="0">
                  <c:v>0.17699999999999999</c:v>
                </c:pt>
                <c:pt idx="1">
                  <c:v>0.114</c:v>
                </c:pt>
                <c:pt idx="2">
                  <c:v>0.1759</c:v>
                </c:pt>
                <c:pt idx="3">
                  <c:v>7.5999999999999998E-2</c:v>
                </c:pt>
                <c:pt idx="4">
                  <c:v>0.113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9874-4250-ACE1-29E8D5725F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10139680"/>
        <c:axId val="710141392"/>
      </c:barChart>
      <c:catAx>
        <c:axId val="710139680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ore-KR"/>
          </a:p>
        </c:txPr>
        <c:crossAx val="710141392"/>
        <c:crosses val="autoZero"/>
        <c:auto val="1"/>
        <c:lblAlgn val="ctr"/>
        <c:lblOffset val="100"/>
        <c:noMultiLvlLbl val="0"/>
      </c:catAx>
      <c:valAx>
        <c:axId val="710141392"/>
        <c:scaling>
          <c:orientation val="minMax"/>
          <c:max val="0.2"/>
          <c:min val="0"/>
        </c:scaling>
        <c:delete val="0"/>
        <c:axPos val="l"/>
        <c:numFmt formatCode="0%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ore-KR"/>
          </a:p>
        </c:txPr>
        <c:crossAx val="710139680"/>
        <c:crosses val="autoZero"/>
        <c:crossBetween val="between"/>
        <c:majorUnit val="0.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ore-KR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405286343612334"/>
          <c:y val="0.12046438980403525"/>
          <c:w val="0.79537444933920709"/>
          <c:h val="0.77772831729367164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Sheet1!$B$29</c:f>
              <c:strCache>
                <c:ptCount val="1"/>
                <c:pt idx="0">
                  <c:v>BWTS</c:v>
                </c:pt>
              </c:strCache>
            </c:strRef>
          </c:tx>
          <c:spPr>
            <a:solidFill>
              <a:srgbClr val="2F5597"/>
            </a:solidFill>
            <a:ln>
              <a:noFill/>
            </a:ln>
            <a:effectLst/>
          </c:spPr>
          <c:invertIfNegative val="0"/>
          <c:dLbls>
            <c:dLbl>
              <c:idx val="3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AF4E-4E1E-8569-37939FFDE56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700" b="0" i="0" u="none" strike="noStrike" kern="1200" baseline="0">
                    <a:solidFill>
                      <a:schemeClr val="tx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Sheet1!$A$30:$A$33</c:f>
              <c:numCache>
                <c:formatCode>General</c:formatCode>
                <c:ptCount val="4"/>
                <c:pt idx="0">
                  <c:v>21</c:v>
                </c:pt>
                <c:pt idx="1">
                  <c:v>22</c:v>
                </c:pt>
                <c:pt idx="2">
                  <c:v>23</c:v>
                </c:pt>
                <c:pt idx="3">
                  <c:v>24</c:v>
                </c:pt>
              </c:numCache>
            </c:numRef>
          </c:cat>
          <c:val>
            <c:numRef>
              <c:f>Sheet1!$B$30:$B$33</c:f>
              <c:numCache>
                <c:formatCode>General</c:formatCode>
                <c:ptCount val="4"/>
                <c:pt idx="0">
                  <c:v>63</c:v>
                </c:pt>
                <c:pt idx="1">
                  <c:v>40</c:v>
                </c:pt>
                <c:pt idx="2">
                  <c:v>18</c:v>
                </c:pt>
                <c:pt idx="3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4E-4E1E-8569-37939FFDE562}"/>
            </c:ext>
          </c:extLst>
        </c:ser>
        <c:ser>
          <c:idx val="1"/>
          <c:order val="1"/>
          <c:tx>
            <c:strRef>
              <c:f>Sheet1!$C$29</c:f>
              <c:strCache>
                <c:ptCount val="1"/>
                <c:pt idx="0">
                  <c:v>EGCS</c:v>
                </c:pt>
              </c:strCache>
            </c:strRef>
          </c:tx>
          <c:spPr>
            <a:solidFill>
              <a:srgbClr val="D0CECE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tx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Sheet1!$A$30:$A$33</c:f>
              <c:numCache>
                <c:formatCode>General</c:formatCode>
                <c:ptCount val="4"/>
                <c:pt idx="0">
                  <c:v>21</c:v>
                </c:pt>
                <c:pt idx="1">
                  <c:v>22</c:v>
                </c:pt>
                <c:pt idx="2">
                  <c:v>23</c:v>
                </c:pt>
                <c:pt idx="3">
                  <c:v>24</c:v>
                </c:pt>
              </c:numCache>
            </c:numRef>
          </c:cat>
          <c:val>
            <c:numRef>
              <c:f>Sheet1!$C$30:$C$33</c:f>
              <c:numCache>
                <c:formatCode>General</c:formatCode>
                <c:ptCount val="4"/>
                <c:pt idx="0">
                  <c:v>45</c:v>
                </c:pt>
                <c:pt idx="1">
                  <c:v>42</c:v>
                </c:pt>
                <c:pt idx="2">
                  <c:v>26</c:v>
                </c:pt>
                <c:pt idx="3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F4E-4E1E-8569-37939FFDE562}"/>
            </c:ext>
          </c:extLst>
        </c:ser>
        <c:ser>
          <c:idx val="2"/>
          <c:order val="2"/>
          <c:tx>
            <c:strRef>
              <c:f>Sheet1!$D$29</c:f>
              <c:strCache>
                <c:ptCount val="1"/>
                <c:pt idx="0">
                  <c:v>Green솔루션</c:v>
                </c:pt>
              </c:strCache>
            </c:strRef>
          </c:tx>
          <c:spPr>
            <a:solidFill>
              <a:srgbClr val="203864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-5.453306066802999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AF4E-4E1E-8569-37939FFDE562}"/>
                </c:ext>
              </c:extLst>
            </c:dLbl>
            <c:dLbl>
              <c:idx val="1"/>
              <c:layout>
                <c:manualLayout>
                  <c:x val="-5.0476656243251074E-17"/>
                  <c:y val="-4.771642808452624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AF4E-4E1E-8569-37939FFDE562}"/>
                </c:ext>
              </c:extLst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700" b="0" i="0" u="none" strike="noStrike" kern="1200" baseline="0">
                      <a:solidFill>
                        <a:schemeClr val="bg1"/>
                      </a:solidFill>
                      <a:latin typeface="KoPubWorld돋움체 Medium" panose="00000600000000000000" pitchFamily="2" charset="-127"/>
                      <a:ea typeface="KoPubWorld돋움체 Medium" panose="00000600000000000000" pitchFamily="2" charset="-127"/>
                      <a:cs typeface="KoPubWorld돋움체 Medium" panose="00000600000000000000" pitchFamily="2" charset="-127"/>
                    </a:defRPr>
                  </a:pPr>
                  <a:endParaRPr lang="ko-KR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5-AF4E-4E1E-8569-37939FFDE562}"/>
                </c:ext>
              </c:extLst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700" b="0" i="0" u="none" strike="noStrike" kern="1200" baseline="0">
                      <a:solidFill>
                        <a:schemeClr val="bg1"/>
                      </a:solidFill>
                      <a:latin typeface="KoPubWorld돋움체 Medium" panose="00000600000000000000" pitchFamily="2" charset="-127"/>
                      <a:ea typeface="KoPubWorld돋움체 Medium" panose="00000600000000000000" pitchFamily="2" charset="-127"/>
                      <a:cs typeface="KoPubWorld돋움체 Medium" panose="00000600000000000000" pitchFamily="2" charset="-127"/>
                    </a:defRPr>
                  </a:pPr>
                  <a:endParaRPr lang="ko-KR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6-AF4E-4E1E-8569-37939FFDE56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700" b="0" i="0" u="none" strike="noStrike" kern="1200" baseline="0">
                    <a:solidFill>
                      <a:schemeClr val="tx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Sheet1!$A$30:$A$33</c:f>
              <c:numCache>
                <c:formatCode>General</c:formatCode>
                <c:ptCount val="4"/>
                <c:pt idx="0">
                  <c:v>21</c:v>
                </c:pt>
                <c:pt idx="1">
                  <c:v>22</c:v>
                </c:pt>
                <c:pt idx="2">
                  <c:v>23</c:v>
                </c:pt>
                <c:pt idx="3">
                  <c:v>24</c:v>
                </c:pt>
              </c:numCache>
            </c:numRef>
          </c:cat>
          <c:val>
            <c:numRef>
              <c:f>Sheet1!$D$30:$D$33</c:f>
              <c:numCache>
                <c:formatCode>General</c:formatCode>
                <c:ptCount val="4"/>
                <c:pt idx="0">
                  <c:v>5</c:v>
                </c:pt>
                <c:pt idx="1">
                  <c:v>6</c:v>
                </c:pt>
                <c:pt idx="2">
                  <c:v>67</c:v>
                </c:pt>
                <c:pt idx="3">
                  <c:v>125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AF4E-4E1E-8569-37939FFDE5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496522623"/>
        <c:axId val="496519263"/>
      </c:barChart>
      <c:catAx>
        <c:axId val="496522623"/>
        <c:scaling>
          <c:orientation val="minMax"/>
        </c:scaling>
        <c:delete val="0"/>
        <c:axPos val="b"/>
        <c:numFmt formatCode="\'dd" sourceLinked="0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496519263"/>
        <c:crosses val="autoZero"/>
        <c:auto val="1"/>
        <c:lblAlgn val="ctr"/>
        <c:lblOffset val="100"/>
        <c:noMultiLvlLbl val="0"/>
      </c:catAx>
      <c:valAx>
        <c:axId val="496519263"/>
        <c:scaling>
          <c:orientation val="minMax"/>
        </c:scaling>
        <c:delete val="0"/>
        <c:axPos val="l"/>
        <c:numFmt formatCode="#,##0_);[Red]\(#,##0\)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496522623"/>
        <c:crosses val="autoZero"/>
        <c:crossBetween val="between"/>
        <c:majorUnit val="30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22731270282919402"/>
          <c:y val="3.4354423131978243E-2"/>
          <c:w val="0.54537459434161195"/>
          <c:h val="0.1641690580260633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chemeClr val="tx1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335521517140774"/>
          <c:y val="3.8240917782026769E-2"/>
          <c:w val="0.82778993435448578"/>
          <c:h val="0.85226258763543661"/>
        </c:manualLayout>
      </c:layout>
      <c:areaChart>
        <c:grouping val="standard"/>
        <c:varyColors val="0"/>
        <c:ser>
          <c:idx val="0"/>
          <c:order val="0"/>
          <c:tx>
            <c:strRef>
              <c:f>Sheet1!$E$39</c:f>
              <c:strCache>
                <c:ptCount val="1"/>
                <c:pt idx="0">
                  <c:v>감축률</c:v>
                </c:pt>
              </c:strCache>
            </c:strRef>
          </c:tx>
          <c:spPr>
            <a:solidFill>
              <a:srgbClr val="203864"/>
            </a:solidFill>
            <a:ln>
              <a:noFill/>
            </a:ln>
            <a:effectLst/>
          </c:spPr>
          <c:dLbls>
            <c:dLbl>
              <c:idx val="0"/>
              <c:layout>
                <c:manualLayout>
                  <c:x val="6.9292487235594474E-2"/>
                  <c:y val="0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D88D-4E68-B49B-9E4EC76D0386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D88D-4E68-B49B-9E4EC76D0386}"/>
                </c:ext>
              </c:extLst>
            </c:dLbl>
            <c:dLbl>
              <c:idx val="2"/>
              <c:layout>
                <c:manualLayout>
                  <c:x val="6.9292487235594419E-2"/>
                  <c:y val="-5.09878903760356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D88D-4E68-B49B-9E4EC76D0386}"/>
                </c:ext>
              </c:extLst>
            </c:dLbl>
            <c:dLbl>
              <c:idx val="3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D88D-4E68-B49B-9E4EC76D0386}"/>
                </c:ext>
              </c:extLst>
            </c:dLbl>
            <c:dLbl>
              <c:idx val="4"/>
              <c:layout>
                <c:manualLayout>
                  <c:x val="6.5645514223194687E-2"/>
                  <c:y val="-0.10834926704907584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D88D-4E68-B49B-9E4EC76D0386}"/>
                </c:ext>
              </c:extLst>
            </c:dLbl>
            <c:dLbl>
              <c:idx val="5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D88D-4E68-B49B-9E4EC76D0386}"/>
                </c:ext>
              </c:extLst>
            </c:dLbl>
            <c:dLbl>
              <c:idx val="6"/>
              <c:layout>
                <c:manualLayout>
                  <c:x val="6.9292487235594391E-2"/>
                  <c:y val="-0.18483110261312938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D88D-4E68-B49B-9E4EC76D0386}"/>
                </c:ext>
              </c:extLst>
            </c:dLbl>
            <c:dLbl>
              <c:idx val="7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D88D-4E68-B49B-9E4EC76D0386}"/>
                </c:ext>
              </c:extLst>
            </c:dLbl>
            <c:dLbl>
              <c:idx val="8"/>
              <c:layout>
                <c:manualLayout>
                  <c:x val="6.9292487235594322E-2"/>
                  <c:y val="-0.25493945188017847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D88D-4E68-B49B-9E4EC76D0386}"/>
                </c:ext>
              </c:extLst>
            </c:dLbl>
            <c:dLbl>
              <c:idx val="9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D88D-4E68-B49B-9E4EC76D0386}"/>
                </c:ext>
              </c:extLst>
            </c:dLbl>
            <c:dLbl>
              <c:idx val="10"/>
              <c:layout>
                <c:manualLayout>
                  <c:x val="7.2939460247994026E-2"/>
                  <c:y val="-0.33142128744423199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D88D-4E68-B49B-9E4EC76D0386}"/>
                </c:ext>
              </c:extLst>
            </c:dLbl>
            <c:dLbl>
              <c:idx val="1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D88D-4E68-B49B-9E4EC76D038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0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numRef>
              <c:f>Sheet1!$D$40:$D$52</c:f>
              <c:numCache>
                <c:formatCode>yyyy</c:formatCode>
                <c:ptCount val="13"/>
                <c:pt idx="0">
                  <c:v>45658</c:v>
                </c:pt>
                <c:pt idx="1">
                  <c:v>46023</c:v>
                </c:pt>
                <c:pt idx="2">
                  <c:v>46388</c:v>
                </c:pt>
                <c:pt idx="3">
                  <c:v>46753</c:v>
                </c:pt>
                <c:pt idx="4">
                  <c:v>47119</c:v>
                </c:pt>
                <c:pt idx="5">
                  <c:v>47484</c:v>
                </c:pt>
                <c:pt idx="6">
                  <c:v>45292</c:v>
                </c:pt>
                <c:pt idx="7">
                  <c:v>45658</c:v>
                </c:pt>
                <c:pt idx="8">
                  <c:v>46023</c:v>
                </c:pt>
                <c:pt idx="9">
                  <c:v>46388</c:v>
                </c:pt>
                <c:pt idx="10">
                  <c:v>46753</c:v>
                </c:pt>
                <c:pt idx="11">
                  <c:v>47119</c:v>
                </c:pt>
                <c:pt idx="12">
                  <c:v>47484</c:v>
                </c:pt>
              </c:numCache>
            </c:numRef>
          </c:cat>
          <c:val>
            <c:numRef>
              <c:f>Sheet1!$E$40:$E$52</c:f>
              <c:numCache>
                <c:formatCode>0%</c:formatCode>
                <c:ptCount val="13"/>
                <c:pt idx="0">
                  <c:v>7.0000000000000007E-2</c:v>
                </c:pt>
                <c:pt idx="1">
                  <c:v>0.09</c:v>
                </c:pt>
                <c:pt idx="2">
                  <c:v>0.11</c:v>
                </c:pt>
                <c:pt idx="3">
                  <c:v>0.13625000000000001</c:v>
                </c:pt>
                <c:pt idx="4">
                  <c:v>0.16250000000000001</c:v>
                </c:pt>
                <c:pt idx="5">
                  <c:v>0.18875</c:v>
                </c:pt>
                <c:pt idx="6">
                  <c:v>7.0000000000000007E-2</c:v>
                </c:pt>
                <c:pt idx="7">
                  <c:v>0.09</c:v>
                </c:pt>
                <c:pt idx="8">
                  <c:v>0.11</c:v>
                </c:pt>
                <c:pt idx="9">
                  <c:v>0.13625000000000001</c:v>
                </c:pt>
                <c:pt idx="10">
                  <c:v>0.16250000000000001</c:v>
                </c:pt>
                <c:pt idx="11">
                  <c:v>0.18875</c:v>
                </c:pt>
                <c:pt idx="12">
                  <c:v>0.215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DA0-4390-A922-0BD2C4B986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6846447"/>
        <c:axId val="1846849807"/>
      </c:areaChart>
      <c:dateAx>
        <c:axId val="1846846447"/>
        <c:scaling>
          <c:orientation val="minMax"/>
        </c:scaling>
        <c:delete val="0"/>
        <c:axPos val="b"/>
        <c:numFmt formatCode="yyyy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846849807"/>
        <c:crosses val="autoZero"/>
        <c:auto val="1"/>
        <c:lblOffset val="100"/>
        <c:baseTimeUnit val="days"/>
        <c:majorUnit val="12"/>
        <c:majorTimeUnit val="months"/>
      </c:dateAx>
      <c:valAx>
        <c:axId val="1846849807"/>
        <c:scaling>
          <c:orientation val="minMax"/>
          <c:max val="0.2"/>
          <c:min val="5.000000000000001E-2"/>
        </c:scaling>
        <c:delete val="0"/>
        <c:axPos val="l"/>
        <c:numFmt formatCode="0%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84684644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미국</c:v>
                </c:pt>
              </c:strCache>
            </c:strRef>
          </c:tx>
          <c:spPr>
            <a:ln w="22225" cap="rnd">
              <a:solidFill>
                <a:srgbClr val="203864"/>
              </a:solidFill>
              <a:round/>
            </a:ln>
            <a:effectLst/>
          </c:spPr>
          <c:marker>
            <c:symbol val="none"/>
          </c:marker>
          <c:cat>
            <c:numRef>
              <c:f>Sheet1!$A$2:$A$89</c:f>
              <c:numCache>
                <c:formatCode>mmm\-yy</c:formatCode>
                <c:ptCount val="88"/>
                <c:pt idx="0">
                  <c:v>43221</c:v>
                </c:pt>
                <c:pt idx="1">
                  <c:v>43252</c:v>
                </c:pt>
                <c:pt idx="2">
                  <c:v>43282</c:v>
                </c:pt>
                <c:pt idx="3">
                  <c:v>43313</c:v>
                </c:pt>
                <c:pt idx="4">
                  <c:v>43344</c:v>
                </c:pt>
                <c:pt idx="5">
                  <c:v>43374</c:v>
                </c:pt>
                <c:pt idx="6">
                  <c:v>43405</c:v>
                </c:pt>
                <c:pt idx="7">
                  <c:v>43435</c:v>
                </c:pt>
                <c:pt idx="8">
                  <c:v>43466</c:v>
                </c:pt>
                <c:pt idx="9">
                  <c:v>43497</c:v>
                </c:pt>
                <c:pt idx="10">
                  <c:v>43525</c:v>
                </c:pt>
                <c:pt idx="11">
                  <c:v>43556</c:v>
                </c:pt>
                <c:pt idx="12">
                  <c:v>43586</c:v>
                </c:pt>
                <c:pt idx="13">
                  <c:v>43617</c:v>
                </c:pt>
                <c:pt idx="14">
                  <c:v>43647</c:v>
                </c:pt>
                <c:pt idx="15">
                  <c:v>43678</c:v>
                </c:pt>
                <c:pt idx="16">
                  <c:v>43709</c:v>
                </c:pt>
                <c:pt idx="17">
                  <c:v>43739</c:v>
                </c:pt>
                <c:pt idx="18">
                  <c:v>43770</c:v>
                </c:pt>
                <c:pt idx="19">
                  <c:v>43800</c:v>
                </c:pt>
                <c:pt idx="20">
                  <c:v>43831</c:v>
                </c:pt>
                <c:pt idx="21">
                  <c:v>43862</c:v>
                </c:pt>
                <c:pt idx="22">
                  <c:v>43891</c:v>
                </c:pt>
                <c:pt idx="23">
                  <c:v>43922</c:v>
                </c:pt>
                <c:pt idx="24">
                  <c:v>43952</c:v>
                </c:pt>
                <c:pt idx="25">
                  <c:v>43983</c:v>
                </c:pt>
                <c:pt idx="26">
                  <c:v>44013</c:v>
                </c:pt>
                <c:pt idx="27">
                  <c:v>44044</c:v>
                </c:pt>
                <c:pt idx="28">
                  <c:v>44075</c:v>
                </c:pt>
                <c:pt idx="29">
                  <c:v>44105</c:v>
                </c:pt>
                <c:pt idx="30">
                  <c:v>44136</c:v>
                </c:pt>
                <c:pt idx="31">
                  <c:v>44166</c:v>
                </c:pt>
                <c:pt idx="32">
                  <c:v>44197</c:v>
                </c:pt>
                <c:pt idx="33">
                  <c:v>44228</c:v>
                </c:pt>
                <c:pt idx="34">
                  <c:v>44256</c:v>
                </c:pt>
                <c:pt idx="35">
                  <c:v>44287</c:v>
                </c:pt>
                <c:pt idx="36">
                  <c:v>44317</c:v>
                </c:pt>
                <c:pt idx="37">
                  <c:v>44348</c:v>
                </c:pt>
                <c:pt idx="38">
                  <c:v>44378</c:v>
                </c:pt>
                <c:pt idx="39">
                  <c:v>44409</c:v>
                </c:pt>
                <c:pt idx="40">
                  <c:v>44440</c:v>
                </c:pt>
                <c:pt idx="41">
                  <c:v>44470</c:v>
                </c:pt>
                <c:pt idx="42">
                  <c:v>44501</c:v>
                </c:pt>
                <c:pt idx="43">
                  <c:v>44531</c:v>
                </c:pt>
                <c:pt idx="44">
                  <c:v>44562</c:v>
                </c:pt>
                <c:pt idx="45">
                  <c:v>44593</c:v>
                </c:pt>
                <c:pt idx="46">
                  <c:v>44621</c:v>
                </c:pt>
                <c:pt idx="47">
                  <c:v>44652</c:v>
                </c:pt>
                <c:pt idx="48">
                  <c:v>44682</c:v>
                </c:pt>
                <c:pt idx="49">
                  <c:v>44713</c:v>
                </c:pt>
                <c:pt idx="50">
                  <c:v>44743</c:v>
                </c:pt>
                <c:pt idx="51">
                  <c:v>44774</c:v>
                </c:pt>
                <c:pt idx="52">
                  <c:v>44805</c:v>
                </c:pt>
                <c:pt idx="53">
                  <c:v>44835</c:v>
                </c:pt>
                <c:pt idx="54">
                  <c:v>44866</c:v>
                </c:pt>
                <c:pt idx="55">
                  <c:v>44896</c:v>
                </c:pt>
                <c:pt idx="56">
                  <c:v>44927</c:v>
                </c:pt>
                <c:pt idx="57">
                  <c:v>44958</c:v>
                </c:pt>
                <c:pt idx="58">
                  <c:v>44986</c:v>
                </c:pt>
                <c:pt idx="59">
                  <c:v>45017</c:v>
                </c:pt>
                <c:pt idx="60">
                  <c:v>45047</c:v>
                </c:pt>
                <c:pt idx="61">
                  <c:v>45078</c:v>
                </c:pt>
                <c:pt idx="62">
                  <c:v>45108</c:v>
                </c:pt>
                <c:pt idx="63">
                  <c:v>45139</c:v>
                </c:pt>
                <c:pt idx="64">
                  <c:v>45170</c:v>
                </c:pt>
                <c:pt idx="65">
                  <c:v>45200</c:v>
                </c:pt>
                <c:pt idx="66">
                  <c:v>45231</c:v>
                </c:pt>
                <c:pt idx="67">
                  <c:v>45261</c:v>
                </c:pt>
                <c:pt idx="68">
                  <c:v>45292</c:v>
                </c:pt>
                <c:pt idx="69">
                  <c:v>45323</c:v>
                </c:pt>
                <c:pt idx="70">
                  <c:v>45352</c:v>
                </c:pt>
                <c:pt idx="71">
                  <c:v>45383</c:v>
                </c:pt>
                <c:pt idx="72">
                  <c:v>45413</c:v>
                </c:pt>
                <c:pt idx="73">
                  <c:v>45444</c:v>
                </c:pt>
                <c:pt idx="74">
                  <c:v>45474</c:v>
                </c:pt>
                <c:pt idx="75">
                  <c:v>45505</c:v>
                </c:pt>
                <c:pt idx="76">
                  <c:v>45536</c:v>
                </c:pt>
                <c:pt idx="77">
                  <c:v>45566</c:v>
                </c:pt>
                <c:pt idx="78">
                  <c:v>45597</c:v>
                </c:pt>
                <c:pt idx="79">
                  <c:v>45627</c:v>
                </c:pt>
                <c:pt idx="80">
                  <c:v>45658</c:v>
                </c:pt>
                <c:pt idx="81">
                  <c:v>45689</c:v>
                </c:pt>
                <c:pt idx="82">
                  <c:v>45717</c:v>
                </c:pt>
                <c:pt idx="83">
                  <c:v>45748</c:v>
                </c:pt>
                <c:pt idx="84">
                  <c:v>45778</c:v>
                </c:pt>
                <c:pt idx="85">
                  <c:v>45809</c:v>
                </c:pt>
                <c:pt idx="86">
                  <c:v>45839</c:v>
                </c:pt>
                <c:pt idx="87">
                  <c:v>45870</c:v>
                </c:pt>
              </c:numCache>
            </c:numRef>
          </c:cat>
          <c:val>
            <c:numRef>
              <c:f>Sheet1!$B$2:$B$89</c:f>
              <c:numCache>
                <c:formatCode>General</c:formatCode>
                <c:ptCount val="88"/>
                <c:pt idx="0">
                  <c:v>7.0190599999999996</c:v>
                </c:pt>
                <c:pt idx="1">
                  <c:v>6.7897970000000001</c:v>
                </c:pt>
                <c:pt idx="2">
                  <c:v>7.1540369999999998</c:v>
                </c:pt>
                <c:pt idx="3">
                  <c:v>7.3718510000000004</c:v>
                </c:pt>
                <c:pt idx="4">
                  <c:v>6.7731620000000001</c:v>
                </c:pt>
                <c:pt idx="5">
                  <c:v>7.235576</c:v>
                </c:pt>
                <c:pt idx="6">
                  <c:v>6.46326</c:v>
                </c:pt>
                <c:pt idx="7">
                  <c:v>6.9093450000000001</c:v>
                </c:pt>
                <c:pt idx="8">
                  <c:v>7.4387860000000003</c:v>
                </c:pt>
                <c:pt idx="9">
                  <c:v>7.0240739999999997</c:v>
                </c:pt>
                <c:pt idx="10">
                  <c:v>6.6311109999999998</c:v>
                </c:pt>
                <c:pt idx="11">
                  <c:v>6.1897270000000004</c:v>
                </c:pt>
                <c:pt idx="12">
                  <c:v>6.8922949999999998</c:v>
                </c:pt>
                <c:pt idx="13">
                  <c:v>7.0237100000000003</c:v>
                </c:pt>
                <c:pt idx="14">
                  <c:v>7.2154540000000003</c:v>
                </c:pt>
                <c:pt idx="15">
                  <c:v>7.0835540000000004</c:v>
                </c:pt>
                <c:pt idx="16">
                  <c:v>6.9918570000000004</c:v>
                </c:pt>
                <c:pt idx="17">
                  <c:v>3.6847629999999998</c:v>
                </c:pt>
                <c:pt idx="18">
                  <c:v>3.5306989999999998</c:v>
                </c:pt>
                <c:pt idx="19">
                  <c:v>4.1035810000000001</c:v>
                </c:pt>
                <c:pt idx="20">
                  <c:v>4.8632369999999998</c:v>
                </c:pt>
                <c:pt idx="21">
                  <c:v>4.4416760000000002</c:v>
                </c:pt>
                <c:pt idx="22">
                  <c:v>4.7193529999999999</c:v>
                </c:pt>
                <c:pt idx="23">
                  <c:v>4.0983020000000003</c:v>
                </c:pt>
                <c:pt idx="24">
                  <c:v>3.5125000000000002</c:v>
                </c:pt>
                <c:pt idx="25">
                  <c:v>1.968726</c:v>
                </c:pt>
                <c:pt idx="26">
                  <c:v>1.6052900000000001</c:v>
                </c:pt>
                <c:pt idx="27">
                  <c:v>1.900606</c:v>
                </c:pt>
                <c:pt idx="28">
                  <c:v>2.7915179999999999</c:v>
                </c:pt>
                <c:pt idx="29">
                  <c:v>7.0094060000000002</c:v>
                </c:pt>
                <c:pt idx="30">
                  <c:v>7.152768</c:v>
                </c:pt>
                <c:pt idx="31">
                  <c:v>6.7668819999999998</c:v>
                </c:pt>
                <c:pt idx="32">
                  <c:v>6.9651870000000002</c:v>
                </c:pt>
                <c:pt idx="33">
                  <c:v>6.1551479999999996</c:v>
                </c:pt>
                <c:pt idx="34">
                  <c:v>7.3855199999999996</c:v>
                </c:pt>
                <c:pt idx="35">
                  <c:v>7.2426830000000004</c:v>
                </c:pt>
                <c:pt idx="36">
                  <c:v>6.0498440000000002</c:v>
                </c:pt>
                <c:pt idx="37">
                  <c:v>6.0095150000000004</c:v>
                </c:pt>
                <c:pt idx="38">
                  <c:v>7.2153660000000004</c:v>
                </c:pt>
                <c:pt idx="39">
                  <c:v>7.2947629999999997</c:v>
                </c:pt>
                <c:pt idx="40">
                  <c:v>7.3461179999999997</c:v>
                </c:pt>
                <c:pt idx="41">
                  <c:v>7.3352459999999997</c:v>
                </c:pt>
                <c:pt idx="42">
                  <c:v>7.4146869999999998</c:v>
                </c:pt>
                <c:pt idx="43">
                  <c:v>7.2982129999999996</c:v>
                </c:pt>
                <c:pt idx="44">
                  <c:v>6.7862819999999999</c:v>
                </c:pt>
                <c:pt idx="45">
                  <c:v>6.7174440000000004</c:v>
                </c:pt>
                <c:pt idx="46">
                  <c:v>6.8988839999999998</c:v>
                </c:pt>
                <c:pt idx="47">
                  <c:v>6.7345649999999999</c:v>
                </c:pt>
                <c:pt idx="48">
                  <c:v>7.0887440000000002</c:v>
                </c:pt>
                <c:pt idx="49">
                  <c:v>7.463641</c:v>
                </c:pt>
                <c:pt idx="50">
                  <c:v>6.257231</c:v>
                </c:pt>
                <c:pt idx="51">
                  <c:v>6.9934010000000004</c:v>
                </c:pt>
                <c:pt idx="52">
                  <c:v>7.3269719999999996</c:v>
                </c:pt>
                <c:pt idx="53">
                  <c:v>6.4619150000000003</c:v>
                </c:pt>
                <c:pt idx="54">
                  <c:v>5.823048</c:v>
                </c:pt>
                <c:pt idx="55">
                  <c:v>6.7032550000000004</c:v>
                </c:pt>
                <c:pt idx="56">
                  <c:v>6.5676290000000002</c:v>
                </c:pt>
                <c:pt idx="57">
                  <c:v>6.4803430000000004</c:v>
                </c:pt>
                <c:pt idx="58">
                  <c:v>7.4654559999999996</c:v>
                </c:pt>
                <c:pt idx="59">
                  <c:v>7.6633740000000001</c:v>
                </c:pt>
                <c:pt idx="60">
                  <c:v>7.2855939999999997</c:v>
                </c:pt>
                <c:pt idx="61">
                  <c:v>6.2696839999999998</c:v>
                </c:pt>
                <c:pt idx="62">
                  <c:v>7.1843839999999997</c:v>
                </c:pt>
                <c:pt idx="63">
                  <c:v>7.0183540000000004</c:v>
                </c:pt>
                <c:pt idx="64">
                  <c:v>6.9537060000000004</c:v>
                </c:pt>
                <c:pt idx="65">
                  <c:v>7.972124</c:v>
                </c:pt>
                <c:pt idx="66">
                  <c:v>7.5963909999999997</c:v>
                </c:pt>
                <c:pt idx="67">
                  <c:v>8.412706</c:v>
                </c:pt>
                <c:pt idx="68">
                  <c:v>8.0289450000000002</c:v>
                </c:pt>
                <c:pt idx="69">
                  <c:v>7.4125230000000002</c:v>
                </c:pt>
                <c:pt idx="70">
                  <c:v>7.249428</c:v>
                </c:pt>
                <c:pt idx="71">
                  <c:v>6.1553849999999999</c:v>
                </c:pt>
                <c:pt idx="72">
                  <c:v>7.6338499999999998</c:v>
                </c:pt>
                <c:pt idx="73">
                  <c:v>7.1542240000000001</c:v>
                </c:pt>
                <c:pt idx="74">
                  <c:v>6.7782609999999996</c:v>
                </c:pt>
                <c:pt idx="75">
                  <c:v>7.1713420000000001</c:v>
                </c:pt>
                <c:pt idx="76">
                  <c:v>7.3176430000000003</c:v>
                </c:pt>
                <c:pt idx="77">
                  <c:v>7.7608030000000001</c:v>
                </c:pt>
                <c:pt idx="78">
                  <c:v>7.7078980000000001</c:v>
                </c:pt>
                <c:pt idx="79">
                  <c:v>8.2481779999999993</c:v>
                </c:pt>
                <c:pt idx="80">
                  <c:v>8.4703890000000008</c:v>
                </c:pt>
                <c:pt idx="81">
                  <c:v>8.2348409999999994</c:v>
                </c:pt>
                <c:pt idx="82">
                  <c:v>9.4415309999999995</c:v>
                </c:pt>
                <c:pt idx="83">
                  <c:v>9.2167820000000003</c:v>
                </c:pt>
                <c:pt idx="84">
                  <c:v>8.8304030000000004</c:v>
                </c:pt>
                <c:pt idx="85">
                  <c:v>8.1078989999999997</c:v>
                </c:pt>
                <c:pt idx="86">
                  <c:v>9.2545129999999993</c:v>
                </c:pt>
                <c:pt idx="87">
                  <c:v>9.2330909999999999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02B-4A42-8420-16B0EBF5DD3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카타르</c:v>
                </c:pt>
              </c:strCache>
            </c:strRef>
          </c:tx>
          <c:spPr>
            <a:ln w="22225" cap="rnd">
              <a:solidFill>
                <a:srgbClr val="D0CECE"/>
              </a:solidFill>
              <a:round/>
            </a:ln>
            <a:effectLst/>
          </c:spPr>
          <c:marker>
            <c:symbol val="none"/>
          </c:marker>
          <c:cat>
            <c:numRef>
              <c:f>Sheet1!$A$2:$A$89</c:f>
              <c:numCache>
                <c:formatCode>mmm\-yy</c:formatCode>
                <c:ptCount val="88"/>
                <c:pt idx="0">
                  <c:v>43221</c:v>
                </c:pt>
                <c:pt idx="1">
                  <c:v>43252</c:v>
                </c:pt>
                <c:pt idx="2">
                  <c:v>43282</c:v>
                </c:pt>
                <c:pt idx="3">
                  <c:v>43313</c:v>
                </c:pt>
                <c:pt idx="4">
                  <c:v>43344</c:v>
                </c:pt>
                <c:pt idx="5">
                  <c:v>43374</c:v>
                </c:pt>
                <c:pt idx="6">
                  <c:v>43405</c:v>
                </c:pt>
                <c:pt idx="7">
                  <c:v>43435</c:v>
                </c:pt>
                <c:pt idx="8">
                  <c:v>43466</c:v>
                </c:pt>
                <c:pt idx="9">
                  <c:v>43497</c:v>
                </c:pt>
                <c:pt idx="10">
                  <c:v>43525</c:v>
                </c:pt>
                <c:pt idx="11">
                  <c:v>43556</c:v>
                </c:pt>
                <c:pt idx="12">
                  <c:v>43586</c:v>
                </c:pt>
                <c:pt idx="13">
                  <c:v>43617</c:v>
                </c:pt>
                <c:pt idx="14">
                  <c:v>43647</c:v>
                </c:pt>
                <c:pt idx="15">
                  <c:v>43678</c:v>
                </c:pt>
                <c:pt idx="16">
                  <c:v>43709</c:v>
                </c:pt>
                <c:pt idx="17">
                  <c:v>43739</c:v>
                </c:pt>
                <c:pt idx="18">
                  <c:v>43770</c:v>
                </c:pt>
                <c:pt idx="19">
                  <c:v>43800</c:v>
                </c:pt>
                <c:pt idx="20">
                  <c:v>43831</c:v>
                </c:pt>
                <c:pt idx="21">
                  <c:v>43862</c:v>
                </c:pt>
                <c:pt idx="22">
                  <c:v>43891</c:v>
                </c:pt>
                <c:pt idx="23">
                  <c:v>43922</c:v>
                </c:pt>
                <c:pt idx="24">
                  <c:v>43952</c:v>
                </c:pt>
                <c:pt idx="25">
                  <c:v>43983</c:v>
                </c:pt>
                <c:pt idx="26">
                  <c:v>44013</c:v>
                </c:pt>
                <c:pt idx="27">
                  <c:v>44044</c:v>
                </c:pt>
                <c:pt idx="28">
                  <c:v>44075</c:v>
                </c:pt>
                <c:pt idx="29">
                  <c:v>44105</c:v>
                </c:pt>
                <c:pt idx="30">
                  <c:v>44136</c:v>
                </c:pt>
                <c:pt idx="31">
                  <c:v>44166</c:v>
                </c:pt>
                <c:pt idx="32">
                  <c:v>44197</c:v>
                </c:pt>
                <c:pt idx="33">
                  <c:v>44228</c:v>
                </c:pt>
                <c:pt idx="34">
                  <c:v>44256</c:v>
                </c:pt>
                <c:pt idx="35">
                  <c:v>44287</c:v>
                </c:pt>
                <c:pt idx="36">
                  <c:v>44317</c:v>
                </c:pt>
                <c:pt idx="37">
                  <c:v>44348</c:v>
                </c:pt>
                <c:pt idx="38">
                  <c:v>44378</c:v>
                </c:pt>
                <c:pt idx="39">
                  <c:v>44409</c:v>
                </c:pt>
                <c:pt idx="40">
                  <c:v>44440</c:v>
                </c:pt>
                <c:pt idx="41">
                  <c:v>44470</c:v>
                </c:pt>
                <c:pt idx="42">
                  <c:v>44501</c:v>
                </c:pt>
                <c:pt idx="43">
                  <c:v>44531</c:v>
                </c:pt>
                <c:pt idx="44">
                  <c:v>44562</c:v>
                </c:pt>
                <c:pt idx="45">
                  <c:v>44593</c:v>
                </c:pt>
                <c:pt idx="46">
                  <c:v>44621</c:v>
                </c:pt>
                <c:pt idx="47">
                  <c:v>44652</c:v>
                </c:pt>
                <c:pt idx="48">
                  <c:v>44682</c:v>
                </c:pt>
                <c:pt idx="49">
                  <c:v>44713</c:v>
                </c:pt>
                <c:pt idx="50">
                  <c:v>44743</c:v>
                </c:pt>
                <c:pt idx="51">
                  <c:v>44774</c:v>
                </c:pt>
                <c:pt idx="52">
                  <c:v>44805</c:v>
                </c:pt>
                <c:pt idx="53">
                  <c:v>44835</c:v>
                </c:pt>
                <c:pt idx="54">
                  <c:v>44866</c:v>
                </c:pt>
                <c:pt idx="55">
                  <c:v>44896</c:v>
                </c:pt>
                <c:pt idx="56">
                  <c:v>44927</c:v>
                </c:pt>
                <c:pt idx="57">
                  <c:v>44958</c:v>
                </c:pt>
                <c:pt idx="58">
                  <c:v>44986</c:v>
                </c:pt>
                <c:pt idx="59">
                  <c:v>45017</c:v>
                </c:pt>
                <c:pt idx="60">
                  <c:v>45047</c:v>
                </c:pt>
                <c:pt idx="61">
                  <c:v>45078</c:v>
                </c:pt>
                <c:pt idx="62">
                  <c:v>45108</c:v>
                </c:pt>
                <c:pt idx="63">
                  <c:v>45139</c:v>
                </c:pt>
                <c:pt idx="64">
                  <c:v>45170</c:v>
                </c:pt>
                <c:pt idx="65">
                  <c:v>45200</c:v>
                </c:pt>
                <c:pt idx="66">
                  <c:v>45231</c:v>
                </c:pt>
                <c:pt idx="67">
                  <c:v>45261</c:v>
                </c:pt>
                <c:pt idx="68">
                  <c:v>45292</c:v>
                </c:pt>
                <c:pt idx="69">
                  <c:v>45323</c:v>
                </c:pt>
                <c:pt idx="70">
                  <c:v>45352</c:v>
                </c:pt>
                <c:pt idx="71">
                  <c:v>45383</c:v>
                </c:pt>
                <c:pt idx="72">
                  <c:v>45413</c:v>
                </c:pt>
                <c:pt idx="73">
                  <c:v>45444</c:v>
                </c:pt>
                <c:pt idx="74">
                  <c:v>45474</c:v>
                </c:pt>
                <c:pt idx="75">
                  <c:v>45505</c:v>
                </c:pt>
                <c:pt idx="76">
                  <c:v>45536</c:v>
                </c:pt>
                <c:pt idx="77">
                  <c:v>45566</c:v>
                </c:pt>
                <c:pt idx="78">
                  <c:v>45597</c:v>
                </c:pt>
                <c:pt idx="79">
                  <c:v>45627</c:v>
                </c:pt>
                <c:pt idx="80">
                  <c:v>45658</c:v>
                </c:pt>
                <c:pt idx="81">
                  <c:v>45689</c:v>
                </c:pt>
                <c:pt idx="82">
                  <c:v>45717</c:v>
                </c:pt>
                <c:pt idx="83">
                  <c:v>45748</c:v>
                </c:pt>
                <c:pt idx="84">
                  <c:v>45778</c:v>
                </c:pt>
                <c:pt idx="85">
                  <c:v>45809</c:v>
                </c:pt>
                <c:pt idx="86">
                  <c:v>45839</c:v>
                </c:pt>
                <c:pt idx="87">
                  <c:v>45870</c:v>
                </c:pt>
              </c:numCache>
            </c:numRef>
          </c:cat>
          <c:val>
            <c:numRef>
              <c:f>Sheet1!$C$2:$C$89</c:f>
              <c:numCache>
                <c:formatCode>General</c:formatCode>
                <c:ptCount val="88"/>
                <c:pt idx="0">
                  <c:v>4.8705939999999996</c:v>
                </c:pt>
                <c:pt idx="1">
                  <c:v>5.6180430000000001</c:v>
                </c:pt>
                <c:pt idx="2">
                  <c:v>6.4823680000000001</c:v>
                </c:pt>
                <c:pt idx="3">
                  <c:v>6.1387270000000003</c:v>
                </c:pt>
                <c:pt idx="4">
                  <c:v>6.0004169999999997</c:v>
                </c:pt>
                <c:pt idx="5">
                  <c:v>6.6517869999999997</c:v>
                </c:pt>
                <c:pt idx="6">
                  <c:v>6.7135610000000003</c:v>
                </c:pt>
                <c:pt idx="7">
                  <c:v>6.7680210000000001</c:v>
                </c:pt>
                <c:pt idx="8">
                  <c:v>6.4654949999999998</c:v>
                </c:pt>
                <c:pt idx="9">
                  <c:v>5.6417619999999999</c:v>
                </c:pt>
                <c:pt idx="10">
                  <c:v>6.2718319999999999</c:v>
                </c:pt>
                <c:pt idx="11">
                  <c:v>6.8305680000000004</c:v>
                </c:pt>
                <c:pt idx="12">
                  <c:v>6.3497820000000003</c:v>
                </c:pt>
                <c:pt idx="13">
                  <c:v>6.4212999999999996</c:v>
                </c:pt>
                <c:pt idx="14">
                  <c:v>7.2274079999999996</c:v>
                </c:pt>
                <c:pt idx="15">
                  <c:v>7.1656300000000002</c:v>
                </c:pt>
                <c:pt idx="16">
                  <c:v>6.2423359999999999</c:v>
                </c:pt>
                <c:pt idx="17">
                  <c:v>6.3306979999999999</c:v>
                </c:pt>
                <c:pt idx="18">
                  <c:v>6.5942939999999997</c:v>
                </c:pt>
                <c:pt idx="19">
                  <c:v>6.9501790000000003</c:v>
                </c:pt>
                <c:pt idx="20">
                  <c:v>7.6520210000000004</c:v>
                </c:pt>
                <c:pt idx="21">
                  <c:v>6.8195430000000004</c:v>
                </c:pt>
                <c:pt idx="22">
                  <c:v>7.1452210000000003</c:v>
                </c:pt>
                <c:pt idx="23">
                  <c:v>6.4763979999999997</c:v>
                </c:pt>
                <c:pt idx="24">
                  <c:v>6.9262059999999996</c:v>
                </c:pt>
                <c:pt idx="25">
                  <c:v>7.3197970000000003</c:v>
                </c:pt>
                <c:pt idx="26">
                  <c:v>7.5233559999999997</c:v>
                </c:pt>
                <c:pt idx="27">
                  <c:v>6.5158170000000002</c:v>
                </c:pt>
                <c:pt idx="28">
                  <c:v>7.0042369999999998</c:v>
                </c:pt>
                <c:pt idx="29">
                  <c:v>6.9303780000000001</c:v>
                </c:pt>
                <c:pt idx="30">
                  <c:v>6.209295</c:v>
                </c:pt>
                <c:pt idx="31">
                  <c:v>6.864757</c:v>
                </c:pt>
                <c:pt idx="32">
                  <c:v>7.5381020000000003</c:v>
                </c:pt>
                <c:pt idx="33">
                  <c:v>7.0206179999999998</c:v>
                </c:pt>
                <c:pt idx="34">
                  <c:v>7.0517770000000004</c:v>
                </c:pt>
                <c:pt idx="35">
                  <c:v>6.5687049999999996</c:v>
                </c:pt>
                <c:pt idx="36">
                  <c:v>7.4269109999999996</c:v>
                </c:pt>
                <c:pt idx="37">
                  <c:v>6.6328719999999999</c:v>
                </c:pt>
                <c:pt idx="38">
                  <c:v>6.815035</c:v>
                </c:pt>
                <c:pt idx="39">
                  <c:v>6.7592780000000001</c:v>
                </c:pt>
                <c:pt idx="40">
                  <c:v>6.6876170000000004</c:v>
                </c:pt>
                <c:pt idx="41">
                  <c:v>7.2470879999999998</c:v>
                </c:pt>
                <c:pt idx="42">
                  <c:v>6.5283600000000002</c:v>
                </c:pt>
                <c:pt idx="43">
                  <c:v>7.510923</c:v>
                </c:pt>
                <c:pt idx="44">
                  <c:v>7.6197030000000003</c:v>
                </c:pt>
                <c:pt idx="45">
                  <c:v>5.7903250000000002</c:v>
                </c:pt>
                <c:pt idx="46">
                  <c:v>6.5812189999999999</c:v>
                </c:pt>
                <c:pt idx="47">
                  <c:v>7.8380749999999999</c:v>
                </c:pt>
                <c:pt idx="48">
                  <c:v>6.7030479999999999</c:v>
                </c:pt>
                <c:pt idx="49">
                  <c:v>7.0039150000000001</c:v>
                </c:pt>
                <c:pt idx="50">
                  <c:v>7.5916079999999999</c:v>
                </c:pt>
                <c:pt idx="51">
                  <c:v>7.1282649999999999</c:v>
                </c:pt>
                <c:pt idx="52">
                  <c:v>6.8981890000000003</c:v>
                </c:pt>
                <c:pt idx="53">
                  <c:v>7.3320980000000002</c:v>
                </c:pt>
                <c:pt idx="54">
                  <c:v>7.2786980000000003</c:v>
                </c:pt>
                <c:pt idx="55">
                  <c:v>7.011755</c:v>
                </c:pt>
                <c:pt idx="56">
                  <c:v>7.5907939999999998</c:v>
                </c:pt>
                <c:pt idx="57">
                  <c:v>6.6168800000000001</c:v>
                </c:pt>
                <c:pt idx="58">
                  <c:v>6.9738689999999997</c:v>
                </c:pt>
                <c:pt idx="59">
                  <c:v>7.2115479999999996</c:v>
                </c:pt>
                <c:pt idx="60">
                  <c:v>6.3646950000000002</c:v>
                </c:pt>
                <c:pt idx="61">
                  <c:v>7.0434559999999999</c:v>
                </c:pt>
                <c:pt idx="62">
                  <c:v>7.4130789999999998</c:v>
                </c:pt>
                <c:pt idx="63">
                  <c:v>6.8838429999999997</c:v>
                </c:pt>
                <c:pt idx="64">
                  <c:v>6.8940549999999998</c:v>
                </c:pt>
                <c:pt idx="65">
                  <c:v>5.9487439999999996</c:v>
                </c:pt>
                <c:pt idx="66">
                  <c:v>6.5949999999999998</c:v>
                </c:pt>
                <c:pt idx="67">
                  <c:v>7.3188230000000001</c:v>
                </c:pt>
                <c:pt idx="68">
                  <c:v>7.8213540000000004</c:v>
                </c:pt>
                <c:pt idx="69">
                  <c:v>6.5485899999999999</c:v>
                </c:pt>
                <c:pt idx="70">
                  <c:v>7.2046279999999996</c:v>
                </c:pt>
                <c:pt idx="71">
                  <c:v>7.2046279999999996</c:v>
                </c:pt>
                <c:pt idx="72">
                  <c:v>5.854927</c:v>
                </c:pt>
                <c:pt idx="73">
                  <c:v>6.6925480000000004</c:v>
                </c:pt>
                <c:pt idx="74">
                  <c:v>7.1264029999999998</c:v>
                </c:pt>
                <c:pt idx="75">
                  <c:v>7.2040420000000003</c:v>
                </c:pt>
                <c:pt idx="76">
                  <c:v>6.725079</c:v>
                </c:pt>
                <c:pt idx="77">
                  <c:v>5.8785540000000003</c:v>
                </c:pt>
                <c:pt idx="78">
                  <c:v>6.7747010000000003</c:v>
                </c:pt>
                <c:pt idx="79">
                  <c:v>7.3096199999999998</c:v>
                </c:pt>
                <c:pt idx="80">
                  <c:v>7.9012719999999996</c:v>
                </c:pt>
                <c:pt idx="81">
                  <c:v>7.0752639999999998</c:v>
                </c:pt>
                <c:pt idx="82">
                  <c:v>7.716583</c:v>
                </c:pt>
                <c:pt idx="83">
                  <c:v>6.6515639999999996</c:v>
                </c:pt>
                <c:pt idx="84">
                  <c:v>7.217422</c:v>
                </c:pt>
                <c:pt idx="85">
                  <c:v>7.1155670000000004</c:v>
                </c:pt>
                <c:pt idx="86">
                  <c:v>7.2875670000000001</c:v>
                </c:pt>
                <c:pt idx="87">
                  <c:v>7.193619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02B-4A42-8420-16B0EBF5DD3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호주</c:v>
                </c:pt>
              </c:strCache>
            </c:strRef>
          </c:tx>
          <c:spPr>
            <a:ln w="22225" cap="rnd">
              <a:solidFill>
                <a:srgbClr val="2F5597"/>
              </a:solidFill>
              <a:round/>
            </a:ln>
            <a:effectLst/>
          </c:spPr>
          <c:marker>
            <c:symbol val="none"/>
          </c:marker>
          <c:cat>
            <c:numRef>
              <c:f>Sheet1!$A$2:$A$89</c:f>
              <c:numCache>
                <c:formatCode>mmm\-yy</c:formatCode>
                <c:ptCount val="88"/>
                <c:pt idx="0">
                  <c:v>43221</c:v>
                </c:pt>
                <c:pt idx="1">
                  <c:v>43252</c:v>
                </c:pt>
                <c:pt idx="2">
                  <c:v>43282</c:v>
                </c:pt>
                <c:pt idx="3">
                  <c:v>43313</c:v>
                </c:pt>
                <c:pt idx="4">
                  <c:v>43344</c:v>
                </c:pt>
                <c:pt idx="5">
                  <c:v>43374</c:v>
                </c:pt>
                <c:pt idx="6">
                  <c:v>43405</c:v>
                </c:pt>
                <c:pt idx="7">
                  <c:v>43435</c:v>
                </c:pt>
                <c:pt idx="8">
                  <c:v>43466</c:v>
                </c:pt>
                <c:pt idx="9">
                  <c:v>43497</c:v>
                </c:pt>
                <c:pt idx="10">
                  <c:v>43525</c:v>
                </c:pt>
                <c:pt idx="11">
                  <c:v>43556</c:v>
                </c:pt>
                <c:pt idx="12">
                  <c:v>43586</c:v>
                </c:pt>
                <c:pt idx="13">
                  <c:v>43617</c:v>
                </c:pt>
                <c:pt idx="14">
                  <c:v>43647</c:v>
                </c:pt>
                <c:pt idx="15">
                  <c:v>43678</c:v>
                </c:pt>
                <c:pt idx="16">
                  <c:v>43709</c:v>
                </c:pt>
                <c:pt idx="17">
                  <c:v>43739</c:v>
                </c:pt>
                <c:pt idx="18">
                  <c:v>43770</c:v>
                </c:pt>
                <c:pt idx="19">
                  <c:v>43800</c:v>
                </c:pt>
                <c:pt idx="20">
                  <c:v>43831</c:v>
                </c:pt>
                <c:pt idx="21">
                  <c:v>43862</c:v>
                </c:pt>
                <c:pt idx="22">
                  <c:v>43891</c:v>
                </c:pt>
                <c:pt idx="23">
                  <c:v>43922</c:v>
                </c:pt>
                <c:pt idx="24">
                  <c:v>43952</c:v>
                </c:pt>
                <c:pt idx="25">
                  <c:v>43983</c:v>
                </c:pt>
                <c:pt idx="26">
                  <c:v>44013</c:v>
                </c:pt>
                <c:pt idx="27">
                  <c:v>44044</c:v>
                </c:pt>
                <c:pt idx="28">
                  <c:v>44075</c:v>
                </c:pt>
                <c:pt idx="29">
                  <c:v>44105</c:v>
                </c:pt>
                <c:pt idx="30">
                  <c:v>44136</c:v>
                </c:pt>
                <c:pt idx="31">
                  <c:v>44166</c:v>
                </c:pt>
                <c:pt idx="32">
                  <c:v>44197</c:v>
                </c:pt>
                <c:pt idx="33">
                  <c:v>44228</c:v>
                </c:pt>
                <c:pt idx="34">
                  <c:v>44256</c:v>
                </c:pt>
                <c:pt idx="35">
                  <c:v>44287</c:v>
                </c:pt>
                <c:pt idx="36">
                  <c:v>44317</c:v>
                </c:pt>
                <c:pt idx="37">
                  <c:v>44348</c:v>
                </c:pt>
                <c:pt idx="38">
                  <c:v>44378</c:v>
                </c:pt>
                <c:pt idx="39">
                  <c:v>44409</c:v>
                </c:pt>
                <c:pt idx="40">
                  <c:v>44440</c:v>
                </c:pt>
                <c:pt idx="41">
                  <c:v>44470</c:v>
                </c:pt>
                <c:pt idx="42">
                  <c:v>44501</c:v>
                </c:pt>
                <c:pt idx="43">
                  <c:v>44531</c:v>
                </c:pt>
                <c:pt idx="44">
                  <c:v>44562</c:v>
                </c:pt>
                <c:pt idx="45">
                  <c:v>44593</c:v>
                </c:pt>
                <c:pt idx="46">
                  <c:v>44621</c:v>
                </c:pt>
                <c:pt idx="47">
                  <c:v>44652</c:v>
                </c:pt>
                <c:pt idx="48">
                  <c:v>44682</c:v>
                </c:pt>
                <c:pt idx="49">
                  <c:v>44713</c:v>
                </c:pt>
                <c:pt idx="50">
                  <c:v>44743</c:v>
                </c:pt>
                <c:pt idx="51">
                  <c:v>44774</c:v>
                </c:pt>
                <c:pt idx="52">
                  <c:v>44805</c:v>
                </c:pt>
                <c:pt idx="53">
                  <c:v>44835</c:v>
                </c:pt>
                <c:pt idx="54">
                  <c:v>44866</c:v>
                </c:pt>
                <c:pt idx="55">
                  <c:v>44896</c:v>
                </c:pt>
                <c:pt idx="56">
                  <c:v>44927</c:v>
                </c:pt>
                <c:pt idx="57">
                  <c:v>44958</c:v>
                </c:pt>
                <c:pt idx="58">
                  <c:v>44986</c:v>
                </c:pt>
                <c:pt idx="59">
                  <c:v>45017</c:v>
                </c:pt>
                <c:pt idx="60">
                  <c:v>45047</c:v>
                </c:pt>
                <c:pt idx="61">
                  <c:v>45078</c:v>
                </c:pt>
                <c:pt idx="62">
                  <c:v>45108</c:v>
                </c:pt>
                <c:pt idx="63">
                  <c:v>45139</c:v>
                </c:pt>
                <c:pt idx="64">
                  <c:v>45170</c:v>
                </c:pt>
                <c:pt idx="65">
                  <c:v>45200</c:v>
                </c:pt>
                <c:pt idx="66">
                  <c:v>45231</c:v>
                </c:pt>
                <c:pt idx="67">
                  <c:v>45261</c:v>
                </c:pt>
                <c:pt idx="68">
                  <c:v>45292</c:v>
                </c:pt>
                <c:pt idx="69">
                  <c:v>45323</c:v>
                </c:pt>
                <c:pt idx="70">
                  <c:v>45352</c:v>
                </c:pt>
                <c:pt idx="71">
                  <c:v>45383</c:v>
                </c:pt>
                <c:pt idx="72">
                  <c:v>45413</c:v>
                </c:pt>
                <c:pt idx="73">
                  <c:v>45444</c:v>
                </c:pt>
                <c:pt idx="74">
                  <c:v>45474</c:v>
                </c:pt>
                <c:pt idx="75">
                  <c:v>45505</c:v>
                </c:pt>
                <c:pt idx="76">
                  <c:v>45536</c:v>
                </c:pt>
                <c:pt idx="77">
                  <c:v>45566</c:v>
                </c:pt>
                <c:pt idx="78">
                  <c:v>45597</c:v>
                </c:pt>
                <c:pt idx="79">
                  <c:v>45627</c:v>
                </c:pt>
                <c:pt idx="80">
                  <c:v>45658</c:v>
                </c:pt>
                <c:pt idx="81">
                  <c:v>45689</c:v>
                </c:pt>
                <c:pt idx="82">
                  <c:v>45717</c:v>
                </c:pt>
                <c:pt idx="83">
                  <c:v>45748</c:v>
                </c:pt>
                <c:pt idx="84">
                  <c:v>45778</c:v>
                </c:pt>
                <c:pt idx="85">
                  <c:v>45809</c:v>
                </c:pt>
                <c:pt idx="86">
                  <c:v>45839</c:v>
                </c:pt>
                <c:pt idx="87">
                  <c:v>45870</c:v>
                </c:pt>
              </c:numCache>
            </c:numRef>
          </c:cat>
          <c:val>
            <c:numRef>
              <c:f>Sheet1!$D$2:$D$89</c:f>
              <c:numCache>
                <c:formatCode>General</c:formatCode>
                <c:ptCount val="88"/>
                <c:pt idx="0">
                  <c:v>1.5491969999999999</c:v>
                </c:pt>
                <c:pt idx="1">
                  <c:v>1.3447450000000001</c:v>
                </c:pt>
                <c:pt idx="2">
                  <c:v>1.719384</c:v>
                </c:pt>
                <c:pt idx="3">
                  <c:v>1.551617</c:v>
                </c:pt>
                <c:pt idx="4">
                  <c:v>1.5313429999999999</c:v>
                </c:pt>
                <c:pt idx="5">
                  <c:v>1.7554339999999999</c:v>
                </c:pt>
                <c:pt idx="6">
                  <c:v>1.8953599999999999</c:v>
                </c:pt>
                <c:pt idx="7">
                  <c:v>2.1816399999999998</c:v>
                </c:pt>
                <c:pt idx="8">
                  <c:v>2.193219</c:v>
                </c:pt>
                <c:pt idx="9">
                  <c:v>1.605599</c:v>
                </c:pt>
                <c:pt idx="10">
                  <c:v>2.59416</c:v>
                </c:pt>
                <c:pt idx="11">
                  <c:v>2.2361049999999998</c:v>
                </c:pt>
                <c:pt idx="12">
                  <c:v>2.7782269999999998</c:v>
                </c:pt>
                <c:pt idx="13">
                  <c:v>2.6737190000000002</c:v>
                </c:pt>
                <c:pt idx="14">
                  <c:v>2.9493649999999998</c:v>
                </c:pt>
                <c:pt idx="15">
                  <c:v>2.5570979999999999</c:v>
                </c:pt>
                <c:pt idx="16">
                  <c:v>3.1495500000000001</c:v>
                </c:pt>
                <c:pt idx="17">
                  <c:v>6.7361719999999998</c:v>
                </c:pt>
                <c:pt idx="18">
                  <c:v>6.6388299999999996</c:v>
                </c:pt>
                <c:pt idx="19">
                  <c:v>7.2253470000000002</c:v>
                </c:pt>
                <c:pt idx="20">
                  <c:v>7.2281029999999999</c:v>
                </c:pt>
                <c:pt idx="21">
                  <c:v>6.3089550000000001</c:v>
                </c:pt>
                <c:pt idx="22">
                  <c:v>7.0952450000000002</c:v>
                </c:pt>
                <c:pt idx="23">
                  <c:v>7.0205609999999998</c:v>
                </c:pt>
                <c:pt idx="24">
                  <c:v>6.5232279999999996</c:v>
                </c:pt>
                <c:pt idx="25">
                  <c:v>6.0664639999999999</c:v>
                </c:pt>
                <c:pt idx="26">
                  <c:v>5.9633450000000003</c:v>
                </c:pt>
                <c:pt idx="27">
                  <c:v>6.8302949999999996</c:v>
                </c:pt>
                <c:pt idx="28">
                  <c:v>6.3395429999999999</c:v>
                </c:pt>
                <c:pt idx="29">
                  <c:v>4.3506970000000003</c:v>
                </c:pt>
                <c:pt idx="30">
                  <c:v>5.4536220000000002</c:v>
                </c:pt>
                <c:pt idx="31">
                  <c:v>5.8686759999999998</c:v>
                </c:pt>
                <c:pt idx="32">
                  <c:v>6.0014820000000002</c:v>
                </c:pt>
                <c:pt idx="33">
                  <c:v>4.0421490000000002</c:v>
                </c:pt>
                <c:pt idx="34">
                  <c:v>6.2704700000000004</c:v>
                </c:pt>
                <c:pt idx="35">
                  <c:v>5.9154260000000001</c:v>
                </c:pt>
                <c:pt idx="36">
                  <c:v>6.2846419999999998</c:v>
                </c:pt>
                <c:pt idx="37">
                  <c:v>5.2638109999999996</c:v>
                </c:pt>
                <c:pt idx="38">
                  <c:v>5.9866339999999996</c:v>
                </c:pt>
                <c:pt idx="39">
                  <c:v>5.8444880000000001</c:v>
                </c:pt>
                <c:pt idx="40">
                  <c:v>5.7062569999999999</c:v>
                </c:pt>
                <c:pt idx="41">
                  <c:v>6.0931319999999998</c:v>
                </c:pt>
                <c:pt idx="42">
                  <c:v>6.1071</c:v>
                </c:pt>
                <c:pt idx="43">
                  <c:v>6.7656539999999996</c:v>
                </c:pt>
                <c:pt idx="44">
                  <c:v>6.8741479999999999</c:v>
                </c:pt>
                <c:pt idx="45">
                  <c:v>6.0081930000000003</c:v>
                </c:pt>
                <c:pt idx="46">
                  <c:v>7.3074070000000004</c:v>
                </c:pt>
                <c:pt idx="47">
                  <c:v>6.5688409999999999</c:v>
                </c:pt>
                <c:pt idx="48">
                  <c:v>6.9245020000000004</c:v>
                </c:pt>
                <c:pt idx="49">
                  <c:v>5.9356260000000001</c:v>
                </c:pt>
                <c:pt idx="50">
                  <c:v>5.8797810000000004</c:v>
                </c:pt>
                <c:pt idx="51">
                  <c:v>5.8728699999999998</c:v>
                </c:pt>
                <c:pt idx="52">
                  <c:v>5.9065390000000004</c:v>
                </c:pt>
                <c:pt idx="53">
                  <c:v>7.3118049999999997</c:v>
                </c:pt>
                <c:pt idx="54">
                  <c:v>7.0731450000000002</c:v>
                </c:pt>
                <c:pt idx="55">
                  <c:v>7.3864989999999997</c:v>
                </c:pt>
                <c:pt idx="56">
                  <c:v>7.1596840000000004</c:v>
                </c:pt>
                <c:pt idx="57">
                  <c:v>6.9248339999999997</c:v>
                </c:pt>
                <c:pt idx="58">
                  <c:v>7.4752939999999999</c:v>
                </c:pt>
                <c:pt idx="59">
                  <c:v>6.9806569999999999</c:v>
                </c:pt>
                <c:pt idx="60">
                  <c:v>6.8068010000000001</c:v>
                </c:pt>
                <c:pt idx="61">
                  <c:v>6.8293569999999999</c:v>
                </c:pt>
                <c:pt idx="62">
                  <c:v>6.834015</c:v>
                </c:pt>
                <c:pt idx="63">
                  <c:v>6.9618370000000001</c:v>
                </c:pt>
                <c:pt idx="64">
                  <c:v>6.6011439999999997</c:v>
                </c:pt>
                <c:pt idx="65">
                  <c:v>7.0337459999999998</c:v>
                </c:pt>
                <c:pt idx="66">
                  <c:v>6.7543139999999999</c:v>
                </c:pt>
                <c:pt idx="67">
                  <c:v>7.4571880000000004</c:v>
                </c:pt>
                <c:pt idx="68">
                  <c:v>7.3511379999999997</c:v>
                </c:pt>
                <c:pt idx="69">
                  <c:v>7.093985</c:v>
                </c:pt>
                <c:pt idx="70">
                  <c:v>7.5724720000000003</c:v>
                </c:pt>
                <c:pt idx="71">
                  <c:v>6.1553849999999999</c:v>
                </c:pt>
                <c:pt idx="72">
                  <c:v>6.5537429999999999</c:v>
                </c:pt>
                <c:pt idx="73">
                  <c:v>6.8845960000000002</c:v>
                </c:pt>
                <c:pt idx="74">
                  <c:v>6.9022439999999996</c:v>
                </c:pt>
                <c:pt idx="75">
                  <c:v>7.1880300000000004</c:v>
                </c:pt>
                <c:pt idx="76">
                  <c:v>6.6537449999999998</c:v>
                </c:pt>
                <c:pt idx="77">
                  <c:v>7.2063329999999999</c:v>
                </c:pt>
                <c:pt idx="78">
                  <c:v>6.9291530000000003</c:v>
                </c:pt>
                <c:pt idx="79">
                  <c:v>7.4753429999999996</c:v>
                </c:pt>
                <c:pt idx="80">
                  <c:v>6.941573</c:v>
                </c:pt>
                <c:pt idx="81">
                  <c:v>6.1753729999999996</c:v>
                </c:pt>
                <c:pt idx="82">
                  <c:v>7.2258849999999999</c:v>
                </c:pt>
                <c:pt idx="83">
                  <c:v>7.083977</c:v>
                </c:pt>
                <c:pt idx="84">
                  <c:v>6.7693909999999997</c:v>
                </c:pt>
                <c:pt idx="85">
                  <c:v>6.4755380000000002</c:v>
                </c:pt>
                <c:pt idx="86">
                  <c:v>7.0740679999999996</c:v>
                </c:pt>
                <c:pt idx="87">
                  <c:v>6.9201269999999999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02B-4A42-8420-16B0EBF5DD32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러시아</c:v>
                </c:pt>
              </c:strCache>
            </c:strRef>
          </c:tx>
          <c:spPr>
            <a:ln w="22225" cap="rnd">
              <a:solidFill>
                <a:srgbClr val="8FAADC"/>
              </a:solidFill>
              <a:round/>
            </a:ln>
            <a:effectLst/>
          </c:spPr>
          <c:marker>
            <c:symbol val="none"/>
          </c:marker>
          <c:cat>
            <c:numRef>
              <c:f>Sheet1!$A$2:$A$89</c:f>
              <c:numCache>
                <c:formatCode>mmm\-yy</c:formatCode>
                <c:ptCount val="88"/>
                <c:pt idx="0">
                  <c:v>43221</c:v>
                </c:pt>
                <c:pt idx="1">
                  <c:v>43252</c:v>
                </c:pt>
                <c:pt idx="2">
                  <c:v>43282</c:v>
                </c:pt>
                <c:pt idx="3">
                  <c:v>43313</c:v>
                </c:pt>
                <c:pt idx="4">
                  <c:v>43344</c:v>
                </c:pt>
                <c:pt idx="5">
                  <c:v>43374</c:v>
                </c:pt>
                <c:pt idx="6">
                  <c:v>43405</c:v>
                </c:pt>
                <c:pt idx="7">
                  <c:v>43435</c:v>
                </c:pt>
                <c:pt idx="8">
                  <c:v>43466</c:v>
                </c:pt>
                <c:pt idx="9">
                  <c:v>43497</c:v>
                </c:pt>
                <c:pt idx="10">
                  <c:v>43525</c:v>
                </c:pt>
                <c:pt idx="11">
                  <c:v>43556</c:v>
                </c:pt>
                <c:pt idx="12">
                  <c:v>43586</c:v>
                </c:pt>
                <c:pt idx="13">
                  <c:v>43617</c:v>
                </c:pt>
                <c:pt idx="14">
                  <c:v>43647</c:v>
                </c:pt>
                <c:pt idx="15">
                  <c:v>43678</c:v>
                </c:pt>
                <c:pt idx="16">
                  <c:v>43709</c:v>
                </c:pt>
                <c:pt idx="17">
                  <c:v>43739</c:v>
                </c:pt>
                <c:pt idx="18">
                  <c:v>43770</c:v>
                </c:pt>
                <c:pt idx="19">
                  <c:v>43800</c:v>
                </c:pt>
                <c:pt idx="20">
                  <c:v>43831</c:v>
                </c:pt>
                <c:pt idx="21">
                  <c:v>43862</c:v>
                </c:pt>
                <c:pt idx="22">
                  <c:v>43891</c:v>
                </c:pt>
                <c:pt idx="23">
                  <c:v>43922</c:v>
                </c:pt>
                <c:pt idx="24">
                  <c:v>43952</c:v>
                </c:pt>
                <c:pt idx="25">
                  <c:v>43983</c:v>
                </c:pt>
                <c:pt idx="26">
                  <c:v>44013</c:v>
                </c:pt>
                <c:pt idx="27">
                  <c:v>44044</c:v>
                </c:pt>
                <c:pt idx="28">
                  <c:v>44075</c:v>
                </c:pt>
                <c:pt idx="29">
                  <c:v>44105</c:v>
                </c:pt>
                <c:pt idx="30">
                  <c:v>44136</c:v>
                </c:pt>
                <c:pt idx="31">
                  <c:v>44166</c:v>
                </c:pt>
                <c:pt idx="32">
                  <c:v>44197</c:v>
                </c:pt>
                <c:pt idx="33">
                  <c:v>44228</c:v>
                </c:pt>
                <c:pt idx="34">
                  <c:v>44256</c:v>
                </c:pt>
                <c:pt idx="35">
                  <c:v>44287</c:v>
                </c:pt>
                <c:pt idx="36">
                  <c:v>44317</c:v>
                </c:pt>
                <c:pt idx="37">
                  <c:v>44348</c:v>
                </c:pt>
                <c:pt idx="38">
                  <c:v>44378</c:v>
                </c:pt>
                <c:pt idx="39">
                  <c:v>44409</c:v>
                </c:pt>
                <c:pt idx="40">
                  <c:v>44440</c:v>
                </c:pt>
                <c:pt idx="41">
                  <c:v>44470</c:v>
                </c:pt>
                <c:pt idx="42">
                  <c:v>44501</c:v>
                </c:pt>
                <c:pt idx="43">
                  <c:v>44531</c:v>
                </c:pt>
                <c:pt idx="44">
                  <c:v>44562</c:v>
                </c:pt>
                <c:pt idx="45">
                  <c:v>44593</c:v>
                </c:pt>
                <c:pt idx="46">
                  <c:v>44621</c:v>
                </c:pt>
                <c:pt idx="47">
                  <c:v>44652</c:v>
                </c:pt>
                <c:pt idx="48">
                  <c:v>44682</c:v>
                </c:pt>
                <c:pt idx="49">
                  <c:v>44713</c:v>
                </c:pt>
                <c:pt idx="50">
                  <c:v>44743</c:v>
                </c:pt>
                <c:pt idx="51">
                  <c:v>44774</c:v>
                </c:pt>
                <c:pt idx="52">
                  <c:v>44805</c:v>
                </c:pt>
                <c:pt idx="53">
                  <c:v>44835</c:v>
                </c:pt>
                <c:pt idx="54">
                  <c:v>44866</c:v>
                </c:pt>
                <c:pt idx="55">
                  <c:v>44896</c:v>
                </c:pt>
                <c:pt idx="56">
                  <c:v>44927</c:v>
                </c:pt>
                <c:pt idx="57">
                  <c:v>44958</c:v>
                </c:pt>
                <c:pt idx="58">
                  <c:v>44986</c:v>
                </c:pt>
                <c:pt idx="59">
                  <c:v>45017</c:v>
                </c:pt>
                <c:pt idx="60">
                  <c:v>45047</c:v>
                </c:pt>
                <c:pt idx="61">
                  <c:v>45078</c:v>
                </c:pt>
                <c:pt idx="62">
                  <c:v>45108</c:v>
                </c:pt>
                <c:pt idx="63">
                  <c:v>45139</c:v>
                </c:pt>
                <c:pt idx="64">
                  <c:v>45170</c:v>
                </c:pt>
                <c:pt idx="65">
                  <c:v>45200</c:v>
                </c:pt>
                <c:pt idx="66">
                  <c:v>45231</c:v>
                </c:pt>
                <c:pt idx="67">
                  <c:v>45261</c:v>
                </c:pt>
                <c:pt idx="68">
                  <c:v>45292</c:v>
                </c:pt>
                <c:pt idx="69">
                  <c:v>45323</c:v>
                </c:pt>
                <c:pt idx="70">
                  <c:v>45352</c:v>
                </c:pt>
                <c:pt idx="71">
                  <c:v>45383</c:v>
                </c:pt>
                <c:pt idx="72">
                  <c:v>45413</c:v>
                </c:pt>
                <c:pt idx="73">
                  <c:v>45444</c:v>
                </c:pt>
                <c:pt idx="74">
                  <c:v>45474</c:v>
                </c:pt>
                <c:pt idx="75">
                  <c:v>45505</c:v>
                </c:pt>
                <c:pt idx="76">
                  <c:v>45536</c:v>
                </c:pt>
                <c:pt idx="77">
                  <c:v>45566</c:v>
                </c:pt>
                <c:pt idx="78">
                  <c:v>45597</c:v>
                </c:pt>
                <c:pt idx="79">
                  <c:v>45627</c:v>
                </c:pt>
                <c:pt idx="80">
                  <c:v>45658</c:v>
                </c:pt>
                <c:pt idx="81">
                  <c:v>45689</c:v>
                </c:pt>
                <c:pt idx="82">
                  <c:v>45717</c:v>
                </c:pt>
                <c:pt idx="83">
                  <c:v>45748</c:v>
                </c:pt>
                <c:pt idx="84">
                  <c:v>45778</c:v>
                </c:pt>
                <c:pt idx="85">
                  <c:v>45809</c:v>
                </c:pt>
                <c:pt idx="86">
                  <c:v>45839</c:v>
                </c:pt>
                <c:pt idx="87">
                  <c:v>45870</c:v>
                </c:pt>
              </c:numCache>
            </c:numRef>
          </c:cat>
          <c:val>
            <c:numRef>
              <c:f>Sheet1!$E$2:$E$89</c:f>
              <c:numCache>
                <c:formatCode>General</c:formatCode>
                <c:ptCount val="88"/>
                <c:pt idx="0">
                  <c:v>1.5137309999999999</c:v>
                </c:pt>
                <c:pt idx="1">
                  <c:v>1.253163</c:v>
                </c:pt>
                <c:pt idx="2">
                  <c:v>1.2613650000000001</c:v>
                </c:pt>
                <c:pt idx="3">
                  <c:v>1.6409199999999999</c:v>
                </c:pt>
                <c:pt idx="4">
                  <c:v>1.9338230000000001</c:v>
                </c:pt>
                <c:pt idx="5">
                  <c:v>2.0666530000000001</c:v>
                </c:pt>
                <c:pt idx="6">
                  <c:v>2.0436890000000001</c:v>
                </c:pt>
                <c:pt idx="7">
                  <c:v>2.380757</c:v>
                </c:pt>
                <c:pt idx="8">
                  <c:v>2.2953549999999998</c:v>
                </c:pt>
                <c:pt idx="9">
                  <c:v>2.599917</c:v>
                </c:pt>
                <c:pt idx="10">
                  <c:v>2.7502170000000001</c:v>
                </c:pt>
                <c:pt idx="11">
                  <c:v>2.7061250000000001</c:v>
                </c:pt>
                <c:pt idx="12">
                  <c:v>2.4731770000000002</c:v>
                </c:pt>
                <c:pt idx="13">
                  <c:v>2.3236400000000001</c:v>
                </c:pt>
                <c:pt idx="14">
                  <c:v>2.537976</c:v>
                </c:pt>
                <c:pt idx="15">
                  <c:v>2.4392930000000002</c:v>
                </c:pt>
                <c:pt idx="16">
                  <c:v>2.602347</c:v>
                </c:pt>
                <c:pt idx="17">
                  <c:v>2.395899</c:v>
                </c:pt>
                <c:pt idx="18">
                  <c:v>2.718394</c:v>
                </c:pt>
                <c:pt idx="19">
                  <c:v>2.9223129999999999</c:v>
                </c:pt>
                <c:pt idx="20">
                  <c:v>2.8623989999999999</c:v>
                </c:pt>
                <c:pt idx="21">
                  <c:v>2.7109719999999999</c:v>
                </c:pt>
                <c:pt idx="22">
                  <c:v>2.9202499999999998</c:v>
                </c:pt>
                <c:pt idx="23">
                  <c:v>2.7016</c:v>
                </c:pt>
                <c:pt idx="24">
                  <c:v>2.5992999999999999</c:v>
                </c:pt>
                <c:pt idx="25">
                  <c:v>2.0640900000000002</c:v>
                </c:pt>
                <c:pt idx="26">
                  <c:v>2.2809270000000001</c:v>
                </c:pt>
                <c:pt idx="27">
                  <c:v>2.5286740000000001</c:v>
                </c:pt>
                <c:pt idx="28">
                  <c:v>2.4682010000000001</c:v>
                </c:pt>
                <c:pt idx="29">
                  <c:v>2.6923520000000001</c:v>
                </c:pt>
                <c:pt idx="30">
                  <c:v>2.7206899999999998</c:v>
                </c:pt>
                <c:pt idx="31">
                  <c:v>2.949274</c:v>
                </c:pt>
                <c:pt idx="32">
                  <c:v>2.9025099999999999</c:v>
                </c:pt>
                <c:pt idx="33">
                  <c:v>2.5620530000000001</c:v>
                </c:pt>
                <c:pt idx="34">
                  <c:v>2.6221459999999999</c:v>
                </c:pt>
                <c:pt idx="35">
                  <c:v>2.8107500000000001</c:v>
                </c:pt>
                <c:pt idx="36">
                  <c:v>2.804176</c:v>
                </c:pt>
                <c:pt idx="37">
                  <c:v>2.6509230000000001</c:v>
                </c:pt>
                <c:pt idx="38">
                  <c:v>1.8975649999999999</c:v>
                </c:pt>
                <c:pt idx="39">
                  <c:v>1.6830000000000001</c:v>
                </c:pt>
                <c:pt idx="40">
                  <c:v>2.5164240000000002</c:v>
                </c:pt>
                <c:pt idx="41">
                  <c:v>3.0024099999999998</c:v>
                </c:pt>
                <c:pt idx="42">
                  <c:v>2.9182199999999998</c:v>
                </c:pt>
                <c:pt idx="43">
                  <c:v>3.0273029999999999</c:v>
                </c:pt>
                <c:pt idx="44">
                  <c:v>3.0731480000000002</c:v>
                </c:pt>
                <c:pt idx="45">
                  <c:v>2.8060610000000001</c:v>
                </c:pt>
                <c:pt idx="46">
                  <c:v>3.109988</c:v>
                </c:pt>
                <c:pt idx="47">
                  <c:v>3.203068</c:v>
                </c:pt>
                <c:pt idx="48">
                  <c:v>2.870584</c:v>
                </c:pt>
                <c:pt idx="49">
                  <c:v>2.6015950000000001</c:v>
                </c:pt>
                <c:pt idx="50">
                  <c:v>2.5045440000000001</c:v>
                </c:pt>
                <c:pt idx="51">
                  <c:v>2.4186939999999999</c:v>
                </c:pt>
                <c:pt idx="52">
                  <c:v>2.7225609999999998</c:v>
                </c:pt>
                <c:pt idx="53">
                  <c:v>3.0998700000000001</c:v>
                </c:pt>
                <c:pt idx="54">
                  <c:v>2.8429090000000001</c:v>
                </c:pt>
                <c:pt idx="55">
                  <c:v>3.0846809999999998</c:v>
                </c:pt>
                <c:pt idx="56">
                  <c:v>2.800891</c:v>
                </c:pt>
                <c:pt idx="57">
                  <c:v>2.8213849999999998</c:v>
                </c:pt>
                <c:pt idx="58">
                  <c:v>3.035622</c:v>
                </c:pt>
                <c:pt idx="59">
                  <c:v>2.8939010000000001</c:v>
                </c:pt>
                <c:pt idx="60">
                  <c:v>2.8404229999999999</c:v>
                </c:pt>
                <c:pt idx="61">
                  <c:v>2.4734750000000001</c:v>
                </c:pt>
                <c:pt idx="62">
                  <c:v>2.276227</c:v>
                </c:pt>
                <c:pt idx="63">
                  <c:v>2.1490520000000002</c:v>
                </c:pt>
                <c:pt idx="64">
                  <c:v>2.7312620000000001</c:v>
                </c:pt>
                <c:pt idx="65">
                  <c:v>3.0721669999999999</c:v>
                </c:pt>
                <c:pt idx="66">
                  <c:v>2.9923920000000002</c:v>
                </c:pt>
                <c:pt idx="67">
                  <c:v>3.3044129999999998</c:v>
                </c:pt>
                <c:pt idx="68">
                  <c:v>3.1738970000000002</c:v>
                </c:pt>
                <c:pt idx="69">
                  <c:v>2.9679410000000002</c:v>
                </c:pt>
                <c:pt idx="70">
                  <c:v>3.0542410000000002</c:v>
                </c:pt>
                <c:pt idx="71">
                  <c:v>2.9392839999999998</c:v>
                </c:pt>
                <c:pt idx="72">
                  <c:v>3.013852</c:v>
                </c:pt>
                <c:pt idx="73">
                  <c:v>2.46482</c:v>
                </c:pt>
                <c:pt idx="74">
                  <c:v>2.0524990000000001</c:v>
                </c:pt>
                <c:pt idx="75">
                  <c:v>3.1188720000000001</c:v>
                </c:pt>
                <c:pt idx="76">
                  <c:v>2.865675</c:v>
                </c:pt>
                <c:pt idx="77">
                  <c:v>3.151046</c:v>
                </c:pt>
                <c:pt idx="78">
                  <c:v>2.9183129999999999</c:v>
                </c:pt>
                <c:pt idx="79">
                  <c:v>3.3644729999999998</c:v>
                </c:pt>
                <c:pt idx="80">
                  <c:v>3.0357050000000001</c:v>
                </c:pt>
                <c:pt idx="81">
                  <c:v>2.706229</c:v>
                </c:pt>
                <c:pt idx="82">
                  <c:v>2.8984220000000001</c:v>
                </c:pt>
                <c:pt idx="83">
                  <c:v>2.7895669999999999</c:v>
                </c:pt>
                <c:pt idx="84">
                  <c:v>2.8002660000000001</c:v>
                </c:pt>
                <c:pt idx="85">
                  <c:v>2.233006</c:v>
                </c:pt>
                <c:pt idx="86">
                  <c:v>2.2107640000000002</c:v>
                </c:pt>
                <c:pt idx="87">
                  <c:v>2.254181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02B-4A42-8420-16B0EBF5DD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31400112"/>
        <c:axId val="2031408752"/>
      </c:lineChart>
      <c:dateAx>
        <c:axId val="2031400112"/>
        <c:scaling>
          <c:orientation val="minMax"/>
        </c:scaling>
        <c:delete val="0"/>
        <c:axPos val="b"/>
        <c:numFmt formatCode="yyyy" sourceLinked="0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2031408752"/>
        <c:crosses val="autoZero"/>
        <c:auto val="1"/>
        <c:lblOffset val="100"/>
        <c:baseTimeUnit val="months"/>
        <c:majorUnit val="12"/>
        <c:majorTimeUnit val="months"/>
      </c:dateAx>
      <c:valAx>
        <c:axId val="2031408752"/>
        <c:scaling>
          <c:orientation val="minMax"/>
        </c:scaling>
        <c:delete val="0"/>
        <c:axPos val="l"/>
        <c:numFmt formatCode="#,##0_);[Red]\(#,##0\)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2031400112"/>
        <c:crosses val="autoZero"/>
        <c:crossBetween val="between"/>
        <c:majorUnit val="5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12762284382501979"/>
          <c:y val="3.5885167464114832E-2"/>
          <c:w val="0.74475431234996037"/>
          <c:h val="0.1655031458388275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30137928783770151"/>
          <c:y val="0.1690687992859953"/>
          <c:w val="0.41984880940372282"/>
          <c:h val="0.83093120071400473"/>
        </c:manualLayout>
      </c:layout>
      <c:pieChart>
        <c:varyColors val="1"/>
        <c:ser>
          <c:idx val="0"/>
          <c:order val="0"/>
          <c:spPr>
            <a:solidFill>
              <a:srgbClr val="203864"/>
            </a:solidFill>
          </c:spPr>
          <c:dPt>
            <c:idx val="0"/>
            <c:bubble3D val="0"/>
            <c:spPr>
              <a:solidFill>
                <a:srgbClr val="20386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E93-4ADB-BFBE-1B008C7E5A23}"/>
              </c:ext>
            </c:extLst>
          </c:dPt>
          <c:dPt>
            <c:idx val="1"/>
            <c:bubble3D val="0"/>
            <c:spPr>
              <a:solidFill>
                <a:srgbClr val="D0CEC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E93-4ADB-BFBE-1B008C7E5A23}"/>
              </c:ext>
            </c:extLst>
          </c:dPt>
          <c:dPt>
            <c:idx val="2"/>
            <c:bubble3D val="0"/>
            <c:spPr>
              <a:solidFill>
                <a:srgbClr val="2F5597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BE93-4ADB-BFBE-1B008C7E5A23}"/>
              </c:ext>
            </c:extLst>
          </c:dPt>
          <c:dPt>
            <c:idx val="3"/>
            <c:bubble3D val="0"/>
            <c:spPr>
              <a:solidFill>
                <a:srgbClr val="8FAAD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BE93-4ADB-BFBE-1B008C7E5A23}"/>
              </c:ext>
            </c:extLst>
          </c:dPt>
          <c:dLbls>
            <c:dLbl>
              <c:idx val="0"/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700" b="0" i="0" u="none" strike="noStrike" kern="1200" baseline="0">
                        <a:solidFill>
                          <a:schemeClr val="bg1"/>
                        </a:solidFill>
                        <a:latin typeface="KoPubWorld돋움체 Medium" panose="00000600000000000000" pitchFamily="2" charset="-127"/>
                        <a:ea typeface="KoPubWorld돋움체 Medium" panose="00000600000000000000" pitchFamily="2" charset="-127"/>
                        <a:cs typeface="KoPubWorld돋움체 Medium" panose="00000600000000000000" pitchFamily="2" charset="-127"/>
                      </a:defRPr>
                    </a:pPr>
                    <a:r>
                      <a:rPr lang="en-US" altLang="ko-KR"/>
                      <a:t>35%</a:t>
                    </a:r>
                  </a:p>
                </c:rich>
              </c:tx>
              <c:numFmt formatCode="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700" b="0" i="0" u="none" strike="noStrike" kern="1200" baseline="0">
                      <a:solidFill>
                        <a:schemeClr val="bg1"/>
                      </a:solidFill>
                      <a:latin typeface="KoPubWorld돋움체 Medium" panose="00000600000000000000" pitchFamily="2" charset="-127"/>
                      <a:ea typeface="KoPubWorld돋움체 Medium" panose="00000600000000000000" pitchFamily="2" charset="-127"/>
                      <a:cs typeface="KoPubWorld돋움체 Medium" panose="00000600000000000000" pitchFamily="2" charset="-127"/>
                    </a:defRPr>
                  </a:pPr>
                  <a:endParaRPr lang="ko-KR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BE93-4ADB-BFBE-1B008C7E5A23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 altLang="ko-KR"/>
                      <a:t>2.5%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3-BE93-4ADB-BFBE-1B008C7E5A23}"/>
                </c:ext>
              </c:extLst>
            </c:dLbl>
            <c:dLbl>
              <c:idx val="2"/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700" b="0" i="0" u="none" strike="noStrike" kern="1200" baseline="0">
                        <a:solidFill>
                          <a:schemeClr val="bg1"/>
                        </a:solidFill>
                        <a:latin typeface="KoPubWorld돋움체 Medium" panose="00000600000000000000" pitchFamily="2" charset="-127"/>
                        <a:ea typeface="KoPubWorld돋움체 Medium" panose="00000600000000000000" pitchFamily="2" charset="-127"/>
                        <a:cs typeface="KoPubWorld돋움체 Medium" panose="00000600000000000000" pitchFamily="2" charset="-127"/>
                      </a:defRPr>
                    </a:pPr>
                    <a:r>
                      <a:rPr lang="en-US" altLang="ko-KR"/>
                      <a:t>13%</a:t>
                    </a:r>
                  </a:p>
                </c:rich>
              </c:tx>
              <c:numFmt formatCode="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700" b="0" i="0" u="none" strike="noStrike" kern="1200" baseline="0">
                      <a:solidFill>
                        <a:schemeClr val="bg1"/>
                      </a:solidFill>
                      <a:latin typeface="KoPubWorld돋움체 Medium" panose="00000600000000000000" pitchFamily="2" charset="-127"/>
                      <a:ea typeface="KoPubWorld돋움체 Medium" panose="00000600000000000000" pitchFamily="2" charset="-127"/>
                      <a:cs typeface="KoPubWorld돋움체 Medium" panose="00000600000000000000" pitchFamily="2" charset="-127"/>
                    </a:defRPr>
                  </a:pPr>
                  <a:endParaRPr lang="ko-KR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5-BE93-4ADB-BFBE-1B008C7E5A23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r>
                      <a:rPr lang="en-US" altLang="ko-KR"/>
                      <a:t>49.5%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7-BE93-4ADB-BFBE-1B008C7E5A23}"/>
                </c:ext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Sheet1!$A$36:$D$36</c:f>
              <c:strCache>
                <c:ptCount val="4"/>
                <c:pt idx="0">
                  <c:v>현대중공업</c:v>
                </c:pt>
                <c:pt idx="1">
                  <c:v>HD현대마린엔진(구 STX중공업)</c:v>
                </c:pt>
                <c:pt idx="2">
                  <c:v>한화엔진</c:v>
                </c:pt>
                <c:pt idx="3">
                  <c:v>그 외 기타</c:v>
                </c:pt>
              </c:strCache>
            </c:strRef>
          </c:cat>
          <c:val>
            <c:numRef>
              <c:f>Sheet1!$A$37:$D$37</c:f>
              <c:numCache>
                <c:formatCode>General</c:formatCode>
                <c:ptCount val="4"/>
                <c:pt idx="0">
                  <c:v>35</c:v>
                </c:pt>
                <c:pt idx="1">
                  <c:v>2.5</c:v>
                </c:pt>
                <c:pt idx="2">
                  <c:v>13</c:v>
                </c:pt>
                <c:pt idx="3">
                  <c:v>49.5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BE93-4ADB-BFBE-1B008C7E5A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05"/>
          <c:y val="1.4914243102162566E-2"/>
          <c:w val="0.9"/>
          <c:h val="0.1541545561838327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5812442941249341E-2"/>
          <c:y val="0.18757166527368435"/>
          <c:w val="0.87890912126931953"/>
          <c:h val="0.6844581298846023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df!$J$5</c:f>
              <c:strCache>
                <c:ptCount val="1"/>
                <c:pt idx="0">
                  <c:v>HD현대그룹 건조 선박向 부품 수요</c:v>
                </c:pt>
              </c:strCache>
            </c:strRef>
          </c:tx>
          <c:spPr>
            <a:solidFill>
              <a:srgbClr val="D0CECE"/>
            </a:solidFill>
            <a:ln>
              <a:noFill/>
            </a:ln>
            <a:effectLst/>
          </c:spPr>
          <c:invertIfNegative val="0"/>
          <c:cat>
            <c:strRef>
              <c:f>df!$K$4:$AL$4</c:f>
              <c:strCache>
                <c:ptCount val="28"/>
                <c:pt idx="0">
                  <c:v>1Q21</c:v>
                </c:pt>
                <c:pt idx="1">
                  <c:v>2Q21</c:v>
                </c:pt>
                <c:pt idx="2">
                  <c:v>3Q21</c:v>
                </c:pt>
                <c:pt idx="3">
                  <c:v>4Q21</c:v>
                </c:pt>
                <c:pt idx="4">
                  <c:v>1Q22</c:v>
                </c:pt>
                <c:pt idx="5">
                  <c:v>2Q22</c:v>
                </c:pt>
                <c:pt idx="6">
                  <c:v>3Q22</c:v>
                </c:pt>
                <c:pt idx="7">
                  <c:v>4Q22</c:v>
                </c:pt>
                <c:pt idx="8">
                  <c:v>1Q23</c:v>
                </c:pt>
                <c:pt idx="9">
                  <c:v>2Q23</c:v>
                </c:pt>
                <c:pt idx="10">
                  <c:v>3Q23</c:v>
                </c:pt>
                <c:pt idx="11">
                  <c:v>4Q23</c:v>
                </c:pt>
                <c:pt idx="12">
                  <c:v>1Q24</c:v>
                </c:pt>
                <c:pt idx="13">
                  <c:v>2Q24</c:v>
                </c:pt>
                <c:pt idx="14">
                  <c:v>3Q24</c:v>
                </c:pt>
                <c:pt idx="15">
                  <c:v>4Q24</c:v>
                </c:pt>
                <c:pt idx="16">
                  <c:v>1Q25</c:v>
                </c:pt>
                <c:pt idx="17">
                  <c:v>2Q25</c:v>
                </c:pt>
                <c:pt idx="18">
                  <c:v>3Q25</c:v>
                </c:pt>
                <c:pt idx="19">
                  <c:v>4Q25</c:v>
                </c:pt>
                <c:pt idx="20">
                  <c:v>1Q26E</c:v>
                </c:pt>
                <c:pt idx="21">
                  <c:v>2Q26E</c:v>
                </c:pt>
                <c:pt idx="22">
                  <c:v>3Q26E</c:v>
                </c:pt>
                <c:pt idx="23">
                  <c:v>4Q26E</c:v>
                </c:pt>
                <c:pt idx="24">
                  <c:v>1Q27E</c:v>
                </c:pt>
                <c:pt idx="25">
                  <c:v>2Q27E</c:v>
                </c:pt>
                <c:pt idx="26">
                  <c:v>3Q27E</c:v>
                </c:pt>
                <c:pt idx="27">
                  <c:v>4Q27E</c:v>
                </c:pt>
              </c:strCache>
            </c:strRef>
          </c:cat>
          <c:val>
            <c:numRef>
              <c:f>df!$K$5:$AL$5</c:f>
              <c:numCache>
                <c:formatCode>General</c:formatCode>
                <c:ptCount val="28"/>
                <c:pt idx="0">
                  <c:v>147</c:v>
                </c:pt>
                <c:pt idx="1">
                  <c:v>112</c:v>
                </c:pt>
                <c:pt idx="2">
                  <c:v>124</c:v>
                </c:pt>
                <c:pt idx="3">
                  <c:v>107</c:v>
                </c:pt>
                <c:pt idx="4">
                  <c:v>148</c:v>
                </c:pt>
                <c:pt idx="5">
                  <c:v>94</c:v>
                </c:pt>
                <c:pt idx="6">
                  <c:v>109</c:v>
                </c:pt>
                <c:pt idx="7">
                  <c:v>114</c:v>
                </c:pt>
                <c:pt idx="8">
                  <c:v>119</c:v>
                </c:pt>
                <c:pt idx="9">
                  <c:v>134</c:v>
                </c:pt>
                <c:pt idx="10">
                  <c:v>122</c:v>
                </c:pt>
                <c:pt idx="11">
                  <c:v>124</c:v>
                </c:pt>
                <c:pt idx="12">
                  <c:v>128</c:v>
                </c:pt>
                <c:pt idx="13">
                  <c:v>107</c:v>
                </c:pt>
                <c:pt idx="14">
                  <c:v>120</c:v>
                </c:pt>
                <c:pt idx="15">
                  <c:v>119</c:v>
                </c:pt>
                <c:pt idx="16">
                  <c:v>141</c:v>
                </c:pt>
                <c:pt idx="17">
                  <c:v>132</c:v>
                </c:pt>
                <c:pt idx="18">
                  <c:v>114</c:v>
                </c:pt>
                <c:pt idx="19">
                  <c:v>120</c:v>
                </c:pt>
                <c:pt idx="20">
                  <c:v>132</c:v>
                </c:pt>
                <c:pt idx="21">
                  <c:v>107</c:v>
                </c:pt>
                <c:pt idx="22">
                  <c:v>107</c:v>
                </c:pt>
                <c:pt idx="23">
                  <c:v>100</c:v>
                </c:pt>
                <c:pt idx="24">
                  <c:v>146</c:v>
                </c:pt>
                <c:pt idx="25">
                  <c:v>80</c:v>
                </c:pt>
                <c:pt idx="26">
                  <c:v>83</c:v>
                </c:pt>
                <c:pt idx="27">
                  <c:v>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200-4DE0-82F4-21AC56E5E9E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90"/>
        <c:overlap val="-27"/>
        <c:axId val="200268367"/>
        <c:axId val="200267407"/>
      </c:barChart>
      <c:lineChart>
        <c:grouping val="standard"/>
        <c:varyColors val="0"/>
        <c:ser>
          <c:idx val="1"/>
          <c:order val="1"/>
          <c:tx>
            <c:strRef>
              <c:f>df!$J$6</c:f>
              <c:strCache>
                <c:ptCount val="1"/>
                <c:pt idx="0">
                  <c:v>DF 비중</c:v>
                </c:pt>
              </c:strCache>
            </c:strRef>
          </c:tx>
          <c:spPr>
            <a:ln w="22225" cap="rnd">
              <a:solidFill>
                <a:srgbClr val="203864"/>
              </a:solidFill>
              <a:round/>
            </a:ln>
            <a:effectLst/>
          </c:spPr>
          <c:marker>
            <c:symbol val="none"/>
          </c:marker>
          <c:cat>
            <c:strRef>
              <c:f>df!$K$4:$AL$4</c:f>
              <c:strCache>
                <c:ptCount val="28"/>
                <c:pt idx="0">
                  <c:v>1Q21</c:v>
                </c:pt>
                <c:pt idx="1">
                  <c:v>2Q21</c:v>
                </c:pt>
                <c:pt idx="2">
                  <c:v>3Q21</c:v>
                </c:pt>
                <c:pt idx="3">
                  <c:v>4Q21</c:v>
                </c:pt>
                <c:pt idx="4">
                  <c:v>1Q22</c:v>
                </c:pt>
                <c:pt idx="5">
                  <c:v>2Q22</c:v>
                </c:pt>
                <c:pt idx="6">
                  <c:v>3Q22</c:v>
                </c:pt>
                <c:pt idx="7">
                  <c:v>4Q22</c:v>
                </c:pt>
                <c:pt idx="8">
                  <c:v>1Q23</c:v>
                </c:pt>
                <c:pt idx="9">
                  <c:v>2Q23</c:v>
                </c:pt>
                <c:pt idx="10">
                  <c:v>3Q23</c:v>
                </c:pt>
                <c:pt idx="11">
                  <c:v>4Q23</c:v>
                </c:pt>
                <c:pt idx="12">
                  <c:v>1Q24</c:v>
                </c:pt>
                <c:pt idx="13">
                  <c:v>2Q24</c:v>
                </c:pt>
                <c:pt idx="14">
                  <c:v>3Q24</c:v>
                </c:pt>
                <c:pt idx="15">
                  <c:v>4Q24</c:v>
                </c:pt>
                <c:pt idx="16">
                  <c:v>1Q25</c:v>
                </c:pt>
                <c:pt idx="17">
                  <c:v>2Q25</c:v>
                </c:pt>
                <c:pt idx="18">
                  <c:v>3Q25</c:v>
                </c:pt>
                <c:pt idx="19">
                  <c:v>4Q25</c:v>
                </c:pt>
                <c:pt idx="20">
                  <c:v>1Q26E</c:v>
                </c:pt>
                <c:pt idx="21">
                  <c:v>2Q26E</c:v>
                </c:pt>
                <c:pt idx="22">
                  <c:v>3Q26E</c:v>
                </c:pt>
                <c:pt idx="23">
                  <c:v>4Q26E</c:v>
                </c:pt>
                <c:pt idx="24">
                  <c:v>1Q27E</c:v>
                </c:pt>
                <c:pt idx="25">
                  <c:v>2Q27E</c:v>
                </c:pt>
                <c:pt idx="26">
                  <c:v>3Q27E</c:v>
                </c:pt>
                <c:pt idx="27">
                  <c:v>4Q27E</c:v>
                </c:pt>
              </c:strCache>
            </c:strRef>
          </c:cat>
          <c:val>
            <c:numRef>
              <c:f>df!$K$6:$AL$6</c:f>
              <c:numCache>
                <c:formatCode>General</c:formatCode>
                <c:ptCount val="28"/>
                <c:pt idx="0">
                  <c:v>2</c:v>
                </c:pt>
                <c:pt idx="1">
                  <c:v>1</c:v>
                </c:pt>
                <c:pt idx="2">
                  <c:v>4</c:v>
                </c:pt>
                <c:pt idx="3">
                  <c:v>1</c:v>
                </c:pt>
                <c:pt idx="4">
                  <c:v>5</c:v>
                </c:pt>
                <c:pt idx="5">
                  <c:v>4</c:v>
                </c:pt>
                <c:pt idx="6">
                  <c:v>6</c:v>
                </c:pt>
                <c:pt idx="7">
                  <c:v>7</c:v>
                </c:pt>
                <c:pt idx="8">
                  <c:v>6</c:v>
                </c:pt>
                <c:pt idx="9">
                  <c:v>5.5</c:v>
                </c:pt>
                <c:pt idx="10">
                  <c:v>6.5</c:v>
                </c:pt>
                <c:pt idx="11">
                  <c:v>5.5</c:v>
                </c:pt>
                <c:pt idx="12">
                  <c:v>7</c:v>
                </c:pt>
                <c:pt idx="13">
                  <c:v>8</c:v>
                </c:pt>
                <c:pt idx="14">
                  <c:v>8.8000000000000007</c:v>
                </c:pt>
                <c:pt idx="15">
                  <c:v>9</c:v>
                </c:pt>
                <c:pt idx="16">
                  <c:v>14</c:v>
                </c:pt>
                <c:pt idx="17">
                  <c:v>12</c:v>
                </c:pt>
                <c:pt idx="18">
                  <c:v>13</c:v>
                </c:pt>
                <c:pt idx="19">
                  <c:v>12</c:v>
                </c:pt>
                <c:pt idx="20">
                  <c:v>13.25</c:v>
                </c:pt>
                <c:pt idx="21">
                  <c:v>13.25</c:v>
                </c:pt>
                <c:pt idx="22">
                  <c:v>13.25</c:v>
                </c:pt>
                <c:pt idx="23">
                  <c:v>13.25</c:v>
                </c:pt>
                <c:pt idx="24">
                  <c:v>15</c:v>
                </c:pt>
                <c:pt idx="25">
                  <c:v>17</c:v>
                </c:pt>
                <c:pt idx="26">
                  <c:v>25</c:v>
                </c:pt>
                <c:pt idx="27">
                  <c:v>19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200-4DE0-82F4-21AC56E5E9E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2709295"/>
        <c:axId val="202707103"/>
      </c:lineChart>
      <c:catAx>
        <c:axId val="200268367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200267407"/>
        <c:crosses val="autoZero"/>
        <c:auto val="1"/>
        <c:lblAlgn val="ctr"/>
        <c:lblOffset val="100"/>
        <c:tickLblSkip val="4"/>
        <c:tickMarkSkip val="2"/>
        <c:noMultiLvlLbl val="0"/>
      </c:catAx>
      <c:valAx>
        <c:axId val="200267407"/>
        <c:scaling>
          <c:orientation val="minMax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200268367"/>
        <c:crosses val="autoZero"/>
        <c:crossBetween val="between"/>
        <c:majorUnit val="40"/>
      </c:valAx>
      <c:valAx>
        <c:axId val="202707103"/>
        <c:scaling>
          <c:orientation val="minMax"/>
        </c:scaling>
        <c:delete val="0"/>
        <c:axPos val="r"/>
        <c:numFmt formatCode="General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202709295"/>
        <c:crosses val="max"/>
        <c:crossBetween val="between"/>
      </c:valAx>
      <c:catAx>
        <c:axId val="202709295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202707103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160919540229885"/>
          <c:y val="0.14374955048777471"/>
          <c:w val="0.85540229885057462"/>
          <c:h val="0.7329105786910326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order선박!$V$3</c:f>
              <c:strCache>
                <c:ptCount val="1"/>
                <c:pt idx="0">
                  <c:v>HD현대중공업</c:v>
                </c:pt>
              </c:strCache>
            </c:strRef>
          </c:tx>
          <c:spPr>
            <a:solidFill>
              <a:srgbClr val="20386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order선박!$W$2:$Z$2</c:f>
              <c:strCache>
                <c:ptCount val="4"/>
                <c:pt idx="0">
                  <c:v>2025</c:v>
                </c:pt>
                <c:pt idx="1">
                  <c:v>2026E</c:v>
                </c:pt>
                <c:pt idx="2">
                  <c:v>2027E</c:v>
                </c:pt>
                <c:pt idx="3">
                  <c:v>2028E</c:v>
                </c:pt>
              </c:strCache>
            </c:strRef>
          </c:cat>
          <c:val>
            <c:numRef>
              <c:f>order선박!$W$3:$Z$3</c:f>
              <c:numCache>
                <c:formatCode>General</c:formatCode>
                <c:ptCount val="4"/>
                <c:pt idx="0">
                  <c:v>46</c:v>
                </c:pt>
                <c:pt idx="1">
                  <c:v>37</c:v>
                </c:pt>
                <c:pt idx="2">
                  <c:v>56</c:v>
                </c:pt>
                <c:pt idx="3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9C7-4B70-B4AC-50D3476CCCD7}"/>
            </c:ext>
          </c:extLst>
        </c:ser>
        <c:ser>
          <c:idx val="1"/>
          <c:order val="1"/>
          <c:tx>
            <c:strRef>
              <c:f>order선박!$V$4</c:f>
              <c:strCache>
                <c:ptCount val="1"/>
                <c:pt idx="0">
                  <c:v>HD현대미포</c:v>
                </c:pt>
              </c:strCache>
            </c:strRef>
          </c:tx>
          <c:spPr>
            <a:solidFill>
              <a:srgbClr val="D0CECE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700" b="0" i="0" u="none" strike="noStrike" kern="1200" baseline="0">
                    <a:solidFill>
                      <a:schemeClr val="tx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order선박!$W$2:$Z$2</c:f>
              <c:strCache>
                <c:ptCount val="4"/>
                <c:pt idx="0">
                  <c:v>2025</c:v>
                </c:pt>
                <c:pt idx="1">
                  <c:v>2026E</c:v>
                </c:pt>
                <c:pt idx="2">
                  <c:v>2027E</c:v>
                </c:pt>
                <c:pt idx="3">
                  <c:v>2028E</c:v>
                </c:pt>
              </c:strCache>
            </c:strRef>
          </c:cat>
          <c:val>
            <c:numRef>
              <c:f>order선박!$W$4:$Z$4</c:f>
              <c:numCache>
                <c:formatCode>General</c:formatCode>
                <c:ptCount val="4"/>
                <c:pt idx="0">
                  <c:v>46</c:v>
                </c:pt>
                <c:pt idx="1">
                  <c:v>36</c:v>
                </c:pt>
                <c:pt idx="2">
                  <c:v>37</c:v>
                </c:pt>
                <c:pt idx="3">
                  <c:v>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99C7-4B70-B4AC-50D3476CCCD7}"/>
            </c:ext>
          </c:extLst>
        </c:ser>
        <c:ser>
          <c:idx val="2"/>
          <c:order val="2"/>
          <c:tx>
            <c:strRef>
              <c:f>order선박!$V$5</c:f>
              <c:strCache>
                <c:ptCount val="1"/>
                <c:pt idx="0">
                  <c:v>HD현대삼호</c:v>
                </c:pt>
              </c:strCache>
            </c:strRef>
          </c:tx>
          <c:spPr>
            <a:solidFill>
              <a:srgbClr val="2F5597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order선박!$W$2:$Z$2</c:f>
              <c:strCache>
                <c:ptCount val="4"/>
                <c:pt idx="0">
                  <c:v>2025</c:v>
                </c:pt>
                <c:pt idx="1">
                  <c:v>2026E</c:v>
                </c:pt>
                <c:pt idx="2">
                  <c:v>2027E</c:v>
                </c:pt>
                <c:pt idx="3">
                  <c:v>2028E</c:v>
                </c:pt>
              </c:strCache>
            </c:strRef>
          </c:cat>
          <c:val>
            <c:numRef>
              <c:f>order선박!$W$5:$Z$5</c:f>
              <c:numCache>
                <c:formatCode>General</c:formatCode>
                <c:ptCount val="4"/>
                <c:pt idx="0">
                  <c:v>31</c:v>
                </c:pt>
                <c:pt idx="1">
                  <c:v>48</c:v>
                </c:pt>
                <c:pt idx="2">
                  <c:v>45</c:v>
                </c:pt>
                <c:pt idx="3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99C7-4B70-B4AC-50D3476CCCD7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1493308656"/>
        <c:axId val="1493314896"/>
      </c:barChart>
      <c:catAx>
        <c:axId val="1493308656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493314896"/>
        <c:crosses val="autoZero"/>
        <c:auto val="1"/>
        <c:lblAlgn val="ctr"/>
        <c:lblOffset val="100"/>
        <c:noMultiLvlLbl val="0"/>
      </c:catAx>
      <c:valAx>
        <c:axId val="1493314896"/>
        <c:scaling>
          <c:orientation val="minMax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4933086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05"/>
          <c:y val="4.3843624406284254E-2"/>
          <c:w val="0.9"/>
          <c:h val="7.067684314396763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chemeClr val="tx1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167378008150325E-2"/>
          <c:y val="0.14019693374601991"/>
          <c:w val="0.89048921239242207"/>
          <c:h val="0.71952810022458535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rgbClr val="20386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tx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'자료를 뚝딱뚝딱'!$E$269:$I$269</c:f>
              <c:strCache>
                <c:ptCount val="5"/>
                <c:pt idx="0">
                  <c:v>건조량</c:v>
                </c:pt>
                <c:pt idx="1">
                  <c:v>수주량</c:v>
                </c:pt>
                <c:pt idx="2">
                  <c:v>수주잔고</c:v>
                </c:pt>
                <c:pt idx="3">
                  <c:v>선대</c:v>
                </c:pt>
                <c:pt idx="4">
                  <c:v>수리사업</c:v>
                </c:pt>
              </c:strCache>
            </c:strRef>
          </c:cat>
          <c:val>
            <c:numRef>
              <c:f>'자료를 뚝딱뚝딱'!$E$270:$I$270</c:f>
              <c:numCache>
                <c:formatCode>0%</c:formatCode>
                <c:ptCount val="5"/>
                <c:pt idx="0">
                  <c:v>0.14000000000000001</c:v>
                </c:pt>
                <c:pt idx="1">
                  <c:v>0.14699999999999999</c:v>
                </c:pt>
                <c:pt idx="2">
                  <c:v>0.1</c:v>
                </c:pt>
                <c:pt idx="3">
                  <c:v>0.14000000000000001</c:v>
                </c:pt>
                <c:pt idx="4">
                  <c:v>5.1999999999999998E-2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0FB-484B-A771-509252A86B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91341344"/>
        <c:axId val="1491347104"/>
      </c:barChart>
      <c:catAx>
        <c:axId val="1491341344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491347104"/>
        <c:crosses val="autoZero"/>
        <c:auto val="1"/>
        <c:lblAlgn val="ctr"/>
        <c:lblOffset val="100"/>
        <c:noMultiLvlLbl val="0"/>
      </c:catAx>
      <c:valAx>
        <c:axId val="1491347104"/>
        <c:scaling>
          <c:orientation val="minMax"/>
        </c:scaling>
        <c:delete val="0"/>
        <c:axPos val="l"/>
        <c:numFmt formatCode="0%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4913413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chemeClr val="tx1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0932434893462024E-2"/>
          <c:y val="0.12889799089015219"/>
          <c:w val="0.89892629689671144"/>
          <c:h val="0.72171037315987674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rgbClr val="203864"/>
            </a:solidFill>
            <a:ln>
              <a:noFill/>
            </a:ln>
            <a:effectLst/>
          </c:spPr>
          <c:invertIfNegative val="0"/>
          <c:cat>
            <c:strRef>
              <c:f>힘센엔진!$H$6:$H$29</c:f>
              <c:strCache>
                <c:ptCount val="24"/>
                <c:pt idx="0">
                  <c:v>'02</c:v>
                </c:pt>
                <c:pt idx="1">
                  <c:v>'03</c:v>
                </c:pt>
                <c:pt idx="2">
                  <c:v>'04</c:v>
                </c:pt>
                <c:pt idx="3">
                  <c:v>'05</c:v>
                </c:pt>
                <c:pt idx="4">
                  <c:v>'06</c:v>
                </c:pt>
                <c:pt idx="5">
                  <c:v>'07</c:v>
                </c:pt>
                <c:pt idx="6">
                  <c:v>'08</c:v>
                </c:pt>
                <c:pt idx="7">
                  <c:v>'09</c:v>
                </c:pt>
                <c:pt idx="8">
                  <c:v>'10</c:v>
                </c:pt>
                <c:pt idx="9">
                  <c:v>'11</c:v>
                </c:pt>
                <c:pt idx="10">
                  <c:v>'12</c:v>
                </c:pt>
                <c:pt idx="11">
                  <c:v>'13</c:v>
                </c:pt>
                <c:pt idx="12">
                  <c:v>'14</c:v>
                </c:pt>
                <c:pt idx="13">
                  <c:v>'15</c:v>
                </c:pt>
                <c:pt idx="14">
                  <c:v>'16</c:v>
                </c:pt>
                <c:pt idx="15">
                  <c:v>'17</c:v>
                </c:pt>
                <c:pt idx="16">
                  <c:v>'18</c:v>
                </c:pt>
                <c:pt idx="17">
                  <c:v>'19</c:v>
                </c:pt>
                <c:pt idx="18">
                  <c:v>'20</c:v>
                </c:pt>
                <c:pt idx="19">
                  <c:v>'21</c:v>
                </c:pt>
                <c:pt idx="20">
                  <c:v>'22</c:v>
                </c:pt>
                <c:pt idx="21">
                  <c:v>'23</c:v>
                </c:pt>
                <c:pt idx="22">
                  <c:v>'24</c:v>
                </c:pt>
                <c:pt idx="23">
                  <c:v>'25</c:v>
                </c:pt>
              </c:strCache>
            </c:strRef>
          </c:cat>
          <c:val>
            <c:numRef>
              <c:f>힘센엔진!$I$6:$I$29</c:f>
              <c:numCache>
                <c:formatCode>General</c:formatCode>
                <c:ptCount val="24"/>
                <c:pt idx="0">
                  <c:v>2</c:v>
                </c:pt>
                <c:pt idx="1">
                  <c:v>1</c:v>
                </c:pt>
                <c:pt idx="2">
                  <c:v>2</c:v>
                </c:pt>
                <c:pt idx="3">
                  <c:v>2</c:v>
                </c:pt>
                <c:pt idx="4">
                  <c:v>2</c:v>
                </c:pt>
                <c:pt idx="5">
                  <c:v>1</c:v>
                </c:pt>
                <c:pt idx="6">
                  <c:v>5</c:v>
                </c:pt>
                <c:pt idx="7">
                  <c:v>21</c:v>
                </c:pt>
                <c:pt idx="8">
                  <c:v>20</c:v>
                </c:pt>
                <c:pt idx="9">
                  <c:v>20</c:v>
                </c:pt>
                <c:pt idx="10">
                  <c:v>8</c:v>
                </c:pt>
                <c:pt idx="11">
                  <c:v>17</c:v>
                </c:pt>
                <c:pt idx="12">
                  <c:v>24</c:v>
                </c:pt>
                <c:pt idx="13">
                  <c:v>15</c:v>
                </c:pt>
                <c:pt idx="14">
                  <c:v>7</c:v>
                </c:pt>
                <c:pt idx="15">
                  <c:v>5</c:v>
                </c:pt>
                <c:pt idx="16">
                  <c:v>10</c:v>
                </c:pt>
                <c:pt idx="17">
                  <c:v>7</c:v>
                </c:pt>
                <c:pt idx="18">
                  <c:v>8</c:v>
                </c:pt>
                <c:pt idx="19">
                  <c:v>6</c:v>
                </c:pt>
                <c:pt idx="20">
                  <c:v>6</c:v>
                </c:pt>
                <c:pt idx="21">
                  <c:v>10</c:v>
                </c:pt>
                <c:pt idx="22">
                  <c:v>6</c:v>
                </c:pt>
                <c:pt idx="2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1F8-43E9-B124-28F6CA767E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40239920"/>
        <c:axId val="440226000"/>
      </c:barChart>
      <c:catAx>
        <c:axId val="440239920"/>
        <c:scaling>
          <c:orientation val="minMax"/>
        </c:scaling>
        <c:delete val="0"/>
        <c:axPos val="b"/>
        <c:numFmt formatCode="General" sourceLinked="0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440226000"/>
        <c:crosses val="autoZero"/>
        <c:auto val="1"/>
        <c:lblAlgn val="ctr"/>
        <c:lblOffset val="100"/>
        <c:tickLblSkip val="2"/>
        <c:tickMarkSkip val="2"/>
        <c:noMultiLvlLbl val="0"/>
      </c:catAx>
      <c:valAx>
        <c:axId val="440226000"/>
        <c:scaling>
          <c:orientation val="minMax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440239920"/>
        <c:crosses val="autoZero"/>
        <c:crossBetween val="between"/>
        <c:majorUnit val="10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7846742620859544"/>
          <c:y val="0.26766165698189354"/>
          <c:w val="0.44894577092888388"/>
          <c:h val="0.67351767398726692"/>
        </c:manualLayout>
      </c:layout>
      <c:pieChart>
        <c:varyColors val="1"/>
        <c:ser>
          <c:idx val="0"/>
          <c:order val="0"/>
          <c:dPt>
            <c:idx val="0"/>
            <c:bubble3D val="0"/>
            <c:spPr>
              <a:solidFill>
                <a:srgbClr val="20386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4BD-4697-93D9-60959774C081}"/>
              </c:ext>
            </c:extLst>
          </c:dPt>
          <c:dPt>
            <c:idx val="1"/>
            <c:bubble3D val="0"/>
            <c:spPr>
              <a:solidFill>
                <a:srgbClr val="D0CEC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4BD-4697-93D9-60959774C081}"/>
              </c:ext>
            </c:extLst>
          </c:dPt>
          <c:dPt>
            <c:idx val="2"/>
            <c:bubble3D val="0"/>
            <c:spPr>
              <a:solidFill>
                <a:srgbClr val="2F5597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4BD-4697-93D9-60959774C081}"/>
              </c:ext>
            </c:extLst>
          </c:dPt>
          <c:dPt>
            <c:idx val="3"/>
            <c:bubble3D val="0"/>
            <c:spPr>
              <a:solidFill>
                <a:srgbClr val="8FAAD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A4BD-4697-93D9-60959774C081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700" b="0" i="0" u="none" strike="noStrike" kern="1200" baseline="0">
                      <a:solidFill>
                        <a:schemeClr val="bg1"/>
                      </a:solidFill>
                      <a:latin typeface="KoPubWorld돋움체 Medium" panose="00000600000000000000" pitchFamily="2" charset="-127"/>
                      <a:ea typeface="KoPubWorld돋움체 Medium" panose="00000600000000000000" pitchFamily="2" charset="-127"/>
                      <a:cs typeface="KoPubWorld돋움체 Medium" panose="00000600000000000000" pitchFamily="2" charset="-127"/>
                    </a:defRPr>
                  </a:pPr>
                  <a:endParaRPr lang="ko-KR"/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1-A4BD-4697-93D9-60959774C081}"/>
                </c:ext>
              </c:extLst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700" b="0" i="0" u="none" strike="noStrike" kern="1200" baseline="0">
                      <a:solidFill>
                        <a:schemeClr val="bg1"/>
                      </a:solidFill>
                      <a:latin typeface="KoPubWorld돋움체 Medium" panose="00000600000000000000" pitchFamily="2" charset="-127"/>
                      <a:ea typeface="KoPubWorld돋움체 Medium" panose="00000600000000000000" pitchFamily="2" charset="-127"/>
                      <a:cs typeface="KoPubWorld돋움체 Medium" panose="00000600000000000000" pitchFamily="2" charset="-127"/>
                    </a:defRPr>
                  </a:pPr>
                  <a:endParaRPr lang="ko-KR"/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5-A4BD-4697-93D9-60959774C08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힘센엔진!$N$85:$N$88</c:f>
              <c:strCache>
                <c:ptCount val="4"/>
                <c:pt idx="0">
                  <c:v>HD현대</c:v>
                </c:pt>
                <c:pt idx="1">
                  <c:v>중국</c:v>
                </c:pt>
                <c:pt idx="2">
                  <c:v>한화엔진</c:v>
                </c:pt>
                <c:pt idx="3">
                  <c:v>기타</c:v>
                </c:pt>
              </c:strCache>
            </c:strRef>
          </c:cat>
          <c:val>
            <c:numRef>
              <c:f>힘센엔진!$O$85:$O$88</c:f>
              <c:numCache>
                <c:formatCode>0%</c:formatCode>
                <c:ptCount val="4"/>
                <c:pt idx="0">
                  <c:v>0.39</c:v>
                </c:pt>
                <c:pt idx="1">
                  <c:v>0.3</c:v>
                </c:pt>
                <c:pt idx="2">
                  <c:v>0.2</c:v>
                </c:pt>
                <c:pt idx="3">
                  <c:v>0.11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A4BD-4697-93D9-60959774C081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7258680286252079"/>
          <c:y val="0.25883942495719131"/>
          <c:w val="0.45482639427495852"/>
          <c:h val="0.68233990601196903"/>
        </c:manualLayout>
      </c:layout>
      <c:pieChart>
        <c:varyColors val="1"/>
        <c:ser>
          <c:idx val="0"/>
          <c:order val="0"/>
          <c:dPt>
            <c:idx val="0"/>
            <c:bubble3D val="0"/>
            <c:spPr>
              <a:solidFill>
                <a:srgbClr val="20386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B88-49FC-9D9C-49AEE34CD2F8}"/>
              </c:ext>
            </c:extLst>
          </c:dPt>
          <c:dPt>
            <c:idx val="1"/>
            <c:bubble3D val="0"/>
            <c:spPr>
              <a:solidFill>
                <a:srgbClr val="D0CEC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B88-49FC-9D9C-49AEE34CD2F8}"/>
              </c:ext>
            </c:extLst>
          </c:dPt>
          <c:dPt>
            <c:idx val="2"/>
            <c:bubble3D val="0"/>
            <c:spPr>
              <a:solidFill>
                <a:srgbClr val="2F5597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B88-49FC-9D9C-49AEE34CD2F8}"/>
              </c:ext>
            </c:extLst>
          </c:dPt>
          <c:dPt>
            <c:idx val="3"/>
            <c:bubble3D val="0"/>
            <c:spPr>
              <a:solidFill>
                <a:srgbClr val="8FAAD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B88-49FC-9D9C-49AEE34CD2F8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700" b="0" i="0" u="none" strike="noStrike" kern="1200" baseline="0">
                      <a:solidFill>
                        <a:schemeClr val="bg1"/>
                      </a:solidFill>
                      <a:latin typeface="KoPubWorld돋움체 Medium" panose="00000600000000000000" pitchFamily="2" charset="-127"/>
                      <a:ea typeface="KoPubWorld돋움체 Medium" panose="00000600000000000000" pitchFamily="2" charset="-127"/>
                      <a:cs typeface="KoPubWorld돋움체 Medium" panose="00000600000000000000" pitchFamily="2" charset="-127"/>
                    </a:defRPr>
                  </a:pPr>
                  <a:endParaRPr lang="ko-KR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1-2B88-49FC-9D9C-49AEE34CD2F8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2B88-49FC-9D9C-49AEE34CD2F8}"/>
                </c:ext>
              </c:extLst>
            </c:dLbl>
            <c:dLbl>
              <c:idx val="3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2B88-49FC-9D9C-49AEE34CD2F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힘센엔진!$N$92:$N$95</c:f>
              <c:strCache>
                <c:ptCount val="4"/>
                <c:pt idx="0">
                  <c:v>HD현대</c:v>
                </c:pt>
                <c:pt idx="1">
                  <c:v>Wartsila</c:v>
                </c:pt>
                <c:pt idx="2">
                  <c:v>MAN</c:v>
                </c:pt>
                <c:pt idx="3">
                  <c:v>기타</c:v>
                </c:pt>
              </c:strCache>
            </c:strRef>
          </c:cat>
          <c:val>
            <c:numRef>
              <c:f>힘센엔진!$O$92:$O$95</c:f>
              <c:numCache>
                <c:formatCode>0%</c:formatCode>
                <c:ptCount val="4"/>
                <c:pt idx="0">
                  <c:v>0.51</c:v>
                </c:pt>
                <c:pt idx="1">
                  <c:v>0.4</c:v>
                </c:pt>
                <c:pt idx="2">
                  <c:v>0.06</c:v>
                </c:pt>
                <c:pt idx="3">
                  <c:v>0.03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2B88-49FC-9D9C-49AEE34CD2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5666666666666664E-2"/>
          <c:y val="0.10850386539336061"/>
          <c:w val="0.86272178477690276"/>
          <c:h val="0.75514685664291958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힘센엔진!$M$12</c:f>
              <c:strCache>
                <c:ptCount val="1"/>
                <c:pt idx="0">
                  <c:v>n-20</c:v>
                </c:pt>
              </c:strCache>
            </c:strRef>
          </c:tx>
          <c:spPr>
            <a:solidFill>
              <a:srgbClr val="203864"/>
            </a:solidFill>
            <a:ln>
              <a:noFill/>
            </a:ln>
            <a:effectLst/>
          </c:spPr>
          <c:invertIfNegative val="0"/>
          <c:cat>
            <c:strRef>
              <c:f>힘센엔진!$K$13:$K$19</c:f>
              <c:strCache>
                <c:ptCount val="7"/>
                <c:pt idx="0">
                  <c:v>'23</c:v>
                </c:pt>
                <c:pt idx="1">
                  <c:v>'24</c:v>
                </c:pt>
                <c:pt idx="2">
                  <c:v>'25E</c:v>
                </c:pt>
                <c:pt idx="3">
                  <c:v>'26E</c:v>
                </c:pt>
                <c:pt idx="4">
                  <c:v>'27E</c:v>
                </c:pt>
                <c:pt idx="5">
                  <c:v>'28E</c:v>
                </c:pt>
                <c:pt idx="6">
                  <c:v>'29E</c:v>
                </c:pt>
              </c:strCache>
            </c:strRef>
          </c:cat>
          <c:val>
            <c:numRef>
              <c:f>힘센엔진!$M$13:$M$19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2</c:v>
                </c:pt>
                <c:pt idx="3">
                  <c:v>2</c:v>
                </c:pt>
                <c:pt idx="4">
                  <c:v>1</c:v>
                </c:pt>
                <c:pt idx="5">
                  <c:v>5</c:v>
                </c:pt>
                <c:pt idx="6">
                  <c:v>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91F-4EBC-A1AF-F7CF449FB5B5}"/>
            </c:ext>
          </c:extLst>
        </c:ser>
        <c:ser>
          <c:idx val="1"/>
          <c:order val="1"/>
          <c:tx>
            <c:strRef>
              <c:f>힘센엔진!$N$12</c:f>
              <c:strCache>
                <c:ptCount val="1"/>
                <c:pt idx="0">
                  <c:v>n-15</c:v>
                </c:pt>
              </c:strCache>
            </c:strRef>
          </c:tx>
          <c:spPr>
            <a:solidFill>
              <a:srgbClr val="D0CECE"/>
            </a:solidFill>
            <a:ln>
              <a:noFill/>
            </a:ln>
            <a:effectLst/>
          </c:spPr>
          <c:invertIfNegative val="0"/>
          <c:cat>
            <c:strRef>
              <c:f>힘센엔진!$K$13:$K$19</c:f>
              <c:strCache>
                <c:ptCount val="7"/>
                <c:pt idx="0">
                  <c:v>'23</c:v>
                </c:pt>
                <c:pt idx="1">
                  <c:v>'24</c:v>
                </c:pt>
                <c:pt idx="2">
                  <c:v>'25E</c:v>
                </c:pt>
                <c:pt idx="3">
                  <c:v>'26E</c:v>
                </c:pt>
                <c:pt idx="4">
                  <c:v>'27E</c:v>
                </c:pt>
                <c:pt idx="5">
                  <c:v>'28E</c:v>
                </c:pt>
                <c:pt idx="6">
                  <c:v>'29E</c:v>
                </c:pt>
              </c:strCache>
            </c:strRef>
          </c:cat>
          <c:val>
            <c:numRef>
              <c:f>힘센엔진!$N$13:$N$19</c:f>
              <c:numCache>
                <c:formatCode>General</c:formatCode>
                <c:ptCount val="7"/>
                <c:pt idx="0">
                  <c:v>5</c:v>
                </c:pt>
                <c:pt idx="1">
                  <c:v>21</c:v>
                </c:pt>
                <c:pt idx="2">
                  <c:v>20</c:v>
                </c:pt>
                <c:pt idx="3">
                  <c:v>20</c:v>
                </c:pt>
                <c:pt idx="4">
                  <c:v>8</c:v>
                </c:pt>
                <c:pt idx="5">
                  <c:v>17</c:v>
                </c:pt>
                <c:pt idx="6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91F-4EBC-A1AF-F7CF449FB5B5}"/>
            </c:ext>
          </c:extLst>
        </c:ser>
        <c:ser>
          <c:idx val="2"/>
          <c:order val="2"/>
          <c:tx>
            <c:strRef>
              <c:f>힘센엔진!$O$12</c:f>
              <c:strCache>
                <c:ptCount val="1"/>
                <c:pt idx="0">
                  <c:v>n-10</c:v>
                </c:pt>
              </c:strCache>
            </c:strRef>
          </c:tx>
          <c:spPr>
            <a:solidFill>
              <a:srgbClr val="2F5597"/>
            </a:solidFill>
            <a:ln>
              <a:noFill/>
            </a:ln>
            <a:effectLst/>
          </c:spPr>
          <c:invertIfNegative val="0"/>
          <c:cat>
            <c:strRef>
              <c:f>힘센엔진!$K$13:$K$19</c:f>
              <c:strCache>
                <c:ptCount val="7"/>
                <c:pt idx="0">
                  <c:v>'23</c:v>
                </c:pt>
                <c:pt idx="1">
                  <c:v>'24</c:v>
                </c:pt>
                <c:pt idx="2">
                  <c:v>'25E</c:v>
                </c:pt>
                <c:pt idx="3">
                  <c:v>'26E</c:v>
                </c:pt>
                <c:pt idx="4">
                  <c:v>'27E</c:v>
                </c:pt>
                <c:pt idx="5">
                  <c:v>'28E</c:v>
                </c:pt>
                <c:pt idx="6">
                  <c:v>'29E</c:v>
                </c:pt>
              </c:strCache>
            </c:strRef>
          </c:cat>
          <c:val>
            <c:numRef>
              <c:f>힘센엔진!$O$13:$O$19</c:f>
              <c:numCache>
                <c:formatCode>General</c:formatCode>
                <c:ptCount val="7"/>
                <c:pt idx="0">
                  <c:v>17</c:v>
                </c:pt>
                <c:pt idx="1">
                  <c:v>24</c:v>
                </c:pt>
                <c:pt idx="2">
                  <c:v>15</c:v>
                </c:pt>
                <c:pt idx="3">
                  <c:v>7</c:v>
                </c:pt>
                <c:pt idx="4">
                  <c:v>5</c:v>
                </c:pt>
                <c:pt idx="5">
                  <c:v>10</c:v>
                </c:pt>
                <c:pt idx="6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91F-4EBC-A1AF-F7CF449FB5B5}"/>
            </c:ext>
          </c:extLst>
        </c:ser>
        <c:ser>
          <c:idx val="3"/>
          <c:order val="3"/>
          <c:tx>
            <c:strRef>
              <c:f>힘센엔진!$P$12</c:f>
              <c:strCache>
                <c:ptCount val="1"/>
                <c:pt idx="0">
                  <c:v>n-5</c:v>
                </c:pt>
              </c:strCache>
            </c:strRef>
          </c:tx>
          <c:spPr>
            <a:solidFill>
              <a:srgbClr val="8FAADC"/>
            </a:solidFill>
            <a:ln>
              <a:noFill/>
            </a:ln>
            <a:effectLst/>
          </c:spPr>
          <c:invertIfNegative val="0"/>
          <c:cat>
            <c:strRef>
              <c:f>힘센엔진!$K$13:$K$19</c:f>
              <c:strCache>
                <c:ptCount val="7"/>
                <c:pt idx="0">
                  <c:v>'23</c:v>
                </c:pt>
                <c:pt idx="1">
                  <c:v>'24</c:v>
                </c:pt>
                <c:pt idx="2">
                  <c:v>'25E</c:v>
                </c:pt>
                <c:pt idx="3">
                  <c:v>'26E</c:v>
                </c:pt>
                <c:pt idx="4">
                  <c:v>'27E</c:v>
                </c:pt>
                <c:pt idx="5">
                  <c:v>'28E</c:v>
                </c:pt>
                <c:pt idx="6">
                  <c:v>'29E</c:v>
                </c:pt>
              </c:strCache>
            </c:strRef>
          </c:cat>
          <c:val>
            <c:numRef>
              <c:f>힘센엔진!$P$13:$P$19</c:f>
              <c:numCache>
                <c:formatCode>General</c:formatCode>
                <c:ptCount val="7"/>
                <c:pt idx="0">
                  <c:v>10</c:v>
                </c:pt>
                <c:pt idx="1">
                  <c:v>7</c:v>
                </c:pt>
                <c:pt idx="2">
                  <c:v>8</c:v>
                </c:pt>
                <c:pt idx="3">
                  <c:v>6</c:v>
                </c:pt>
                <c:pt idx="4">
                  <c:v>6</c:v>
                </c:pt>
                <c:pt idx="5">
                  <c:v>10</c:v>
                </c:pt>
                <c:pt idx="6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D91F-4EBC-A1AF-F7CF449FB5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29220544"/>
        <c:axId val="529236864"/>
      </c:barChart>
      <c:catAx>
        <c:axId val="529220544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529236864"/>
        <c:crosses val="autoZero"/>
        <c:auto val="1"/>
        <c:lblAlgn val="ctr"/>
        <c:lblOffset val="100"/>
        <c:noMultiLvlLbl val="0"/>
      </c:catAx>
      <c:valAx>
        <c:axId val="529236864"/>
        <c:scaling>
          <c:orientation val="minMax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529220544"/>
        <c:crosses val="autoZero"/>
        <c:crossBetween val="between"/>
        <c:majorUnit val="20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19186997567712413"/>
          <c:y val="4.5112781954887216E-2"/>
          <c:w val="0.61625963639361836"/>
          <c:h val="0.2832490675507666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4406351497654278E-2"/>
          <c:y val="0.1107754279959718"/>
          <c:w val="0.86589678816311799"/>
          <c:h val="0.7162134944612286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'자료를 뚝딱뚝딱'!$F$253</c:f>
              <c:strCache>
                <c:ptCount val="1"/>
                <c:pt idx="0">
                  <c:v>ASP</c:v>
                </c:pt>
              </c:strCache>
            </c:strRef>
          </c:tx>
          <c:spPr>
            <a:solidFill>
              <a:srgbClr val="203864"/>
            </a:solidFill>
            <a:ln>
              <a:noFill/>
            </a:ln>
            <a:effectLst/>
          </c:spPr>
          <c:invertIfNegative val="0"/>
          <c:dPt>
            <c:idx val="4"/>
            <c:invertIfNegative val="0"/>
            <c:bubble3D val="0"/>
            <c:spPr>
              <a:solidFill>
                <a:srgbClr val="2F5597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50CC-4B62-9FB0-DDFA2ECA39D3}"/>
              </c:ext>
            </c:extLst>
          </c:dPt>
          <c:dPt>
            <c:idx val="5"/>
            <c:invertIfNegative val="0"/>
            <c:bubble3D val="0"/>
            <c:spPr>
              <a:solidFill>
                <a:srgbClr val="2F5597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50CC-4B62-9FB0-DDFA2ECA39D3}"/>
              </c:ext>
            </c:extLst>
          </c:dPt>
          <c:dPt>
            <c:idx val="6"/>
            <c:invertIfNegative val="0"/>
            <c:bubble3D val="0"/>
            <c:spPr>
              <a:solidFill>
                <a:srgbClr val="2F5597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50CC-4B62-9FB0-DDFA2ECA39D3}"/>
              </c:ext>
            </c:extLst>
          </c:dPt>
          <c:cat>
            <c:strRef>
              <c:f>'자료를 뚝딱뚝딱'!$G$252:$M$252</c:f>
              <c:strCache>
                <c:ptCount val="7"/>
                <c:pt idx="0">
                  <c:v>'21</c:v>
                </c:pt>
                <c:pt idx="1">
                  <c:v>'22</c:v>
                </c:pt>
                <c:pt idx="2">
                  <c:v>'23</c:v>
                </c:pt>
                <c:pt idx="3">
                  <c:v>'24</c:v>
                </c:pt>
                <c:pt idx="4">
                  <c:v>'25E</c:v>
                </c:pt>
                <c:pt idx="5">
                  <c:v>'26E</c:v>
                </c:pt>
                <c:pt idx="6">
                  <c:v>'27E</c:v>
                </c:pt>
              </c:strCache>
            </c:strRef>
          </c:cat>
          <c:val>
            <c:numRef>
              <c:f>'자료를 뚝딱뚝딱'!$G$253:$M$253</c:f>
              <c:numCache>
                <c:formatCode>General</c:formatCode>
                <c:ptCount val="7"/>
                <c:pt idx="0">
                  <c:v>100</c:v>
                </c:pt>
                <c:pt idx="1">
                  <c:v>122</c:v>
                </c:pt>
                <c:pt idx="2">
                  <c:v>155</c:v>
                </c:pt>
                <c:pt idx="3">
                  <c:v>197</c:v>
                </c:pt>
                <c:pt idx="4">
                  <c:v>265</c:v>
                </c:pt>
                <c:pt idx="5">
                  <c:v>302</c:v>
                </c:pt>
                <c:pt idx="6">
                  <c:v>340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0CC-4B62-9FB0-DDFA2ECA39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91282304"/>
        <c:axId val="1491282784"/>
      </c:barChart>
      <c:catAx>
        <c:axId val="1491282304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Light" panose="00000300000000000000" pitchFamily="2" charset="-127"/>
                <a:ea typeface="KoPubWorld돋움체 Light" panose="00000300000000000000" pitchFamily="2" charset="-127"/>
                <a:cs typeface="KoPubWorld돋움체 Light" panose="00000300000000000000" pitchFamily="2" charset="-127"/>
              </a:defRPr>
            </a:pPr>
            <a:endParaRPr lang="ko-KR"/>
          </a:p>
        </c:txPr>
        <c:crossAx val="1491282784"/>
        <c:crosses val="autoZero"/>
        <c:auto val="1"/>
        <c:lblAlgn val="ctr"/>
        <c:lblOffset val="100"/>
        <c:noMultiLvlLbl val="0"/>
      </c:catAx>
      <c:valAx>
        <c:axId val="1491282784"/>
        <c:scaling>
          <c:orientation val="minMax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Light" panose="00000300000000000000" pitchFamily="2" charset="-127"/>
                <a:ea typeface="KoPubWorld돋움체 Light" panose="00000300000000000000" pitchFamily="2" charset="-127"/>
                <a:cs typeface="KoPubWorld돋움체 Light" panose="00000300000000000000" pitchFamily="2" charset="-127"/>
              </a:defRPr>
            </a:pPr>
            <a:endParaRPr lang="ko-KR"/>
          </a:p>
        </c:txPr>
        <c:crossAx val="14912823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chemeClr val="tx1"/>
          </a:solidFill>
          <a:latin typeface="KoPubWorld돋움체 Light" panose="00000300000000000000" pitchFamily="2" charset="-127"/>
          <a:ea typeface="KoPubWorld돋움체 Light" panose="00000300000000000000" pitchFamily="2" charset="-127"/>
          <a:cs typeface="KoPubWorld돋움체 Light" panose="00000300000000000000" pitchFamily="2" charset="-127"/>
        </a:defRPr>
      </a:pPr>
      <a:endParaRPr lang="ko-KR"/>
    </a:p>
  </c:txPr>
  <c:externalData r:id="rId3">
    <c:autoUpdate val="0"/>
  </c:externalData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110144927536231"/>
          <c:y val="0.12365744979551975"/>
          <c:w val="0.85638647342995167"/>
          <c:h val="0.69877149077295575"/>
        </c:manualLayout>
      </c:layout>
      <c:lineChart>
        <c:grouping val="standard"/>
        <c:varyColors val="0"/>
        <c:ser>
          <c:idx val="0"/>
          <c:order val="0"/>
          <c:tx>
            <c:strRef>
              <c:f>'자료를 뚝딱뚝딱'!$Z$58</c:f>
              <c:strCache>
                <c:ptCount val="1"/>
                <c:pt idx="0">
                  <c:v>수주 잔고</c:v>
                </c:pt>
              </c:strCache>
            </c:strRef>
          </c:tx>
          <c:spPr>
            <a:ln w="22225" cap="rnd">
              <a:solidFill>
                <a:srgbClr val="203864"/>
              </a:solidFill>
              <a:round/>
            </a:ln>
            <a:effectLst/>
          </c:spPr>
          <c:marker>
            <c:symbol val="none"/>
          </c:marker>
          <c:cat>
            <c:strRef>
              <c:f>'자료를 뚝딱뚝딱'!$AA$57:$AK$57</c:f>
              <c:strCache>
                <c:ptCount val="11"/>
                <c:pt idx="0">
                  <c:v>'05</c:v>
                </c:pt>
                <c:pt idx="1">
                  <c:v>'07</c:v>
                </c:pt>
                <c:pt idx="2">
                  <c:v>'09</c:v>
                </c:pt>
                <c:pt idx="3">
                  <c:v>'11</c:v>
                </c:pt>
                <c:pt idx="4">
                  <c:v>'13</c:v>
                </c:pt>
                <c:pt idx="5">
                  <c:v>'15</c:v>
                </c:pt>
                <c:pt idx="6">
                  <c:v>'17</c:v>
                </c:pt>
                <c:pt idx="7">
                  <c:v>'19</c:v>
                </c:pt>
                <c:pt idx="8">
                  <c:v>'21</c:v>
                </c:pt>
                <c:pt idx="9">
                  <c:v>'23</c:v>
                </c:pt>
                <c:pt idx="10">
                  <c:v>'25E</c:v>
                </c:pt>
              </c:strCache>
            </c:strRef>
          </c:cat>
          <c:val>
            <c:numRef>
              <c:f>'자료를 뚝딱뚝딱'!$AA$58:$AK$58</c:f>
              <c:numCache>
                <c:formatCode>General</c:formatCode>
                <c:ptCount val="11"/>
                <c:pt idx="0">
                  <c:v>5</c:v>
                </c:pt>
                <c:pt idx="1">
                  <c:v>9</c:v>
                </c:pt>
                <c:pt idx="2">
                  <c:v>11</c:v>
                </c:pt>
                <c:pt idx="3">
                  <c:v>10</c:v>
                </c:pt>
                <c:pt idx="4">
                  <c:v>19</c:v>
                </c:pt>
                <c:pt idx="5">
                  <c:v>28</c:v>
                </c:pt>
                <c:pt idx="6">
                  <c:v>34</c:v>
                </c:pt>
                <c:pt idx="7">
                  <c:v>47</c:v>
                </c:pt>
                <c:pt idx="8">
                  <c:v>68</c:v>
                </c:pt>
                <c:pt idx="9">
                  <c:v>135</c:v>
                </c:pt>
                <c:pt idx="10">
                  <c:v>178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986-49FA-9686-99190E2DE2CC}"/>
            </c:ext>
          </c:extLst>
        </c:ser>
        <c:ser>
          <c:idx val="1"/>
          <c:order val="1"/>
          <c:tx>
            <c:strRef>
              <c:f>'자료를 뚝딱뚝딱'!$Z$59</c:f>
              <c:strCache>
                <c:ptCount val="1"/>
                <c:pt idx="0">
                  <c:v>선대</c:v>
                </c:pt>
              </c:strCache>
            </c:strRef>
          </c:tx>
          <c:spPr>
            <a:ln w="22225" cap="rnd">
              <a:solidFill>
                <a:srgbClr val="D0CECE"/>
              </a:solidFill>
              <a:round/>
            </a:ln>
            <a:effectLst/>
          </c:spPr>
          <c:marker>
            <c:symbol val="none"/>
          </c:marker>
          <c:cat>
            <c:strRef>
              <c:f>'자료를 뚝딱뚝딱'!$AA$57:$AK$57</c:f>
              <c:strCache>
                <c:ptCount val="11"/>
                <c:pt idx="0">
                  <c:v>'05</c:v>
                </c:pt>
                <c:pt idx="1">
                  <c:v>'07</c:v>
                </c:pt>
                <c:pt idx="2">
                  <c:v>'09</c:v>
                </c:pt>
                <c:pt idx="3">
                  <c:v>'11</c:v>
                </c:pt>
                <c:pt idx="4">
                  <c:v>'13</c:v>
                </c:pt>
                <c:pt idx="5">
                  <c:v>'15</c:v>
                </c:pt>
                <c:pt idx="6">
                  <c:v>'17</c:v>
                </c:pt>
                <c:pt idx="7">
                  <c:v>'19</c:v>
                </c:pt>
                <c:pt idx="8">
                  <c:v>'21</c:v>
                </c:pt>
                <c:pt idx="9">
                  <c:v>'23</c:v>
                </c:pt>
                <c:pt idx="10">
                  <c:v>'25E</c:v>
                </c:pt>
              </c:strCache>
            </c:strRef>
          </c:cat>
          <c:val>
            <c:numRef>
              <c:f>'자료를 뚝딱뚝딱'!$AA$59:$AK$59</c:f>
              <c:numCache>
                <c:formatCode>General</c:formatCode>
                <c:ptCount val="11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9</c:v>
                </c:pt>
                <c:pt idx="4">
                  <c:v>10</c:v>
                </c:pt>
                <c:pt idx="5">
                  <c:v>15</c:v>
                </c:pt>
                <c:pt idx="6">
                  <c:v>20</c:v>
                </c:pt>
                <c:pt idx="7">
                  <c:v>28</c:v>
                </c:pt>
                <c:pt idx="8">
                  <c:v>38</c:v>
                </c:pt>
                <c:pt idx="9">
                  <c:v>58</c:v>
                </c:pt>
                <c:pt idx="10">
                  <c:v>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986-49FA-9686-99190E2DE2C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67075232"/>
        <c:axId val="1467064672"/>
      </c:lineChart>
      <c:catAx>
        <c:axId val="1467075232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467064672"/>
        <c:crosses val="autoZero"/>
        <c:auto val="1"/>
        <c:lblAlgn val="ctr"/>
        <c:lblOffset val="100"/>
        <c:noMultiLvlLbl val="0"/>
      </c:catAx>
      <c:valAx>
        <c:axId val="1467064672"/>
        <c:scaling>
          <c:orientation val="minMax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467075232"/>
        <c:crosses val="autoZero"/>
        <c:crossBetween val="between"/>
        <c:majorUnit val="100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20562303625090342"/>
          <c:y val="6.4516129032258063E-2"/>
          <c:w val="0.58875392749819311"/>
          <c:h val="0.1255067310134620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  <c:userShapes r:id="rId4"/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6365868631062"/>
          <c:y val="0.26597255911731416"/>
          <c:w val="0.8079496623695519"/>
          <c:h val="0.6014654418197725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'자료를 뚝딱뚝딱'!$B$5</c:f>
              <c:strCache>
                <c:ptCount val="1"/>
                <c:pt idx="0">
                  <c:v>총 선박 수(좌)</c:v>
                </c:pt>
              </c:strCache>
            </c:strRef>
          </c:tx>
          <c:spPr>
            <a:solidFill>
              <a:srgbClr val="203864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numRef>
              <c:f>'자료를 뚝딱뚝딱'!$C$4:$H$4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'자료를 뚝딱뚝딱'!$C$5:$H$5</c:f>
              <c:numCache>
                <c:formatCode>0_);[Red]\(0\)</c:formatCode>
                <c:ptCount val="6"/>
                <c:pt idx="0">
                  <c:v>5553</c:v>
                </c:pt>
                <c:pt idx="1">
                  <c:v>6610</c:v>
                </c:pt>
                <c:pt idx="2">
                  <c:v>7393</c:v>
                </c:pt>
                <c:pt idx="3">
                  <c:v>8075</c:v>
                </c:pt>
                <c:pt idx="4">
                  <c:v>8706</c:v>
                </c:pt>
                <c:pt idx="5">
                  <c:v>9312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9DA-46E2-A1FB-7130F9617981}"/>
            </c:ext>
          </c:extLst>
        </c:ser>
        <c:ser>
          <c:idx val="1"/>
          <c:order val="1"/>
          <c:tx>
            <c:strRef>
              <c:f>'자료를 뚝딱뚝딱'!$B$6</c:f>
              <c:strCache>
                <c:ptCount val="1"/>
                <c:pt idx="0">
                  <c:v>D/F 탑재 선박 수(좌)</c:v>
                </c:pt>
              </c:strCache>
            </c:strRef>
          </c:tx>
          <c:spPr>
            <a:solidFill>
              <a:srgbClr val="D0CECE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numRef>
              <c:f>'자료를 뚝딱뚝딱'!$C$4:$H$4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'자료를 뚝딱뚝딱'!$C$6:$H$6</c:f>
              <c:numCache>
                <c:formatCode>0_);[Red]\(0\)</c:formatCode>
                <c:ptCount val="6"/>
                <c:pt idx="0">
                  <c:v>64</c:v>
                </c:pt>
                <c:pt idx="1">
                  <c:v>99</c:v>
                </c:pt>
                <c:pt idx="2">
                  <c:v>157</c:v>
                </c:pt>
                <c:pt idx="3">
                  <c:v>268</c:v>
                </c:pt>
                <c:pt idx="4">
                  <c:v>398</c:v>
                </c:pt>
                <c:pt idx="5">
                  <c:v>563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9DA-46E2-A1FB-7130F961798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559121456"/>
        <c:axId val="559122416"/>
      </c:barChart>
      <c:lineChart>
        <c:grouping val="standard"/>
        <c:varyColors val="0"/>
        <c:ser>
          <c:idx val="2"/>
          <c:order val="2"/>
          <c:tx>
            <c:strRef>
              <c:f>'자료를 뚝딱뚝딱'!$B$7</c:f>
              <c:strCache>
                <c:ptCount val="1"/>
                <c:pt idx="0">
                  <c:v>D/F 탑재 선박 비중(우)</c:v>
                </c:pt>
              </c:strCache>
            </c:strRef>
          </c:tx>
          <c:spPr>
            <a:ln w="22225" cap="rnd">
              <a:solidFill>
                <a:srgbClr val="2F5597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'자료를 뚝딱뚝딱'!$C$4:$H$4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'자료를 뚝딱뚝딱'!$C$7:$H$7</c:f>
              <c:numCache>
                <c:formatCode>0.0%</c:formatCode>
                <c:ptCount val="6"/>
                <c:pt idx="0">
                  <c:v>1.1525301638753828E-2</c:v>
                </c:pt>
                <c:pt idx="1">
                  <c:v>1.497730711043873E-2</c:v>
                </c:pt>
                <c:pt idx="2">
                  <c:v>2.1236304612471255E-2</c:v>
                </c:pt>
                <c:pt idx="3">
                  <c:v>3.3188854489164088E-2</c:v>
                </c:pt>
                <c:pt idx="4">
                  <c:v>4.5715598437858947E-2</c:v>
                </c:pt>
                <c:pt idx="5">
                  <c:v>6.0459621993127148E-2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9DA-46E2-A1FB-7130F961798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603655584"/>
        <c:axId val="603654624"/>
      </c:lineChart>
      <c:catAx>
        <c:axId val="559121456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559122416"/>
        <c:crosses val="autoZero"/>
        <c:auto val="1"/>
        <c:lblAlgn val="ctr"/>
        <c:lblOffset val="100"/>
        <c:noMultiLvlLbl val="0"/>
      </c:catAx>
      <c:valAx>
        <c:axId val="559122416"/>
        <c:scaling>
          <c:orientation val="minMax"/>
        </c:scaling>
        <c:delete val="0"/>
        <c:axPos val="l"/>
        <c:numFmt formatCode="#,##0_);[Red]\(#,##0\)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559121456"/>
        <c:crosses val="autoZero"/>
        <c:crossBetween val="between"/>
        <c:majorUnit val="2000"/>
      </c:valAx>
      <c:valAx>
        <c:axId val="603654624"/>
        <c:scaling>
          <c:orientation val="minMax"/>
        </c:scaling>
        <c:delete val="0"/>
        <c:axPos val="r"/>
        <c:numFmt formatCode="0%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603655584"/>
        <c:crosses val="max"/>
        <c:crossBetween val="between"/>
        <c:majorUnit val="2.0000000000000004E-2"/>
      </c:valAx>
      <c:catAx>
        <c:axId val="60365558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60365462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6.6961277630351451E-2"/>
          <c:y val="4.4444444444444446E-2"/>
          <c:w val="0.86607744473929704"/>
          <c:h val="0.2123861184018664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chemeClr val="tx1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2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888851408331927"/>
          <c:y val="0.25981578691552443"/>
          <c:w val="0.854005734525215"/>
          <c:h val="0.60762248468941382"/>
        </c:manualLayout>
      </c:layout>
      <c:barChart>
        <c:barDir val="col"/>
        <c:grouping val="percentStacked"/>
        <c:varyColors val="0"/>
        <c:ser>
          <c:idx val="0"/>
          <c:order val="0"/>
          <c:tx>
            <c:strRef>
              <c:f>'자료를 뚝딱뚝딱'!$M$116</c:f>
              <c:strCache>
                <c:ptCount val="1"/>
                <c:pt idx="0">
                  <c:v>D/F</c:v>
                </c:pt>
              </c:strCache>
            </c:strRef>
          </c:tx>
          <c:spPr>
            <a:solidFill>
              <a:srgbClr val="20386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'자료를 뚝딱뚝딱'!$N$115:$R$115</c:f>
              <c:strCache>
                <c:ptCount val="5"/>
                <c:pt idx="0">
                  <c:v>2024</c:v>
                </c:pt>
                <c:pt idx="1">
                  <c:v>2025E</c:v>
                </c:pt>
                <c:pt idx="2">
                  <c:v>2026E</c:v>
                </c:pt>
                <c:pt idx="3">
                  <c:v>2027E</c:v>
                </c:pt>
                <c:pt idx="4">
                  <c:v>2028E</c:v>
                </c:pt>
              </c:strCache>
            </c:strRef>
          </c:cat>
          <c:val>
            <c:numRef>
              <c:f>'자료를 뚝딱뚝딱'!$N$116:$R$116</c:f>
              <c:numCache>
                <c:formatCode>General</c:formatCode>
                <c:ptCount val="5"/>
                <c:pt idx="0">
                  <c:v>48</c:v>
                </c:pt>
                <c:pt idx="1">
                  <c:v>63</c:v>
                </c:pt>
                <c:pt idx="2">
                  <c:v>55</c:v>
                </c:pt>
                <c:pt idx="3">
                  <c:v>71</c:v>
                </c:pt>
                <c:pt idx="4">
                  <c:v>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DD-43AC-8E28-C79C301FDBB2}"/>
            </c:ext>
          </c:extLst>
        </c:ser>
        <c:ser>
          <c:idx val="1"/>
          <c:order val="1"/>
          <c:tx>
            <c:strRef>
              <c:f>'자료를 뚝딱뚝딱'!$M$117</c:f>
              <c:strCache>
                <c:ptCount val="1"/>
                <c:pt idx="0">
                  <c:v>Diesel</c:v>
                </c:pt>
              </c:strCache>
            </c:strRef>
          </c:tx>
          <c:spPr>
            <a:solidFill>
              <a:srgbClr val="D0CECE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'자료를 뚝딱뚝딱'!$N$115:$R$115</c:f>
              <c:strCache>
                <c:ptCount val="5"/>
                <c:pt idx="0">
                  <c:v>2024</c:v>
                </c:pt>
                <c:pt idx="1">
                  <c:v>2025E</c:v>
                </c:pt>
                <c:pt idx="2">
                  <c:v>2026E</c:v>
                </c:pt>
                <c:pt idx="3">
                  <c:v>2027E</c:v>
                </c:pt>
                <c:pt idx="4">
                  <c:v>2028E</c:v>
                </c:pt>
              </c:strCache>
            </c:strRef>
          </c:cat>
          <c:val>
            <c:numRef>
              <c:f>'자료를 뚝딱뚝딱'!$N$117:$R$117</c:f>
              <c:numCache>
                <c:formatCode>General</c:formatCode>
                <c:ptCount val="5"/>
                <c:pt idx="0">
                  <c:v>52</c:v>
                </c:pt>
                <c:pt idx="1">
                  <c:v>37</c:v>
                </c:pt>
                <c:pt idx="2">
                  <c:v>45</c:v>
                </c:pt>
                <c:pt idx="3">
                  <c:v>29</c:v>
                </c:pt>
                <c:pt idx="4">
                  <c:v>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EDD-43AC-8E28-C79C301FDBB2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1491340384"/>
        <c:axId val="1491351424"/>
      </c:barChart>
      <c:catAx>
        <c:axId val="1491340384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491351424"/>
        <c:crosses val="autoZero"/>
        <c:auto val="1"/>
        <c:lblAlgn val="ctr"/>
        <c:lblOffset val="100"/>
        <c:noMultiLvlLbl val="0"/>
      </c:catAx>
      <c:valAx>
        <c:axId val="1491351424"/>
        <c:scaling>
          <c:orientation val="minMax"/>
        </c:scaling>
        <c:delete val="0"/>
        <c:axPos val="l"/>
        <c:numFmt formatCode="0%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491340384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39667907509200073"/>
          <c:y val="4.4444444444444446E-2"/>
          <c:w val="0.20664158420575232"/>
          <c:h val="0.1901638961796442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3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3402289339401453E-2"/>
          <c:y val="0.13256254911735699"/>
          <c:w val="0.92494828299544896"/>
          <c:h val="0.77244159796586098"/>
        </c:manualLayout>
      </c:layout>
      <c:lineChart>
        <c:grouping val="standar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시가총액</c:v>
                </c:pt>
              </c:strCache>
            </c:strRef>
          </c:tx>
          <c:spPr>
            <a:ln w="22225" cap="rnd">
              <a:solidFill>
                <a:srgbClr val="203864"/>
              </a:solidFill>
              <a:round/>
            </a:ln>
            <a:effectLst/>
          </c:spPr>
          <c:marker>
            <c:symbol val="none"/>
          </c:marker>
          <c:cat>
            <c:strRef>
              <c:f>Sheet1!$A$2:$A$245</c:f>
              <c:strCache>
                <c:ptCount val="244"/>
                <c:pt idx="0">
                  <c:v>Sep-24</c:v>
                </c:pt>
                <c:pt idx="1">
                  <c:v>Sep-24</c:v>
                </c:pt>
                <c:pt idx="2">
                  <c:v>Sep-24</c:v>
                </c:pt>
                <c:pt idx="3">
                  <c:v>Sep-24</c:v>
                </c:pt>
                <c:pt idx="4">
                  <c:v>Sep-24</c:v>
                </c:pt>
                <c:pt idx="5">
                  <c:v>Sep-24</c:v>
                </c:pt>
                <c:pt idx="6">
                  <c:v>Oct-24</c:v>
                </c:pt>
                <c:pt idx="7">
                  <c:v>Oct-24</c:v>
                </c:pt>
                <c:pt idx="8">
                  <c:v>Oct-24</c:v>
                </c:pt>
                <c:pt idx="9">
                  <c:v>Oct-24</c:v>
                </c:pt>
                <c:pt idx="10">
                  <c:v>Oct-24</c:v>
                </c:pt>
                <c:pt idx="11">
                  <c:v>Oct-24</c:v>
                </c:pt>
                <c:pt idx="12">
                  <c:v>Oct-24</c:v>
                </c:pt>
                <c:pt idx="13">
                  <c:v>Oct-24</c:v>
                </c:pt>
                <c:pt idx="14">
                  <c:v>Oct-24</c:v>
                </c:pt>
                <c:pt idx="15">
                  <c:v>Oct-24</c:v>
                </c:pt>
                <c:pt idx="16">
                  <c:v>Oct-24</c:v>
                </c:pt>
                <c:pt idx="17">
                  <c:v>Oct-24</c:v>
                </c:pt>
                <c:pt idx="18">
                  <c:v>Oct-24</c:v>
                </c:pt>
                <c:pt idx="19">
                  <c:v>Oct-24</c:v>
                </c:pt>
                <c:pt idx="20">
                  <c:v>Oct-24</c:v>
                </c:pt>
                <c:pt idx="21">
                  <c:v>Oct-24</c:v>
                </c:pt>
                <c:pt idx="22">
                  <c:v>Oct-24</c:v>
                </c:pt>
                <c:pt idx="23">
                  <c:v>Oct-24</c:v>
                </c:pt>
                <c:pt idx="24">
                  <c:v>Oct-24</c:v>
                </c:pt>
                <c:pt idx="25">
                  <c:v>Oct-24</c:v>
                </c:pt>
                <c:pt idx="26">
                  <c:v>Nov-24</c:v>
                </c:pt>
                <c:pt idx="27">
                  <c:v>Nov-24</c:v>
                </c:pt>
                <c:pt idx="28">
                  <c:v>Nov-24</c:v>
                </c:pt>
                <c:pt idx="29">
                  <c:v>Nov-24</c:v>
                </c:pt>
                <c:pt idx="30">
                  <c:v>Nov-24</c:v>
                </c:pt>
                <c:pt idx="31">
                  <c:v>Nov-24</c:v>
                </c:pt>
                <c:pt idx="32">
                  <c:v>Nov-24</c:v>
                </c:pt>
                <c:pt idx="33">
                  <c:v>Nov-24</c:v>
                </c:pt>
                <c:pt idx="34">
                  <c:v>Nov-24</c:v>
                </c:pt>
                <c:pt idx="35">
                  <c:v>Nov-24</c:v>
                </c:pt>
                <c:pt idx="36">
                  <c:v>Nov-24</c:v>
                </c:pt>
                <c:pt idx="37">
                  <c:v>Nov-24</c:v>
                </c:pt>
                <c:pt idx="38">
                  <c:v>Nov-24</c:v>
                </c:pt>
                <c:pt idx="39">
                  <c:v>Nov-24</c:v>
                </c:pt>
                <c:pt idx="40">
                  <c:v>Nov-24</c:v>
                </c:pt>
                <c:pt idx="41">
                  <c:v>Nov-24</c:v>
                </c:pt>
                <c:pt idx="42">
                  <c:v>Nov-24</c:v>
                </c:pt>
                <c:pt idx="43">
                  <c:v>Nov-24</c:v>
                </c:pt>
                <c:pt idx="44">
                  <c:v>Nov-24</c:v>
                </c:pt>
                <c:pt idx="45">
                  <c:v>Nov-24</c:v>
                </c:pt>
                <c:pt idx="46">
                  <c:v>Nov-24</c:v>
                </c:pt>
                <c:pt idx="47">
                  <c:v>Dec-24</c:v>
                </c:pt>
                <c:pt idx="48">
                  <c:v>Dec-24</c:v>
                </c:pt>
                <c:pt idx="49">
                  <c:v>Dec-24</c:v>
                </c:pt>
                <c:pt idx="50">
                  <c:v>Dec-24</c:v>
                </c:pt>
                <c:pt idx="51">
                  <c:v>Dec-24</c:v>
                </c:pt>
                <c:pt idx="52">
                  <c:v>Dec-24</c:v>
                </c:pt>
                <c:pt idx="53">
                  <c:v>Dec-24</c:v>
                </c:pt>
                <c:pt idx="54">
                  <c:v>Dec-24</c:v>
                </c:pt>
                <c:pt idx="55">
                  <c:v>Dec-24</c:v>
                </c:pt>
                <c:pt idx="56">
                  <c:v>Dec-24</c:v>
                </c:pt>
                <c:pt idx="57">
                  <c:v>Dec-24</c:v>
                </c:pt>
                <c:pt idx="58">
                  <c:v>Dec-24</c:v>
                </c:pt>
                <c:pt idx="59">
                  <c:v>Dec-24</c:v>
                </c:pt>
                <c:pt idx="60">
                  <c:v>Dec-24</c:v>
                </c:pt>
                <c:pt idx="61">
                  <c:v>Dec-24</c:v>
                </c:pt>
                <c:pt idx="62">
                  <c:v>Dec-24</c:v>
                </c:pt>
                <c:pt idx="63">
                  <c:v>Dec-24</c:v>
                </c:pt>
                <c:pt idx="64">
                  <c:v>Dec-24</c:v>
                </c:pt>
                <c:pt idx="65">
                  <c:v>Dec-24</c:v>
                </c:pt>
                <c:pt idx="66">
                  <c:v>Dec-24</c:v>
                </c:pt>
                <c:pt idx="67">
                  <c:v>Jan-25</c:v>
                </c:pt>
                <c:pt idx="68">
                  <c:v>Jan-25</c:v>
                </c:pt>
                <c:pt idx="69">
                  <c:v>Jan-25</c:v>
                </c:pt>
                <c:pt idx="70">
                  <c:v>Jan-25</c:v>
                </c:pt>
                <c:pt idx="71">
                  <c:v>Jan-25</c:v>
                </c:pt>
                <c:pt idx="72">
                  <c:v>Jan-25</c:v>
                </c:pt>
                <c:pt idx="73">
                  <c:v>Jan-25</c:v>
                </c:pt>
                <c:pt idx="74">
                  <c:v>Jan-25</c:v>
                </c:pt>
                <c:pt idx="75">
                  <c:v>Jan-25</c:v>
                </c:pt>
                <c:pt idx="76">
                  <c:v>Jan-25</c:v>
                </c:pt>
                <c:pt idx="77">
                  <c:v>Jan-25</c:v>
                </c:pt>
                <c:pt idx="78">
                  <c:v>Jan-25</c:v>
                </c:pt>
                <c:pt idx="79">
                  <c:v>Jan-25</c:v>
                </c:pt>
                <c:pt idx="80">
                  <c:v>Jan-25</c:v>
                </c:pt>
                <c:pt idx="81">
                  <c:v>Jan-25</c:v>
                </c:pt>
                <c:pt idx="82">
                  <c:v>Jan-25</c:v>
                </c:pt>
                <c:pt idx="83">
                  <c:v>Jan-25</c:v>
                </c:pt>
                <c:pt idx="84">
                  <c:v>Jan-25</c:v>
                </c:pt>
                <c:pt idx="85">
                  <c:v>Feb-25</c:v>
                </c:pt>
                <c:pt idx="86">
                  <c:v>Feb-25</c:v>
                </c:pt>
                <c:pt idx="87">
                  <c:v>Feb-25</c:v>
                </c:pt>
                <c:pt idx="88">
                  <c:v>Feb-25</c:v>
                </c:pt>
                <c:pt idx="89">
                  <c:v>Feb-25</c:v>
                </c:pt>
                <c:pt idx="90">
                  <c:v>Feb-25</c:v>
                </c:pt>
                <c:pt idx="91">
                  <c:v>Feb-25</c:v>
                </c:pt>
                <c:pt idx="92">
                  <c:v>Feb-25</c:v>
                </c:pt>
                <c:pt idx="93">
                  <c:v>Feb-25</c:v>
                </c:pt>
                <c:pt idx="94">
                  <c:v>Feb-25</c:v>
                </c:pt>
                <c:pt idx="95">
                  <c:v>Feb-25</c:v>
                </c:pt>
                <c:pt idx="96">
                  <c:v>Feb-25</c:v>
                </c:pt>
                <c:pt idx="97">
                  <c:v>Feb-25</c:v>
                </c:pt>
                <c:pt idx="98">
                  <c:v>Feb-25</c:v>
                </c:pt>
                <c:pt idx="99">
                  <c:v>Feb-25</c:v>
                </c:pt>
                <c:pt idx="100">
                  <c:v>Feb-25</c:v>
                </c:pt>
                <c:pt idx="101">
                  <c:v>Feb-25</c:v>
                </c:pt>
                <c:pt idx="102">
                  <c:v>Feb-25</c:v>
                </c:pt>
                <c:pt idx="103">
                  <c:v>Feb-25</c:v>
                </c:pt>
                <c:pt idx="104">
                  <c:v>Feb-25</c:v>
                </c:pt>
                <c:pt idx="105">
                  <c:v>Mar-25</c:v>
                </c:pt>
                <c:pt idx="106">
                  <c:v>Mar-25</c:v>
                </c:pt>
                <c:pt idx="107">
                  <c:v>Mar-25</c:v>
                </c:pt>
                <c:pt idx="108">
                  <c:v>Mar-25</c:v>
                </c:pt>
                <c:pt idx="109">
                  <c:v>Mar-25</c:v>
                </c:pt>
                <c:pt idx="110">
                  <c:v>Mar-25</c:v>
                </c:pt>
                <c:pt idx="111">
                  <c:v>Mar-25</c:v>
                </c:pt>
                <c:pt idx="112">
                  <c:v>Mar-25</c:v>
                </c:pt>
                <c:pt idx="113">
                  <c:v>Mar-25</c:v>
                </c:pt>
                <c:pt idx="114">
                  <c:v>Mar-25</c:v>
                </c:pt>
                <c:pt idx="115">
                  <c:v>Mar-25</c:v>
                </c:pt>
                <c:pt idx="116">
                  <c:v>Mar-25</c:v>
                </c:pt>
                <c:pt idx="117">
                  <c:v>Mar-25</c:v>
                </c:pt>
                <c:pt idx="118">
                  <c:v>Mar-25</c:v>
                </c:pt>
                <c:pt idx="119">
                  <c:v>Mar-25</c:v>
                </c:pt>
                <c:pt idx="120">
                  <c:v>Mar-25</c:v>
                </c:pt>
                <c:pt idx="121">
                  <c:v>Mar-25</c:v>
                </c:pt>
                <c:pt idx="122">
                  <c:v>Mar-25</c:v>
                </c:pt>
                <c:pt idx="123">
                  <c:v>Mar-25</c:v>
                </c:pt>
                <c:pt idx="124">
                  <c:v>Mar-25</c:v>
                </c:pt>
                <c:pt idx="125">
                  <c:v>Apr-25</c:v>
                </c:pt>
                <c:pt idx="126">
                  <c:v>Apr-25</c:v>
                </c:pt>
                <c:pt idx="127">
                  <c:v>Apr-25</c:v>
                </c:pt>
                <c:pt idx="128">
                  <c:v>Apr-25</c:v>
                </c:pt>
                <c:pt idx="129">
                  <c:v>Apr-25</c:v>
                </c:pt>
                <c:pt idx="130">
                  <c:v>Apr-25</c:v>
                </c:pt>
                <c:pt idx="131">
                  <c:v>Apr-25</c:v>
                </c:pt>
                <c:pt idx="132">
                  <c:v>Apr-25</c:v>
                </c:pt>
                <c:pt idx="133">
                  <c:v>Apr-25</c:v>
                </c:pt>
                <c:pt idx="134">
                  <c:v>Apr-25</c:v>
                </c:pt>
                <c:pt idx="135">
                  <c:v>Apr-25</c:v>
                </c:pt>
                <c:pt idx="136">
                  <c:v>Apr-25</c:v>
                </c:pt>
                <c:pt idx="137">
                  <c:v>Apr-25</c:v>
                </c:pt>
                <c:pt idx="138">
                  <c:v>Apr-25</c:v>
                </c:pt>
                <c:pt idx="139">
                  <c:v>Apr-25</c:v>
                </c:pt>
                <c:pt idx="140">
                  <c:v>Apr-25</c:v>
                </c:pt>
                <c:pt idx="141">
                  <c:v>Apr-25</c:v>
                </c:pt>
                <c:pt idx="142">
                  <c:v>Apr-25</c:v>
                </c:pt>
                <c:pt idx="143">
                  <c:v>Apr-25</c:v>
                </c:pt>
                <c:pt idx="144">
                  <c:v>Apr-25</c:v>
                </c:pt>
                <c:pt idx="145">
                  <c:v>Apr-25</c:v>
                </c:pt>
                <c:pt idx="146">
                  <c:v>Apr-25</c:v>
                </c:pt>
                <c:pt idx="147">
                  <c:v>May-25</c:v>
                </c:pt>
                <c:pt idx="148">
                  <c:v>May-25</c:v>
                </c:pt>
                <c:pt idx="149">
                  <c:v>May-25</c:v>
                </c:pt>
                <c:pt idx="150">
                  <c:v>May-25</c:v>
                </c:pt>
                <c:pt idx="151">
                  <c:v>May-25</c:v>
                </c:pt>
                <c:pt idx="152">
                  <c:v>May-25</c:v>
                </c:pt>
                <c:pt idx="153">
                  <c:v>May-25</c:v>
                </c:pt>
                <c:pt idx="154">
                  <c:v>May-25</c:v>
                </c:pt>
                <c:pt idx="155">
                  <c:v>May-25</c:v>
                </c:pt>
                <c:pt idx="156">
                  <c:v>May-25</c:v>
                </c:pt>
                <c:pt idx="157">
                  <c:v>May-25</c:v>
                </c:pt>
                <c:pt idx="158">
                  <c:v>May-25</c:v>
                </c:pt>
                <c:pt idx="159">
                  <c:v>May-25</c:v>
                </c:pt>
                <c:pt idx="160">
                  <c:v>May-25</c:v>
                </c:pt>
                <c:pt idx="161">
                  <c:v>May-25</c:v>
                </c:pt>
                <c:pt idx="162">
                  <c:v>May-25</c:v>
                </c:pt>
                <c:pt idx="163">
                  <c:v>May-25</c:v>
                </c:pt>
                <c:pt idx="164">
                  <c:v>May-25</c:v>
                </c:pt>
                <c:pt idx="165">
                  <c:v>May-25</c:v>
                </c:pt>
                <c:pt idx="166">
                  <c:v>Jun-25</c:v>
                </c:pt>
                <c:pt idx="167">
                  <c:v>Jun-25</c:v>
                </c:pt>
                <c:pt idx="168">
                  <c:v>Jun-25</c:v>
                </c:pt>
                <c:pt idx="169">
                  <c:v>Jun-25</c:v>
                </c:pt>
                <c:pt idx="170">
                  <c:v>Jun-25</c:v>
                </c:pt>
                <c:pt idx="171">
                  <c:v>Jun-25</c:v>
                </c:pt>
                <c:pt idx="172">
                  <c:v>Jun-25</c:v>
                </c:pt>
                <c:pt idx="173">
                  <c:v>Jun-25</c:v>
                </c:pt>
                <c:pt idx="174">
                  <c:v>Jun-25</c:v>
                </c:pt>
                <c:pt idx="175">
                  <c:v>Jun-25</c:v>
                </c:pt>
                <c:pt idx="176">
                  <c:v>Jun-25</c:v>
                </c:pt>
                <c:pt idx="177">
                  <c:v>Jun-25</c:v>
                </c:pt>
                <c:pt idx="178">
                  <c:v>Jun-25</c:v>
                </c:pt>
                <c:pt idx="179">
                  <c:v>Jun-25</c:v>
                </c:pt>
                <c:pt idx="180">
                  <c:v>Jun-25</c:v>
                </c:pt>
                <c:pt idx="181">
                  <c:v>Jun-25</c:v>
                </c:pt>
                <c:pt idx="182">
                  <c:v>Jun-25</c:v>
                </c:pt>
                <c:pt idx="183">
                  <c:v>Jun-25</c:v>
                </c:pt>
                <c:pt idx="184">
                  <c:v>Jun-25</c:v>
                </c:pt>
                <c:pt idx="185">
                  <c:v>Jul-25</c:v>
                </c:pt>
                <c:pt idx="186">
                  <c:v>Jul-25</c:v>
                </c:pt>
                <c:pt idx="187">
                  <c:v>Jul-25</c:v>
                </c:pt>
                <c:pt idx="188">
                  <c:v>Jul-25</c:v>
                </c:pt>
                <c:pt idx="189">
                  <c:v>Jul-25</c:v>
                </c:pt>
                <c:pt idx="190">
                  <c:v>Jul-25</c:v>
                </c:pt>
                <c:pt idx="191">
                  <c:v>Jul-25</c:v>
                </c:pt>
                <c:pt idx="192">
                  <c:v>Jul-25</c:v>
                </c:pt>
                <c:pt idx="193">
                  <c:v>Jul-25</c:v>
                </c:pt>
                <c:pt idx="194">
                  <c:v>Jul-25</c:v>
                </c:pt>
                <c:pt idx="195">
                  <c:v>Jul-25</c:v>
                </c:pt>
                <c:pt idx="196">
                  <c:v>Jul-25</c:v>
                </c:pt>
                <c:pt idx="197">
                  <c:v>Jul-25</c:v>
                </c:pt>
                <c:pt idx="198">
                  <c:v>Jul-25</c:v>
                </c:pt>
                <c:pt idx="199">
                  <c:v>Jul-25</c:v>
                </c:pt>
                <c:pt idx="200">
                  <c:v>Jul-25</c:v>
                </c:pt>
                <c:pt idx="201">
                  <c:v>Jul-25</c:v>
                </c:pt>
                <c:pt idx="202">
                  <c:v>Jul-25</c:v>
                </c:pt>
                <c:pt idx="203">
                  <c:v>Jul-25</c:v>
                </c:pt>
                <c:pt idx="204">
                  <c:v>Jul-25</c:v>
                </c:pt>
                <c:pt idx="205">
                  <c:v>Jul-25</c:v>
                </c:pt>
                <c:pt idx="206">
                  <c:v>Jul-25</c:v>
                </c:pt>
                <c:pt idx="207">
                  <c:v>Jul-25</c:v>
                </c:pt>
                <c:pt idx="208">
                  <c:v>Aug-25</c:v>
                </c:pt>
                <c:pt idx="209">
                  <c:v>Aug-25</c:v>
                </c:pt>
                <c:pt idx="210">
                  <c:v>Aug-25</c:v>
                </c:pt>
                <c:pt idx="211">
                  <c:v>Aug-25</c:v>
                </c:pt>
                <c:pt idx="212">
                  <c:v>Aug-25</c:v>
                </c:pt>
                <c:pt idx="213">
                  <c:v>Aug-25</c:v>
                </c:pt>
                <c:pt idx="214">
                  <c:v>Aug-25</c:v>
                </c:pt>
                <c:pt idx="215">
                  <c:v>Aug-25</c:v>
                </c:pt>
                <c:pt idx="216">
                  <c:v>Aug-25</c:v>
                </c:pt>
                <c:pt idx="217">
                  <c:v>Aug-25</c:v>
                </c:pt>
                <c:pt idx="218">
                  <c:v>Aug-25</c:v>
                </c:pt>
                <c:pt idx="219">
                  <c:v>Aug-25</c:v>
                </c:pt>
                <c:pt idx="220">
                  <c:v>Aug-25</c:v>
                </c:pt>
                <c:pt idx="221">
                  <c:v>Aug-25</c:v>
                </c:pt>
                <c:pt idx="222">
                  <c:v>Aug-25</c:v>
                </c:pt>
                <c:pt idx="223">
                  <c:v>Aug-25</c:v>
                </c:pt>
                <c:pt idx="224">
                  <c:v>Aug-25</c:v>
                </c:pt>
                <c:pt idx="225">
                  <c:v>Aug-25</c:v>
                </c:pt>
                <c:pt idx="226">
                  <c:v>Aug-25</c:v>
                </c:pt>
                <c:pt idx="227">
                  <c:v>Aug-25</c:v>
                </c:pt>
                <c:pt idx="228">
                  <c:v>Sep-25</c:v>
                </c:pt>
                <c:pt idx="229">
                  <c:v>Sep-25</c:v>
                </c:pt>
                <c:pt idx="230">
                  <c:v>Sep-25</c:v>
                </c:pt>
                <c:pt idx="231">
                  <c:v>Sep-25</c:v>
                </c:pt>
                <c:pt idx="232">
                  <c:v>Sep-25</c:v>
                </c:pt>
                <c:pt idx="233">
                  <c:v>Sep-25</c:v>
                </c:pt>
                <c:pt idx="234">
                  <c:v>Sep-25</c:v>
                </c:pt>
                <c:pt idx="235">
                  <c:v>Sep-25</c:v>
                </c:pt>
                <c:pt idx="236">
                  <c:v>Sep-25</c:v>
                </c:pt>
                <c:pt idx="237">
                  <c:v>Sep-25</c:v>
                </c:pt>
                <c:pt idx="238">
                  <c:v>Sep-25</c:v>
                </c:pt>
                <c:pt idx="239">
                  <c:v>Sep-25</c:v>
                </c:pt>
                <c:pt idx="240">
                  <c:v>Sep-25</c:v>
                </c:pt>
                <c:pt idx="241">
                  <c:v>Sep-25</c:v>
                </c:pt>
                <c:pt idx="242">
                  <c:v>Sep-25</c:v>
                </c:pt>
                <c:pt idx="243">
                  <c:v>Sep-25</c:v>
                </c:pt>
              </c:strCache>
            </c:strRef>
          </c:cat>
          <c:val>
            <c:numRef>
              <c:f>Sheet1!$C$2:$C$245</c:f>
              <c:numCache>
                <c:formatCode>#,##0</c:formatCode>
                <c:ptCount val="244"/>
                <c:pt idx="0">
                  <c:v>4.9295049999999998</c:v>
                </c:pt>
                <c:pt idx="1">
                  <c:v>4.8761650000000003</c:v>
                </c:pt>
                <c:pt idx="2">
                  <c:v>4.8450499999999996</c:v>
                </c:pt>
                <c:pt idx="3">
                  <c:v>4.9028349999999996</c:v>
                </c:pt>
                <c:pt idx="4">
                  <c:v>4.7250350000000001</c:v>
                </c:pt>
                <c:pt idx="5">
                  <c:v>4.6094650000000001</c:v>
                </c:pt>
                <c:pt idx="6">
                  <c:v>4.6094650000000001</c:v>
                </c:pt>
                <c:pt idx="7">
                  <c:v>4.6361350000000003</c:v>
                </c:pt>
                <c:pt idx="8">
                  <c:v>4.6716949999999997</c:v>
                </c:pt>
                <c:pt idx="9">
                  <c:v>4.7028100000000004</c:v>
                </c:pt>
                <c:pt idx="10">
                  <c:v>4.7517050000000003</c:v>
                </c:pt>
                <c:pt idx="11">
                  <c:v>4.8139349999999999</c:v>
                </c:pt>
                <c:pt idx="12">
                  <c:v>4.9872899999999998</c:v>
                </c:pt>
                <c:pt idx="13">
                  <c:v>5.01396</c:v>
                </c:pt>
                <c:pt idx="14">
                  <c:v>5.0584100000000003</c:v>
                </c:pt>
                <c:pt idx="15">
                  <c:v>5.3651150000000003</c:v>
                </c:pt>
                <c:pt idx="16">
                  <c:v>5.4229000000000003</c:v>
                </c:pt>
                <c:pt idx="17">
                  <c:v>5.5118</c:v>
                </c:pt>
                <c:pt idx="18">
                  <c:v>5.5162449999999996</c:v>
                </c:pt>
                <c:pt idx="19">
                  <c:v>5.6407049999999996</c:v>
                </c:pt>
                <c:pt idx="20">
                  <c:v>5.62737</c:v>
                </c:pt>
                <c:pt idx="21">
                  <c:v>5.9651899999999998</c:v>
                </c:pt>
                <c:pt idx="22">
                  <c:v>5.9785250000000003</c:v>
                </c:pt>
                <c:pt idx="23">
                  <c:v>6.4141349999999999</c:v>
                </c:pt>
                <c:pt idx="24">
                  <c:v>6.4274699999999996</c:v>
                </c:pt>
                <c:pt idx="25">
                  <c:v>6.1029850000000003</c:v>
                </c:pt>
                <c:pt idx="26">
                  <c:v>5.9518550000000001</c:v>
                </c:pt>
                <c:pt idx="27">
                  <c:v>6.0274200000000002</c:v>
                </c:pt>
                <c:pt idx="28">
                  <c:v>6.1607700000000003</c:v>
                </c:pt>
                <c:pt idx="29">
                  <c:v>6.1963299999999997</c:v>
                </c:pt>
                <c:pt idx="30">
                  <c:v>6.6986150000000002</c:v>
                </c:pt>
                <c:pt idx="31">
                  <c:v>6.6897250000000001</c:v>
                </c:pt>
                <c:pt idx="32">
                  <c:v>6.671945</c:v>
                </c:pt>
                <c:pt idx="33">
                  <c:v>6.5119249999999997</c:v>
                </c:pt>
                <c:pt idx="34">
                  <c:v>6.3430150000000003</c:v>
                </c:pt>
                <c:pt idx="35">
                  <c:v>6.8675249999999997</c:v>
                </c:pt>
                <c:pt idx="36">
                  <c:v>6.7564000000000002</c:v>
                </c:pt>
                <c:pt idx="37">
                  <c:v>6.5252600000000003</c:v>
                </c:pt>
                <c:pt idx="38">
                  <c:v>6.5785999999999998</c:v>
                </c:pt>
                <c:pt idx="39">
                  <c:v>6.8141850000000002</c:v>
                </c:pt>
                <c:pt idx="40">
                  <c:v>6.4008000000000003</c:v>
                </c:pt>
                <c:pt idx="41">
                  <c:v>6.3785749999999997</c:v>
                </c:pt>
                <c:pt idx="42">
                  <c:v>6.5297049999999999</c:v>
                </c:pt>
                <c:pt idx="43">
                  <c:v>6.1207649999999996</c:v>
                </c:pt>
                <c:pt idx="44">
                  <c:v>6.2007750000000001</c:v>
                </c:pt>
                <c:pt idx="45">
                  <c:v>5.8673999999999999</c:v>
                </c:pt>
                <c:pt idx="46">
                  <c:v>5.9251849999999999</c:v>
                </c:pt>
                <c:pt idx="47">
                  <c:v>5.7962800000000003</c:v>
                </c:pt>
                <c:pt idx="48">
                  <c:v>5.9029600000000002</c:v>
                </c:pt>
                <c:pt idx="49">
                  <c:v>6.0763150000000001</c:v>
                </c:pt>
                <c:pt idx="50">
                  <c:v>5.63626</c:v>
                </c:pt>
                <c:pt idx="51">
                  <c:v>5.6451500000000001</c:v>
                </c:pt>
                <c:pt idx="52">
                  <c:v>5.5162449999999996</c:v>
                </c:pt>
                <c:pt idx="53">
                  <c:v>5.7207150000000002</c:v>
                </c:pt>
                <c:pt idx="54">
                  <c:v>6.0629799999999996</c:v>
                </c:pt>
                <c:pt idx="55">
                  <c:v>6.1074299999999999</c:v>
                </c:pt>
                <c:pt idx="56">
                  <c:v>6.298565</c:v>
                </c:pt>
                <c:pt idx="57">
                  <c:v>6.4452499999999997</c:v>
                </c:pt>
                <c:pt idx="58">
                  <c:v>6.4496950000000002</c:v>
                </c:pt>
                <c:pt idx="59">
                  <c:v>6.6452749999999998</c:v>
                </c:pt>
                <c:pt idx="60">
                  <c:v>6.6541649999999999</c:v>
                </c:pt>
                <c:pt idx="61">
                  <c:v>7.2008999999999999</c:v>
                </c:pt>
                <c:pt idx="62">
                  <c:v>6.9742050000000004</c:v>
                </c:pt>
                <c:pt idx="63">
                  <c:v>7.1164449999999997</c:v>
                </c:pt>
                <c:pt idx="64">
                  <c:v>7.1208900000000002</c:v>
                </c:pt>
                <c:pt idx="65">
                  <c:v>7.1564500000000004</c:v>
                </c:pt>
                <c:pt idx="66">
                  <c:v>7.1742299999999997</c:v>
                </c:pt>
                <c:pt idx="67">
                  <c:v>6.8853049999999998</c:v>
                </c:pt>
                <c:pt idx="68">
                  <c:v>6.7564000000000002</c:v>
                </c:pt>
                <c:pt idx="69">
                  <c:v>6.6319400000000002</c:v>
                </c:pt>
                <c:pt idx="70">
                  <c:v>7.0631050000000002</c:v>
                </c:pt>
                <c:pt idx="71">
                  <c:v>7.2586849999999998</c:v>
                </c:pt>
                <c:pt idx="72">
                  <c:v>7.3609200000000001</c:v>
                </c:pt>
                <c:pt idx="73">
                  <c:v>7.4453750000000003</c:v>
                </c:pt>
                <c:pt idx="74">
                  <c:v>7.5564999999999998</c:v>
                </c:pt>
                <c:pt idx="75">
                  <c:v>7.7787499999999996</c:v>
                </c:pt>
                <c:pt idx="76">
                  <c:v>7.7609700000000004</c:v>
                </c:pt>
                <c:pt idx="77">
                  <c:v>7.8187550000000003</c:v>
                </c:pt>
                <c:pt idx="78">
                  <c:v>8.0054449999999999</c:v>
                </c:pt>
                <c:pt idx="79">
                  <c:v>8.4010499999999997</c:v>
                </c:pt>
                <c:pt idx="80">
                  <c:v>8.32104</c:v>
                </c:pt>
                <c:pt idx="81">
                  <c:v>8.8313543699999997</c:v>
                </c:pt>
                <c:pt idx="82">
                  <c:v>7.813731303</c:v>
                </c:pt>
                <c:pt idx="83">
                  <c:v>7.8002825400000004</c:v>
                </c:pt>
                <c:pt idx="84">
                  <c:v>7.6209657000000002</c:v>
                </c:pt>
                <c:pt idx="85">
                  <c:v>7.5985510950000004</c:v>
                </c:pt>
                <c:pt idx="86">
                  <c:v>7.8002825400000004</c:v>
                </c:pt>
                <c:pt idx="87">
                  <c:v>7.5895852530000001</c:v>
                </c:pt>
                <c:pt idx="88">
                  <c:v>7.3968196500000003</c:v>
                </c:pt>
                <c:pt idx="89">
                  <c:v>7.5537218849999999</c:v>
                </c:pt>
                <c:pt idx="90">
                  <c:v>7.0426688909999999</c:v>
                </c:pt>
                <c:pt idx="91">
                  <c:v>7.0830151800000003</c:v>
                </c:pt>
                <c:pt idx="92">
                  <c:v>7.2892295459999996</c:v>
                </c:pt>
                <c:pt idx="93">
                  <c:v>7.0202542860000001</c:v>
                </c:pt>
                <c:pt idx="94">
                  <c:v>7.0964639429999998</c:v>
                </c:pt>
                <c:pt idx="95">
                  <c:v>7.1233614689999998</c:v>
                </c:pt>
                <c:pt idx="96">
                  <c:v>6.9709421550000004</c:v>
                </c:pt>
                <c:pt idx="97">
                  <c:v>7.2847466250000004</c:v>
                </c:pt>
                <c:pt idx="98">
                  <c:v>6.5271329759999999</c:v>
                </c:pt>
                <c:pt idx="99">
                  <c:v>6.4150599509999999</c:v>
                </c:pt>
                <c:pt idx="100">
                  <c:v>6.1012554809999999</c:v>
                </c:pt>
                <c:pt idx="101">
                  <c:v>6.0160799819999999</c:v>
                </c:pt>
                <c:pt idx="102">
                  <c:v>5.9443532460000004</c:v>
                </c:pt>
                <c:pt idx="103">
                  <c:v>5.8143485369999999</c:v>
                </c:pt>
                <c:pt idx="104">
                  <c:v>5.6798609070000001</c:v>
                </c:pt>
                <c:pt idx="105">
                  <c:v>5.9712507720000003</c:v>
                </c:pt>
                <c:pt idx="106">
                  <c:v>6.2985040049999999</c:v>
                </c:pt>
                <c:pt idx="107">
                  <c:v>6.5002354499999999</c:v>
                </c:pt>
                <c:pt idx="108">
                  <c:v>6.4509233190000002</c:v>
                </c:pt>
                <c:pt idx="109">
                  <c:v>6.5002354499999999</c:v>
                </c:pt>
                <c:pt idx="110">
                  <c:v>6.1998797430000003</c:v>
                </c:pt>
                <c:pt idx="111">
                  <c:v>6.2671235579999998</c:v>
                </c:pt>
                <c:pt idx="112">
                  <c:v>6.2626406369999996</c:v>
                </c:pt>
                <c:pt idx="113">
                  <c:v>6.3971282670000003</c:v>
                </c:pt>
                <c:pt idx="114">
                  <c:v>6.6257572380000003</c:v>
                </c:pt>
                <c:pt idx="115">
                  <c:v>6.9709421550000004</c:v>
                </c:pt>
                <c:pt idx="116">
                  <c:v>6.6840352110000003</c:v>
                </c:pt>
                <c:pt idx="117">
                  <c:v>6.4240257930000002</c:v>
                </c:pt>
                <c:pt idx="118">
                  <c:v>6.3971282670000003</c:v>
                </c:pt>
                <c:pt idx="119">
                  <c:v>6.3074698470000001</c:v>
                </c:pt>
                <c:pt idx="120">
                  <c:v>6.4778208450000001</c:v>
                </c:pt>
                <c:pt idx="121">
                  <c:v>6.361264899</c:v>
                </c:pt>
                <c:pt idx="122">
                  <c:v>6.1640163750000001</c:v>
                </c:pt>
                <c:pt idx="123">
                  <c:v>6.2491918740000001</c:v>
                </c:pt>
                <c:pt idx="124">
                  <c:v>5.9981482980000003</c:v>
                </c:pt>
                <c:pt idx="125">
                  <c:v>6.2357431109999997</c:v>
                </c:pt>
                <c:pt idx="126">
                  <c:v>6.6302401590000004</c:v>
                </c:pt>
                <c:pt idx="127">
                  <c:v>6.6661035269999998</c:v>
                </c:pt>
                <c:pt idx="128">
                  <c:v>6.616791396</c:v>
                </c:pt>
                <c:pt idx="129">
                  <c:v>6.1909139010000001</c:v>
                </c:pt>
                <c:pt idx="130">
                  <c:v>6.3836795039999998</c:v>
                </c:pt>
                <c:pt idx="131">
                  <c:v>6.0922896389999996</c:v>
                </c:pt>
                <c:pt idx="132">
                  <c:v>6.6302401590000004</c:v>
                </c:pt>
                <c:pt idx="133">
                  <c:v>7.0247372070000003</c:v>
                </c:pt>
                <c:pt idx="134">
                  <c:v>7.5088926750000002</c:v>
                </c:pt>
                <c:pt idx="135">
                  <c:v>7.4102684129999998</c:v>
                </c:pt>
                <c:pt idx="136">
                  <c:v>7.4102684129999998</c:v>
                </c:pt>
                <c:pt idx="137">
                  <c:v>7.4775122280000001</c:v>
                </c:pt>
                <c:pt idx="138">
                  <c:v>7.6882095149999996</c:v>
                </c:pt>
                <c:pt idx="139">
                  <c:v>7.1368102320000002</c:v>
                </c:pt>
                <c:pt idx="140">
                  <c:v>7.2264686520000003</c:v>
                </c:pt>
                <c:pt idx="141">
                  <c:v>7.2847466250000004</c:v>
                </c:pt>
                <c:pt idx="142">
                  <c:v>7.0471518120000001</c:v>
                </c:pt>
                <c:pt idx="143">
                  <c:v>7.0874981010000004</c:v>
                </c:pt>
                <c:pt idx="144">
                  <c:v>6.8678349719999998</c:v>
                </c:pt>
                <c:pt idx="145">
                  <c:v>6.845420367</c:v>
                </c:pt>
                <c:pt idx="146">
                  <c:v>6.8588691300000004</c:v>
                </c:pt>
                <c:pt idx="147">
                  <c:v>6.8588691300000004</c:v>
                </c:pt>
                <c:pt idx="148">
                  <c:v>7.1547419159999999</c:v>
                </c:pt>
                <c:pt idx="149">
                  <c:v>7.7554533299999999</c:v>
                </c:pt>
                <c:pt idx="150">
                  <c:v>7.6119998579999999</c:v>
                </c:pt>
                <c:pt idx="151">
                  <c:v>7.3161270719999996</c:v>
                </c:pt>
                <c:pt idx="152">
                  <c:v>7.3968196500000003</c:v>
                </c:pt>
                <c:pt idx="153">
                  <c:v>7.5088926750000002</c:v>
                </c:pt>
                <c:pt idx="154">
                  <c:v>7.473029307</c:v>
                </c:pt>
                <c:pt idx="155">
                  <c:v>7.3071612300000002</c:v>
                </c:pt>
                <c:pt idx="156">
                  <c:v>7.4102684129999998</c:v>
                </c:pt>
                <c:pt idx="157">
                  <c:v>7.1457760739999996</c:v>
                </c:pt>
                <c:pt idx="158">
                  <c:v>7.3699221240000004</c:v>
                </c:pt>
                <c:pt idx="159">
                  <c:v>7.2085369679999998</c:v>
                </c:pt>
                <c:pt idx="160">
                  <c:v>7.186122363</c:v>
                </c:pt>
                <c:pt idx="161">
                  <c:v>7.5895852530000001</c:v>
                </c:pt>
                <c:pt idx="162">
                  <c:v>7.8271800660000004</c:v>
                </c:pt>
                <c:pt idx="163">
                  <c:v>7.6971753569999999</c:v>
                </c:pt>
                <c:pt idx="164">
                  <c:v>8.0558090369999995</c:v>
                </c:pt>
                <c:pt idx="165">
                  <c:v>8.0602919580000005</c:v>
                </c:pt>
                <c:pt idx="166">
                  <c:v>8.0647748789999998</c:v>
                </c:pt>
                <c:pt idx="167">
                  <c:v>8.2171941929999992</c:v>
                </c:pt>
                <c:pt idx="168">
                  <c:v>8.1947795879999994</c:v>
                </c:pt>
                <c:pt idx="169">
                  <c:v>7.9706335380000004</c:v>
                </c:pt>
                <c:pt idx="170">
                  <c:v>8.2934038500000007</c:v>
                </c:pt>
                <c:pt idx="171">
                  <c:v>8.9030811060000001</c:v>
                </c:pt>
                <c:pt idx="172">
                  <c:v>8.8358372910000007</c:v>
                </c:pt>
                <c:pt idx="173">
                  <c:v>8.956876158</c:v>
                </c:pt>
                <c:pt idx="174">
                  <c:v>9.0330858149999997</c:v>
                </c:pt>
                <c:pt idx="175">
                  <c:v>9.212402655</c:v>
                </c:pt>
                <c:pt idx="176">
                  <c:v>9.1227442350000008</c:v>
                </c:pt>
                <c:pt idx="177">
                  <c:v>9.2796464699999994</c:v>
                </c:pt>
                <c:pt idx="178">
                  <c:v>9.3020610749999992</c:v>
                </c:pt>
                <c:pt idx="179">
                  <c:v>9.3468902850000006</c:v>
                </c:pt>
                <c:pt idx="180">
                  <c:v>9.3917194950000003</c:v>
                </c:pt>
                <c:pt idx="181">
                  <c:v>9.0555004199999996</c:v>
                </c:pt>
                <c:pt idx="182">
                  <c:v>8.9882566050000001</c:v>
                </c:pt>
                <c:pt idx="183">
                  <c:v>9.0779150249999994</c:v>
                </c:pt>
                <c:pt idx="184">
                  <c:v>9.212402655</c:v>
                </c:pt>
                <c:pt idx="185">
                  <c:v>9.3468902850000006</c:v>
                </c:pt>
                <c:pt idx="186">
                  <c:v>9.0555004199999996</c:v>
                </c:pt>
                <c:pt idx="187">
                  <c:v>8.9210127900000007</c:v>
                </c:pt>
                <c:pt idx="188">
                  <c:v>8.4458231640000001</c:v>
                </c:pt>
                <c:pt idx="189">
                  <c:v>8.4503060849999994</c:v>
                </c:pt>
                <c:pt idx="190">
                  <c:v>8.5175499000000006</c:v>
                </c:pt>
                <c:pt idx="191">
                  <c:v>8.7685934759999995</c:v>
                </c:pt>
                <c:pt idx="192">
                  <c:v>8.669969214</c:v>
                </c:pt>
                <c:pt idx="193">
                  <c:v>8.4547890060000004</c:v>
                </c:pt>
                <c:pt idx="194">
                  <c:v>8.2620234030000006</c:v>
                </c:pt>
                <c:pt idx="195">
                  <c:v>8.0289115110000004</c:v>
                </c:pt>
                <c:pt idx="196">
                  <c:v>7.9213214069999998</c:v>
                </c:pt>
                <c:pt idx="197">
                  <c:v>8.0154627479999991</c:v>
                </c:pt>
                <c:pt idx="198">
                  <c:v>7.9795993799999998</c:v>
                </c:pt>
                <c:pt idx="199">
                  <c:v>8.2978867709999999</c:v>
                </c:pt>
                <c:pt idx="200">
                  <c:v>8.3382330600000003</c:v>
                </c:pt>
                <c:pt idx="201">
                  <c:v>8.212711272</c:v>
                </c:pt>
                <c:pt idx="202">
                  <c:v>8.3023696919999992</c:v>
                </c:pt>
                <c:pt idx="203">
                  <c:v>8.8537689749999995</c:v>
                </c:pt>
                <c:pt idx="204">
                  <c:v>8.6296229249999996</c:v>
                </c:pt>
                <c:pt idx="205">
                  <c:v>8.6072083199999998</c:v>
                </c:pt>
                <c:pt idx="206">
                  <c:v>8.7192813450000006</c:v>
                </c:pt>
                <c:pt idx="207">
                  <c:v>9.1675734450000004</c:v>
                </c:pt>
                <c:pt idx="208">
                  <c:v>8.6520375299999994</c:v>
                </c:pt>
                <c:pt idx="209">
                  <c:v>8.8089397649999999</c:v>
                </c:pt>
                <c:pt idx="210">
                  <c:v>9.0330858149999997</c:v>
                </c:pt>
                <c:pt idx="211">
                  <c:v>9.2348172599999998</c:v>
                </c:pt>
                <c:pt idx="212">
                  <c:v>9.3468902850000006</c:v>
                </c:pt>
                <c:pt idx="213">
                  <c:v>9.1899880500000002</c:v>
                </c:pt>
                <c:pt idx="214">
                  <c:v>8.8806665010000003</c:v>
                </c:pt>
                <c:pt idx="215">
                  <c:v>8.6789350560000003</c:v>
                </c:pt>
                <c:pt idx="216">
                  <c:v>8.7327301080000002</c:v>
                </c:pt>
                <c:pt idx="217">
                  <c:v>8.8223885279999994</c:v>
                </c:pt>
                <c:pt idx="218">
                  <c:v>8.6923838189999998</c:v>
                </c:pt>
                <c:pt idx="219">
                  <c:v>8.3785793490000007</c:v>
                </c:pt>
                <c:pt idx="220">
                  <c:v>8.3785793490000007</c:v>
                </c:pt>
                <c:pt idx="221">
                  <c:v>8.4323744010000006</c:v>
                </c:pt>
                <c:pt idx="222">
                  <c:v>8.4592719269999996</c:v>
                </c:pt>
                <c:pt idx="223">
                  <c:v>8.8582518960000005</c:v>
                </c:pt>
                <c:pt idx="224">
                  <c:v>8.9389444739999995</c:v>
                </c:pt>
                <c:pt idx="225">
                  <c:v>9.3693048900000004</c:v>
                </c:pt>
                <c:pt idx="226">
                  <c:v>9.5037925199999993</c:v>
                </c:pt>
                <c:pt idx="227">
                  <c:v>9.5486217300000007</c:v>
                </c:pt>
                <c:pt idx="228">
                  <c:v>9.1451588400000006</c:v>
                </c:pt>
                <c:pt idx="229">
                  <c:v>9.2572318649999996</c:v>
                </c:pt>
                <c:pt idx="230">
                  <c:v>9.0779150249999994</c:v>
                </c:pt>
                <c:pt idx="231">
                  <c:v>9.1675734450000004</c:v>
                </c:pt>
                <c:pt idx="232">
                  <c:v>9.8624261999999998</c:v>
                </c:pt>
                <c:pt idx="233">
                  <c:v>9.8624261999999998</c:v>
                </c:pt>
                <c:pt idx="234">
                  <c:v>9.6382801499999999</c:v>
                </c:pt>
                <c:pt idx="235">
                  <c:v>9.7503531750000008</c:v>
                </c:pt>
                <c:pt idx="236">
                  <c:v>9.840011595</c:v>
                </c:pt>
                <c:pt idx="237">
                  <c:v>9.6382801499999999</c:v>
                </c:pt>
                <c:pt idx="238">
                  <c:v>9.3917194950000003</c:v>
                </c:pt>
                <c:pt idx="239">
                  <c:v>9.4365487049999999</c:v>
                </c:pt>
                <c:pt idx="240">
                  <c:v>9.4589633099999997</c:v>
                </c:pt>
                <c:pt idx="241">
                  <c:v>9.3693048900000004</c:v>
                </c:pt>
                <c:pt idx="242">
                  <c:v>9.4141341000000001</c:v>
                </c:pt>
                <c:pt idx="243">
                  <c:v>9.1227442350000008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DC6-4C36-A327-1722AA10F6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96975712"/>
        <c:axId val="1896974272"/>
      </c:lineChar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거래량</c:v>
                </c:pt>
              </c:strCache>
            </c:strRef>
          </c:tx>
          <c:spPr>
            <a:ln w="22225" cap="rnd">
              <a:solidFill>
                <a:srgbClr val="D0CECE"/>
              </a:solidFill>
              <a:round/>
            </a:ln>
            <a:effectLst/>
          </c:spPr>
          <c:marker>
            <c:symbol val="none"/>
          </c:marker>
          <c:cat>
            <c:strRef>
              <c:f>Sheet1!$A$2:$A$245</c:f>
              <c:strCache>
                <c:ptCount val="244"/>
                <c:pt idx="0">
                  <c:v>Sep-24</c:v>
                </c:pt>
                <c:pt idx="1">
                  <c:v>Sep-24</c:v>
                </c:pt>
                <c:pt idx="2">
                  <c:v>Sep-24</c:v>
                </c:pt>
                <c:pt idx="3">
                  <c:v>Sep-24</c:v>
                </c:pt>
                <c:pt idx="4">
                  <c:v>Sep-24</c:v>
                </c:pt>
                <c:pt idx="5">
                  <c:v>Sep-24</c:v>
                </c:pt>
                <c:pt idx="6">
                  <c:v>Oct-24</c:v>
                </c:pt>
                <c:pt idx="7">
                  <c:v>Oct-24</c:v>
                </c:pt>
                <c:pt idx="8">
                  <c:v>Oct-24</c:v>
                </c:pt>
                <c:pt idx="9">
                  <c:v>Oct-24</c:v>
                </c:pt>
                <c:pt idx="10">
                  <c:v>Oct-24</c:v>
                </c:pt>
                <c:pt idx="11">
                  <c:v>Oct-24</c:v>
                </c:pt>
                <c:pt idx="12">
                  <c:v>Oct-24</c:v>
                </c:pt>
                <c:pt idx="13">
                  <c:v>Oct-24</c:v>
                </c:pt>
                <c:pt idx="14">
                  <c:v>Oct-24</c:v>
                </c:pt>
                <c:pt idx="15">
                  <c:v>Oct-24</c:v>
                </c:pt>
                <c:pt idx="16">
                  <c:v>Oct-24</c:v>
                </c:pt>
                <c:pt idx="17">
                  <c:v>Oct-24</c:v>
                </c:pt>
                <c:pt idx="18">
                  <c:v>Oct-24</c:v>
                </c:pt>
                <c:pt idx="19">
                  <c:v>Oct-24</c:v>
                </c:pt>
                <c:pt idx="20">
                  <c:v>Oct-24</c:v>
                </c:pt>
                <c:pt idx="21">
                  <c:v>Oct-24</c:v>
                </c:pt>
                <c:pt idx="22">
                  <c:v>Oct-24</c:v>
                </c:pt>
                <c:pt idx="23">
                  <c:v>Oct-24</c:v>
                </c:pt>
                <c:pt idx="24">
                  <c:v>Oct-24</c:v>
                </c:pt>
                <c:pt idx="25">
                  <c:v>Oct-24</c:v>
                </c:pt>
                <c:pt idx="26">
                  <c:v>Nov-24</c:v>
                </c:pt>
                <c:pt idx="27">
                  <c:v>Nov-24</c:v>
                </c:pt>
                <c:pt idx="28">
                  <c:v>Nov-24</c:v>
                </c:pt>
                <c:pt idx="29">
                  <c:v>Nov-24</c:v>
                </c:pt>
                <c:pt idx="30">
                  <c:v>Nov-24</c:v>
                </c:pt>
                <c:pt idx="31">
                  <c:v>Nov-24</c:v>
                </c:pt>
                <c:pt idx="32">
                  <c:v>Nov-24</c:v>
                </c:pt>
                <c:pt idx="33">
                  <c:v>Nov-24</c:v>
                </c:pt>
                <c:pt idx="34">
                  <c:v>Nov-24</c:v>
                </c:pt>
                <c:pt idx="35">
                  <c:v>Nov-24</c:v>
                </c:pt>
                <c:pt idx="36">
                  <c:v>Nov-24</c:v>
                </c:pt>
                <c:pt idx="37">
                  <c:v>Nov-24</c:v>
                </c:pt>
                <c:pt idx="38">
                  <c:v>Nov-24</c:v>
                </c:pt>
                <c:pt idx="39">
                  <c:v>Nov-24</c:v>
                </c:pt>
                <c:pt idx="40">
                  <c:v>Nov-24</c:v>
                </c:pt>
                <c:pt idx="41">
                  <c:v>Nov-24</c:v>
                </c:pt>
                <c:pt idx="42">
                  <c:v>Nov-24</c:v>
                </c:pt>
                <c:pt idx="43">
                  <c:v>Nov-24</c:v>
                </c:pt>
                <c:pt idx="44">
                  <c:v>Nov-24</c:v>
                </c:pt>
                <c:pt idx="45">
                  <c:v>Nov-24</c:v>
                </c:pt>
                <c:pt idx="46">
                  <c:v>Nov-24</c:v>
                </c:pt>
                <c:pt idx="47">
                  <c:v>Dec-24</c:v>
                </c:pt>
                <c:pt idx="48">
                  <c:v>Dec-24</c:v>
                </c:pt>
                <c:pt idx="49">
                  <c:v>Dec-24</c:v>
                </c:pt>
                <c:pt idx="50">
                  <c:v>Dec-24</c:v>
                </c:pt>
                <c:pt idx="51">
                  <c:v>Dec-24</c:v>
                </c:pt>
                <c:pt idx="52">
                  <c:v>Dec-24</c:v>
                </c:pt>
                <c:pt idx="53">
                  <c:v>Dec-24</c:v>
                </c:pt>
                <c:pt idx="54">
                  <c:v>Dec-24</c:v>
                </c:pt>
                <c:pt idx="55">
                  <c:v>Dec-24</c:v>
                </c:pt>
                <c:pt idx="56">
                  <c:v>Dec-24</c:v>
                </c:pt>
                <c:pt idx="57">
                  <c:v>Dec-24</c:v>
                </c:pt>
                <c:pt idx="58">
                  <c:v>Dec-24</c:v>
                </c:pt>
                <c:pt idx="59">
                  <c:v>Dec-24</c:v>
                </c:pt>
                <c:pt idx="60">
                  <c:v>Dec-24</c:v>
                </c:pt>
                <c:pt idx="61">
                  <c:v>Dec-24</c:v>
                </c:pt>
                <c:pt idx="62">
                  <c:v>Dec-24</c:v>
                </c:pt>
                <c:pt idx="63">
                  <c:v>Dec-24</c:v>
                </c:pt>
                <c:pt idx="64">
                  <c:v>Dec-24</c:v>
                </c:pt>
                <c:pt idx="65">
                  <c:v>Dec-24</c:v>
                </c:pt>
                <c:pt idx="66">
                  <c:v>Dec-24</c:v>
                </c:pt>
                <c:pt idx="67">
                  <c:v>Jan-25</c:v>
                </c:pt>
                <c:pt idx="68">
                  <c:v>Jan-25</c:v>
                </c:pt>
                <c:pt idx="69">
                  <c:v>Jan-25</c:v>
                </c:pt>
                <c:pt idx="70">
                  <c:v>Jan-25</c:v>
                </c:pt>
                <c:pt idx="71">
                  <c:v>Jan-25</c:v>
                </c:pt>
                <c:pt idx="72">
                  <c:v>Jan-25</c:v>
                </c:pt>
                <c:pt idx="73">
                  <c:v>Jan-25</c:v>
                </c:pt>
                <c:pt idx="74">
                  <c:v>Jan-25</c:v>
                </c:pt>
                <c:pt idx="75">
                  <c:v>Jan-25</c:v>
                </c:pt>
                <c:pt idx="76">
                  <c:v>Jan-25</c:v>
                </c:pt>
                <c:pt idx="77">
                  <c:v>Jan-25</c:v>
                </c:pt>
                <c:pt idx="78">
                  <c:v>Jan-25</c:v>
                </c:pt>
                <c:pt idx="79">
                  <c:v>Jan-25</c:v>
                </c:pt>
                <c:pt idx="80">
                  <c:v>Jan-25</c:v>
                </c:pt>
                <c:pt idx="81">
                  <c:v>Jan-25</c:v>
                </c:pt>
                <c:pt idx="82">
                  <c:v>Jan-25</c:v>
                </c:pt>
                <c:pt idx="83">
                  <c:v>Jan-25</c:v>
                </c:pt>
                <c:pt idx="84">
                  <c:v>Jan-25</c:v>
                </c:pt>
                <c:pt idx="85">
                  <c:v>Feb-25</c:v>
                </c:pt>
                <c:pt idx="86">
                  <c:v>Feb-25</c:v>
                </c:pt>
                <c:pt idx="87">
                  <c:v>Feb-25</c:v>
                </c:pt>
                <c:pt idx="88">
                  <c:v>Feb-25</c:v>
                </c:pt>
                <c:pt idx="89">
                  <c:v>Feb-25</c:v>
                </c:pt>
                <c:pt idx="90">
                  <c:v>Feb-25</c:v>
                </c:pt>
                <c:pt idx="91">
                  <c:v>Feb-25</c:v>
                </c:pt>
                <c:pt idx="92">
                  <c:v>Feb-25</c:v>
                </c:pt>
                <c:pt idx="93">
                  <c:v>Feb-25</c:v>
                </c:pt>
                <c:pt idx="94">
                  <c:v>Feb-25</c:v>
                </c:pt>
                <c:pt idx="95">
                  <c:v>Feb-25</c:v>
                </c:pt>
                <c:pt idx="96">
                  <c:v>Feb-25</c:v>
                </c:pt>
                <c:pt idx="97">
                  <c:v>Feb-25</c:v>
                </c:pt>
                <c:pt idx="98">
                  <c:v>Feb-25</c:v>
                </c:pt>
                <c:pt idx="99">
                  <c:v>Feb-25</c:v>
                </c:pt>
                <c:pt idx="100">
                  <c:v>Feb-25</c:v>
                </c:pt>
                <c:pt idx="101">
                  <c:v>Feb-25</c:v>
                </c:pt>
                <c:pt idx="102">
                  <c:v>Feb-25</c:v>
                </c:pt>
                <c:pt idx="103">
                  <c:v>Feb-25</c:v>
                </c:pt>
                <c:pt idx="104">
                  <c:v>Feb-25</c:v>
                </c:pt>
                <c:pt idx="105">
                  <c:v>Mar-25</c:v>
                </c:pt>
                <c:pt idx="106">
                  <c:v>Mar-25</c:v>
                </c:pt>
                <c:pt idx="107">
                  <c:v>Mar-25</c:v>
                </c:pt>
                <c:pt idx="108">
                  <c:v>Mar-25</c:v>
                </c:pt>
                <c:pt idx="109">
                  <c:v>Mar-25</c:v>
                </c:pt>
                <c:pt idx="110">
                  <c:v>Mar-25</c:v>
                </c:pt>
                <c:pt idx="111">
                  <c:v>Mar-25</c:v>
                </c:pt>
                <c:pt idx="112">
                  <c:v>Mar-25</c:v>
                </c:pt>
                <c:pt idx="113">
                  <c:v>Mar-25</c:v>
                </c:pt>
                <c:pt idx="114">
                  <c:v>Mar-25</c:v>
                </c:pt>
                <c:pt idx="115">
                  <c:v>Mar-25</c:v>
                </c:pt>
                <c:pt idx="116">
                  <c:v>Mar-25</c:v>
                </c:pt>
                <c:pt idx="117">
                  <c:v>Mar-25</c:v>
                </c:pt>
                <c:pt idx="118">
                  <c:v>Mar-25</c:v>
                </c:pt>
                <c:pt idx="119">
                  <c:v>Mar-25</c:v>
                </c:pt>
                <c:pt idx="120">
                  <c:v>Mar-25</c:v>
                </c:pt>
                <c:pt idx="121">
                  <c:v>Mar-25</c:v>
                </c:pt>
                <c:pt idx="122">
                  <c:v>Mar-25</c:v>
                </c:pt>
                <c:pt idx="123">
                  <c:v>Mar-25</c:v>
                </c:pt>
                <c:pt idx="124">
                  <c:v>Mar-25</c:v>
                </c:pt>
                <c:pt idx="125">
                  <c:v>Apr-25</c:v>
                </c:pt>
                <c:pt idx="126">
                  <c:v>Apr-25</c:v>
                </c:pt>
                <c:pt idx="127">
                  <c:v>Apr-25</c:v>
                </c:pt>
                <c:pt idx="128">
                  <c:v>Apr-25</c:v>
                </c:pt>
                <c:pt idx="129">
                  <c:v>Apr-25</c:v>
                </c:pt>
                <c:pt idx="130">
                  <c:v>Apr-25</c:v>
                </c:pt>
                <c:pt idx="131">
                  <c:v>Apr-25</c:v>
                </c:pt>
                <c:pt idx="132">
                  <c:v>Apr-25</c:v>
                </c:pt>
                <c:pt idx="133">
                  <c:v>Apr-25</c:v>
                </c:pt>
                <c:pt idx="134">
                  <c:v>Apr-25</c:v>
                </c:pt>
                <c:pt idx="135">
                  <c:v>Apr-25</c:v>
                </c:pt>
                <c:pt idx="136">
                  <c:v>Apr-25</c:v>
                </c:pt>
                <c:pt idx="137">
                  <c:v>Apr-25</c:v>
                </c:pt>
                <c:pt idx="138">
                  <c:v>Apr-25</c:v>
                </c:pt>
                <c:pt idx="139">
                  <c:v>Apr-25</c:v>
                </c:pt>
                <c:pt idx="140">
                  <c:v>Apr-25</c:v>
                </c:pt>
                <c:pt idx="141">
                  <c:v>Apr-25</c:v>
                </c:pt>
                <c:pt idx="142">
                  <c:v>Apr-25</c:v>
                </c:pt>
                <c:pt idx="143">
                  <c:v>Apr-25</c:v>
                </c:pt>
                <c:pt idx="144">
                  <c:v>Apr-25</c:v>
                </c:pt>
                <c:pt idx="145">
                  <c:v>Apr-25</c:v>
                </c:pt>
                <c:pt idx="146">
                  <c:v>Apr-25</c:v>
                </c:pt>
                <c:pt idx="147">
                  <c:v>May-25</c:v>
                </c:pt>
                <c:pt idx="148">
                  <c:v>May-25</c:v>
                </c:pt>
                <c:pt idx="149">
                  <c:v>May-25</c:v>
                </c:pt>
                <c:pt idx="150">
                  <c:v>May-25</c:v>
                </c:pt>
                <c:pt idx="151">
                  <c:v>May-25</c:v>
                </c:pt>
                <c:pt idx="152">
                  <c:v>May-25</c:v>
                </c:pt>
                <c:pt idx="153">
                  <c:v>May-25</c:v>
                </c:pt>
                <c:pt idx="154">
                  <c:v>May-25</c:v>
                </c:pt>
                <c:pt idx="155">
                  <c:v>May-25</c:v>
                </c:pt>
                <c:pt idx="156">
                  <c:v>May-25</c:v>
                </c:pt>
                <c:pt idx="157">
                  <c:v>May-25</c:v>
                </c:pt>
                <c:pt idx="158">
                  <c:v>May-25</c:v>
                </c:pt>
                <c:pt idx="159">
                  <c:v>May-25</c:v>
                </c:pt>
                <c:pt idx="160">
                  <c:v>May-25</c:v>
                </c:pt>
                <c:pt idx="161">
                  <c:v>May-25</c:v>
                </c:pt>
                <c:pt idx="162">
                  <c:v>May-25</c:v>
                </c:pt>
                <c:pt idx="163">
                  <c:v>May-25</c:v>
                </c:pt>
                <c:pt idx="164">
                  <c:v>May-25</c:v>
                </c:pt>
                <c:pt idx="165">
                  <c:v>May-25</c:v>
                </c:pt>
                <c:pt idx="166">
                  <c:v>Jun-25</c:v>
                </c:pt>
                <c:pt idx="167">
                  <c:v>Jun-25</c:v>
                </c:pt>
                <c:pt idx="168">
                  <c:v>Jun-25</c:v>
                </c:pt>
                <c:pt idx="169">
                  <c:v>Jun-25</c:v>
                </c:pt>
                <c:pt idx="170">
                  <c:v>Jun-25</c:v>
                </c:pt>
                <c:pt idx="171">
                  <c:v>Jun-25</c:v>
                </c:pt>
                <c:pt idx="172">
                  <c:v>Jun-25</c:v>
                </c:pt>
                <c:pt idx="173">
                  <c:v>Jun-25</c:v>
                </c:pt>
                <c:pt idx="174">
                  <c:v>Jun-25</c:v>
                </c:pt>
                <c:pt idx="175">
                  <c:v>Jun-25</c:v>
                </c:pt>
                <c:pt idx="176">
                  <c:v>Jun-25</c:v>
                </c:pt>
                <c:pt idx="177">
                  <c:v>Jun-25</c:v>
                </c:pt>
                <c:pt idx="178">
                  <c:v>Jun-25</c:v>
                </c:pt>
                <c:pt idx="179">
                  <c:v>Jun-25</c:v>
                </c:pt>
                <c:pt idx="180">
                  <c:v>Jun-25</c:v>
                </c:pt>
                <c:pt idx="181">
                  <c:v>Jun-25</c:v>
                </c:pt>
                <c:pt idx="182">
                  <c:v>Jun-25</c:v>
                </c:pt>
                <c:pt idx="183">
                  <c:v>Jun-25</c:v>
                </c:pt>
                <c:pt idx="184">
                  <c:v>Jun-25</c:v>
                </c:pt>
                <c:pt idx="185">
                  <c:v>Jul-25</c:v>
                </c:pt>
                <c:pt idx="186">
                  <c:v>Jul-25</c:v>
                </c:pt>
                <c:pt idx="187">
                  <c:v>Jul-25</c:v>
                </c:pt>
                <c:pt idx="188">
                  <c:v>Jul-25</c:v>
                </c:pt>
                <c:pt idx="189">
                  <c:v>Jul-25</c:v>
                </c:pt>
                <c:pt idx="190">
                  <c:v>Jul-25</c:v>
                </c:pt>
                <c:pt idx="191">
                  <c:v>Jul-25</c:v>
                </c:pt>
                <c:pt idx="192">
                  <c:v>Jul-25</c:v>
                </c:pt>
                <c:pt idx="193">
                  <c:v>Jul-25</c:v>
                </c:pt>
                <c:pt idx="194">
                  <c:v>Jul-25</c:v>
                </c:pt>
                <c:pt idx="195">
                  <c:v>Jul-25</c:v>
                </c:pt>
                <c:pt idx="196">
                  <c:v>Jul-25</c:v>
                </c:pt>
                <c:pt idx="197">
                  <c:v>Jul-25</c:v>
                </c:pt>
                <c:pt idx="198">
                  <c:v>Jul-25</c:v>
                </c:pt>
                <c:pt idx="199">
                  <c:v>Jul-25</c:v>
                </c:pt>
                <c:pt idx="200">
                  <c:v>Jul-25</c:v>
                </c:pt>
                <c:pt idx="201">
                  <c:v>Jul-25</c:v>
                </c:pt>
                <c:pt idx="202">
                  <c:v>Jul-25</c:v>
                </c:pt>
                <c:pt idx="203">
                  <c:v>Jul-25</c:v>
                </c:pt>
                <c:pt idx="204">
                  <c:v>Jul-25</c:v>
                </c:pt>
                <c:pt idx="205">
                  <c:v>Jul-25</c:v>
                </c:pt>
                <c:pt idx="206">
                  <c:v>Jul-25</c:v>
                </c:pt>
                <c:pt idx="207">
                  <c:v>Jul-25</c:v>
                </c:pt>
                <c:pt idx="208">
                  <c:v>Aug-25</c:v>
                </c:pt>
                <c:pt idx="209">
                  <c:v>Aug-25</c:v>
                </c:pt>
                <c:pt idx="210">
                  <c:v>Aug-25</c:v>
                </c:pt>
                <c:pt idx="211">
                  <c:v>Aug-25</c:v>
                </c:pt>
                <c:pt idx="212">
                  <c:v>Aug-25</c:v>
                </c:pt>
                <c:pt idx="213">
                  <c:v>Aug-25</c:v>
                </c:pt>
                <c:pt idx="214">
                  <c:v>Aug-25</c:v>
                </c:pt>
                <c:pt idx="215">
                  <c:v>Aug-25</c:v>
                </c:pt>
                <c:pt idx="216">
                  <c:v>Aug-25</c:v>
                </c:pt>
                <c:pt idx="217">
                  <c:v>Aug-25</c:v>
                </c:pt>
                <c:pt idx="218">
                  <c:v>Aug-25</c:v>
                </c:pt>
                <c:pt idx="219">
                  <c:v>Aug-25</c:v>
                </c:pt>
                <c:pt idx="220">
                  <c:v>Aug-25</c:v>
                </c:pt>
                <c:pt idx="221">
                  <c:v>Aug-25</c:v>
                </c:pt>
                <c:pt idx="222">
                  <c:v>Aug-25</c:v>
                </c:pt>
                <c:pt idx="223">
                  <c:v>Aug-25</c:v>
                </c:pt>
                <c:pt idx="224">
                  <c:v>Aug-25</c:v>
                </c:pt>
                <c:pt idx="225">
                  <c:v>Aug-25</c:v>
                </c:pt>
                <c:pt idx="226">
                  <c:v>Aug-25</c:v>
                </c:pt>
                <c:pt idx="227">
                  <c:v>Aug-25</c:v>
                </c:pt>
                <c:pt idx="228">
                  <c:v>Sep-25</c:v>
                </c:pt>
                <c:pt idx="229">
                  <c:v>Sep-25</c:v>
                </c:pt>
                <c:pt idx="230">
                  <c:v>Sep-25</c:v>
                </c:pt>
                <c:pt idx="231">
                  <c:v>Sep-25</c:v>
                </c:pt>
                <c:pt idx="232">
                  <c:v>Sep-25</c:v>
                </c:pt>
                <c:pt idx="233">
                  <c:v>Sep-25</c:v>
                </c:pt>
                <c:pt idx="234">
                  <c:v>Sep-25</c:v>
                </c:pt>
                <c:pt idx="235">
                  <c:v>Sep-25</c:v>
                </c:pt>
                <c:pt idx="236">
                  <c:v>Sep-25</c:v>
                </c:pt>
                <c:pt idx="237">
                  <c:v>Sep-25</c:v>
                </c:pt>
                <c:pt idx="238">
                  <c:v>Sep-25</c:v>
                </c:pt>
                <c:pt idx="239">
                  <c:v>Sep-25</c:v>
                </c:pt>
                <c:pt idx="240">
                  <c:v>Sep-25</c:v>
                </c:pt>
                <c:pt idx="241">
                  <c:v>Sep-25</c:v>
                </c:pt>
                <c:pt idx="242">
                  <c:v>Sep-25</c:v>
                </c:pt>
                <c:pt idx="243">
                  <c:v>Sep-25</c:v>
                </c:pt>
              </c:strCache>
            </c:strRef>
          </c:cat>
          <c:val>
            <c:numRef>
              <c:f>Sheet1!$B$2:$B$245</c:f>
              <c:numCache>
                <c:formatCode>#,##0</c:formatCode>
                <c:ptCount val="244"/>
                <c:pt idx="0">
                  <c:v>79.468999999999994</c:v>
                </c:pt>
                <c:pt idx="1">
                  <c:v>59.746000000000002</c:v>
                </c:pt>
                <c:pt idx="2">
                  <c:v>77.210999999999999</c:v>
                </c:pt>
                <c:pt idx="3">
                  <c:v>58.790999999999997</c:v>
                </c:pt>
                <c:pt idx="4">
                  <c:v>116.947</c:v>
                </c:pt>
                <c:pt idx="5">
                  <c:v>82.55</c:v>
                </c:pt>
                <c:pt idx="6">
                  <c:v>67.120999999999995</c:v>
                </c:pt>
                <c:pt idx="7">
                  <c:v>39.798000000000002</c:v>
                </c:pt>
                <c:pt idx="8">
                  <c:v>40.167999999999999</c:v>
                </c:pt>
                <c:pt idx="9">
                  <c:v>31.254000000000001</c:v>
                </c:pt>
                <c:pt idx="10">
                  <c:v>59.03</c:v>
                </c:pt>
                <c:pt idx="11">
                  <c:v>160.87</c:v>
                </c:pt>
                <c:pt idx="12">
                  <c:v>167.001</c:v>
                </c:pt>
                <c:pt idx="13">
                  <c:v>77.444999999999993</c:v>
                </c:pt>
                <c:pt idx="14">
                  <c:v>78.415000000000006</c:v>
                </c:pt>
                <c:pt idx="15">
                  <c:v>267.41699999999997</c:v>
                </c:pt>
                <c:pt idx="16">
                  <c:v>294.38</c:v>
                </c:pt>
                <c:pt idx="17">
                  <c:v>140.488</c:v>
                </c:pt>
                <c:pt idx="18">
                  <c:v>130.07300000000001</c:v>
                </c:pt>
                <c:pt idx="19">
                  <c:v>568.55499999999995</c:v>
                </c:pt>
                <c:pt idx="20">
                  <c:v>214.32300000000001</c:v>
                </c:pt>
                <c:pt idx="21">
                  <c:v>237.70099999999999</c:v>
                </c:pt>
                <c:pt idx="22">
                  <c:v>167.11199999999999</c:v>
                </c:pt>
                <c:pt idx="23">
                  <c:v>356.65699999999998</c:v>
                </c:pt>
                <c:pt idx="24">
                  <c:v>215.01</c:v>
                </c:pt>
                <c:pt idx="25">
                  <c:v>201.357</c:v>
                </c:pt>
                <c:pt idx="26">
                  <c:v>110.589</c:v>
                </c:pt>
                <c:pt idx="27">
                  <c:v>141.55199999999999</c:v>
                </c:pt>
                <c:pt idx="28">
                  <c:v>157.71</c:v>
                </c:pt>
                <c:pt idx="29">
                  <c:v>186.00299999999999</c:v>
                </c:pt>
                <c:pt idx="30">
                  <c:v>575.36500000000001</c:v>
                </c:pt>
                <c:pt idx="31">
                  <c:v>545.16999999999996</c:v>
                </c:pt>
                <c:pt idx="32">
                  <c:v>236.733</c:v>
                </c:pt>
                <c:pt idx="33">
                  <c:v>164.148</c:v>
                </c:pt>
                <c:pt idx="34">
                  <c:v>149.59800000000001</c:v>
                </c:pt>
                <c:pt idx="35">
                  <c:v>245.029</c:v>
                </c:pt>
                <c:pt idx="36">
                  <c:v>138.41800000000001</c:v>
                </c:pt>
                <c:pt idx="37">
                  <c:v>110.85</c:v>
                </c:pt>
                <c:pt idx="38">
                  <c:v>142.55099999999999</c:v>
                </c:pt>
                <c:pt idx="39">
                  <c:v>123.328</c:v>
                </c:pt>
                <c:pt idx="40">
                  <c:v>192.86</c:v>
                </c:pt>
                <c:pt idx="41">
                  <c:v>139.126</c:v>
                </c:pt>
                <c:pt idx="42">
                  <c:v>95.048000000000002</c:v>
                </c:pt>
                <c:pt idx="43">
                  <c:v>176.631</c:v>
                </c:pt>
                <c:pt idx="44">
                  <c:v>76.367000000000004</c:v>
                </c:pt>
                <c:pt idx="45">
                  <c:v>150.773</c:v>
                </c:pt>
                <c:pt idx="46">
                  <c:v>91.656999999999996</c:v>
                </c:pt>
                <c:pt idx="47">
                  <c:v>73.138999999999996</c:v>
                </c:pt>
                <c:pt idx="48">
                  <c:v>81.468000000000004</c:v>
                </c:pt>
                <c:pt idx="49">
                  <c:v>181.63399999999999</c:v>
                </c:pt>
                <c:pt idx="50">
                  <c:v>150.19200000000001</c:v>
                </c:pt>
                <c:pt idx="51">
                  <c:v>100.22</c:v>
                </c:pt>
                <c:pt idx="52">
                  <c:v>68.358999999999995</c:v>
                </c:pt>
                <c:pt idx="53">
                  <c:v>75.563000000000002</c:v>
                </c:pt>
                <c:pt idx="54">
                  <c:v>107.069</c:v>
                </c:pt>
                <c:pt idx="55">
                  <c:v>81.174000000000007</c:v>
                </c:pt>
                <c:pt idx="56">
                  <c:v>118.791</c:v>
                </c:pt>
                <c:pt idx="57">
                  <c:v>62.944000000000003</c:v>
                </c:pt>
                <c:pt idx="58">
                  <c:v>92.765000000000001</c:v>
                </c:pt>
                <c:pt idx="59">
                  <c:v>88.013000000000005</c:v>
                </c:pt>
                <c:pt idx="60">
                  <c:v>77.183000000000007</c:v>
                </c:pt>
                <c:pt idx="61">
                  <c:v>663.29600000000005</c:v>
                </c:pt>
                <c:pt idx="62">
                  <c:v>167.20599999999999</c:v>
                </c:pt>
                <c:pt idx="63">
                  <c:v>102.33199999999999</c:v>
                </c:pt>
                <c:pt idx="64">
                  <c:v>110.131</c:v>
                </c:pt>
                <c:pt idx="65">
                  <c:v>79.009</c:v>
                </c:pt>
                <c:pt idx="66">
                  <c:v>64.563999999999993</c:v>
                </c:pt>
                <c:pt idx="67">
                  <c:v>139.48599999999999</c:v>
                </c:pt>
                <c:pt idx="68">
                  <c:v>134.74299999999999</c:v>
                </c:pt>
                <c:pt idx="69">
                  <c:v>147.05699999999999</c:v>
                </c:pt>
                <c:pt idx="70">
                  <c:v>232.642</c:v>
                </c:pt>
                <c:pt idx="71">
                  <c:v>108.11</c:v>
                </c:pt>
                <c:pt idx="72">
                  <c:v>119.991</c:v>
                </c:pt>
                <c:pt idx="73">
                  <c:v>105.834</c:v>
                </c:pt>
                <c:pt idx="74">
                  <c:v>128.27600000000001</c:v>
                </c:pt>
                <c:pt idx="75">
                  <c:v>150.589</c:v>
                </c:pt>
                <c:pt idx="76">
                  <c:v>147.55500000000001</c:v>
                </c:pt>
                <c:pt idx="77">
                  <c:v>106.818</c:v>
                </c:pt>
                <c:pt idx="78">
                  <c:v>110.29600000000001</c:v>
                </c:pt>
                <c:pt idx="79">
                  <c:v>199.577</c:v>
                </c:pt>
                <c:pt idx="80">
                  <c:v>169.81299999999999</c:v>
                </c:pt>
                <c:pt idx="81">
                  <c:v>226.82599999999999</c:v>
                </c:pt>
                <c:pt idx="82">
                  <c:v>348.495</c:v>
                </c:pt>
                <c:pt idx="83">
                  <c:v>141.41300000000001</c:v>
                </c:pt>
                <c:pt idx="84">
                  <c:v>147.26400000000001</c:v>
                </c:pt>
                <c:pt idx="85">
                  <c:v>89.6</c:v>
                </c:pt>
                <c:pt idx="86">
                  <c:v>82.209000000000003</c:v>
                </c:pt>
                <c:pt idx="87">
                  <c:v>111.194</c:v>
                </c:pt>
                <c:pt idx="88">
                  <c:v>129.886</c:v>
                </c:pt>
                <c:pt idx="89">
                  <c:v>91.09</c:v>
                </c:pt>
                <c:pt idx="90">
                  <c:v>144.65700000000001</c:v>
                </c:pt>
                <c:pt idx="91">
                  <c:v>109.827</c:v>
                </c:pt>
                <c:pt idx="92">
                  <c:v>146.702</c:v>
                </c:pt>
                <c:pt idx="93">
                  <c:v>184.476</c:v>
                </c:pt>
                <c:pt idx="94">
                  <c:v>117.934</c:v>
                </c:pt>
                <c:pt idx="95">
                  <c:v>93.126000000000005</c:v>
                </c:pt>
                <c:pt idx="96">
                  <c:v>108.67100000000001</c:v>
                </c:pt>
                <c:pt idx="97">
                  <c:v>190.43899999999999</c:v>
                </c:pt>
                <c:pt idx="98">
                  <c:v>2622.4090000000001</c:v>
                </c:pt>
                <c:pt idx="99">
                  <c:v>251.26400000000001</c:v>
                </c:pt>
                <c:pt idx="100">
                  <c:v>402.21100000000001</c:v>
                </c:pt>
                <c:pt idx="101">
                  <c:v>244.81800000000001</c:v>
                </c:pt>
                <c:pt idx="102">
                  <c:v>250.131</c:v>
                </c:pt>
                <c:pt idx="103">
                  <c:v>237.89599999999999</c:v>
                </c:pt>
                <c:pt idx="104">
                  <c:v>250.614</c:v>
                </c:pt>
                <c:pt idx="105">
                  <c:v>314.30099999999999</c:v>
                </c:pt>
                <c:pt idx="106">
                  <c:v>483.47199999999998</c:v>
                </c:pt>
                <c:pt idx="107">
                  <c:v>282.37400000000002</c:v>
                </c:pt>
                <c:pt idx="108">
                  <c:v>386.59699999999998</c:v>
                </c:pt>
                <c:pt idx="109">
                  <c:v>194.857</c:v>
                </c:pt>
                <c:pt idx="110">
                  <c:v>151.92099999999999</c:v>
                </c:pt>
                <c:pt idx="111">
                  <c:v>175.33099999999999</c:v>
                </c:pt>
                <c:pt idx="112">
                  <c:v>110.964</c:v>
                </c:pt>
                <c:pt idx="113">
                  <c:v>121.059</c:v>
                </c:pt>
                <c:pt idx="114">
                  <c:v>156.126</c:v>
                </c:pt>
                <c:pt idx="115">
                  <c:v>301.38799999999998</c:v>
                </c:pt>
                <c:pt idx="116">
                  <c:v>131.291</c:v>
                </c:pt>
                <c:pt idx="117">
                  <c:v>109.574</c:v>
                </c:pt>
                <c:pt idx="118">
                  <c:v>108.93600000000001</c:v>
                </c:pt>
                <c:pt idx="119">
                  <c:v>53.104999999999997</c:v>
                </c:pt>
                <c:pt idx="120">
                  <c:v>96.45</c:v>
                </c:pt>
                <c:pt idx="121">
                  <c:v>68.682000000000002</c:v>
                </c:pt>
                <c:pt idx="122">
                  <c:v>88.638000000000005</c:v>
                </c:pt>
                <c:pt idx="123">
                  <c:v>112.845</c:v>
                </c:pt>
                <c:pt idx="124">
                  <c:v>80.540999999999997</c:v>
                </c:pt>
                <c:pt idx="125">
                  <c:v>100.274</c:v>
                </c:pt>
                <c:pt idx="126">
                  <c:v>122.96599999999999</c:v>
                </c:pt>
                <c:pt idx="127">
                  <c:v>81.588999999999999</c:v>
                </c:pt>
                <c:pt idx="128">
                  <c:v>79.051000000000002</c:v>
                </c:pt>
                <c:pt idx="129">
                  <c:v>68.855000000000004</c:v>
                </c:pt>
                <c:pt idx="130">
                  <c:v>72.751000000000005</c:v>
                </c:pt>
                <c:pt idx="131">
                  <c:v>59.195</c:v>
                </c:pt>
                <c:pt idx="132">
                  <c:v>85.635999999999996</c:v>
                </c:pt>
                <c:pt idx="133">
                  <c:v>188.19800000000001</c:v>
                </c:pt>
                <c:pt idx="134">
                  <c:v>218.24199999999999</c:v>
                </c:pt>
                <c:pt idx="135">
                  <c:v>103.384</c:v>
                </c:pt>
                <c:pt idx="136">
                  <c:v>129.67099999999999</c:v>
                </c:pt>
                <c:pt idx="137">
                  <c:v>84.013999999999996</c:v>
                </c:pt>
                <c:pt idx="138">
                  <c:v>127.29900000000001</c:v>
                </c:pt>
                <c:pt idx="139">
                  <c:v>117.99299999999999</c:v>
                </c:pt>
                <c:pt idx="140">
                  <c:v>84.83</c:v>
                </c:pt>
                <c:pt idx="141">
                  <c:v>41.375</c:v>
                </c:pt>
                <c:pt idx="142">
                  <c:v>129.49100000000001</c:v>
                </c:pt>
                <c:pt idx="143">
                  <c:v>188.989</c:v>
                </c:pt>
                <c:pt idx="144">
                  <c:v>174.49100000000001</c:v>
                </c:pt>
                <c:pt idx="145">
                  <c:v>112.148</c:v>
                </c:pt>
                <c:pt idx="146">
                  <c:v>64.578999999999994</c:v>
                </c:pt>
                <c:pt idx="147">
                  <c:v>102.41800000000001</c:v>
                </c:pt>
                <c:pt idx="148">
                  <c:v>124.03700000000001</c:v>
                </c:pt>
                <c:pt idx="149">
                  <c:v>263.12599999999998</c:v>
                </c:pt>
                <c:pt idx="150">
                  <c:v>429.98500000000001</c:v>
                </c:pt>
                <c:pt idx="151">
                  <c:v>194.73599999999999</c:v>
                </c:pt>
                <c:pt idx="152">
                  <c:v>139.85499999999999</c:v>
                </c:pt>
                <c:pt idx="153">
                  <c:v>95.882999999999996</c:v>
                </c:pt>
                <c:pt idx="154">
                  <c:v>73.528999999999996</c:v>
                </c:pt>
                <c:pt idx="155">
                  <c:v>76.838999999999999</c:v>
                </c:pt>
                <c:pt idx="156">
                  <c:v>88.245999999999995</c:v>
                </c:pt>
                <c:pt idx="157">
                  <c:v>138.02000000000001</c:v>
                </c:pt>
                <c:pt idx="158">
                  <c:v>118.54900000000001</c:v>
                </c:pt>
                <c:pt idx="159">
                  <c:v>65.566000000000003</c:v>
                </c:pt>
                <c:pt idx="160">
                  <c:v>5064.8819999999996</c:v>
                </c:pt>
                <c:pt idx="161">
                  <c:v>297.16199999999998</c:v>
                </c:pt>
                <c:pt idx="162">
                  <c:v>508.64699999999999</c:v>
                </c:pt>
                <c:pt idx="163">
                  <c:v>250.93199999999999</c:v>
                </c:pt>
                <c:pt idx="164">
                  <c:v>333.65699999999998</c:v>
                </c:pt>
                <c:pt idx="165">
                  <c:v>200.42599999999999</c:v>
                </c:pt>
                <c:pt idx="166">
                  <c:v>84.010999999999996</c:v>
                </c:pt>
                <c:pt idx="167">
                  <c:v>226.55500000000001</c:v>
                </c:pt>
                <c:pt idx="168">
                  <c:v>224.97200000000001</c:v>
                </c:pt>
                <c:pt idx="169">
                  <c:v>212.54499999999999</c:v>
                </c:pt>
                <c:pt idx="170">
                  <c:v>213.77199999999999</c:v>
                </c:pt>
                <c:pt idx="171">
                  <c:v>455.39600000000002</c:v>
                </c:pt>
                <c:pt idx="172">
                  <c:v>415.01799999999997</c:v>
                </c:pt>
                <c:pt idx="173">
                  <c:v>511.21300000000002</c:v>
                </c:pt>
                <c:pt idx="174">
                  <c:v>153.36099999999999</c:v>
                </c:pt>
                <c:pt idx="175">
                  <c:v>172.70699999999999</c:v>
                </c:pt>
                <c:pt idx="176">
                  <c:v>173.34299999999999</c:v>
                </c:pt>
                <c:pt idx="177">
                  <c:v>185.494</c:v>
                </c:pt>
                <c:pt idx="178">
                  <c:v>219.251</c:v>
                </c:pt>
                <c:pt idx="179">
                  <c:v>124.214</c:v>
                </c:pt>
                <c:pt idx="180">
                  <c:v>124.23</c:v>
                </c:pt>
                <c:pt idx="181">
                  <c:v>164.16900000000001</c:v>
                </c:pt>
                <c:pt idx="182">
                  <c:v>134.042</c:v>
                </c:pt>
                <c:pt idx="183">
                  <c:v>67.622</c:v>
                </c:pt>
                <c:pt idx="184">
                  <c:v>91.691999999999993</c:v>
                </c:pt>
                <c:pt idx="185">
                  <c:v>147.887</c:v>
                </c:pt>
                <c:pt idx="186">
                  <c:v>86.436999999999998</c:v>
                </c:pt>
                <c:pt idx="187">
                  <c:v>75.616</c:v>
                </c:pt>
                <c:pt idx="188">
                  <c:v>117.458</c:v>
                </c:pt>
                <c:pt idx="189">
                  <c:v>56.988</c:v>
                </c:pt>
                <c:pt idx="190">
                  <c:v>83.941999999999993</c:v>
                </c:pt>
                <c:pt idx="191">
                  <c:v>81.552000000000007</c:v>
                </c:pt>
                <c:pt idx="192">
                  <c:v>81.460999999999999</c:v>
                </c:pt>
                <c:pt idx="193">
                  <c:v>117.45099999999999</c:v>
                </c:pt>
                <c:pt idx="194">
                  <c:v>101.892</c:v>
                </c:pt>
                <c:pt idx="195">
                  <c:v>171.56</c:v>
                </c:pt>
                <c:pt idx="196">
                  <c:v>163.66399999999999</c:v>
                </c:pt>
                <c:pt idx="197">
                  <c:v>113.512</c:v>
                </c:pt>
                <c:pt idx="198">
                  <c:v>89.426000000000002</c:v>
                </c:pt>
                <c:pt idx="199">
                  <c:v>147.92599999999999</c:v>
                </c:pt>
                <c:pt idx="200">
                  <c:v>142.72900000000001</c:v>
                </c:pt>
                <c:pt idx="201">
                  <c:v>58.59</c:v>
                </c:pt>
                <c:pt idx="202">
                  <c:v>198.10300000000001</c:v>
                </c:pt>
                <c:pt idx="203">
                  <c:v>183.40199999999999</c:v>
                </c:pt>
                <c:pt idx="204">
                  <c:v>115.205</c:v>
                </c:pt>
                <c:pt idx="205">
                  <c:v>102.033</c:v>
                </c:pt>
                <c:pt idx="206">
                  <c:v>72.924000000000007</c:v>
                </c:pt>
                <c:pt idx="207">
                  <c:v>193.554</c:v>
                </c:pt>
                <c:pt idx="208">
                  <c:v>121.462</c:v>
                </c:pt>
                <c:pt idx="209">
                  <c:v>65.55</c:v>
                </c:pt>
                <c:pt idx="210">
                  <c:v>81.42</c:v>
                </c:pt>
                <c:pt idx="211">
                  <c:v>88.213999999999999</c:v>
                </c:pt>
                <c:pt idx="212">
                  <c:v>91.573999999999998</c:v>
                </c:pt>
                <c:pt idx="213">
                  <c:v>127.547</c:v>
                </c:pt>
                <c:pt idx="214">
                  <c:v>107.79</c:v>
                </c:pt>
                <c:pt idx="215">
                  <c:v>79.801000000000002</c:v>
                </c:pt>
                <c:pt idx="216">
                  <c:v>88.73</c:v>
                </c:pt>
                <c:pt idx="217">
                  <c:v>88.846000000000004</c:v>
                </c:pt>
                <c:pt idx="218">
                  <c:v>100.843</c:v>
                </c:pt>
                <c:pt idx="219">
                  <c:v>166.18299999999999</c:v>
                </c:pt>
                <c:pt idx="220">
                  <c:v>56.673999999999999</c:v>
                </c:pt>
                <c:pt idx="221">
                  <c:v>62.378</c:v>
                </c:pt>
                <c:pt idx="222">
                  <c:v>69.415000000000006</c:v>
                </c:pt>
                <c:pt idx="223">
                  <c:v>127.736</c:v>
                </c:pt>
                <c:pt idx="224">
                  <c:v>157.333</c:v>
                </c:pt>
                <c:pt idx="225">
                  <c:v>272.517</c:v>
                </c:pt>
                <c:pt idx="226">
                  <c:v>161.005</c:v>
                </c:pt>
                <c:pt idx="227">
                  <c:v>118.401</c:v>
                </c:pt>
                <c:pt idx="228">
                  <c:v>97.221999999999994</c:v>
                </c:pt>
                <c:pt idx="229">
                  <c:v>48.287999999999997</c:v>
                </c:pt>
                <c:pt idx="230">
                  <c:v>65.051000000000002</c:v>
                </c:pt>
                <c:pt idx="231">
                  <c:v>95.53</c:v>
                </c:pt>
                <c:pt idx="232">
                  <c:v>221.488</c:v>
                </c:pt>
                <c:pt idx="233">
                  <c:v>82.164000000000001</c:v>
                </c:pt>
                <c:pt idx="234">
                  <c:v>109.21599999999999</c:v>
                </c:pt>
                <c:pt idx="235">
                  <c:v>52.093000000000004</c:v>
                </c:pt>
                <c:pt idx="236">
                  <c:v>45.634999999999998</c:v>
                </c:pt>
                <c:pt idx="237">
                  <c:v>78.981999999999999</c:v>
                </c:pt>
                <c:pt idx="238">
                  <c:v>75.552999999999997</c:v>
                </c:pt>
                <c:pt idx="239">
                  <c:v>52.899000000000001</c:v>
                </c:pt>
                <c:pt idx="240">
                  <c:v>71.759</c:v>
                </c:pt>
                <c:pt idx="241">
                  <c:v>77.372</c:v>
                </c:pt>
                <c:pt idx="242">
                  <c:v>40.362000000000002</c:v>
                </c:pt>
                <c:pt idx="243">
                  <c:v>91.168999999999997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DC6-4C36-A327-1722AA10F6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96978592"/>
        <c:axId val="1896978112"/>
      </c:lineChart>
      <c:catAx>
        <c:axId val="1896975712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896974272"/>
        <c:crosses val="autoZero"/>
        <c:auto val="1"/>
        <c:lblAlgn val="ctr"/>
        <c:lblOffset val="100"/>
        <c:tickLblSkip val="60"/>
        <c:tickMarkSkip val="60"/>
        <c:noMultiLvlLbl val="0"/>
      </c:catAx>
      <c:valAx>
        <c:axId val="1896974272"/>
        <c:scaling>
          <c:orientation val="minMax"/>
        </c:scaling>
        <c:delete val="0"/>
        <c:axPos val="l"/>
        <c:numFmt formatCode="#,##0_);[Red]\(#,##0\)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896975712"/>
        <c:crosses val="autoZero"/>
        <c:crossBetween val="between"/>
      </c:valAx>
      <c:valAx>
        <c:axId val="1896978112"/>
        <c:scaling>
          <c:orientation val="minMax"/>
        </c:scaling>
        <c:delete val="0"/>
        <c:axPos val="r"/>
        <c:numFmt formatCode="#,##0_);[Red]\(#,##0\)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896978592"/>
        <c:crosses val="max"/>
        <c:crossBetween val="between"/>
      </c:valAx>
      <c:catAx>
        <c:axId val="1896978592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89697811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29479448314343293"/>
          <c:y val="3.3176665745092621E-2"/>
          <c:w val="0.41041103371313414"/>
          <c:h val="0.1751292562026650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hart3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739868049010367"/>
          <c:y val="0.13165569762056076"/>
          <c:w val="0.81768143261074455"/>
          <c:h val="0.75653882816886697"/>
        </c:manualLayout>
      </c:layout>
      <c:barChart>
        <c:barDir val="col"/>
        <c:grouping val="clustered"/>
        <c:varyColors val="0"/>
        <c:ser>
          <c:idx val="1"/>
          <c:order val="0"/>
          <c:tx>
            <c:strRef>
              <c:f>Sheet1!$E$134</c:f>
              <c:strCache>
                <c:ptCount val="1"/>
                <c:pt idx="0">
                  <c:v>소유 주식수</c:v>
                </c:pt>
              </c:strCache>
            </c:strRef>
          </c:tx>
          <c:spPr>
            <a:solidFill>
              <a:srgbClr val="203864"/>
            </a:solidFill>
          </c:spPr>
          <c:invertIfNegative val="0"/>
          <c:cat>
            <c:strRef>
              <c:f>Sheet1!$D$135:$D$138</c:f>
              <c:strCache>
                <c:ptCount val="4"/>
                <c:pt idx="0">
                  <c:v>HD현대</c:v>
                </c:pt>
                <c:pt idx="1">
                  <c:v>GVS</c:v>
                </c:pt>
                <c:pt idx="2">
                  <c:v>국민연금</c:v>
                </c:pt>
                <c:pt idx="3">
                  <c:v>우리사주조합</c:v>
                </c:pt>
              </c:strCache>
            </c:strRef>
          </c:cat>
          <c:val>
            <c:numRef>
              <c:f>Sheet1!$E$135:$E$138</c:f>
              <c:numCache>
                <c:formatCode>#,##0</c:formatCode>
                <c:ptCount val="4"/>
                <c:pt idx="0">
                  <c:v>24800</c:v>
                </c:pt>
                <c:pt idx="1">
                  <c:v>4480</c:v>
                </c:pt>
                <c:pt idx="2">
                  <c:v>3237.99</c:v>
                </c:pt>
                <c:pt idx="3">
                  <c:v>1900.827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4CA-4852-985F-E6E482189A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681772672"/>
        <c:axId val="1681684368"/>
      </c:barChart>
      <c:scatterChart>
        <c:scatterStyle val="lineMarker"/>
        <c:varyColors val="0"/>
        <c:ser>
          <c:idx val="0"/>
          <c:order val="1"/>
          <c:tx>
            <c:strRef>
              <c:f>Sheet1!$F$134</c:f>
              <c:strCache>
                <c:ptCount val="1"/>
                <c:pt idx="0">
                  <c:v>지분율(%)</c:v>
                </c:pt>
              </c:strCache>
            </c:strRef>
          </c:tx>
          <c:spPr>
            <a:ln w="25400">
              <a:noFill/>
            </a:ln>
            <a:effectLst/>
          </c:spPr>
          <c:marker>
            <c:symbol val="diamond"/>
            <c:size val="5"/>
            <c:spPr>
              <a:solidFill>
                <a:srgbClr val="D0CECE"/>
              </a:solidFill>
              <a:ln w="9525">
                <a:noFill/>
              </a:ln>
              <a:effectLst/>
            </c:spPr>
          </c:marker>
          <c:dLbls>
            <c:dLbl>
              <c:idx val="0"/>
              <c:tx>
                <c:rich>
                  <a:bodyPr/>
                  <a:lstStyle/>
                  <a:p>
                    <a:r>
                      <a:rPr lang="en-US" altLang="ko-KR"/>
                      <a:t>55.32%</a:t>
                    </a:r>
                  </a:p>
                </c:rich>
              </c:tx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2-F4CA-4852-985F-E6E482189AC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 altLang="ko-KR"/>
                      <a:t>10%</a:t>
                    </a:r>
                  </a:p>
                </c:rich>
              </c:tx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3-F4CA-4852-985F-E6E482189AC0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 altLang="ko-KR"/>
                      <a:t>7.22%</a:t>
                    </a:r>
                  </a:p>
                </c:rich>
              </c:tx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4-F4CA-4852-985F-E6E482189AC0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r>
                      <a:rPr lang="en-US" altLang="ko-KR"/>
                      <a:t>4.24%</a:t>
                    </a:r>
                  </a:p>
                </c:rich>
              </c:tx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5-F4CA-4852-985F-E6E482189AC0}"/>
                </c:ext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xVal>
            <c:strRef>
              <c:f>Sheet1!$D$135:$D$138</c:f>
              <c:strCache>
                <c:ptCount val="4"/>
                <c:pt idx="0">
                  <c:v>HD현대</c:v>
                </c:pt>
                <c:pt idx="1">
                  <c:v>GVS</c:v>
                </c:pt>
                <c:pt idx="2">
                  <c:v>국민연금</c:v>
                </c:pt>
                <c:pt idx="3">
                  <c:v>우리사주조합</c:v>
                </c:pt>
              </c:strCache>
            </c:strRef>
          </c:xVal>
          <c:yVal>
            <c:numRef>
              <c:f>Sheet1!$F$135:$F$138</c:f>
              <c:numCache>
                <c:formatCode>General</c:formatCode>
                <c:ptCount val="4"/>
                <c:pt idx="0">
                  <c:v>55.32</c:v>
                </c:pt>
                <c:pt idx="1">
                  <c:v>9.99</c:v>
                </c:pt>
                <c:pt idx="2">
                  <c:v>7.22</c:v>
                </c:pt>
                <c:pt idx="3">
                  <c:v>4.24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4CA-4852-985F-E6E482189A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81906768"/>
        <c:axId val="1681905040"/>
      </c:scatterChart>
      <c:catAx>
        <c:axId val="1681772672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vert="horz"/>
          <a:lstStyle/>
          <a:p>
            <a:pPr>
              <a:defRPr/>
            </a:pPr>
            <a:endParaRPr lang="ko-Kore-KR"/>
          </a:p>
        </c:txPr>
        <c:crossAx val="1681684368"/>
        <c:crosses val="autoZero"/>
        <c:auto val="1"/>
        <c:lblAlgn val="ctr"/>
        <c:lblOffset val="100"/>
        <c:noMultiLvlLbl val="0"/>
      </c:catAx>
      <c:valAx>
        <c:axId val="1681684368"/>
        <c:scaling>
          <c:orientation val="minMax"/>
        </c:scaling>
        <c:delete val="0"/>
        <c:axPos val="l"/>
        <c:numFmt formatCode="#,##0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vert="horz"/>
          <a:lstStyle/>
          <a:p>
            <a:pPr>
              <a:defRPr/>
            </a:pPr>
            <a:endParaRPr lang="ko-Kore-KR"/>
          </a:p>
        </c:txPr>
        <c:crossAx val="1681772672"/>
        <c:crosses val="autoZero"/>
        <c:crossBetween val="between"/>
        <c:majorUnit val="10000"/>
      </c:valAx>
      <c:valAx>
        <c:axId val="1681905040"/>
        <c:scaling>
          <c:orientation val="minMax"/>
        </c:scaling>
        <c:delete val="0"/>
        <c:axPos val="r"/>
        <c:numFmt formatCode="General" sourceLinked="1"/>
        <c:majorTickMark val="in"/>
        <c:minorTickMark val="none"/>
        <c:tickLblPos val="nextTo"/>
        <c:spPr>
          <a:ln w="3175">
            <a:solidFill>
              <a:schemeClr val="tx1"/>
            </a:solidFill>
          </a:ln>
        </c:spPr>
        <c:crossAx val="1681906768"/>
        <c:crosses val="max"/>
        <c:crossBetween val="midCat"/>
      </c:valAx>
      <c:valAx>
        <c:axId val="1681906768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681905040"/>
        <c:crosses val="autoZero"/>
        <c:crossBetween val="midCat"/>
      </c:valAx>
    </c:plotArea>
    <c:legend>
      <c:legendPos val="t"/>
      <c:layout>
        <c:manualLayout>
          <c:xMode val="edge"/>
          <c:yMode val="edge"/>
          <c:x val="0.31737819765931707"/>
          <c:y val="3.316749585406302E-2"/>
          <c:w val="0.3652433078287457"/>
          <c:h val="0.18060876718768365"/>
        </c:manualLayout>
      </c:layout>
      <c:overlay val="0"/>
    </c:legend>
    <c:plotVisOnly val="1"/>
    <c:dispBlanksAs val="gap"/>
    <c:showDLblsOverMax val="0"/>
    <c:extLst/>
  </c:chart>
  <c:spPr>
    <a:ln>
      <a:noFill/>
    </a:ln>
  </c:spPr>
  <c:txPr>
    <a:bodyPr/>
    <a:lstStyle/>
    <a:p>
      <a:pPr>
        <a:defRPr sz="700"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ore-KR"/>
    </a:p>
  </c:txPr>
  <c:externalData r:id="rId1">
    <c:autoUpdate val="0"/>
  </c:externalData>
</c:chartSpace>
</file>

<file path=word/charts/chart3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4.6145704709825368E-2"/>
          <c:y val="0.13274132400116653"/>
          <c:w val="0.9344505203739637"/>
          <c:h val="0.78307933576311284"/>
        </c:manualLayout>
      </c:layout>
      <c:areaChart>
        <c:grouping val="standard"/>
        <c:varyColors val="0"/>
        <c:ser>
          <c:idx val="7"/>
          <c:order val="7"/>
          <c:tx>
            <c:strRef>
              <c:f>'Peer PE'!$I$2</c:f>
              <c:strCache>
                <c:ptCount val="1"/>
                <c:pt idx="0">
                  <c:v>Peer AVG P/E</c:v>
                </c:pt>
              </c:strCache>
            </c:strRef>
          </c:tx>
          <c:spPr>
            <a:solidFill>
              <a:srgbClr val="D0CECE"/>
            </a:solidFill>
            <a:ln>
              <a:noFill/>
            </a:ln>
            <a:effectLst/>
          </c:spPr>
          <c:cat>
            <c:numRef>
              <c:f>'Peer PE'!$A$3:$A$159</c:f>
              <c:numCache>
                <c:formatCode>m/d/yyyy</c:formatCode>
                <c:ptCount val="157"/>
                <c:pt idx="0">
                  <c:v>45692</c:v>
                </c:pt>
                <c:pt idx="1">
                  <c:v>45693</c:v>
                </c:pt>
                <c:pt idx="2">
                  <c:v>45694</c:v>
                </c:pt>
                <c:pt idx="3">
                  <c:v>45695</c:v>
                </c:pt>
                <c:pt idx="4">
                  <c:v>45698</c:v>
                </c:pt>
                <c:pt idx="5">
                  <c:v>45699</c:v>
                </c:pt>
                <c:pt idx="6">
                  <c:v>45700</c:v>
                </c:pt>
                <c:pt idx="7">
                  <c:v>45701</c:v>
                </c:pt>
                <c:pt idx="8">
                  <c:v>45702</c:v>
                </c:pt>
                <c:pt idx="9">
                  <c:v>45705</c:v>
                </c:pt>
                <c:pt idx="10">
                  <c:v>45706</c:v>
                </c:pt>
                <c:pt idx="11">
                  <c:v>45707</c:v>
                </c:pt>
                <c:pt idx="12">
                  <c:v>45708</c:v>
                </c:pt>
                <c:pt idx="13">
                  <c:v>45709</c:v>
                </c:pt>
                <c:pt idx="14">
                  <c:v>45712</c:v>
                </c:pt>
                <c:pt idx="15">
                  <c:v>45713</c:v>
                </c:pt>
                <c:pt idx="16">
                  <c:v>45714</c:v>
                </c:pt>
                <c:pt idx="17">
                  <c:v>45715</c:v>
                </c:pt>
                <c:pt idx="18">
                  <c:v>45716</c:v>
                </c:pt>
                <c:pt idx="19">
                  <c:v>45720</c:v>
                </c:pt>
                <c:pt idx="20">
                  <c:v>45721</c:v>
                </c:pt>
                <c:pt idx="21">
                  <c:v>45722</c:v>
                </c:pt>
                <c:pt idx="22">
                  <c:v>45723</c:v>
                </c:pt>
                <c:pt idx="23">
                  <c:v>45726</c:v>
                </c:pt>
                <c:pt idx="24">
                  <c:v>45727</c:v>
                </c:pt>
                <c:pt idx="25">
                  <c:v>45728</c:v>
                </c:pt>
                <c:pt idx="26">
                  <c:v>45729</c:v>
                </c:pt>
                <c:pt idx="27">
                  <c:v>45730</c:v>
                </c:pt>
                <c:pt idx="28">
                  <c:v>45733</c:v>
                </c:pt>
                <c:pt idx="29">
                  <c:v>45734</c:v>
                </c:pt>
                <c:pt idx="30">
                  <c:v>45735</c:v>
                </c:pt>
                <c:pt idx="31">
                  <c:v>45736</c:v>
                </c:pt>
                <c:pt idx="32">
                  <c:v>45737</c:v>
                </c:pt>
                <c:pt idx="33">
                  <c:v>45740</c:v>
                </c:pt>
                <c:pt idx="34">
                  <c:v>45741</c:v>
                </c:pt>
                <c:pt idx="35">
                  <c:v>45742</c:v>
                </c:pt>
                <c:pt idx="36">
                  <c:v>45743</c:v>
                </c:pt>
                <c:pt idx="37">
                  <c:v>45744</c:v>
                </c:pt>
                <c:pt idx="38">
                  <c:v>45747</c:v>
                </c:pt>
                <c:pt idx="39">
                  <c:v>45748</c:v>
                </c:pt>
                <c:pt idx="40">
                  <c:v>45749</c:v>
                </c:pt>
                <c:pt idx="41">
                  <c:v>45750</c:v>
                </c:pt>
                <c:pt idx="42">
                  <c:v>45751</c:v>
                </c:pt>
                <c:pt idx="43">
                  <c:v>45754</c:v>
                </c:pt>
                <c:pt idx="44">
                  <c:v>45755</c:v>
                </c:pt>
                <c:pt idx="45">
                  <c:v>45756</c:v>
                </c:pt>
                <c:pt idx="46">
                  <c:v>45757</c:v>
                </c:pt>
                <c:pt idx="47">
                  <c:v>45758</c:v>
                </c:pt>
                <c:pt idx="48">
                  <c:v>45761</c:v>
                </c:pt>
                <c:pt idx="49">
                  <c:v>45762</c:v>
                </c:pt>
                <c:pt idx="50">
                  <c:v>45763</c:v>
                </c:pt>
                <c:pt idx="51">
                  <c:v>45764</c:v>
                </c:pt>
                <c:pt idx="52">
                  <c:v>45765</c:v>
                </c:pt>
                <c:pt idx="53">
                  <c:v>45768</c:v>
                </c:pt>
                <c:pt idx="54">
                  <c:v>45769</c:v>
                </c:pt>
                <c:pt idx="55">
                  <c:v>45770</c:v>
                </c:pt>
                <c:pt idx="56">
                  <c:v>45771</c:v>
                </c:pt>
                <c:pt idx="57">
                  <c:v>45772</c:v>
                </c:pt>
                <c:pt idx="58">
                  <c:v>45775</c:v>
                </c:pt>
                <c:pt idx="59">
                  <c:v>45776</c:v>
                </c:pt>
                <c:pt idx="60">
                  <c:v>45777</c:v>
                </c:pt>
                <c:pt idx="61">
                  <c:v>45779</c:v>
                </c:pt>
                <c:pt idx="62">
                  <c:v>45784</c:v>
                </c:pt>
                <c:pt idx="63">
                  <c:v>45785</c:v>
                </c:pt>
                <c:pt idx="64">
                  <c:v>45786</c:v>
                </c:pt>
                <c:pt idx="65">
                  <c:v>45789</c:v>
                </c:pt>
                <c:pt idx="66">
                  <c:v>45790</c:v>
                </c:pt>
                <c:pt idx="67">
                  <c:v>45791</c:v>
                </c:pt>
                <c:pt idx="68">
                  <c:v>45792</c:v>
                </c:pt>
                <c:pt idx="69">
                  <c:v>45793</c:v>
                </c:pt>
                <c:pt idx="70">
                  <c:v>45796</c:v>
                </c:pt>
                <c:pt idx="71">
                  <c:v>45797</c:v>
                </c:pt>
                <c:pt idx="72">
                  <c:v>45798</c:v>
                </c:pt>
                <c:pt idx="73">
                  <c:v>45799</c:v>
                </c:pt>
                <c:pt idx="74">
                  <c:v>45800</c:v>
                </c:pt>
                <c:pt idx="75">
                  <c:v>45803</c:v>
                </c:pt>
                <c:pt idx="76">
                  <c:v>45804</c:v>
                </c:pt>
                <c:pt idx="77">
                  <c:v>45805</c:v>
                </c:pt>
                <c:pt idx="78">
                  <c:v>45806</c:v>
                </c:pt>
                <c:pt idx="79">
                  <c:v>45807</c:v>
                </c:pt>
                <c:pt idx="80">
                  <c:v>45810</c:v>
                </c:pt>
                <c:pt idx="81">
                  <c:v>45812</c:v>
                </c:pt>
                <c:pt idx="82">
                  <c:v>45813</c:v>
                </c:pt>
                <c:pt idx="83">
                  <c:v>45817</c:v>
                </c:pt>
                <c:pt idx="84">
                  <c:v>45818</c:v>
                </c:pt>
                <c:pt idx="85">
                  <c:v>45819</c:v>
                </c:pt>
                <c:pt idx="86">
                  <c:v>45820</c:v>
                </c:pt>
                <c:pt idx="87">
                  <c:v>45821</c:v>
                </c:pt>
                <c:pt idx="88">
                  <c:v>45824</c:v>
                </c:pt>
                <c:pt idx="89">
                  <c:v>45825</c:v>
                </c:pt>
                <c:pt idx="90">
                  <c:v>45826</c:v>
                </c:pt>
                <c:pt idx="91">
                  <c:v>45827</c:v>
                </c:pt>
                <c:pt idx="92">
                  <c:v>45828</c:v>
                </c:pt>
                <c:pt idx="93">
                  <c:v>45831</c:v>
                </c:pt>
                <c:pt idx="94">
                  <c:v>45832</c:v>
                </c:pt>
                <c:pt idx="95">
                  <c:v>45833</c:v>
                </c:pt>
                <c:pt idx="96">
                  <c:v>45834</c:v>
                </c:pt>
                <c:pt idx="97">
                  <c:v>45835</c:v>
                </c:pt>
                <c:pt idx="98">
                  <c:v>45838</c:v>
                </c:pt>
                <c:pt idx="99">
                  <c:v>45839</c:v>
                </c:pt>
                <c:pt idx="100">
                  <c:v>45840</c:v>
                </c:pt>
                <c:pt idx="101">
                  <c:v>45841</c:v>
                </c:pt>
                <c:pt idx="102">
                  <c:v>45842</c:v>
                </c:pt>
                <c:pt idx="103">
                  <c:v>45845</c:v>
                </c:pt>
                <c:pt idx="104">
                  <c:v>45846</c:v>
                </c:pt>
                <c:pt idx="105">
                  <c:v>45847</c:v>
                </c:pt>
                <c:pt idx="106">
                  <c:v>45848</c:v>
                </c:pt>
                <c:pt idx="107">
                  <c:v>45849</c:v>
                </c:pt>
                <c:pt idx="108">
                  <c:v>45852</c:v>
                </c:pt>
                <c:pt idx="109">
                  <c:v>45853</c:v>
                </c:pt>
                <c:pt idx="110">
                  <c:v>45854</c:v>
                </c:pt>
                <c:pt idx="111">
                  <c:v>45855</c:v>
                </c:pt>
                <c:pt idx="112">
                  <c:v>45856</c:v>
                </c:pt>
                <c:pt idx="113">
                  <c:v>45859</c:v>
                </c:pt>
                <c:pt idx="114">
                  <c:v>45860</c:v>
                </c:pt>
                <c:pt idx="115">
                  <c:v>45861</c:v>
                </c:pt>
                <c:pt idx="116">
                  <c:v>45862</c:v>
                </c:pt>
                <c:pt idx="117">
                  <c:v>45863</c:v>
                </c:pt>
                <c:pt idx="118">
                  <c:v>45866</c:v>
                </c:pt>
                <c:pt idx="119">
                  <c:v>45867</c:v>
                </c:pt>
                <c:pt idx="120">
                  <c:v>45868</c:v>
                </c:pt>
                <c:pt idx="121">
                  <c:v>45869</c:v>
                </c:pt>
                <c:pt idx="122">
                  <c:v>45870</c:v>
                </c:pt>
                <c:pt idx="123">
                  <c:v>45873</c:v>
                </c:pt>
                <c:pt idx="124">
                  <c:v>45874</c:v>
                </c:pt>
                <c:pt idx="125">
                  <c:v>45875</c:v>
                </c:pt>
                <c:pt idx="126">
                  <c:v>45876</c:v>
                </c:pt>
                <c:pt idx="127">
                  <c:v>45877</c:v>
                </c:pt>
                <c:pt idx="128">
                  <c:v>45880</c:v>
                </c:pt>
                <c:pt idx="129">
                  <c:v>45881</c:v>
                </c:pt>
                <c:pt idx="130">
                  <c:v>45882</c:v>
                </c:pt>
                <c:pt idx="131">
                  <c:v>45883</c:v>
                </c:pt>
                <c:pt idx="132">
                  <c:v>45887</c:v>
                </c:pt>
                <c:pt idx="133">
                  <c:v>45888</c:v>
                </c:pt>
                <c:pt idx="134">
                  <c:v>45889</c:v>
                </c:pt>
                <c:pt idx="135">
                  <c:v>45890</c:v>
                </c:pt>
                <c:pt idx="136">
                  <c:v>45891</c:v>
                </c:pt>
                <c:pt idx="137">
                  <c:v>45894</c:v>
                </c:pt>
                <c:pt idx="138">
                  <c:v>45895</c:v>
                </c:pt>
                <c:pt idx="139">
                  <c:v>45896</c:v>
                </c:pt>
                <c:pt idx="140">
                  <c:v>45897</c:v>
                </c:pt>
                <c:pt idx="141">
                  <c:v>45898</c:v>
                </c:pt>
                <c:pt idx="142">
                  <c:v>45901</c:v>
                </c:pt>
                <c:pt idx="143">
                  <c:v>45902</c:v>
                </c:pt>
                <c:pt idx="144">
                  <c:v>45903</c:v>
                </c:pt>
                <c:pt idx="145">
                  <c:v>45904</c:v>
                </c:pt>
                <c:pt idx="146">
                  <c:v>45905</c:v>
                </c:pt>
                <c:pt idx="147">
                  <c:v>45908</c:v>
                </c:pt>
                <c:pt idx="148">
                  <c:v>45909</c:v>
                </c:pt>
                <c:pt idx="149">
                  <c:v>45910</c:v>
                </c:pt>
                <c:pt idx="150">
                  <c:v>45911</c:v>
                </c:pt>
                <c:pt idx="151">
                  <c:v>45912</c:v>
                </c:pt>
                <c:pt idx="152">
                  <c:v>45915</c:v>
                </c:pt>
                <c:pt idx="153">
                  <c:v>45916</c:v>
                </c:pt>
                <c:pt idx="154">
                  <c:v>45917</c:v>
                </c:pt>
                <c:pt idx="155">
                  <c:v>45918</c:v>
                </c:pt>
                <c:pt idx="156">
                  <c:v>45919</c:v>
                </c:pt>
              </c:numCache>
            </c:numRef>
          </c:cat>
          <c:val>
            <c:numRef>
              <c:f>'Peer PE'!$I$3:$I$159</c:f>
              <c:numCache>
                <c:formatCode>General</c:formatCode>
                <c:ptCount val="157"/>
                <c:pt idx="0">
                  <c:v>49.615864091943649</c:v>
                </c:pt>
                <c:pt idx="1">
                  <c:v>51.0659632986617</c:v>
                </c:pt>
                <c:pt idx="2">
                  <c:v>50.366273243969857</c:v>
                </c:pt>
                <c:pt idx="3">
                  <c:v>50.185056593254053</c:v>
                </c:pt>
                <c:pt idx="4">
                  <c:v>51.082702888296318</c:v>
                </c:pt>
                <c:pt idx="5">
                  <c:v>50.625278658981664</c:v>
                </c:pt>
                <c:pt idx="6">
                  <c:v>49.781172197055632</c:v>
                </c:pt>
                <c:pt idx="7">
                  <c:v>49.175792964283467</c:v>
                </c:pt>
                <c:pt idx="8">
                  <c:v>49.436205937552124</c:v>
                </c:pt>
                <c:pt idx="9">
                  <c:v>50.379583327410785</c:v>
                </c:pt>
                <c:pt idx="10">
                  <c:v>50.854458601201337</c:v>
                </c:pt>
                <c:pt idx="11">
                  <c:v>51.43739958360004</c:v>
                </c:pt>
                <c:pt idx="12">
                  <c:v>49.158254113578039</c:v>
                </c:pt>
                <c:pt idx="13">
                  <c:v>48.899536894967859</c:v>
                </c:pt>
                <c:pt idx="14">
                  <c:v>49.448415809079783</c:v>
                </c:pt>
                <c:pt idx="15">
                  <c:v>51.036167160528585</c:v>
                </c:pt>
                <c:pt idx="16">
                  <c:v>51.10409927310473</c:v>
                </c:pt>
                <c:pt idx="17">
                  <c:v>51.932601810852127</c:v>
                </c:pt>
                <c:pt idx="18">
                  <c:v>50.739645763503972</c:v>
                </c:pt>
                <c:pt idx="19">
                  <c:v>50.069683650224285</c:v>
                </c:pt>
                <c:pt idx="20">
                  <c:v>52.162565863936472</c:v>
                </c:pt>
                <c:pt idx="21">
                  <c:v>53.047990752495707</c:v>
                </c:pt>
                <c:pt idx="22">
                  <c:v>51.39623731874692</c:v>
                </c:pt>
                <c:pt idx="23">
                  <c:v>49.207536806515868</c:v>
                </c:pt>
                <c:pt idx="24">
                  <c:v>49.869407893566041</c:v>
                </c:pt>
                <c:pt idx="25">
                  <c:v>50.187691459378492</c:v>
                </c:pt>
                <c:pt idx="26">
                  <c:v>50.19299697557782</c:v>
                </c:pt>
                <c:pt idx="27">
                  <c:v>51.400327175644883</c:v>
                </c:pt>
                <c:pt idx="28">
                  <c:v>52.749796963217314</c:v>
                </c:pt>
                <c:pt idx="29">
                  <c:v>52.85900229610138</c:v>
                </c:pt>
                <c:pt idx="30">
                  <c:v>53.87680870049283</c:v>
                </c:pt>
                <c:pt idx="31">
                  <c:v>52.657905944247666</c:v>
                </c:pt>
                <c:pt idx="32">
                  <c:v>52.319786801842071</c:v>
                </c:pt>
                <c:pt idx="33">
                  <c:v>52.421176500442165</c:v>
                </c:pt>
                <c:pt idx="34">
                  <c:v>52.431556501127751</c:v>
                </c:pt>
                <c:pt idx="35">
                  <c:v>51.070429037977078</c:v>
                </c:pt>
                <c:pt idx="36">
                  <c:v>50.968962951620306</c:v>
                </c:pt>
                <c:pt idx="37">
                  <c:v>50.13823980950292</c:v>
                </c:pt>
                <c:pt idx="38">
                  <c:v>49.773322360724357</c:v>
                </c:pt>
                <c:pt idx="39">
                  <c:v>50.095453416903659</c:v>
                </c:pt>
                <c:pt idx="40">
                  <c:v>50.700884459385662</c:v>
                </c:pt>
                <c:pt idx="41">
                  <c:v>48.213911551541884</c:v>
                </c:pt>
                <c:pt idx="42">
                  <c:v>44.278184117422292</c:v>
                </c:pt>
                <c:pt idx="43">
                  <c:v>43.507301001715661</c:v>
                </c:pt>
                <c:pt idx="44">
                  <c:v>44.144074392350369</c:v>
                </c:pt>
                <c:pt idx="45">
                  <c:v>47.355669161018255</c:v>
                </c:pt>
                <c:pt idx="46">
                  <c:v>46.289322313704645</c:v>
                </c:pt>
                <c:pt idx="47">
                  <c:v>47.16062519772273</c:v>
                </c:pt>
                <c:pt idx="48">
                  <c:v>48.065942095540471</c:v>
                </c:pt>
                <c:pt idx="49">
                  <c:v>48.273526690706895</c:v>
                </c:pt>
                <c:pt idx="50">
                  <c:v>48.091244483401454</c:v>
                </c:pt>
                <c:pt idx="51">
                  <c:v>47.457295922289802</c:v>
                </c:pt>
                <c:pt idx="52">
                  <c:v>46.511382927007901</c:v>
                </c:pt>
                <c:pt idx="53">
                  <c:v>47.622740948859949</c:v>
                </c:pt>
                <c:pt idx="54">
                  <c:v>48.451748543206918</c:v>
                </c:pt>
                <c:pt idx="55">
                  <c:v>50.06508164317362</c:v>
                </c:pt>
                <c:pt idx="56">
                  <c:v>50.729082761443941</c:v>
                </c:pt>
                <c:pt idx="57">
                  <c:v>50.976833512817144</c:v>
                </c:pt>
                <c:pt idx="58">
                  <c:v>51.678414275910683</c:v>
                </c:pt>
                <c:pt idx="59">
                  <c:v>49.036261480029019</c:v>
                </c:pt>
                <c:pt idx="60">
                  <c:v>48.600225954134835</c:v>
                </c:pt>
                <c:pt idx="61">
                  <c:v>49.63092906362423</c:v>
                </c:pt>
                <c:pt idx="62">
                  <c:v>50.181540095912432</c:v>
                </c:pt>
                <c:pt idx="63">
                  <c:v>50.876739985441283</c:v>
                </c:pt>
                <c:pt idx="64">
                  <c:v>51.465680097687162</c:v>
                </c:pt>
                <c:pt idx="65">
                  <c:v>51.228234678643219</c:v>
                </c:pt>
                <c:pt idx="66">
                  <c:v>51.164884130337441</c:v>
                </c:pt>
                <c:pt idx="67">
                  <c:v>41.051701120369977</c:v>
                </c:pt>
                <c:pt idx="68">
                  <c:v>42.025592861751228</c:v>
                </c:pt>
                <c:pt idx="69">
                  <c:v>42.153896703901239</c:v>
                </c:pt>
                <c:pt idx="70">
                  <c:v>42.248462565665591</c:v>
                </c:pt>
                <c:pt idx="71">
                  <c:v>42.528991625347821</c:v>
                </c:pt>
                <c:pt idx="72">
                  <c:v>43.452687025813674</c:v>
                </c:pt>
                <c:pt idx="73">
                  <c:v>43.183004912567718</c:v>
                </c:pt>
                <c:pt idx="74">
                  <c:v>42.573378753081109</c:v>
                </c:pt>
                <c:pt idx="75">
                  <c:v>42.695297135402022</c:v>
                </c:pt>
                <c:pt idx="76">
                  <c:v>43.208899847070967</c:v>
                </c:pt>
                <c:pt idx="77">
                  <c:v>43.400770445500818</c:v>
                </c:pt>
                <c:pt idx="78">
                  <c:v>44.4923869172979</c:v>
                </c:pt>
                <c:pt idx="79">
                  <c:v>44.33118357363778</c:v>
                </c:pt>
                <c:pt idx="80">
                  <c:v>44.304814944222393</c:v>
                </c:pt>
                <c:pt idx="81">
                  <c:v>44.972437514057255</c:v>
                </c:pt>
                <c:pt idx="82">
                  <c:v>45.29763118886342</c:v>
                </c:pt>
                <c:pt idx="83">
                  <c:v>45.162294975770244</c:v>
                </c:pt>
                <c:pt idx="84">
                  <c:v>44.991882920242745</c:v>
                </c:pt>
                <c:pt idx="85">
                  <c:v>45.355287893904887</c:v>
                </c:pt>
                <c:pt idx="86">
                  <c:v>44.957895296319229</c:v>
                </c:pt>
                <c:pt idx="87">
                  <c:v>44.173669815292264</c:v>
                </c:pt>
                <c:pt idx="88">
                  <c:v>44.845583117344354</c:v>
                </c:pt>
                <c:pt idx="89">
                  <c:v>45.27209006495147</c:v>
                </c:pt>
                <c:pt idx="90">
                  <c:v>45.214707213237602</c:v>
                </c:pt>
                <c:pt idx="91">
                  <c:v>45.389143608494628</c:v>
                </c:pt>
                <c:pt idx="92">
                  <c:v>45.536826344362218</c:v>
                </c:pt>
                <c:pt idx="93">
                  <c:v>45.93423703994852</c:v>
                </c:pt>
                <c:pt idx="94">
                  <c:v>45.966803979804183</c:v>
                </c:pt>
                <c:pt idx="95">
                  <c:v>46.42844985627314</c:v>
                </c:pt>
                <c:pt idx="96">
                  <c:v>46.968882776392178</c:v>
                </c:pt>
                <c:pt idx="97">
                  <c:v>46.139001034196831</c:v>
                </c:pt>
                <c:pt idx="98">
                  <c:v>46.414456543269502</c:v>
                </c:pt>
                <c:pt idx="99">
                  <c:v>46.798985864228399</c:v>
                </c:pt>
                <c:pt idx="100">
                  <c:v>46.984000113452062</c:v>
                </c:pt>
                <c:pt idx="101">
                  <c:v>45.841376526807743</c:v>
                </c:pt>
                <c:pt idx="102">
                  <c:v>45.724569306545959</c:v>
                </c:pt>
                <c:pt idx="103">
                  <c:v>46.330648355265275</c:v>
                </c:pt>
                <c:pt idx="104">
                  <c:v>46.520547001268852</c:v>
                </c:pt>
                <c:pt idx="105">
                  <c:v>46.153165401313736</c:v>
                </c:pt>
                <c:pt idx="106">
                  <c:v>46.413147410672316</c:v>
                </c:pt>
                <c:pt idx="107">
                  <c:v>46.551881549533022</c:v>
                </c:pt>
                <c:pt idx="108">
                  <c:v>46.61734490778511</c:v>
                </c:pt>
                <c:pt idx="109">
                  <c:v>47.555385398574693</c:v>
                </c:pt>
                <c:pt idx="110">
                  <c:v>47.409068649405249</c:v>
                </c:pt>
                <c:pt idx="111">
                  <c:v>47.638912535750308</c:v>
                </c:pt>
                <c:pt idx="112">
                  <c:v>47.850015675992246</c:v>
                </c:pt>
                <c:pt idx="113">
                  <c:v>48.09136148536151</c:v>
                </c:pt>
                <c:pt idx="114">
                  <c:v>48.065269366536931</c:v>
                </c:pt>
                <c:pt idx="115">
                  <c:v>47.104272490530981</c:v>
                </c:pt>
                <c:pt idx="116">
                  <c:v>56.330304295342557</c:v>
                </c:pt>
                <c:pt idx="117">
                  <c:v>56.245179991370719</c:v>
                </c:pt>
                <c:pt idx="118">
                  <c:v>57.53881123611373</c:v>
                </c:pt>
                <c:pt idx="119">
                  <c:v>57.441581335707674</c:v>
                </c:pt>
                <c:pt idx="120">
                  <c:v>54.724024797458746</c:v>
                </c:pt>
                <c:pt idx="121">
                  <c:v>56.887487768756678</c:v>
                </c:pt>
                <c:pt idx="122">
                  <c:v>57.089512601271174</c:v>
                </c:pt>
                <c:pt idx="123">
                  <c:v>56.869046753489783</c:v>
                </c:pt>
                <c:pt idx="124">
                  <c:v>57.612904364736401</c:v>
                </c:pt>
                <c:pt idx="125">
                  <c:v>56.119269678431351</c:v>
                </c:pt>
                <c:pt idx="126">
                  <c:v>56.770965790227855</c:v>
                </c:pt>
                <c:pt idx="127">
                  <c:v>56.156455629046491</c:v>
                </c:pt>
                <c:pt idx="128">
                  <c:v>56.000362926544476</c:v>
                </c:pt>
                <c:pt idx="129">
                  <c:v>56.11599851421618</c:v>
                </c:pt>
                <c:pt idx="130">
                  <c:v>56.636777494126939</c:v>
                </c:pt>
                <c:pt idx="131">
                  <c:v>55.905094355961744</c:v>
                </c:pt>
                <c:pt idx="132">
                  <c:v>55.530213603030198</c:v>
                </c:pt>
                <c:pt idx="133">
                  <c:v>55.349932815994059</c:v>
                </c:pt>
                <c:pt idx="134">
                  <c:v>55.445458932840921</c:v>
                </c:pt>
                <c:pt idx="135">
                  <c:v>54.309737244335558</c:v>
                </c:pt>
                <c:pt idx="136">
                  <c:v>54.497077698614454</c:v>
                </c:pt>
                <c:pt idx="137">
                  <c:v>54.744270607731103</c:v>
                </c:pt>
                <c:pt idx="138">
                  <c:v>55.017248079326656</c:v>
                </c:pt>
                <c:pt idx="139">
                  <c:v>54.204304150646827</c:v>
                </c:pt>
                <c:pt idx="140">
                  <c:v>56.050606110310163</c:v>
                </c:pt>
                <c:pt idx="141">
                  <c:v>55.235537739848702</c:v>
                </c:pt>
                <c:pt idx="142">
                  <c:v>55.887961123342528</c:v>
                </c:pt>
                <c:pt idx="143">
                  <c:v>54.766571709064486</c:v>
                </c:pt>
                <c:pt idx="144">
                  <c:v>53.605815979358376</c:v>
                </c:pt>
                <c:pt idx="145">
                  <c:v>53.566806277022359</c:v>
                </c:pt>
                <c:pt idx="146">
                  <c:v>54.510839219679177</c:v>
                </c:pt>
                <c:pt idx="147">
                  <c:v>53.722600778099569</c:v>
                </c:pt>
                <c:pt idx="148">
                  <c:v>54.867938102730371</c:v>
                </c:pt>
                <c:pt idx="149">
                  <c:v>54.980866559056274</c:v>
                </c:pt>
                <c:pt idx="150">
                  <c:v>56.641556663430556</c:v>
                </c:pt>
                <c:pt idx="151">
                  <c:v>56.562332468317997</c:v>
                </c:pt>
                <c:pt idx="152">
                  <c:v>56.838795343530002</c:v>
                </c:pt>
                <c:pt idx="153">
                  <c:v>57.293298331287325</c:v>
                </c:pt>
                <c:pt idx="154">
                  <c:v>57.020512985065629</c:v>
                </c:pt>
                <c:pt idx="155">
                  <c:v>56.767667146269694</c:v>
                </c:pt>
                <c:pt idx="156">
                  <c:v>56.787466946128347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98D-4F2D-8718-8065DF4733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79370272"/>
        <c:axId val="1579372192"/>
      </c:areaChart>
      <c:lineChart>
        <c:grouping val="standard"/>
        <c:varyColors val="0"/>
        <c:ser>
          <c:idx val="0"/>
          <c:order val="0"/>
          <c:tx>
            <c:strRef>
              <c:f>'Peer PE'!$B$2</c:f>
              <c:strCache>
                <c:ptCount val="1"/>
                <c:pt idx="0">
                  <c:v>HD현대마린솔루션</c:v>
                </c:pt>
              </c:strCache>
            </c:strRef>
          </c:tx>
          <c:spPr>
            <a:ln w="22225" cap="rnd">
              <a:solidFill>
                <a:srgbClr val="C00000"/>
              </a:solidFill>
              <a:round/>
            </a:ln>
            <a:effectLst/>
          </c:spPr>
          <c:marker>
            <c:symbol val="none"/>
          </c:marker>
          <c:cat>
            <c:numRef>
              <c:f>'Peer PE'!$A$3:$A$159</c:f>
              <c:numCache>
                <c:formatCode>m/d/yyyy</c:formatCode>
                <c:ptCount val="157"/>
                <c:pt idx="0">
                  <c:v>45692</c:v>
                </c:pt>
                <c:pt idx="1">
                  <c:v>45693</c:v>
                </c:pt>
                <c:pt idx="2">
                  <c:v>45694</c:v>
                </c:pt>
                <c:pt idx="3">
                  <c:v>45695</c:v>
                </c:pt>
                <c:pt idx="4">
                  <c:v>45698</c:v>
                </c:pt>
                <c:pt idx="5">
                  <c:v>45699</c:v>
                </c:pt>
                <c:pt idx="6">
                  <c:v>45700</c:v>
                </c:pt>
                <c:pt idx="7">
                  <c:v>45701</c:v>
                </c:pt>
                <c:pt idx="8">
                  <c:v>45702</c:v>
                </c:pt>
                <c:pt idx="9">
                  <c:v>45705</c:v>
                </c:pt>
                <c:pt idx="10">
                  <c:v>45706</c:v>
                </c:pt>
                <c:pt idx="11">
                  <c:v>45707</c:v>
                </c:pt>
                <c:pt idx="12">
                  <c:v>45708</c:v>
                </c:pt>
                <c:pt idx="13">
                  <c:v>45709</c:v>
                </c:pt>
                <c:pt idx="14">
                  <c:v>45712</c:v>
                </c:pt>
                <c:pt idx="15">
                  <c:v>45713</c:v>
                </c:pt>
                <c:pt idx="16">
                  <c:v>45714</c:v>
                </c:pt>
                <c:pt idx="17">
                  <c:v>45715</c:v>
                </c:pt>
                <c:pt idx="18">
                  <c:v>45716</c:v>
                </c:pt>
                <c:pt idx="19">
                  <c:v>45720</c:v>
                </c:pt>
                <c:pt idx="20">
                  <c:v>45721</c:v>
                </c:pt>
                <c:pt idx="21">
                  <c:v>45722</c:v>
                </c:pt>
                <c:pt idx="22">
                  <c:v>45723</c:v>
                </c:pt>
                <c:pt idx="23">
                  <c:v>45726</c:v>
                </c:pt>
                <c:pt idx="24">
                  <c:v>45727</c:v>
                </c:pt>
                <c:pt idx="25">
                  <c:v>45728</c:v>
                </c:pt>
                <c:pt idx="26">
                  <c:v>45729</c:v>
                </c:pt>
                <c:pt idx="27">
                  <c:v>45730</c:v>
                </c:pt>
                <c:pt idx="28">
                  <c:v>45733</c:v>
                </c:pt>
                <c:pt idx="29">
                  <c:v>45734</c:v>
                </c:pt>
                <c:pt idx="30">
                  <c:v>45735</c:v>
                </c:pt>
                <c:pt idx="31">
                  <c:v>45736</c:v>
                </c:pt>
                <c:pt idx="32">
                  <c:v>45737</c:v>
                </c:pt>
                <c:pt idx="33">
                  <c:v>45740</c:v>
                </c:pt>
                <c:pt idx="34">
                  <c:v>45741</c:v>
                </c:pt>
                <c:pt idx="35">
                  <c:v>45742</c:v>
                </c:pt>
                <c:pt idx="36">
                  <c:v>45743</c:v>
                </c:pt>
                <c:pt idx="37">
                  <c:v>45744</c:v>
                </c:pt>
                <c:pt idx="38">
                  <c:v>45747</c:v>
                </c:pt>
                <c:pt idx="39">
                  <c:v>45748</c:v>
                </c:pt>
                <c:pt idx="40">
                  <c:v>45749</c:v>
                </c:pt>
                <c:pt idx="41">
                  <c:v>45750</c:v>
                </c:pt>
                <c:pt idx="42">
                  <c:v>45751</c:v>
                </c:pt>
                <c:pt idx="43">
                  <c:v>45754</c:v>
                </c:pt>
                <c:pt idx="44">
                  <c:v>45755</c:v>
                </c:pt>
                <c:pt idx="45">
                  <c:v>45756</c:v>
                </c:pt>
                <c:pt idx="46">
                  <c:v>45757</c:v>
                </c:pt>
                <c:pt idx="47">
                  <c:v>45758</c:v>
                </c:pt>
                <c:pt idx="48">
                  <c:v>45761</c:v>
                </c:pt>
                <c:pt idx="49">
                  <c:v>45762</c:v>
                </c:pt>
                <c:pt idx="50">
                  <c:v>45763</c:v>
                </c:pt>
                <c:pt idx="51">
                  <c:v>45764</c:v>
                </c:pt>
                <c:pt idx="52">
                  <c:v>45765</c:v>
                </c:pt>
                <c:pt idx="53">
                  <c:v>45768</c:v>
                </c:pt>
                <c:pt idx="54">
                  <c:v>45769</c:v>
                </c:pt>
                <c:pt idx="55">
                  <c:v>45770</c:v>
                </c:pt>
                <c:pt idx="56">
                  <c:v>45771</c:v>
                </c:pt>
                <c:pt idx="57">
                  <c:v>45772</c:v>
                </c:pt>
                <c:pt idx="58">
                  <c:v>45775</c:v>
                </c:pt>
                <c:pt idx="59">
                  <c:v>45776</c:v>
                </c:pt>
                <c:pt idx="60">
                  <c:v>45777</c:v>
                </c:pt>
                <c:pt idx="61">
                  <c:v>45779</c:v>
                </c:pt>
                <c:pt idx="62">
                  <c:v>45784</c:v>
                </c:pt>
                <c:pt idx="63">
                  <c:v>45785</c:v>
                </c:pt>
                <c:pt idx="64">
                  <c:v>45786</c:v>
                </c:pt>
                <c:pt idx="65">
                  <c:v>45789</c:v>
                </c:pt>
                <c:pt idx="66">
                  <c:v>45790</c:v>
                </c:pt>
                <c:pt idx="67">
                  <c:v>45791</c:v>
                </c:pt>
                <c:pt idx="68">
                  <c:v>45792</c:v>
                </c:pt>
                <c:pt idx="69">
                  <c:v>45793</c:v>
                </c:pt>
                <c:pt idx="70">
                  <c:v>45796</c:v>
                </c:pt>
                <c:pt idx="71">
                  <c:v>45797</c:v>
                </c:pt>
                <c:pt idx="72">
                  <c:v>45798</c:v>
                </c:pt>
                <c:pt idx="73">
                  <c:v>45799</c:v>
                </c:pt>
                <c:pt idx="74">
                  <c:v>45800</c:v>
                </c:pt>
                <c:pt idx="75">
                  <c:v>45803</c:v>
                </c:pt>
                <c:pt idx="76">
                  <c:v>45804</c:v>
                </c:pt>
                <c:pt idx="77">
                  <c:v>45805</c:v>
                </c:pt>
                <c:pt idx="78">
                  <c:v>45806</c:v>
                </c:pt>
                <c:pt idx="79">
                  <c:v>45807</c:v>
                </c:pt>
                <c:pt idx="80">
                  <c:v>45810</c:v>
                </c:pt>
                <c:pt idx="81">
                  <c:v>45812</c:v>
                </c:pt>
                <c:pt idx="82">
                  <c:v>45813</c:v>
                </c:pt>
                <c:pt idx="83">
                  <c:v>45817</c:v>
                </c:pt>
                <c:pt idx="84">
                  <c:v>45818</c:v>
                </c:pt>
                <c:pt idx="85">
                  <c:v>45819</c:v>
                </c:pt>
                <c:pt idx="86">
                  <c:v>45820</c:v>
                </c:pt>
                <c:pt idx="87">
                  <c:v>45821</c:v>
                </c:pt>
                <c:pt idx="88">
                  <c:v>45824</c:v>
                </c:pt>
                <c:pt idx="89">
                  <c:v>45825</c:v>
                </c:pt>
                <c:pt idx="90">
                  <c:v>45826</c:v>
                </c:pt>
                <c:pt idx="91">
                  <c:v>45827</c:v>
                </c:pt>
                <c:pt idx="92">
                  <c:v>45828</c:v>
                </c:pt>
                <c:pt idx="93">
                  <c:v>45831</c:v>
                </c:pt>
                <c:pt idx="94">
                  <c:v>45832</c:v>
                </c:pt>
                <c:pt idx="95">
                  <c:v>45833</c:v>
                </c:pt>
                <c:pt idx="96">
                  <c:v>45834</c:v>
                </c:pt>
                <c:pt idx="97">
                  <c:v>45835</c:v>
                </c:pt>
                <c:pt idx="98">
                  <c:v>45838</c:v>
                </c:pt>
                <c:pt idx="99">
                  <c:v>45839</c:v>
                </c:pt>
                <c:pt idx="100">
                  <c:v>45840</c:v>
                </c:pt>
                <c:pt idx="101">
                  <c:v>45841</c:v>
                </c:pt>
                <c:pt idx="102">
                  <c:v>45842</c:v>
                </c:pt>
                <c:pt idx="103">
                  <c:v>45845</c:v>
                </c:pt>
                <c:pt idx="104">
                  <c:v>45846</c:v>
                </c:pt>
                <c:pt idx="105">
                  <c:v>45847</c:v>
                </c:pt>
                <c:pt idx="106">
                  <c:v>45848</c:v>
                </c:pt>
                <c:pt idx="107">
                  <c:v>45849</c:v>
                </c:pt>
                <c:pt idx="108">
                  <c:v>45852</c:v>
                </c:pt>
                <c:pt idx="109">
                  <c:v>45853</c:v>
                </c:pt>
                <c:pt idx="110">
                  <c:v>45854</c:v>
                </c:pt>
                <c:pt idx="111">
                  <c:v>45855</c:v>
                </c:pt>
                <c:pt idx="112">
                  <c:v>45856</c:v>
                </c:pt>
                <c:pt idx="113">
                  <c:v>45859</c:v>
                </c:pt>
                <c:pt idx="114">
                  <c:v>45860</c:v>
                </c:pt>
                <c:pt idx="115">
                  <c:v>45861</c:v>
                </c:pt>
                <c:pt idx="116">
                  <c:v>45862</c:v>
                </c:pt>
                <c:pt idx="117">
                  <c:v>45863</c:v>
                </c:pt>
                <c:pt idx="118">
                  <c:v>45866</c:v>
                </c:pt>
                <c:pt idx="119">
                  <c:v>45867</c:v>
                </c:pt>
                <c:pt idx="120">
                  <c:v>45868</c:v>
                </c:pt>
                <c:pt idx="121">
                  <c:v>45869</c:v>
                </c:pt>
                <c:pt idx="122">
                  <c:v>45870</c:v>
                </c:pt>
                <c:pt idx="123">
                  <c:v>45873</c:v>
                </c:pt>
                <c:pt idx="124">
                  <c:v>45874</c:v>
                </c:pt>
                <c:pt idx="125">
                  <c:v>45875</c:v>
                </c:pt>
                <c:pt idx="126">
                  <c:v>45876</c:v>
                </c:pt>
                <c:pt idx="127">
                  <c:v>45877</c:v>
                </c:pt>
                <c:pt idx="128">
                  <c:v>45880</c:v>
                </c:pt>
                <c:pt idx="129">
                  <c:v>45881</c:v>
                </c:pt>
                <c:pt idx="130">
                  <c:v>45882</c:v>
                </c:pt>
                <c:pt idx="131">
                  <c:v>45883</c:v>
                </c:pt>
                <c:pt idx="132">
                  <c:v>45887</c:v>
                </c:pt>
                <c:pt idx="133">
                  <c:v>45888</c:v>
                </c:pt>
                <c:pt idx="134">
                  <c:v>45889</c:v>
                </c:pt>
                <c:pt idx="135">
                  <c:v>45890</c:v>
                </c:pt>
                <c:pt idx="136">
                  <c:v>45891</c:v>
                </c:pt>
                <c:pt idx="137">
                  <c:v>45894</c:v>
                </c:pt>
                <c:pt idx="138">
                  <c:v>45895</c:v>
                </c:pt>
                <c:pt idx="139">
                  <c:v>45896</c:v>
                </c:pt>
                <c:pt idx="140">
                  <c:v>45897</c:v>
                </c:pt>
                <c:pt idx="141">
                  <c:v>45898</c:v>
                </c:pt>
                <c:pt idx="142">
                  <c:v>45901</c:v>
                </c:pt>
                <c:pt idx="143">
                  <c:v>45902</c:v>
                </c:pt>
                <c:pt idx="144">
                  <c:v>45903</c:v>
                </c:pt>
                <c:pt idx="145">
                  <c:v>45904</c:v>
                </c:pt>
                <c:pt idx="146">
                  <c:v>45905</c:v>
                </c:pt>
                <c:pt idx="147">
                  <c:v>45908</c:v>
                </c:pt>
                <c:pt idx="148">
                  <c:v>45909</c:v>
                </c:pt>
                <c:pt idx="149">
                  <c:v>45910</c:v>
                </c:pt>
                <c:pt idx="150">
                  <c:v>45911</c:v>
                </c:pt>
                <c:pt idx="151">
                  <c:v>45912</c:v>
                </c:pt>
                <c:pt idx="152">
                  <c:v>45915</c:v>
                </c:pt>
                <c:pt idx="153">
                  <c:v>45916</c:v>
                </c:pt>
                <c:pt idx="154">
                  <c:v>45917</c:v>
                </c:pt>
                <c:pt idx="155">
                  <c:v>45918</c:v>
                </c:pt>
                <c:pt idx="156">
                  <c:v>45919</c:v>
                </c:pt>
              </c:numCache>
            </c:numRef>
          </c:cat>
          <c:val>
            <c:numRef>
              <c:f>'Peer PE'!$B$3:$B$159</c:f>
              <c:numCache>
                <c:formatCode>General</c:formatCode>
                <c:ptCount val="157"/>
                <c:pt idx="0">
                  <c:v>33.93725318360989</c:v>
                </c:pt>
                <c:pt idx="1">
                  <c:v>33.020557264282495</c:v>
                </c:pt>
                <c:pt idx="2">
                  <c:v>32.181878018940409</c:v>
                </c:pt>
                <c:pt idx="3">
                  <c:v>32.864523916311875</c:v>
                </c:pt>
                <c:pt idx="4">
                  <c:v>30.641048707730537</c:v>
                </c:pt>
                <c:pt idx="5">
                  <c:v>30.816586224197483</c:v>
                </c:pt>
                <c:pt idx="6">
                  <c:v>31.713777975028549</c:v>
                </c:pt>
                <c:pt idx="7">
                  <c:v>30.543527865248898</c:v>
                </c:pt>
                <c:pt idx="8">
                  <c:v>30.875098729686467</c:v>
                </c:pt>
                <c:pt idx="9">
                  <c:v>30.992123740664432</c:v>
                </c:pt>
                <c:pt idx="10">
                  <c:v>30.328982011789297</c:v>
                </c:pt>
                <c:pt idx="11">
                  <c:v>31.694273806532223</c:v>
                </c:pt>
                <c:pt idx="12">
                  <c:v>28.39806933065287</c:v>
                </c:pt>
                <c:pt idx="13">
                  <c:v>27.910465118244684</c:v>
                </c:pt>
                <c:pt idx="14">
                  <c:v>26.545173323501757</c:v>
                </c:pt>
                <c:pt idx="15">
                  <c:v>26.174594122071532</c:v>
                </c:pt>
                <c:pt idx="16">
                  <c:v>25.862527426130292</c:v>
                </c:pt>
                <c:pt idx="17">
                  <c:v>25.296906539736796</c:v>
                </c:pt>
                <c:pt idx="18">
                  <c:v>24.71178148484697</c:v>
                </c:pt>
                <c:pt idx="19">
                  <c:v>25.979552437108257</c:v>
                </c:pt>
                <c:pt idx="20">
                  <c:v>27.403356737340168</c:v>
                </c:pt>
                <c:pt idx="21">
                  <c:v>28.281044319674905</c:v>
                </c:pt>
                <c:pt idx="22">
                  <c:v>28.066498466215304</c:v>
                </c:pt>
                <c:pt idx="23">
                  <c:v>28.281044319674905</c:v>
                </c:pt>
                <c:pt idx="24">
                  <c:v>26.974265030420963</c:v>
                </c:pt>
                <c:pt idx="25">
                  <c:v>27.266827557865874</c:v>
                </c:pt>
                <c:pt idx="26">
                  <c:v>27.247323389369548</c:v>
                </c:pt>
                <c:pt idx="27">
                  <c:v>27.042255962154979</c:v>
                </c:pt>
                <c:pt idx="28">
                  <c:v>28.008727618826249</c:v>
                </c:pt>
                <c:pt idx="29">
                  <c:v>29.467910316153464</c:v>
                </c:pt>
                <c:pt idx="30">
                  <c:v>28.25508313915422</c:v>
                </c:pt>
                <c:pt idx="31">
                  <c:v>27.155958509998658</c:v>
                </c:pt>
                <c:pt idx="32">
                  <c:v>27.042255962154979</c:v>
                </c:pt>
                <c:pt idx="33">
                  <c:v>26.663247469342714</c:v>
                </c:pt>
                <c:pt idx="34">
                  <c:v>27.383363605686014</c:v>
                </c:pt>
                <c:pt idx="35">
                  <c:v>26.890652565030074</c:v>
                </c:pt>
                <c:pt idx="36">
                  <c:v>26.056833880843094</c:v>
                </c:pt>
                <c:pt idx="37">
                  <c:v>26.416891949014744</c:v>
                </c:pt>
                <c:pt idx="38">
                  <c:v>25.355668169140408</c:v>
                </c:pt>
                <c:pt idx="39">
                  <c:v>26.360040675092904</c:v>
                </c:pt>
                <c:pt idx="40">
                  <c:v>28.027678043466864</c:v>
                </c:pt>
                <c:pt idx="41">
                  <c:v>28.179281440591769</c:v>
                </c:pt>
                <c:pt idx="42">
                  <c:v>27.970826769545024</c:v>
                </c:pt>
                <c:pt idx="43">
                  <c:v>26.170536428686773</c:v>
                </c:pt>
                <c:pt idx="44">
                  <c:v>26.985404688233139</c:v>
                </c:pt>
                <c:pt idx="45">
                  <c:v>25.753627086593283</c:v>
                </c:pt>
                <c:pt idx="46">
                  <c:v>28.027678043466864</c:v>
                </c:pt>
                <c:pt idx="47">
                  <c:v>29.69531541184082</c:v>
                </c:pt>
                <c:pt idx="48">
                  <c:v>31.741961273027041</c:v>
                </c:pt>
                <c:pt idx="49">
                  <c:v>31.325051930933551</c:v>
                </c:pt>
                <c:pt idx="50">
                  <c:v>31.325051930933551</c:v>
                </c:pt>
                <c:pt idx="51">
                  <c:v>31.60930830054275</c:v>
                </c:pt>
                <c:pt idx="52">
                  <c:v>32.499978258651566</c:v>
                </c:pt>
                <c:pt idx="53">
                  <c:v>30.16907602785615</c:v>
                </c:pt>
                <c:pt idx="54">
                  <c:v>30.548084520668414</c:v>
                </c:pt>
                <c:pt idx="55">
                  <c:v>30.794440040996385</c:v>
                </c:pt>
                <c:pt idx="56">
                  <c:v>28.122459626842382</c:v>
                </c:pt>
                <c:pt idx="57">
                  <c:v>28.283466075087663</c:v>
                </c:pt>
                <c:pt idx="58">
                  <c:v>27.406875412418913</c:v>
                </c:pt>
                <c:pt idx="59">
                  <c:v>27.317427385615979</c:v>
                </c:pt>
                <c:pt idx="60">
                  <c:v>27.371096201697739</c:v>
                </c:pt>
                <c:pt idx="61">
                  <c:v>27.371096201697739</c:v>
                </c:pt>
                <c:pt idx="62">
                  <c:v>28.551810155496465</c:v>
                </c:pt>
                <c:pt idx="63">
                  <c:v>30.949017273815087</c:v>
                </c:pt>
                <c:pt idx="64">
                  <c:v>30.376549902276313</c:v>
                </c:pt>
                <c:pt idx="65">
                  <c:v>29.195835948477587</c:v>
                </c:pt>
                <c:pt idx="66">
                  <c:v>29.51784884496815</c:v>
                </c:pt>
                <c:pt idx="67">
                  <c:v>29.965088978982816</c:v>
                </c:pt>
                <c:pt idx="68">
                  <c:v>29.863425656354995</c:v>
                </c:pt>
                <c:pt idx="69">
                  <c:v>29.200590173880411</c:v>
                </c:pt>
                <c:pt idx="70">
                  <c:v>29.612623041364611</c:v>
                </c:pt>
                <c:pt idx="71">
                  <c:v>28.555669163905137</c:v>
                </c:pt>
                <c:pt idx="72">
                  <c:v>29.451392788870795</c:v>
                </c:pt>
                <c:pt idx="73">
                  <c:v>28.806471778895521</c:v>
                </c:pt>
                <c:pt idx="74">
                  <c:v>28.716899416398956</c:v>
                </c:pt>
                <c:pt idx="75">
                  <c:v>30.329201941337139</c:v>
                </c:pt>
                <c:pt idx="76">
                  <c:v>31.278668983800735</c:v>
                </c:pt>
                <c:pt idx="77">
                  <c:v>30.759149281320653</c:v>
                </c:pt>
                <c:pt idx="78">
                  <c:v>32.192307081265703</c:v>
                </c:pt>
                <c:pt idx="79">
                  <c:v>32.210221553765017</c:v>
                </c:pt>
                <c:pt idx="80">
                  <c:v>32.22813602626433</c:v>
                </c:pt>
                <c:pt idx="81">
                  <c:v>32.837228091240974</c:v>
                </c:pt>
                <c:pt idx="82">
                  <c:v>32.747655728744412</c:v>
                </c:pt>
                <c:pt idx="83">
                  <c:v>31.851932103778754</c:v>
                </c:pt>
                <c:pt idx="84">
                  <c:v>33.141774123729299</c:v>
                </c:pt>
                <c:pt idx="85">
                  <c:v>35.578142383635885</c:v>
                </c:pt>
                <c:pt idx="86">
                  <c:v>35.309425296146188</c:v>
                </c:pt>
                <c:pt idx="87">
                  <c:v>35.793116053627642</c:v>
                </c:pt>
                <c:pt idx="88">
                  <c:v>36.097662086115967</c:v>
                </c:pt>
                <c:pt idx="89">
                  <c:v>36.814240986088492</c:v>
                </c:pt>
                <c:pt idx="90">
                  <c:v>36.455951536102226</c:v>
                </c:pt>
                <c:pt idx="91">
                  <c:v>37.08295807357819</c:v>
                </c:pt>
                <c:pt idx="92">
                  <c:v>37.172530436074759</c:v>
                </c:pt>
                <c:pt idx="93">
                  <c:v>37.351675161067888</c:v>
                </c:pt>
                <c:pt idx="94">
                  <c:v>37.530819886061018</c:v>
                </c:pt>
                <c:pt idx="95">
                  <c:v>36.187234448612536</c:v>
                </c:pt>
                <c:pt idx="96">
                  <c:v>35.918517361122838</c:v>
                </c:pt>
                <c:pt idx="97">
                  <c:v>36.276806811109097</c:v>
                </c:pt>
                <c:pt idx="98">
                  <c:v>36.814240986088492</c:v>
                </c:pt>
                <c:pt idx="99">
                  <c:v>37.351675161067888</c:v>
                </c:pt>
                <c:pt idx="100">
                  <c:v>36.187234448612536</c:v>
                </c:pt>
                <c:pt idx="101">
                  <c:v>35.64980027363314</c:v>
                </c:pt>
                <c:pt idx="102">
                  <c:v>33.750866188705949</c:v>
                </c:pt>
                <c:pt idx="103">
                  <c:v>33.768780661205263</c:v>
                </c:pt>
                <c:pt idx="104">
                  <c:v>34.037497748694953</c:v>
                </c:pt>
                <c:pt idx="105">
                  <c:v>35.04070820865649</c:v>
                </c:pt>
                <c:pt idx="106">
                  <c:v>34.646589813671604</c:v>
                </c:pt>
                <c:pt idx="107">
                  <c:v>33.786695133704569</c:v>
                </c:pt>
                <c:pt idx="108">
                  <c:v>33.01637281623411</c:v>
                </c:pt>
                <c:pt idx="109">
                  <c:v>32.084820246269828</c:v>
                </c:pt>
                <c:pt idx="110">
                  <c:v>31.654872906286311</c:v>
                </c:pt>
                <c:pt idx="111">
                  <c:v>32.031076828771887</c:v>
                </c:pt>
                <c:pt idx="112">
                  <c:v>31.887761048777381</c:v>
                </c:pt>
                <c:pt idx="113">
                  <c:v>33.159688596228612</c:v>
                </c:pt>
                <c:pt idx="114">
                  <c:v>33.320918848722428</c:v>
                </c:pt>
                <c:pt idx="115">
                  <c:v>32.81931361874166</c:v>
                </c:pt>
                <c:pt idx="116">
                  <c:v>34.008182632065974</c:v>
                </c:pt>
                <c:pt idx="117">
                  <c:v>36.266825431063872</c:v>
                </c:pt>
                <c:pt idx="118">
                  <c:v>35.348677951796432</c:v>
                </c:pt>
                <c:pt idx="119">
                  <c:v>35.256863203869692</c:v>
                </c:pt>
                <c:pt idx="120">
                  <c:v>35.715936943503408</c:v>
                </c:pt>
                <c:pt idx="121">
                  <c:v>37.552231902038287</c:v>
                </c:pt>
                <c:pt idx="122">
                  <c:v>35.44049269972318</c:v>
                </c:pt>
                <c:pt idx="123">
                  <c:v>36.083195935210384</c:v>
                </c:pt>
                <c:pt idx="124">
                  <c:v>37.001343414477823</c:v>
                </c:pt>
                <c:pt idx="125">
                  <c:v>37.827676145818522</c:v>
                </c:pt>
                <c:pt idx="126">
                  <c:v>38.286749885452238</c:v>
                </c:pt>
                <c:pt idx="127">
                  <c:v>37.644046649965034</c:v>
                </c:pt>
                <c:pt idx="128">
                  <c:v>36.377003128575964</c:v>
                </c:pt>
                <c:pt idx="129">
                  <c:v>35.550670397235272</c:v>
                </c:pt>
                <c:pt idx="130">
                  <c:v>35.771025792259458</c:v>
                </c:pt>
                <c:pt idx="131">
                  <c:v>36.138283264309898</c:v>
                </c:pt>
                <c:pt idx="132">
                  <c:v>35.605757748728095</c:v>
                </c:pt>
                <c:pt idx="133">
                  <c:v>34.320351331806499</c:v>
                </c:pt>
                <c:pt idx="134">
                  <c:v>34.320351331806499</c:v>
                </c:pt>
                <c:pt idx="135">
                  <c:v>34.54070671756449</c:v>
                </c:pt>
                <c:pt idx="136">
                  <c:v>34.650884410443481</c:v>
                </c:pt>
                <c:pt idx="137">
                  <c:v>36.285186854815223</c:v>
                </c:pt>
                <c:pt idx="138">
                  <c:v>36.615719933452205</c:v>
                </c:pt>
                <c:pt idx="139">
                  <c:v>38.3785630195161</c:v>
                </c:pt>
                <c:pt idx="140">
                  <c:v>38.929451483911066</c:v>
                </c:pt>
                <c:pt idx="141">
                  <c:v>39.113080972042724</c:v>
                </c:pt>
                <c:pt idx="142">
                  <c:v>37.46041557885782</c:v>
                </c:pt>
                <c:pt idx="143">
                  <c:v>37.919489299186957</c:v>
                </c:pt>
                <c:pt idx="144">
                  <c:v>37.184971346660333</c:v>
                </c:pt>
                <c:pt idx="145">
                  <c:v>37.552230322923648</c:v>
                </c:pt>
                <c:pt idx="146">
                  <c:v>40.398487388964313</c:v>
                </c:pt>
                <c:pt idx="147">
                  <c:v>40.398487388964313</c:v>
                </c:pt>
                <c:pt idx="148">
                  <c:v>39.480339948306032</c:v>
                </c:pt>
                <c:pt idx="149">
                  <c:v>39.939413668635176</c:v>
                </c:pt>
                <c:pt idx="150">
                  <c:v>40.306672644898484</c:v>
                </c:pt>
                <c:pt idx="151">
                  <c:v>39.480339948306032</c:v>
                </c:pt>
                <c:pt idx="152">
                  <c:v>38.470377763581929</c:v>
                </c:pt>
                <c:pt idx="153">
                  <c:v>38.65400725171358</c:v>
                </c:pt>
                <c:pt idx="154">
                  <c:v>38.745821995779409</c:v>
                </c:pt>
                <c:pt idx="155">
                  <c:v>38.3785630195161</c:v>
                </c:pt>
                <c:pt idx="156">
                  <c:v>38.562192507647758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98D-4F2D-8718-8065DF4733CD}"/>
            </c:ext>
          </c:extLst>
        </c:ser>
        <c:ser>
          <c:idx val="1"/>
          <c:order val="1"/>
          <c:tx>
            <c:strRef>
              <c:f>'Peer PE'!$C$2</c:f>
              <c:strCache>
                <c:ptCount val="1"/>
                <c:pt idx="0">
                  <c:v>FTAI.US</c:v>
                </c:pt>
              </c:strCache>
            </c:strRef>
          </c:tx>
          <c:spPr>
            <a:ln w="28575" cap="rnd">
              <a:solidFill>
                <a:srgbClr val="2F5597"/>
              </a:solidFill>
              <a:round/>
            </a:ln>
            <a:effectLst/>
          </c:spPr>
          <c:marker>
            <c:symbol val="none"/>
          </c:marker>
          <c:cat>
            <c:numRef>
              <c:f>'Peer PE'!$A$3:$A$159</c:f>
              <c:numCache>
                <c:formatCode>m/d/yyyy</c:formatCode>
                <c:ptCount val="157"/>
                <c:pt idx="0">
                  <c:v>45692</c:v>
                </c:pt>
                <c:pt idx="1">
                  <c:v>45693</c:v>
                </c:pt>
                <c:pt idx="2">
                  <c:v>45694</c:v>
                </c:pt>
                <c:pt idx="3">
                  <c:v>45695</c:v>
                </c:pt>
                <c:pt idx="4">
                  <c:v>45698</c:v>
                </c:pt>
                <c:pt idx="5">
                  <c:v>45699</c:v>
                </c:pt>
                <c:pt idx="6">
                  <c:v>45700</c:v>
                </c:pt>
                <c:pt idx="7">
                  <c:v>45701</c:v>
                </c:pt>
                <c:pt idx="8">
                  <c:v>45702</c:v>
                </c:pt>
                <c:pt idx="9">
                  <c:v>45705</c:v>
                </c:pt>
                <c:pt idx="10">
                  <c:v>45706</c:v>
                </c:pt>
                <c:pt idx="11">
                  <c:v>45707</c:v>
                </c:pt>
                <c:pt idx="12">
                  <c:v>45708</c:v>
                </c:pt>
                <c:pt idx="13">
                  <c:v>45709</c:v>
                </c:pt>
                <c:pt idx="14">
                  <c:v>45712</c:v>
                </c:pt>
                <c:pt idx="15">
                  <c:v>45713</c:v>
                </c:pt>
                <c:pt idx="16">
                  <c:v>45714</c:v>
                </c:pt>
                <c:pt idx="17">
                  <c:v>45715</c:v>
                </c:pt>
                <c:pt idx="18">
                  <c:v>45716</c:v>
                </c:pt>
                <c:pt idx="19">
                  <c:v>45720</c:v>
                </c:pt>
                <c:pt idx="20">
                  <c:v>45721</c:v>
                </c:pt>
                <c:pt idx="21">
                  <c:v>45722</c:v>
                </c:pt>
                <c:pt idx="22">
                  <c:v>45723</c:v>
                </c:pt>
                <c:pt idx="23">
                  <c:v>45726</c:v>
                </c:pt>
                <c:pt idx="24">
                  <c:v>45727</c:v>
                </c:pt>
                <c:pt idx="25">
                  <c:v>45728</c:v>
                </c:pt>
                <c:pt idx="26">
                  <c:v>45729</c:v>
                </c:pt>
                <c:pt idx="27">
                  <c:v>45730</c:v>
                </c:pt>
                <c:pt idx="28">
                  <c:v>45733</c:v>
                </c:pt>
                <c:pt idx="29">
                  <c:v>45734</c:v>
                </c:pt>
                <c:pt idx="30">
                  <c:v>45735</c:v>
                </c:pt>
                <c:pt idx="31">
                  <c:v>45736</c:v>
                </c:pt>
                <c:pt idx="32">
                  <c:v>45737</c:v>
                </c:pt>
                <c:pt idx="33">
                  <c:v>45740</c:v>
                </c:pt>
                <c:pt idx="34">
                  <c:v>45741</c:v>
                </c:pt>
                <c:pt idx="35">
                  <c:v>45742</c:v>
                </c:pt>
                <c:pt idx="36">
                  <c:v>45743</c:v>
                </c:pt>
                <c:pt idx="37">
                  <c:v>45744</c:v>
                </c:pt>
                <c:pt idx="38">
                  <c:v>45747</c:v>
                </c:pt>
                <c:pt idx="39">
                  <c:v>45748</c:v>
                </c:pt>
                <c:pt idx="40">
                  <c:v>45749</c:v>
                </c:pt>
                <c:pt idx="41">
                  <c:v>45750</c:v>
                </c:pt>
                <c:pt idx="42">
                  <c:v>45751</c:v>
                </c:pt>
                <c:pt idx="43">
                  <c:v>45754</c:v>
                </c:pt>
                <c:pt idx="44">
                  <c:v>45755</c:v>
                </c:pt>
                <c:pt idx="45">
                  <c:v>45756</c:v>
                </c:pt>
                <c:pt idx="46">
                  <c:v>45757</c:v>
                </c:pt>
                <c:pt idx="47">
                  <c:v>45758</c:v>
                </c:pt>
                <c:pt idx="48">
                  <c:v>45761</c:v>
                </c:pt>
                <c:pt idx="49">
                  <c:v>45762</c:v>
                </c:pt>
                <c:pt idx="50">
                  <c:v>45763</c:v>
                </c:pt>
                <c:pt idx="51">
                  <c:v>45764</c:v>
                </c:pt>
                <c:pt idx="52">
                  <c:v>45765</c:v>
                </c:pt>
                <c:pt idx="53">
                  <c:v>45768</c:v>
                </c:pt>
                <c:pt idx="54">
                  <c:v>45769</c:v>
                </c:pt>
                <c:pt idx="55">
                  <c:v>45770</c:v>
                </c:pt>
                <c:pt idx="56">
                  <c:v>45771</c:v>
                </c:pt>
                <c:pt idx="57">
                  <c:v>45772</c:v>
                </c:pt>
                <c:pt idx="58">
                  <c:v>45775</c:v>
                </c:pt>
                <c:pt idx="59">
                  <c:v>45776</c:v>
                </c:pt>
                <c:pt idx="60">
                  <c:v>45777</c:v>
                </c:pt>
                <c:pt idx="61">
                  <c:v>45779</c:v>
                </c:pt>
                <c:pt idx="62">
                  <c:v>45784</c:v>
                </c:pt>
                <c:pt idx="63">
                  <c:v>45785</c:v>
                </c:pt>
                <c:pt idx="64">
                  <c:v>45786</c:v>
                </c:pt>
                <c:pt idx="65">
                  <c:v>45789</c:v>
                </c:pt>
                <c:pt idx="66">
                  <c:v>45790</c:v>
                </c:pt>
                <c:pt idx="67">
                  <c:v>45791</c:v>
                </c:pt>
                <c:pt idx="68">
                  <c:v>45792</c:v>
                </c:pt>
                <c:pt idx="69">
                  <c:v>45793</c:v>
                </c:pt>
                <c:pt idx="70">
                  <c:v>45796</c:v>
                </c:pt>
                <c:pt idx="71">
                  <c:v>45797</c:v>
                </c:pt>
                <c:pt idx="72">
                  <c:v>45798</c:v>
                </c:pt>
                <c:pt idx="73">
                  <c:v>45799</c:v>
                </c:pt>
                <c:pt idx="74">
                  <c:v>45800</c:v>
                </c:pt>
                <c:pt idx="75">
                  <c:v>45803</c:v>
                </c:pt>
                <c:pt idx="76">
                  <c:v>45804</c:v>
                </c:pt>
                <c:pt idx="77">
                  <c:v>45805</c:v>
                </c:pt>
                <c:pt idx="78">
                  <c:v>45806</c:v>
                </c:pt>
                <c:pt idx="79">
                  <c:v>45807</c:v>
                </c:pt>
                <c:pt idx="80">
                  <c:v>45810</c:v>
                </c:pt>
                <c:pt idx="81">
                  <c:v>45812</c:v>
                </c:pt>
                <c:pt idx="82">
                  <c:v>45813</c:v>
                </c:pt>
                <c:pt idx="83">
                  <c:v>45817</c:v>
                </c:pt>
                <c:pt idx="84">
                  <c:v>45818</c:v>
                </c:pt>
                <c:pt idx="85">
                  <c:v>45819</c:v>
                </c:pt>
                <c:pt idx="86">
                  <c:v>45820</c:v>
                </c:pt>
                <c:pt idx="87">
                  <c:v>45821</c:v>
                </c:pt>
                <c:pt idx="88">
                  <c:v>45824</c:v>
                </c:pt>
                <c:pt idx="89">
                  <c:v>45825</c:v>
                </c:pt>
                <c:pt idx="90">
                  <c:v>45826</c:v>
                </c:pt>
                <c:pt idx="91">
                  <c:v>45827</c:v>
                </c:pt>
                <c:pt idx="92">
                  <c:v>45828</c:v>
                </c:pt>
                <c:pt idx="93">
                  <c:v>45831</c:v>
                </c:pt>
                <c:pt idx="94">
                  <c:v>45832</c:v>
                </c:pt>
                <c:pt idx="95">
                  <c:v>45833</c:v>
                </c:pt>
                <c:pt idx="96">
                  <c:v>45834</c:v>
                </c:pt>
                <c:pt idx="97">
                  <c:v>45835</c:v>
                </c:pt>
                <c:pt idx="98">
                  <c:v>45838</c:v>
                </c:pt>
                <c:pt idx="99">
                  <c:v>45839</c:v>
                </c:pt>
                <c:pt idx="100">
                  <c:v>45840</c:v>
                </c:pt>
                <c:pt idx="101">
                  <c:v>45841</c:v>
                </c:pt>
                <c:pt idx="102">
                  <c:v>45842</c:v>
                </c:pt>
                <c:pt idx="103">
                  <c:v>45845</c:v>
                </c:pt>
                <c:pt idx="104">
                  <c:v>45846</c:v>
                </c:pt>
                <c:pt idx="105">
                  <c:v>45847</c:v>
                </c:pt>
                <c:pt idx="106">
                  <c:v>45848</c:v>
                </c:pt>
                <c:pt idx="107">
                  <c:v>45849</c:v>
                </c:pt>
                <c:pt idx="108">
                  <c:v>45852</c:v>
                </c:pt>
                <c:pt idx="109">
                  <c:v>45853</c:v>
                </c:pt>
                <c:pt idx="110">
                  <c:v>45854</c:v>
                </c:pt>
                <c:pt idx="111">
                  <c:v>45855</c:v>
                </c:pt>
                <c:pt idx="112">
                  <c:v>45856</c:v>
                </c:pt>
                <c:pt idx="113">
                  <c:v>45859</c:v>
                </c:pt>
                <c:pt idx="114">
                  <c:v>45860</c:v>
                </c:pt>
                <c:pt idx="115">
                  <c:v>45861</c:v>
                </c:pt>
                <c:pt idx="116">
                  <c:v>45862</c:v>
                </c:pt>
                <c:pt idx="117">
                  <c:v>45863</c:v>
                </c:pt>
                <c:pt idx="118">
                  <c:v>45866</c:v>
                </c:pt>
                <c:pt idx="119">
                  <c:v>45867</c:v>
                </c:pt>
                <c:pt idx="120">
                  <c:v>45868</c:v>
                </c:pt>
                <c:pt idx="121">
                  <c:v>45869</c:v>
                </c:pt>
                <c:pt idx="122">
                  <c:v>45870</c:v>
                </c:pt>
                <c:pt idx="123">
                  <c:v>45873</c:v>
                </c:pt>
                <c:pt idx="124">
                  <c:v>45874</c:v>
                </c:pt>
                <c:pt idx="125">
                  <c:v>45875</c:v>
                </c:pt>
                <c:pt idx="126">
                  <c:v>45876</c:v>
                </c:pt>
                <c:pt idx="127">
                  <c:v>45877</c:v>
                </c:pt>
                <c:pt idx="128">
                  <c:v>45880</c:v>
                </c:pt>
                <c:pt idx="129">
                  <c:v>45881</c:v>
                </c:pt>
                <c:pt idx="130">
                  <c:v>45882</c:v>
                </c:pt>
                <c:pt idx="131">
                  <c:v>45883</c:v>
                </c:pt>
                <c:pt idx="132">
                  <c:v>45887</c:v>
                </c:pt>
                <c:pt idx="133">
                  <c:v>45888</c:v>
                </c:pt>
                <c:pt idx="134">
                  <c:v>45889</c:v>
                </c:pt>
                <c:pt idx="135">
                  <c:v>45890</c:v>
                </c:pt>
                <c:pt idx="136">
                  <c:v>45891</c:v>
                </c:pt>
                <c:pt idx="137">
                  <c:v>45894</c:v>
                </c:pt>
                <c:pt idx="138">
                  <c:v>45895</c:v>
                </c:pt>
                <c:pt idx="139">
                  <c:v>45896</c:v>
                </c:pt>
                <c:pt idx="140">
                  <c:v>45897</c:v>
                </c:pt>
                <c:pt idx="141">
                  <c:v>45898</c:v>
                </c:pt>
                <c:pt idx="142">
                  <c:v>45901</c:v>
                </c:pt>
                <c:pt idx="143">
                  <c:v>45902</c:v>
                </c:pt>
                <c:pt idx="144">
                  <c:v>45903</c:v>
                </c:pt>
                <c:pt idx="145">
                  <c:v>45904</c:v>
                </c:pt>
                <c:pt idx="146">
                  <c:v>45905</c:v>
                </c:pt>
                <c:pt idx="147">
                  <c:v>45908</c:v>
                </c:pt>
                <c:pt idx="148">
                  <c:v>45909</c:v>
                </c:pt>
                <c:pt idx="149">
                  <c:v>45910</c:v>
                </c:pt>
                <c:pt idx="150">
                  <c:v>45911</c:v>
                </c:pt>
                <c:pt idx="151">
                  <c:v>45912</c:v>
                </c:pt>
                <c:pt idx="152">
                  <c:v>45915</c:v>
                </c:pt>
                <c:pt idx="153">
                  <c:v>45916</c:v>
                </c:pt>
                <c:pt idx="154">
                  <c:v>45917</c:v>
                </c:pt>
                <c:pt idx="155">
                  <c:v>45918</c:v>
                </c:pt>
                <c:pt idx="156">
                  <c:v>45919</c:v>
                </c:pt>
              </c:numCache>
            </c:numRef>
          </c:cat>
          <c:val>
            <c:numRef>
              <c:f>'Peer PE'!$C$3:$C$159</c:f>
              <c:numCache>
                <c:formatCode>General</c:formatCode>
                <c:ptCount val="157"/>
                <c:pt idx="0">
                  <c:v>51.282147262113533</c:v>
                </c:pt>
                <c:pt idx="1">
                  <c:v>54.721232867738856</c:v>
                </c:pt>
                <c:pt idx="2">
                  <c:v>55.59153208222363</c:v>
                </c:pt>
                <c:pt idx="3">
                  <c:v>52.798152345409598</c:v>
                </c:pt>
                <c:pt idx="4">
                  <c:v>54.59489911079752</c:v>
                </c:pt>
                <c:pt idx="5">
                  <c:v>55.919064044664132</c:v>
                </c:pt>
                <c:pt idx="6">
                  <c:v>53.673130587929229</c:v>
                </c:pt>
                <c:pt idx="7">
                  <c:v>50.496070552256327</c:v>
                </c:pt>
                <c:pt idx="8">
                  <c:v>53.149079448024423</c:v>
                </c:pt>
                <c:pt idx="9">
                  <c:v>55.76465611951361</c:v>
                </c:pt>
                <c:pt idx="10">
                  <c:v>58.8387775384195</c:v>
                </c:pt>
                <c:pt idx="11">
                  <c:v>67.29378119741942</c:v>
                </c:pt>
                <c:pt idx="12">
                  <c:v>60.504511518831222</c:v>
                </c:pt>
                <c:pt idx="13">
                  <c:v>60.874154733585506</c:v>
                </c:pt>
                <c:pt idx="14">
                  <c:v>62.207677723521847</c:v>
                </c:pt>
                <c:pt idx="15">
                  <c:v>70.362009328782932</c:v>
                </c:pt>
                <c:pt idx="16">
                  <c:v>65.001619650015186</c:v>
                </c:pt>
                <c:pt idx="17">
                  <c:v>64.540295187483267</c:v>
                </c:pt>
                <c:pt idx="18">
                  <c:v>59.475754892295775</c:v>
                </c:pt>
                <c:pt idx="19">
                  <c:v>57.745788157801044</c:v>
                </c:pt>
                <c:pt idx="20">
                  <c:v>56.727865702431679</c:v>
                </c:pt>
                <c:pt idx="21">
                  <c:v>54.295883481475315</c:v>
                </c:pt>
                <c:pt idx="22">
                  <c:v>52.260038570736583</c:v>
                </c:pt>
                <c:pt idx="23">
                  <c:v>48.985637766026258</c:v>
                </c:pt>
                <c:pt idx="24">
                  <c:v>52.941996471870738</c:v>
                </c:pt>
                <c:pt idx="25">
                  <c:v>51.768627730213439</c:v>
                </c:pt>
                <c:pt idx="26">
                  <c:v>50.735662085848475</c:v>
                </c:pt>
                <c:pt idx="27">
                  <c:v>52.305168137723406</c:v>
                </c:pt>
                <c:pt idx="28">
                  <c:v>53.644011958332371</c:v>
                </c:pt>
                <c:pt idx="29">
                  <c:v>51.342404042004596</c:v>
                </c:pt>
                <c:pt idx="30">
                  <c:v>54.661934413701736</c:v>
                </c:pt>
                <c:pt idx="31">
                  <c:v>53.503608861040043</c:v>
                </c:pt>
                <c:pt idx="32">
                  <c:v>53.769371866629093</c:v>
                </c:pt>
                <c:pt idx="33">
                  <c:v>57.620428249504322</c:v>
                </c:pt>
                <c:pt idx="34">
                  <c:v>58.638350704873687</c:v>
                </c:pt>
                <c:pt idx="35">
                  <c:v>57.164118183304261</c:v>
                </c:pt>
                <c:pt idx="36">
                  <c:v>57.424866792561438</c:v>
                </c:pt>
                <c:pt idx="37">
                  <c:v>56.341757184877778</c:v>
                </c:pt>
                <c:pt idx="38">
                  <c:v>55.674842472739229</c:v>
                </c:pt>
                <c:pt idx="39">
                  <c:v>56.958527933697646</c:v>
                </c:pt>
                <c:pt idx="40">
                  <c:v>58.136911071686811</c:v>
                </c:pt>
                <c:pt idx="41">
                  <c:v>52.320211326719011</c:v>
                </c:pt>
                <c:pt idx="42">
                  <c:v>44.287148403065196</c:v>
                </c:pt>
                <c:pt idx="43">
                  <c:v>45.194754139133451</c:v>
                </c:pt>
                <c:pt idx="44">
                  <c:v>45.124552590487284</c:v>
                </c:pt>
                <c:pt idx="45">
                  <c:v>54.631848035710526</c:v>
                </c:pt>
                <c:pt idx="46">
                  <c:v>48.353823828210793</c:v>
                </c:pt>
                <c:pt idx="47">
                  <c:v>49.602408514846125</c:v>
                </c:pt>
                <c:pt idx="48">
                  <c:v>49.677624459824152</c:v>
                </c:pt>
                <c:pt idx="49">
                  <c:v>48.052960048298665</c:v>
                </c:pt>
                <c:pt idx="50">
                  <c:v>47.340915769173293</c:v>
                </c:pt>
                <c:pt idx="51">
                  <c:v>46.633885886379794</c:v>
                </c:pt>
                <c:pt idx="52">
                  <c:v>43.800751958873924</c:v>
                </c:pt>
                <c:pt idx="53">
                  <c:v>46.152503838520396</c:v>
                </c:pt>
                <c:pt idx="54">
                  <c:v>48.052960048298665</c:v>
                </c:pt>
                <c:pt idx="55">
                  <c:v>50.83093561615398</c:v>
                </c:pt>
                <c:pt idx="56">
                  <c:v>52.57093114331245</c:v>
                </c:pt>
                <c:pt idx="57">
                  <c:v>54.265797103484097</c:v>
                </c:pt>
                <c:pt idx="58">
                  <c:v>54.732135962347904</c:v>
                </c:pt>
                <c:pt idx="59">
                  <c:v>38.194342915379082</c:v>
                </c:pt>
                <c:pt idx="60">
                  <c:v>30.987661276691647</c:v>
                </c:pt>
                <c:pt idx="61">
                  <c:v>32.075260435424781</c:v>
                </c:pt>
                <c:pt idx="62">
                  <c:v>35.926431227004407</c:v>
                </c:pt>
                <c:pt idx="63">
                  <c:v>38.515273814677386</c:v>
                </c:pt>
                <c:pt idx="64">
                  <c:v>39.228453590895832</c:v>
                </c:pt>
                <c:pt idx="65">
                  <c:v>39.228453590895832</c:v>
                </c:pt>
                <c:pt idx="66">
                  <c:v>38.201474713141259</c:v>
                </c:pt>
                <c:pt idx="67">
                  <c:v>40.280393760818043</c:v>
                </c:pt>
                <c:pt idx="68">
                  <c:v>42.009854718147785</c:v>
                </c:pt>
                <c:pt idx="69">
                  <c:v>42.202413257726761</c:v>
                </c:pt>
                <c:pt idx="70">
                  <c:v>41.974195729336863</c:v>
                </c:pt>
                <c:pt idx="71">
                  <c:v>42.070474999126354</c:v>
                </c:pt>
                <c:pt idx="72">
                  <c:v>43.646602304569129</c:v>
                </c:pt>
                <c:pt idx="73">
                  <c:v>42.541173651430526</c:v>
                </c:pt>
                <c:pt idx="74">
                  <c:v>40.836673986268437</c:v>
                </c:pt>
                <c:pt idx="75">
                  <c:v>40.269696064174767</c:v>
                </c:pt>
                <c:pt idx="76">
                  <c:v>40.858069379554991</c:v>
                </c:pt>
                <c:pt idx="77">
                  <c:v>42.755127584296069</c:v>
                </c:pt>
                <c:pt idx="78">
                  <c:v>42.163188370034753</c:v>
                </c:pt>
                <c:pt idx="79">
                  <c:v>41.988459324861232</c:v>
                </c:pt>
                <c:pt idx="80">
                  <c:v>41.774505391995696</c:v>
                </c:pt>
                <c:pt idx="81">
                  <c:v>42.915593033945214</c:v>
                </c:pt>
                <c:pt idx="82">
                  <c:v>43.985362698272887</c:v>
                </c:pt>
                <c:pt idx="83">
                  <c:v>43.796370057574997</c:v>
                </c:pt>
                <c:pt idx="84">
                  <c:v>44.035285282608179</c:v>
                </c:pt>
                <c:pt idx="85">
                  <c:v>46.060715847068572</c:v>
                </c:pt>
                <c:pt idx="86">
                  <c:v>44.47745674386362</c:v>
                </c:pt>
                <c:pt idx="87">
                  <c:v>43.193733146670411</c:v>
                </c:pt>
                <c:pt idx="88">
                  <c:v>42.915593033945214</c:v>
                </c:pt>
                <c:pt idx="89">
                  <c:v>44.124432754635485</c:v>
                </c:pt>
                <c:pt idx="90">
                  <c:v>44.135130451278762</c:v>
                </c:pt>
                <c:pt idx="91">
                  <c:v>44.238541518830438</c:v>
                </c:pt>
                <c:pt idx="92">
                  <c:v>43.949703709461971</c:v>
                </c:pt>
                <c:pt idx="93">
                  <c:v>46.385212645247982</c:v>
                </c:pt>
                <c:pt idx="94">
                  <c:v>46.032188656019841</c:v>
                </c:pt>
                <c:pt idx="95">
                  <c:v>46.438701128464352</c:v>
                </c:pt>
                <c:pt idx="96">
                  <c:v>48.157464389150825</c:v>
                </c:pt>
                <c:pt idx="97">
                  <c:v>44.573736013653111</c:v>
                </c:pt>
                <c:pt idx="98">
                  <c:v>43.50753224820653</c:v>
                </c:pt>
                <c:pt idx="99">
                  <c:v>42.291560729754067</c:v>
                </c:pt>
                <c:pt idx="100">
                  <c:v>41.022100728085235</c:v>
                </c:pt>
                <c:pt idx="101">
                  <c:v>40.601324660116347</c:v>
                </c:pt>
                <c:pt idx="102">
                  <c:v>40.344579940677704</c:v>
                </c:pt>
                <c:pt idx="103">
                  <c:v>40.990007638155404</c:v>
                </c:pt>
                <c:pt idx="104">
                  <c:v>39.75620662529748</c:v>
                </c:pt>
                <c:pt idx="105">
                  <c:v>39.139306118868525</c:v>
                </c:pt>
                <c:pt idx="106">
                  <c:v>39.371089546139522</c:v>
                </c:pt>
                <c:pt idx="107">
                  <c:v>40.180548592147467</c:v>
                </c:pt>
                <c:pt idx="108">
                  <c:v>39.574345782361782</c:v>
                </c:pt>
                <c:pt idx="109">
                  <c:v>40.886596570603729</c:v>
                </c:pt>
                <c:pt idx="110">
                  <c:v>40.576363367948701</c:v>
                </c:pt>
                <c:pt idx="111">
                  <c:v>41.06132561577725</c:v>
                </c:pt>
                <c:pt idx="112">
                  <c:v>41.239620559831863</c:v>
                </c:pt>
                <c:pt idx="113">
                  <c:v>40.505045390326856</c:v>
                </c:pt>
                <c:pt idx="114">
                  <c:v>40.608456457878532</c:v>
                </c:pt>
                <c:pt idx="115">
                  <c:v>39.552950389075228</c:v>
                </c:pt>
                <c:pt idx="116">
                  <c:v>40.009385445855031</c:v>
                </c:pt>
                <c:pt idx="117">
                  <c:v>39.196360500966001</c:v>
                </c:pt>
                <c:pt idx="118">
                  <c:v>41.785203088638973</c:v>
                </c:pt>
                <c:pt idx="119">
                  <c:v>40.786751401933145</c:v>
                </c:pt>
                <c:pt idx="120">
                  <c:v>29.380376256208002</c:v>
                </c:pt>
                <c:pt idx="121">
                  <c:v>37.184940896896862</c:v>
                </c:pt>
                <c:pt idx="122">
                  <c:v>38.015103828113503</c:v>
                </c:pt>
                <c:pt idx="123">
                  <c:v>37.93499060879693</c:v>
                </c:pt>
                <c:pt idx="124">
                  <c:v>39.081438402465061</c:v>
                </c:pt>
                <c:pt idx="125">
                  <c:v>38.393569726264182</c:v>
                </c:pt>
                <c:pt idx="126">
                  <c:v>38.020628877721535</c:v>
                </c:pt>
                <c:pt idx="127">
                  <c:v>38.1421799690984</c:v>
                </c:pt>
                <c:pt idx="128">
                  <c:v>37.586912483490465</c:v>
                </c:pt>
                <c:pt idx="129">
                  <c:v>38.128367345078303</c:v>
                </c:pt>
                <c:pt idx="130">
                  <c:v>39.382553606103194</c:v>
                </c:pt>
                <c:pt idx="131">
                  <c:v>40.332862138685933</c:v>
                </c:pt>
                <c:pt idx="132">
                  <c:v>40.02898441024378</c:v>
                </c:pt>
                <c:pt idx="133">
                  <c:v>39.979258963771422</c:v>
                </c:pt>
                <c:pt idx="134">
                  <c:v>39.354928358062999</c:v>
                </c:pt>
                <c:pt idx="135">
                  <c:v>38.954362261480156</c:v>
                </c:pt>
                <c:pt idx="136">
                  <c:v>38.785848248434966</c:v>
                </c:pt>
                <c:pt idx="137">
                  <c:v>40.357724861922108</c:v>
                </c:pt>
                <c:pt idx="138">
                  <c:v>40.805253880173282</c:v>
                </c:pt>
                <c:pt idx="139">
                  <c:v>41.109131608615435</c:v>
                </c:pt>
                <c:pt idx="140">
                  <c:v>41.214107551168176</c:v>
                </c:pt>
                <c:pt idx="141">
                  <c:v>41.413009337057588</c:v>
                </c:pt>
                <c:pt idx="142">
                  <c:v>42.926872929660313</c:v>
                </c:pt>
                <c:pt idx="143">
                  <c:v>42.501444109841302</c:v>
                </c:pt>
                <c:pt idx="144">
                  <c:v>41.462734783529939</c:v>
                </c:pt>
                <c:pt idx="145">
                  <c:v>41.683736767851506</c:v>
                </c:pt>
                <c:pt idx="146">
                  <c:v>42.971073326524639</c:v>
                </c:pt>
                <c:pt idx="147">
                  <c:v>42.542881981901594</c:v>
                </c:pt>
                <c:pt idx="148">
                  <c:v>45.97393778849392</c:v>
                </c:pt>
                <c:pt idx="149">
                  <c:v>45.689397733679897</c:v>
                </c:pt>
                <c:pt idx="150">
                  <c:v>46.442185742775244</c:v>
                </c:pt>
                <c:pt idx="151">
                  <c:v>46.921483796272639</c:v>
                </c:pt>
                <c:pt idx="152">
                  <c:v>47.421500785800184</c:v>
                </c:pt>
                <c:pt idx="153">
                  <c:v>47.656315394141842</c:v>
                </c:pt>
                <c:pt idx="154">
                  <c:v>47.998868469840275</c:v>
                </c:pt>
                <c:pt idx="155">
                  <c:v>48.078981689156841</c:v>
                </c:pt>
                <c:pt idx="156">
                  <c:v>49.219904433216932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98D-4F2D-8718-8065DF4733CD}"/>
            </c:ext>
          </c:extLst>
        </c:ser>
        <c:ser>
          <c:idx val="2"/>
          <c:order val="2"/>
          <c:tx>
            <c:strRef>
              <c:f>'Peer PE'!$D$2</c:f>
              <c:strCache>
                <c:ptCount val="1"/>
                <c:pt idx="0">
                  <c:v>HEI.US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'Peer PE'!$A$3:$A$159</c:f>
              <c:numCache>
                <c:formatCode>m/d/yyyy</c:formatCode>
                <c:ptCount val="157"/>
                <c:pt idx="0">
                  <c:v>45692</c:v>
                </c:pt>
                <c:pt idx="1">
                  <c:v>45693</c:v>
                </c:pt>
                <c:pt idx="2">
                  <c:v>45694</c:v>
                </c:pt>
                <c:pt idx="3">
                  <c:v>45695</c:v>
                </c:pt>
                <c:pt idx="4">
                  <c:v>45698</c:v>
                </c:pt>
                <c:pt idx="5">
                  <c:v>45699</c:v>
                </c:pt>
                <c:pt idx="6">
                  <c:v>45700</c:v>
                </c:pt>
                <c:pt idx="7">
                  <c:v>45701</c:v>
                </c:pt>
                <c:pt idx="8">
                  <c:v>45702</c:v>
                </c:pt>
                <c:pt idx="9">
                  <c:v>45705</c:v>
                </c:pt>
                <c:pt idx="10">
                  <c:v>45706</c:v>
                </c:pt>
                <c:pt idx="11">
                  <c:v>45707</c:v>
                </c:pt>
                <c:pt idx="12">
                  <c:v>45708</c:v>
                </c:pt>
                <c:pt idx="13">
                  <c:v>45709</c:v>
                </c:pt>
                <c:pt idx="14">
                  <c:v>45712</c:v>
                </c:pt>
                <c:pt idx="15">
                  <c:v>45713</c:v>
                </c:pt>
                <c:pt idx="16">
                  <c:v>45714</c:v>
                </c:pt>
                <c:pt idx="17">
                  <c:v>45715</c:v>
                </c:pt>
                <c:pt idx="18">
                  <c:v>45716</c:v>
                </c:pt>
                <c:pt idx="19">
                  <c:v>45720</c:v>
                </c:pt>
                <c:pt idx="20">
                  <c:v>45721</c:v>
                </c:pt>
                <c:pt idx="21">
                  <c:v>45722</c:v>
                </c:pt>
                <c:pt idx="22">
                  <c:v>45723</c:v>
                </c:pt>
                <c:pt idx="23">
                  <c:v>45726</c:v>
                </c:pt>
                <c:pt idx="24">
                  <c:v>45727</c:v>
                </c:pt>
                <c:pt idx="25">
                  <c:v>45728</c:v>
                </c:pt>
                <c:pt idx="26">
                  <c:v>45729</c:v>
                </c:pt>
                <c:pt idx="27">
                  <c:v>45730</c:v>
                </c:pt>
                <c:pt idx="28">
                  <c:v>45733</c:v>
                </c:pt>
                <c:pt idx="29">
                  <c:v>45734</c:v>
                </c:pt>
                <c:pt idx="30">
                  <c:v>45735</c:v>
                </c:pt>
                <c:pt idx="31">
                  <c:v>45736</c:v>
                </c:pt>
                <c:pt idx="32">
                  <c:v>45737</c:v>
                </c:pt>
                <c:pt idx="33">
                  <c:v>45740</c:v>
                </c:pt>
                <c:pt idx="34">
                  <c:v>45741</c:v>
                </c:pt>
                <c:pt idx="35">
                  <c:v>45742</c:v>
                </c:pt>
                <c:pt idx="36">
                  <c:v>45743</c:v>
                </c:pt>
                <c:pt idx="37">
                  <c:v>45744</c:v>
                </c:pt>
                <c:pt idx="38">
                  <c:v>45747</c:v>
                </c:pt>
                <c:pt idx="39">
                  <c:v>45748</c:v>
                </c:pt>
                <c:pt idx="40">
                  <c:v>45749</c:v>
                </c:pt>
                <c:pt idx="41">
                  <c:v>45750</c:v>
                </c:pt>
                <c:pt idx="42">
                  <c:v>45751</c:v>
                </c:pt>
                <c:pt idx="43">
                  <c:v>45754</c:v>
                </c:pt>
                <c:pt idx="44">
                  <c:v>45755</c:v>
                </c:pt>
                <c:pt idx="45">
                  <c:v>45756</c:v>
                </c:pt>
                <c:pt idx="46">
                  <c:v>45757</c:v>
                </c:pt>
                <c:pt idx="47">
                  <c:v>45758</c:v>
                </c:pt>
                <c:pt idx="48">
                  <c:v>45761</c:v>
                </c:pt>
                <c:pt idx="49">
                  <c:v>45762</c:v>
                </c:pt>
                <c:pt idx="50">
                  <c:v>45763</c:v>
                </c:pt>
                <c:pt idx="51">
                  <c:v>45764</c:v>
                </c:pt>
                <c:pt idx="52">
                  <c:v>45765</c:v>
                </c:pt>
                <c:pt idx="53">
                  <c:v>45768</c:v>
                </c:pt>
                <c:pt idx="54">
                  <c:v>45769</c:v>
                </c:pt>
                <c:pt idx="55">
                  <c:v>45770</c:v>
                </c:pt>
                <c:pt idx="56">
                  <c:v>45771</c:v>
                </c:pt>
                <c:pt idx="57">
                  <c:v>45772</c:v>
                </c:pt>
                <c:pt idx="58">
                  <c:v>45775</c:v>
                </c:pt>
                <c:pt idx="59">
                  <c:v>45776</c:v>
                </c:pt>
                <c:pt idx="60">
                  <c:v>45777</c:v>
                </c:pt>
                <c:pt idx="61">
                  <c:v>45779</c:v>
                </c:pt>
                <c:pt idx="62">
                  <c:v>45784</c:v>
                </c:pt>
                <c:pt idx="63">
                  <c:v>45785</c:v>
                </c:pt>
                <c:pt idx="64">
                  <c:v>45786</c:v>
                </c:pt>
                <c:pt idx="65">
                  <c:v>45789</c:v>
                </c:pt>
                <c:pt idx="66">
                  <c:v>45790</c:v>
                </c:pt>
                <c:pt idx="67">
                  <c:v>45791</c:v>
                </c:pt>
                <c:pt idx="68">
                  <c:v>45792</c:v>
                </c:pt>
                <c:pt idx="69">
                  <c:v>45793</c:v>
                </c:pt>
                <c:pt idx="70">
                  <c:v>45796</c:v>
                </c:pt>
                <c:pt idx="71">
                  <c:v>45797</c:v>
                </c:pt>
                <c:pt idx="72">
                  <c:v>45798</c:v>
                </c:pt>
                <c:pt idx="73">
                  <c:v>45799</c:v>
                </c:pt>
                <c:pt idx="74">
                  <c:v>45800</c:v>
                </c:pt>
                <c:pt idx="75">
                  <c:v>45803</c:v>
                </c:pt>
                <c:pt idx="76">
                  <c:v>45804</c:v>
                </c:pt>
                <c:pt idx="77">
                  <c:v>45805</c:v>
                </c:pt>
                <c:pt idx="78">
                  <c:v>45806</c:v>
                </c:pt>
                <c:pt idx="79">
                  <c:v>45807</c:v>
                </c:pt>
                <c:pt idx="80">
                  <c:v>45810</c:v>
                </c:pt>
                <c:pt idx="81">
                  <c:v>45812</c:v>
                </c:pt>
                <c:pt idx="82">
                  <c:v>45813</c:v>
                </c:pt>
                <c:pt idx="83">
                  <c:v>45817</c:v>
                </c:pt>
                <c:pt idx="84">
                  <c:v>45818</c:v>
                </c:pt>
                <c:pt idx="85">
                  <c:v>45819</c:v>
                </c:pt>
                <c:pt idx="86">
                  <c:v>45820</c:v>
                </c:pt>
                <c:pt idx="87">
                  <c:v>45821</c:v>
                </c:pt>
                <c:pt idx="88">
                  <c:v>45824</c:v>
                </c:pt>
                <c:pt idx="89">
                  <c:v>45825</c:v>
                </c:pt>
                <c:pt idx="90">
                  <c:v>45826</c:v>
                </c:pt>
                <c:pt idx="91">
                  <c:v>45827</c:v>
                </c:pt>
                <c:pt idx="92">
                  <c:v>45828</c:v>
                </c:pt>
                <c:pt idx="93">
                  <c:v>45831</c:v>
                </c:pt>
                <c:pt idx="94">
                  <c:v>45832</c:v>
                </c:pt>
                <c:pt idx="95">
                  <c:v>45833</c:v>
                </c:pt>
                <c:pt idx="96">
                  <c:v>45834</c:v>
                </c:pt>
                <c:pt idx="97">
                  <c:v>45835</c:v>
                </c:pt>
                <c:pt idx="98">
                  <c:v>45838</c:v>
                </c:pt>
                <c:pt idx="99">
                  <c:v>45839</c:v>
                </c:pt>
                <c:pt idx="100">
                  <c:v>45840</c:v>
                </c:pt>
                <c:pt idx="101">
                  <c:v>45841</c:v>
                </c:pt>
                <c:pt idx="102">
                  <c:v>45842</c:v>
                </c:pt>
                <c:pt idx="103">
                  <c:v>45845</c:v>
                </c:pt>
                <c:pt idx="104">
                  <c:v>45846</c:v>
                </c:pt>
                <c:pt idx="105">
                  <c:v>45847</c:v>
                </c:pt>
                <c:pt idx="106">
                  <c:v>45848</c:v>
                </c:pt>
                <c:pt idx="107">
                  <c:v>45849</c:v>
                </c:pt>
                <c:pt idx="108">
                  <c:v>45852</c:v>
                </c:pt>
                <c:pt idx="109">
                  <c:v>45853</c:v>
                </c:pt>
                <c:pt idx="110">
                  <c:v>45854</c:v>
                </c:pt>
                <c:pt idx="111">
                  <c:v>45855</c:v>
                </c:pt>
                <c:pt idx="112">
                  <c:v>45856</c:v>
                </c:pt>
                <c:pt idx="113">
                  <c:v>45859</c:v>
                </c:pt>
                <c:pt idx="114">
                  <c:v>45860</c:v>
                </c:pt>
                <c:pt idx="115">
                  <c:v>45861</c:v>
                </c:pt>
                <c:pt idx="116">
                  <c:v>45862</c:v>
                </c:pt>
                <c:pt idx="117">
                  <c:v>45863</c:v>
                </c:pt>
                <c:pt idx="118">
                  <c:v>45866</c:v>
                </c:pt>
                <c:pt idx="119">
                  <c:v>45867</c:v>
                </c:pt>
                <c:pt idx="120">
                  <c:v>45868</c:v>
                </c:pt>
                <c:pt idx="121">
                  <c:v>45869</c:v>
                </c:pt>
                <c:pt idx="122">
                  <c:v>45870</c:v>
                </c:pt>
                <c:pt idx="123">
                  <c:v>45873</c:v>
                </c:pt>
                <c:pt idx="124">
                  <c:v>45874</c:v>
                </c:pt>
                <c:pt idx="125">
                  <c:v>45875</c:v>
                </c:pt>
                <c:pt idx="126">
                  <c:v>45876</c:v>
                </c:pt>
                <c:pt idx="127">
                  <c:v>45877</c:v>
                </c:pt>
                <c:pt idx="128">
                  <c:v>45880</c:v>
                </c:pt>
                <c:pt idx="129">
                  <c:v>45881</c:v>
                </c:pt>
                <c:pt idx="130">
                  <c:v>45882</c:v>
                </c:pt>
                <c:pt idx="131">
                  <c:v>45883</c:v>
                </c:pt>
                <c:pt idx="132">
                  <c:v>45887</c:v>
                </c:pt>
                <c:pt idx="133">
                  <c:v>45888</c:v>
                </c:pt>
                <c:pt idx="134">
                  <c:v>45889</c:v>
                </c:pt>
                <c:pt idx="135">
                  <c:v>45890</c:v>
                </c:pt>
                <c:pt idx="136">
                  <c:v>45891</c:v>
                </c:pt>
                <c:pt idx="137">
                  <c:v>45894</c:v>
                </c:pt>
                <c:pt idx="138">
                  <c:v>45895</c:v>
                </c:pt>
                <c:pt idx="139">
                  <c:v>45896</c:v>
                </c:pt>
                <c:pt idx="140">
                  <c:v>45897</c:v>
                </c:pt>
                <c:pt idx="141">
                  <c:v>45898</c:v>
                </c:pt>
                <c:pt idx="142">
                  <c:v>45901</c:v>
                </c:pt>
                <c:pt idx="143">
                  <c:v>45902</c:v>
                </c:pt>
                <c:pt idx="144">
                  <c:v>45903</c:v>
                </c:pt>
                <c:pt idx="145">
                  <c:v>45904</c:v>
                </c:pt>
                <c:pt idx="146">
                  <c:v>45905</c:v>
                </c:pt>
                <c:pt idx="147">
                  <c:v>45908</c:v>
                </c:pt>
                <c:pt idx="148">
                  <c:v>45909</c:v>
                </c:pt>
                <c:pt idx="149">
                  <c:v>45910</c:v>
                </c:pt>
                <c:pt idx="150">
                  <c:v>45911</c:v>
                </c:pt>
                <c:pt idx="151">
                  <c:v>45912</c:v>
                </c:pt>
                <c:pt idx="152">
                  <c:v>45915</c:v>
                </c:pt>
                <c:pt idx="153">
                  <c:v>45916</c:v>
                </c:pt>
                <c:pt idx="154">
                  <c:v>45917</c:v>
                </c:pt>
                <c:pt idx="155">
                  <c:v>45918</c:v>
                </c:pt>
                <c:pt idx="156">
                  <c:v>45919</c:v>
                </c:pt>
              </c:numCache>
            </c:numRef>
          </c:cat>
          <c:val>
            <c:numRef>
              <c:f>'Peer PE'!$D$3:$D$159</c:f>
              <c:numCache>
                <c:formatCode>General</c:formatCode>
                <c:ptCount val="157"/>
                <c:pt idx="0">
                  <c:v>63.107075955307039</c:v>
                </c:pt>
                <c:pt idx="1">
                  <c:v>63.694318989338576</c:v>
                </c:pt>
                <c:pt idx="2">
                  <c:v>62.606033733610396</c:v>
                </c:pt>
                <c:pt idx="3">
                  <c:v>63.274090029205908</c:v>
                </c:pt>
                <c:pt idx="4">
                  <c:v>63.050506672212251</c:v>
                </c:pt>
                <c:pt idx="5">
                  <c:v>62.527914247431895</c:v>
                </c:pt>
                <c:pt idx="6">
                  <c:v>61.226820736251909</c:v>
                </c:pt>
                <c:pt idx="7">
                  <c:v>60.523745360645343</c:v>
                </c:pt>
                <c:pt idx="8">
                  <c:v>59.492029388011943</c:v>
                </c:pt>
                <c:pt idx="9">
                  <c:v>59.155307464828724</c:v>
                </c:pt>
                <c:pt idx="10">
                  <c:v>59.890708145060884</c:v>
                </c:pt>
                <c:pt idx="11">
                  <c:v>60.755410043795401</c:v>
                </c:pt>
                <c:pt idx="12">
                  <c:v>60.779654022264594</c:v>
                </c:pt>
                <c:pt idx="13">
                  <c:v>61.841001524138115</c:v>
                </c:pt>
                <c:pt idx="14">
                  <c:v>61.383059708608933</c:v>
                </c:pt>
                <c:pt idx="15">
                  <c:v>55.717286885358341</c:v>
                </c:pt>
                <c:pt idx="16">
                  <c:v>63.450831607146704</c:v>
                </c:pt>
                <c:pt idx="17">
                  <c:v>64.837333448303568</c:v>
                </c:pt>
                <c:pt idx="18">
                  <c:v>65.123942486139896</c:v>
                </c:pt>
                <c:pt idx="19">
                  <c:v>65.03330543998652</c:v>
                </c:pt>
                <c:pt idx="20">
                  <c:v>65.795146557653979</c:v>
                </c:pt>
                <c:pt idx="21">
                  <c:v>64.482134213378231</c:v>
                </c:pt>
                <c:pt idx="22">
                  <c:v>64.357202068680351</c:v>
                </c:pt>
                <c:pt idx="23">
                  <c:v>62.862915632097867</c:v>
                </c:pt>
                <c:pt idx="24">
                  <c:v>62.003088518588932</c:v>
                </c:pt>
                <c:pt idx="25">
                  <c:v>61.91000182253952</c:v>
                </c:pt>
                <c:pt idx="26">
                  <c:v>61.476413790941002</c:v>
                </c:pt>
                <c:pt idx="27">
                  <c:v>62.713486988439612</c:v>
                </c:pt>
                <c:pt idx="28">
                  <c:v>63.752138544359241</c:v>
                </c:pt>
                <c:pt idx="29">
                  <c:v>63.891768588433344</c:v>
                </c:pt>
                <c:pt idx="30">
                  <c:v>64.785890800486797</c:v>
                </c:pt>
                <c:pt idx="31">
                  <c:v>64.050995831675749</c:v>
                </c:pt>
                <c:pt idx="32">
                  <c:v>64.058344781363843</c:v>
                </c:pt>
                <c:pt idx="33">
                  <c:v>65.621221415035365</c:v>
                </c:pt>
                <c:pt idx="34">
                  <c:v>66.348767434158319</c:v>
                </c:pt>
                <c:pt idx="35">
                  <c:v>65.853938155158858</c:v>
                </c:pt>
                <c:pt idx="36">
                  <c:v>65.804945157238123</c:v>
                </c:pt>
                <c:pt idx="37">
                  <c:v>65.175385133956652</c:v>
                </c:pt>
                <c:pt idx="38">
                  <c:v>65.452195572208822</c:v>
                </c:pt>
                <c:pt idx="39">
                  <c:v>66.191989840811942</c:v>
                </c:pt>
                <c:pt idx="40">
                  <c:v>66.16504369195556</c:v>
                </c:pt>
                <c:pt idx="41">
                  <c:v>63.492475655379337</c:v>
                </c:pt>
                <c:pt idx="42">
                  <c:v>59.212937287002944</c:v>
                </c:pt>
                <c:pt idx="43">
                  <c:v>57.919522141895484</c:v>
                </c:pt>
                <c:pt idx="44">
                  <c:v>58.514787066632444</c:v>
                </c:pt>
                <c:pt idx="45">
                  <c:v>62.113322763910588</c:v>
                </c:pt>
                <c:pt idx="46">
                  <c:v>61.096718057055284</c:v>
                </c:pt>
                <c:pt idx="47">
                  <c:v>61.233898451233351</c:v>
                </c:pt>
                <c:pt idx="48">
                  <c:v>62.245603858296576</c:v>
                </c:pt>
                <c:pt idx="49">
                  <c:v>61.471514491148923</c:v>
                </c:pt>
                <c:pt idx="50">
                  <c:v>60.543097180550959</c:v>
                </c:pt>
                <c:pt idx="51">
                  <c:v>59.952731555606078</c:v>
                </c:pt>
                <c:pt idx="52">
                  <c:v>58.120393433370502</c:v>
                </c:pt>
                <c:pt idx="53">
                  <c:v>59.031663194696215</c:v>
                </c:pt>
                <c:pt idx="54">
                  <c:v>59.453002976814552</c:v>
                </c:pt>
                <c:pt idx="55">
                  <c:v>60.557795079927182</c:v>
                </c:pt>
                <c:pt idx="56">
                  <c:v>60.263837092402753</c:v>
                </c:pt>
                <c:pt idx="57">
                  <c:v>60.60433842795188</c:v>
                </c:pt>
                <c:pt idx="58">
                  <c:v>61.209401952272984</c:v>
                </c:pt>
                <c:pt idx="59">
                  <c:v>61.427420793020261</c:v>
                </c:pt>
                <c:pt idx="60">
                  <c:v>63.002545676171962</c:v>
                </c:pt>
                <c:pt idx="61">
                  <c:v>64.269014672423026</c:v>
                </c:pt>
                <c:pt idx="62">
                  <c:v>64.785890800486797</c:v>
                </c:pt>
                <c:pt idx="63">
                  <c:v>64.543375460779146</c:v>
                </c:pt>
                <c:pt idx="64">
                  <c:v>65.694710911916474</c:v>
                </c:pt>
                <c:pt idx="65">
                  <c:v>65.655516513579883</c:v>
                </c:pt>
                <c:pt idx="66">
                  <c:v>64.709951653709666</c:v>
                </c:pt>
                <c:pt idx="67">
                  <c:v>65.768200408797583</c:v>
                </c:pt>
                <c:pt idx="68">
                  <c:v>65.738804610045136</c:v>
                </c:pt>
                <c:pt idx="69">
                  <c:v>66.025413647881436</c:v>
                </c:pt>
                <c:pt idx="70">
                  <c:v>67.460908486959042</c:v>
                </c:pt>
                <c:pt idx="71">
                  <c:v>68.283990852027429</c:v>
                </c:pt>
                <c:pt idx="72">
                  <c:v>68.867007527284201</c:v>
                </c:pt>
                <c:pt idx="73">
                  <c:v>67.88469791897343</c:v>
                </c:pt>
                <c:pt idx="74">
                  <c:v>65.856387805054894</c:v>
                </c:pt>
                <c:pt idx="75">
                  <c:v>65.425249423352412</c:v>
                </c:pt>
                <c:pt idx="76">
                  <c:v>65.662865463267991</c:v>
                </c:pt>
                <c:pt idx="77">
                  <c:v>63.398034711823733</c:v>
                </c:pt>
                <c:pt idx="78">
                  <c:v>68.101640454803729</c:v>
                </c:pt>
                <c:pt idx="79">
                  <c:v>69.448171956237246</c:v>
                </c:pt>
                <c:pt idx="80">
                  <c:v>69.325549671742436</c:v>
                </c:pt>
                <c:pt idx="81">
                  <c:v>69.61938042892811</c:v>
                </c:pt>
                <c:pt idx="82">
                  <c:v>69.057168822659477</c:v>
                </c:pt>
                <c:pt idx="83">
                  <c:v>69.420408420125213</c:v>
                </c:pt>
                <c:pt idx="84">
                  <c:v>69.67259387314283</c:v>
                </c:pt>
                <c:pt idx="85">
                  <c:v>70.18390566320609</c:v>
                </c:pt>
                <c:pt idx="86">
                  <c:v>70.269509899551522</c:v>
                </c:pt>
                <c:pt idx="87">
                  <c:v>69.369508603919826</c:v>
                </c:pt>
                <c:pt idx="88">
                  <c:v>69.915524814123117</c:v>
                </c:pt>
                <c:pt idx="89">
                  <c:v>70.362055019924952</c:v>
                </c:pt>
                <c:pt idx="90">
                  <c:v>70.681335685213313</c:v>
                </c:pt>
                <c:pt idx="91">
                  <c:v>70.406013952102327</c:v>
                </c:pt>
                <c:pt idx="92">
                  <c:v>71.056143422725739</c:v>
                </c:pt>
                <c:pt idx="93">
                  <c:v>71.972340114422764</c:v>
                </c:pt>
                <c:pt idx="94">
                  <c:v>72.999590950567935</c:v>
                </c:pt>
                <c:pt idx="95">
                  <c:v>73.851006058003563</c:v>
                </c:pt>
                <c:pt idx="96">
                  <c:v>73.483139204519148</c:v>
                </c:pt>
                <c:pt idx="97">
                  <c:v>73.279539939697585</c:v>
                </c:pt>
                <c:pt idx="98">
                  <c:v>74.332240683945429</c:v>
                </c:pt>
                <c:pt idx="99">
                  <c:v>75.361805148099947</c:v>
                </c:pt>
                <c:pt idx="100">
                  <c:v>75.886998706219202</c:v>
                </c:pt>
                <c:pt idx="101">
                  <c:v>74.385454128160163</c:v>
                </c:pt>
                <c:pt idx="102">
                  <c:v>73.767715449667463</c:v>
                </c:pt>
                <c:pt idx="103">
                  <c:v>75.116560579110327</c:v>
                </c:pt>
                <c:pt idx="104">
                  <c:v>75.313218959903878</c:v>
                </c:pt>
                <c:pt idx="105">
                  <c:v>73.594193348967266</c:v>
                </c:pt>
                <c:pt idx="106">
                  <c:v>73.307303475809618</c:v>
                </c:pt>
                <c:pt idx="107">
                  <c:v>72.090335142898894</c:v>
                </c:pt>
                <c:pt idx="108">
                  <c:v>72.835323361905083</c:v>
                </c:pt>
                <c:pt idx="109">
                  <c:v>74.406276780244198</c:v>
                </c:pt>
                <c:pt idx="110">
                  <c:v>73.60807511702329</c:v>
                </c:pt>
                <c:pt idx="111">
                  <c:v>73.966687458470361</c:v>
                </c:pt>
                <c:pt idx="112">
                  <c:v>74.276713611721377</c:v>
                </c:pt>
                <c:pt idx="113">
                  <c:v>74.600621533028416</c:v>
                </c:pt>
                <c:pt idx="114">
                  <c:v>73.84869242999423</c:v>
                </c:pt>
                <c:pt idx="115">
                  <c:v>73.203190215389498</c:v>
                </c:pt>
                <c:pt idx="116">
                  <c:v>74.373885988113486</c:v>
                </c:pt>
                <c:pt idx="117">
                  <c:v>74.128641419123866</c:v>
                </c:pt>
                <c:pt idx="118">
                  <c:v>74.901393174242088</c:v>
                </c:pt>
                <c:pt idx="119">
                  <c:v>74.943038478410131</c:v>
                </c:pt>
                <c:pt idx="120">
                  <c:v>74.848179730027354</c:v>
                </c:pt>
                <c:pt idx="121">
                  <c:v>75.248437375642482</c:v>
                </c:pt>
                <c:pt idx="122">
                  <c:v>75.609363345098885</c:v>
                </c:pt>
                <c:pt idx="123">
                  <c:v>75.213732955502437</c:v>
                </c:pt>
                <c:pt idx="124">
                  <c:v>78.098827083144371</c:v>
                </c:pt>
                <c:pt idx="125">
                  <c:v>72.462829252401988</c:v>
                </c:pt>
                <c:pt idx="126">
                  <c:v>73.23558100752021</c:v>
                </c:pt>
                <c:pt idx="127">
                  <c:v>73.279539939697585</c:v>
                </c:pt>
                <c:pt idx="128">
                  <c:v>72.506788184579378</c:v>
                </c:pt>
                <c:pt idx="129">
                  <c:v>72.293934407720471</c:v>
                </c:pt>
                <c:pt idx="130">
                  <c:v>73.12684049108141</c:v>
                </c:pt>
                <c:pt idx="131">
                  <c:v>72.400361296149924</c:v>
                </c:pt>
                <c:pt idx="132">
                  <c:v>72.000103650534797</c:v>
                </c:pt>
                <c:pt idx="133">
                  <c:v>71.238920035463281</c:v>
                </c:pt>
                <c:pt idx="134">
                  <c:v>71.296760735696679</c:v>
                </c:pt>
                <c:pt idx="135">
                  <c:v>70.449972884279717</c:v>
                </c:pt>
                <c:pt idx="136">
                  <c:v>71.08159333082844</c:v>
                </c:pt>
                <c:pt idx="137">
                  <c:v>71.194961103285891</c:v>
                </c:pt>
                <c:pt idx="138">
                  <c:v>71.627609541031703</c:v>
                </c:pt>
                <c:pt idx="139">
                  <c:v>66.690954457770687</c:v>
                </c:pt>
                <c:pt idx="140">
                  <c:v>72.548855153904213</c:v>
                </c:pt>
                <c:pt idx="141">
                  <c:v>69.141575106936173</c:v>
                </c:pt>
                <c:pt idx="142">
                  <c:v>69.471382342251658</c:v>
                </c:pt>
                <c:pt idx="143">
                  <c:v>68.149969247113418</c:v>
                </c:pt>
                <c:pt idx="144">
                  <c:v>68.999605104979167</c:v>
                </c:pt>
                <c:pt idx="145">
                  <c:v>69.639562190723808</c:v>
                </c:pt>
                <c:pt idx="146">
                  <c:v>70.393095278034053</c:v>
                </c:pt>
                <c:pt idx="147">
                  <c:v>70.246756968324519</c:v>
                </c:pt>
                <c:pt idx="148">
                  <c:v>69.320675724789623</c:v>
                </c:pt>
                <c:pt idx="149">
                  <c:v>69.108812798792258</c:v>
                </c:pt>
                <c:pt idx="150">
                  <c:v>69.139390953059916</c:v>
                </c:pt>
                <c:pt idx="151">
                  <c:v>70.072024658223597</c:v>
                </c:pt>
                <c:pt idx="152">
                  <c:v>69.650482960105109</c:v>
                </c:pt>
                <c:pt idx="153">
                  <c:v>70.644272973804121</c:v>
                </c:pt>
                <c:pt idx="154">
                  <c:v>70.506671279599644</c:v>
                </c:pt>
                <c:pt idx="155">
                  <c:v>69.226757108110363</c:v>
                </c:pt>
                <c:pt idx="156">
                  <c:v>70.272966814839663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A98D-4F2D-8718-8065DF4733CD}"/>
            </c:ext>
          </c:extLst>
        </c:ser>
        <c:ser>
          <c:idx val="3"/>
          <c:order val="3"/>
          <c:tx>
            <c:strRef>
              <c:f>'Peer PE'!$E$2</c:f>
              <c:strCache>
                <c:ptCount val="1"/>
                <c:pt idx="0">
                  <c:v>GEV.US</c:v>
                </c:pt>
              </c:strCache>
            </c:strRef>
          </c:tx>
          <c:spPr>
            <a:ln w="28575" cap="rnd">
              <a:solidFill>
                <a:srgbClr val="203864"/>
              </a:solidFill>
              <a:round/>
            </a:ln>
            <a:effectLst/>
          </c:spPr>
          <c:marker>
            <c:symbol val="none"/>
          </c:marker>
          <c:cat>
            <c:numRef>
              <c:f>'Peer PE'!$A$3:$A$159</c:f>
              <c:numCache>
                <c:formatCode>m/d/yyyy</c:formatCode>
                <c:ptCount val="157"/>
                <c:pt idx="0">
                  <c:v>45692</c:v>
                </c:pt>
                <c:pt idx="1">
                  <c:v>45693</c:v>
                </c:pt>
                <c:pt idx="2">
                  <c:v>45694</c:v>
                </c:pt>
                <c:pt idx="3">
                  <c:v>45695</c:v>
                </c:pt>
                <c:pt idx="4">
                  <c:v>45698</c:v>
                </c:pt>
                <c:pt idx="5">
                  <c:v>45699</c:v>
                </c:pt>
                <c:pt idx="6">
                  <c:v>45700</c:v>
                </c:pt>
                <c:pt idx="7">
                  <c:v>45701</c:v>
                </c:pt>
                <c:pt idx="8">
                  <c:v>45702</c:v>
                </c:pt>
                <c:pt idx="9">
                  <c:v>45705</c:v>
                </c:pt>
                <c:pt idx="10">
                  <c:v>45706</c:v>
                </c:pt>
                <c:pt idx="11">
                  <c:v>45707</c:v>
                </c:pt>
                <c:pt idx="12">
                  <c:v>45708</c:v>
                </c:pt>
                <c:pt idx="13">
                  <c:v>45709</c:v>
                </c:pt>
                <c:pt idx="14">
                  <c:v>45712</c:v>
                </c:pt>
                <c:pt idx="15">
                  <c:v>45713</c:v>
                </c:pt>
                <c:pt idx="16">
                  <c:v>45714</c:v>
                </c:pt>
                <c:pt idx="17">
                  <c:v>45715</c:v>
                </c:pt>
                <c:pt idx="18">
                  <c:v>45716</c:v>
                </c:pt>
                <c:pt idx="19">
                  <c:v>45720</c:v>
                </c:pt>
                <c:pt idx="20">
                  <c:v>45721</c:v>
                </c:pt>
                <c:pt idx="21">
                  <c:v>45722</c:v>
                </c:pt>
                <c:pt idx="22">
                  <c:v>45723</c:v>
                </c:pt>
                <c:pt idx="23">
                  <c:v>45726</c:v>
                </c:pt>
                <c:pt idx="24">
                  <c:v>45727</c:v>
                </c:pt>
                <c:pt idx="25">
                  <c:v>45728</c:v>
                </c:pt>
                <c:pt idx="26">
                  <c:v>45729</c:v>
                </c:pt>
                <c:pt idx="27">
                  <c:v>45730</c:v>
                </c:pt>
                <c:pt idx="28">
                  <c:v>45733</c:v>
                </c:pt>
                <c:pt idx="29">
                  <c:v>45734</c:v>
                </c:pt>
                <c:pt idx="30">
                  <c:v>45735</c:v>
                </c:pt>
                <c:pt idx="31">
                  <c:v>45736</c:v>
                </c:pt>
                <c:pt idx="32">
                  <c:v>45737</c:v>
                </c:pt>
                <c:pt idx="33">
                  <c:v>45740</c:v>
                </c:pt>
                <c:pt idx="34">
                  <c:v>45741</c:v>
                </c:pt>
                <c:pt idx="35">
                  <c:v>45742</c:v>
                </c:pt>
                <c:pt idx="36">
                  <c:v>45743</c:v>
                </c:pt>
                <c:pt idx="37">
                  <c:v>45744</c:v>
                </c:pt>
                <c:pt idx="38">
                  <c:v>45747</c:v>
                </c:pt>
                <c:pt idx="39">
                  <c:v>45748</c:v>
                </c:pt>
                <c:pt idx="40">
                  <c:v>45749</c:v>
                </c:pt>
                <c:pt idx="41">
                  <c:v>45750</c:v>
                </c:pt>
                <c:pt idx="42">
                  <c:v>45751</c:v>
                </c:pt>
                <c:pt idx="43">
                  <c:v>45754</c:v>
                </c:pt>
                <c:pt idx="44">
                  <c:v>45755</c:v>
                </c:pt>
                <c:pt idx="45">
                  <c:v>45756</c:v>
                </c:pt>
                <c:pt idx="46">
                  <c:v>45757</c:v>
                </c:pt>
                <c:pt idx="47">
                  <c:v>45758</c:v>
                </c:pt>
                <c:pt idx="48">
                  <c:v>45761</c:v>
                </c:pt>
                <c:pt idx="49">
                  <c:v>45762</c:v>
                </c:pt>
                <c:pt idx="50">
                  <c:v>45763</c:v>
                </c:pt>
                <c:pt idx="51">
                  <c:v>45764</c:v>
                </c:pt>
                <c:pt idx="52">
                  <c:v>45765</c:v>
                </c:pt>
                <c:pt idx="53">
                  <c:v>45768</c:v>
                </c:pt>
                <c:pt idx="54">
                  <c:v>45769</c:v>
                </c:pt>
                <c:pt idx="55">
                  <c:v>45770</c:v>
                </c:pt>
                <c:pt idx="56">
                  <c:v>45771</c:v>
                </c:pt>
                <c:pt idx="57">
                  <c:v>45772</c:v>
                </c:pt>
                <c:pt idx="58">
                  <c:v>45775</c:v>
                </c:pt>
                <c:pt idx="59">
                  <c:v>45776</c:v>
                </c:pt>
                <c:pt idx="60">
                  <c:v>45777</c:v>
                </c:pt>
                <c:pt idx="61">
                  <c:v>45779</c:v>
                </c:pt>
                <c:pt idx="62">
                  <c:v>45784</c:v>
                </c:pt>
                <c:pt idx="63">
                  <c:v>45785</c:v>
                </c:pt>
                <c:pt idx="64">
                  <c:v>45786</c:v>
                </c:pt>
                <c:pt idx="65">
                  <c:v>45789</c:v>
                </c:pt>
                <c:pt idx="66">
                  <c:v>45790</c:v>
                </c:pt>
                <c:pt idx="67">
                  <c:v>45791</c:v>
                </c:pt>
                <c:pt idx="68">
                  <c:v>45792</c:v>
                </c:pt>
                <c:pt idx="69">
                  <c:v>45793</c:v>
                </c:pt>
                <c:pt idx="70">
                  <c:v>45796</c:v>
                </c:pt>
                <c:pt idx="71">
                  <c:v>45797</c:v>
                </c:pt>
                <c:pt idx="72">
                  <c:v>45798</c:v>
                </c:pt>
                <c:pt idx="73">
                  <c:v>45799</c:v>
                </c:pt>
                <c:pt idx="74">
                  <c:v>45800</c:v>
                </c:pt>
                <c:pt idx="75">
                  <c:v>45803</c:v>
                </c:pt>
                <c:pt idx="76">
                  <c:v>45804</c:v>
                </c:pt>
                <c:pt idx="77">
                  <c:v>45805</c:v>
                </c:pt>
                <c:pt idx="78">
                  <c:v>45806</c:v>
                </c:pt>
                <c:pt idx="79">
                  <c:v>45807</c:v>
                </c:pt>
                <c:pt idx="80">
                  <c:v>45810</c:v>
                </c:pt>
                <c:pt idx="81">
                  <c:v>45812</c:v>
                </c:pt>
                <c:pt idx="82">
                  <c:v>45813</c:v>
                </c:pt>
                <c:pt idx="83">
                  <c:v>45817</c:v>
                </c:pt>
                <c:pt idx="84">
                  <c:v>45818</c:v>
                </c:pt>
                <c:pt idx="85">
                  <c:v>45819</c:v>
                </c:pt>
                <c:pt idx="86">
                  <c:v>45820</c:v>
                </c:pt>
                <c:pt idx="87">
                  <c:v>45821</c:v>
                </c:pt>
                <c:pt idx="88">
                  <c:v>45824</c:v>
                </c:pt>
                <c:pt idx="89">
                  <c:v>45825</c:v>
                </c:pt>
                <c:pt idx="90">
                  <c:v>45826</c:v>
                </c:pt>
                <c:pt idx="91">
                  <c:v>45827</c:v>
                </c:pt>
                <c:pt idx="92">
                  <c:v>45828</c:v>
                </c:pt>
                <c:pt idx="93">
                  <c:v>45831</c:v>
                </c:pt>
                <c:pt idx="94">
                  <c:v>45832</c:v>
                </c:pt>
                <c:pt idx="95">
                  <c:v>45833</c:v>
                </c:pt>
                <c:pt idx="96">
                  <c:v>45834</c:v>
                </c:pt>
                <c:pt idx="97">
                  <c:v>45835</c:v>
                </c:pt>
                <c:pt idx="98">
                  <c:v>45838</c:v>
                </c:pt>
                <c:pt idx="99">
                  <c:v>45839</c:v>
                </c:pt>
                <c:pt idx="100">
                  <c:v>45840</c:v>
                </c:pt>
                <c:pt idx="101">
                  <c:v>45841</c:v>
                </c:pt>
                <c:pt idx="102">
                  <c:v>45842</c:v>
                </c:pt>
                <c:pt idx="103">
                  <c:v>45845</c:v>
                </c:pt>
                <c:pt idx="104">
                  <c:v>45846</c:v>
                </c:pt>
                <c:pt idx="105">
                  <c:v>45847</c:v>
                </c:pt>
                <c:pt idx="106">
                  <c:v>45848</c:v>
                </c:pt>
                <c:pt idx="107">
                  <c:v>45849</c:v>
                </c:pt>
                <c:pt idx="108">
                  <c:v>45852</c:v>
                </c:pt>
                <c:pt idx="109">
                  <c:v>45853</c:v>
                </c:pt>
                <c:pt idx="110">
                  <c:v>45854</c:v>
                </c:pt>
                <c:pt idx="111">
                  <c:v>45855</c:v>
                </c:pt>
                <c:pt idx="112">
                  <c:v>45856</c:v>
                </c:pt>
                <c:pt idx="113">
                  <c:v>45859</c:v>
                </c:pt>
                <c:pt idx="114">
                  <c:v>45860</c:v>
                </c:pt>
                <c:pt idx="115">
                  <c:v>45861</c:v>
                </c:pt>
                <c:pt idx="116">
                  <c:v>45862</c:v>
                </c:pt>
                <c:pt idx="117">
                  <c:v>45863</c:v>
                </c:pt>
                <c:pt idx="118">
                  <c:v>45866</c:v>
                </c:pt>
                <c:pt idx="119">
                  <c:v>45867</c:v>
                </c:pt>
                <c:pt idx="120">
                  <c:v>45868</c:v>
                </c:pt>
                <c:pt idx="121">
                  <c:v>45869</c:v>
                </c:pt>
                <c:pt idx="122">
                  <c:v>45870</c:v>
                </c:pt>
                <c:pt idx="123">
                  <c:v>45873</c:v>
                </c:pt>
                <c:pt idx="124">
                  <c:v>45874</c:v>
                </c:pt>
                <c:pt idx="125">
                  <c:v>45875</c:v>
                </c:pt>
                <c:pt idx="126">
                  <c:v>45876</c:v>
                </c:pt>
                <c:pt idx="127">
                  <c:v>45877</c:v>
                </c:pt>
                <c:pt idx="128">
                  <c:v>45880</c:v>
                </c:pt>
                <c:pt idx="129">
                  <c:v>45881</c:v>
                </c:pt>
                <c:pt idx="130">
                  <c:v>45882</c:v>
                </c:pt>
                <c:pt idx="131">
                  <c:v>45883</c:v>
                </c:pt>
                <c:pt idx="132">
                  <c:v>45887</c:v>
                </c:pt>
                <c:pt idx="133">
                  <c:v>45888</c:v>
                </c:pt>
                <c:pt idx="134">
                  <c:v>45889</c:v>
                </c:pt>
                <c:pt idx="135">
                  <c:v>45890</c:v>
                </c:pt>
                <c:pt idx="136">
                  <c:v>45891</c:v>
                </c:pt>
                <c:pt idx="137">
                  <c:v>45894</c:v>
                </c:pt>
                <c:pt idx="138">
                  <c:v>45895</c:v>
                </c:pt>
                <c:pt idx="139">
                  <c:v>45896</c:v>
                </c:pt>
                <c:pt idx="140">
                  <c:v>45897</c:v>
                </c:pt>
                <c:pt idx="141">
                  <c:v>45898</c:v>
                </c:pt>
                <c:pt idx="142">
                  <c:v>45901</c:v>
                </c:pt>
                <c:pt idx="143">
                  <c:v>45902</c:v>
                </c:pt>
                <c:pt idx="144">
                  <c:v>45903</c:v>
                </c:pt>
                <c:pt idx="145">
                  <c:v>45904</c:v>
                </c:pt>
                <c:pt idx="146">
                  <c:v>45905</c:v>
                </c:pt>
                <c:pt idx="147">
                  <c:v>45908</c:v>
                </c:pt>
                <c:pt idx="148">
                  <c:v>45909</c:v>
                </c:pt>
                <c:pt idx="149">
                  <c:v>45910</c:v>
                </c:pt>
                <c:pt idx="150">
                  <c:v>45911</c:v>
                </c:pt>
                <c:pt idx="151">
                  <c:v>45912</c:v>
                </c:pt>
                <c:pt idx="152">
                  <c:v>45915</c:v>
                </c:pt>
                <c:pt idx="153">
                  <c:v>45916</c:v>
                </c:pt>
                <c:pt idx="154">
                  <c:v>45917</c:v>
                </c:pt>
                <c:pt idx="155">
                  <c:v>45918</c:v>
                </c:pt>
                <c:pt idx="156">
                  <c:v>45919</c:v>
                </c:pt>
              </c:numCache>
            </c:numRef>
          </c:cat>
          <c:val>
            <c:numRef>
              <c:f>'Peer PE'!$E$3:$E$159</c:f>
              <c:numCache>
                <c:formatCode>General</c:formatCode>
                <c:ptCount val="157"/>
                <c:pt idx="0">
                  <c:v>58.748245321915761</c:v>
                </c:pt>
                <c:pt idx="1">
                  <c:v>60.626712762719741</c:v>
                </c:pt>
                <c:pt idx="2">
                  <c:v>55.407243163340723</c:v>
                </c:pt>
                <c:pt idx="3">
                  <c:v>55.871396895787143</c:v>
                </c:pt>
                <c:pt idx="4">
                  <c:v>56.91056910569106</c:v>
                </c:pt>
                <c:pt idx="5">
                  <c:v>55.121951219512198</c:v>
                </c:pt>
                <c:pt idx="6">
                  <c:v>54.641537324464153</c:v>
                </c:pt>
                <c:pt idx="7">
                  <c:v>54.739098300073913</c:v>
                </c:pt>
                <c:pt idx="8">
                  <c:v>54.337028824833702</c:v>
                </c:pt>
                <c:pt idx="9">
                  <c:v>55.173688100517374</c:v>
                </c:pt>
                <c:pt idx="10">
                  <c:v>55.461936437546193</c:v>
                </c:pt>
                <c:pt idx="11">
                  <c:v>53.167775314116781</c:v>
                </c:pt>
                <c:pt idx="12">
                  <c:v>48.467110125646713</c:v>
                </c:pt>
                <c:pt idx="13">
                  <c:v>46.697708795269776</c:v>
                </c:pt>
                <c:pt idx="14">
                  <c:v>46.960827790096083</c:v>
                </c:pt>
                <c:pt idx="15">
                  <c:v>49.555062823355513</c:v>
                </c:pt>
                <c:pt idx="16">
                  <c:v>48.230598669623056</c:v>
                </c:pt>
                <c:pt idx="17">
                  <c:v>49.54619364375462</c:v>
                </c:pt>
                <c:pt idx="18">
                  <c:v>46.708056171470808</c:v>
                </c:pt>
                <c:pt idx="19">
                  <c:v>46.277900960827793</c:v>
                </c:pt>
                <c:pt idx="20">
                  <c:v>46.829268292682933</c:v>
                </c:pt>
                <c:pt idx="21">
                  <c:v>43.342202512934222</c:v>
                </c:pt>
                <c:pt idx="22">
                  <c:v>42.764227642276424</c:v>
                </c:pt>
                <c:pt idx="23">
                  <c:v>39.930524759793052</c:v>
                </c:pt>
                <c:pt idx="24">
                  <c:v>42.011825572801179</c:v>
                </c:pt>
                <c:pt idx="25">
                  <c:v>44.150776053215083</c:v>
                </c:pt>
                <c:pt idx="26">
                  <c:v>44.381374722838139</c:v>
                </c:pt>
                <c:pt idx="27">
                  <c:v>46.360679970436067</c:v>
                </c:pt>
                <c:pt idx="28">
                  <c:v>49.070214338507022</c:v>
                </c:pt>
                <c:pt idx="29">
                  <c:v>47.144124168514416</c:v>
                </c:pt>
                <c:pt idx="30">
                  <c:v>49.637841832963787</c:v>
                </c:pt>
                <c:pt idx="31">
                  <c:v>49.790096082779009</c:v>
                </c:pt>
                <c:pt idx="32">
                  <c:v>49.352549889135261</c:v>
                </c:pt>
                <c:pt idx="33">
                  <c:v>50.786400591278642</c:v>
                </c:pt>
                <c:pt idx="34">
                  <c:v>49.696969696969695</c:v>
                </c:pt>
                <c:pt idx="35">
                  <c:v>46.962305986696229</c:v>
                </c:pt>
                <c:pt idx="36">
                  <c:v>44.789356984478935</c:v>
                </c:pt>
                <c:pt idx="37">
                  <c:v>44.779009608277903</c:v>
                </c:pt>
                <c:pt idx="38">
                  <c:v>45.126385809312637</c:v>
                </c:pt>
                <c:pt idx="39">
                  <c:v>46.657797487065778</c:v>
                </c:pt>
                <c:pt idx="40">
                  <c:v>48.898743532889881</c:v>
                </c:pt>
                <c:pt idx="41">
                  <c:v>44.000000000000007</c:v>
                </c:pt>
                <c:pt idx="42">
                  <c:v>40.130081300813011</c:v>
                </c:pt>
                <c:pt idx="43">
                  <c:v>42.286770140428679</c:v>
                </c:pt>
                <c:pt idx="44">
                  <c:v>42.407982261640797</c:v>
                </c:pt>
                <c:pt idx="45">
                  <c:v>48.308943089430898</c:v>
                </c:pt>
                <c:pt idx="46">
                  <c:v>45.816703621581674</c:v>
                </c:pt>
                <c:pt idx="47">
                  <c:v>47.513673318551369</c:v>
                </c:pt>
                <c:pt idx="48">
                  <c:v>47.642276422764233</c:v>
                </c:pt>
                <c:pt idx="49">
                  <c:v>48.567627494456765</c:v>
                </c:pt>
                <c:pt idx="50">
                  <c:v>48.508499630450856</c:v>
                </c:pt>
                <c:pt idx="51">
                  <c:v>47.827050997782706</c:v>
                </c:pt>
                <c:pt idx="52">
                  <c:v>46.27937915742794</c:v>
                </c:pt>
                <c:pt idx="53">
                  <c:v>50.376397760801801</c:v>
                </c:pt>
                <c:pt idx="54">
                  <c:v>51.429479073195154</c:v>
                </c:pt>
                <c:pt idx="55">
                  <c:v>55.163238748835496</c:v>
                </c:pt>
                <c:pt idx="56">
                  <c:v>56.988802393523578</c:v>
                </c:pt>
                <c:pt idx="57">
                  <c:v>56.627668260961642</c:v>
                </c:pt>
                <c:pt idx="58">
                  <c:v>56.8005841803663</c:v>
                </c:pt>
                <c:pt idx="59">
                  <c:v>56.743965693481591</c:v>
                </c:pt>
                <c:pt idx="60">
                  <c:v>58.499138786907608</c:v>
                </c:pt>
                <c:pt idx="61">
                  <c:v>60.646050600400798</c:v>
                </c:pt>
                <c:pt idx="62">
                  <c:v>61.377500241776247</c:v>
                </c:pt>
                <c:pt idx="63">
                  <c:v>61.397393223654653</c:v>
                </c:pt>
                <c:pt idx="64">
                  <c:v>62.251261215051088</c:v>
                </c:pt>
                <c:pt idx="65">
                  <c:v>60.291037385339912</c:v>
                </c:pt>
                <c:pt idx="66">
                  <c:v>61.095938036727951</c:v>
                </c:pt>
                <c:pt idx="67">
                  <c:v>63.753946461558797</c:v>
                </c:pt>
                <c:pt idx="68">
                  <c:v>66.309429518247057</c:v>
                </c:pt>
                <c:pt idx="69">
                  <c:v>66.234448278859205</c:v>
                </c:pt>
                <c:pt idx="70">
                  <c:v>65.336203635580162</c:v>
                </c:pt>
                <c:pt idx="71">
                  <c:v>65.50299863748377</c:v>
                </c:pt>
                <c:pt idx="72">
                  <c:v>68.340043899220319</c:v>
                </c:pt>
                <c:pt idx="73">
                  <c:v>68.866442804310594</c:v>
                </c:pt>
                <c:pt idx="74">
                  <c:v>69.323981387514053</c:v>
                </c:pt>
                <c:pt idx="75">
                  <c:v>70.209984195791009</c:v>
                </c:pt>
                <c:pt idx="76">
                  <c:v>71.062321957812188</c:v>
                </c:pt>
                <c:pt idx="77">
                  <c:v>72.15184527299904</c:v>
                </c:pt>
                <c:pt idx="78">
                  <c:v>74.217654929603327</c:v>
                </c:pt>
                <c:pt idx="79">
                  <c:v>72.099817474240126</c:v>
                </c:pt>
                <c:pt idx="80">
                  <c:v>72.376788991162627</c:v>
                </c:pt>
                <c:pt idx="81">
                  <c:v>74.240608370232266</c:v>
                </c:pt>
                <c:pt idx="82">
                  <c:v>75.435717512312223</c:v>
                </c:pt>
                <c:pt idx="83">
                  <c:v>74.695086494685199</c:v>
                </c:pt>
                <c:pt idx="84">
                  <c:v>74.11053887333496</c:v>
                </c:pt>
                <c:pt idx="85">
                  <c:v>74.216124700228065</c:v>
                </c:pt>
                <c:pt idx="86">
                  <c:v>73.451010012596853</c:v>
                </c:pt>
                <c:pt idx="87">
                  <c:v>71.203103060336332</c:v>
                </c:pt>
                <c:pt idx="88">
                  <c:v>73.981999605812916</c:v>
                </c:pt>
                <c:pt idx="89">
                  <c:v>74.624695943423134</c:v>
                </c:pt>
                <c:pt idx="90">
                  <c:v>73.213824459431166</c:v>
                </c:pt>
                <c:pt idx="91">
                  <c:v>74.656830760303649</c:v>
                </c:pt>
                <c:pt idx="92">
                  <c:v>74.776188651574117</c:v>
                </c:pt>
                <c:pt idx="93">
                  <c:v>75.010313745989265</c:v>
                </c:pt>
                <c:pt idx="94">
                  <c:v>74.516049657779504</c:v>
                </c:pt>
                <c:pt idx="95">
                  <c:v>76.493106010618561</c:v>
                </c:pt>
                <c:pt idx="96">
                  <c:v>78.170237405906192</c:v>
                </c:pt>
                <c:pt idx="97">
                  <c:v>76.920040006316782</c:v>
                </c:pt>
                <c:pt idx="98">
                  <c:v>77.553554967675439</c:v>
                </c:pt>
                <c:pt idx="99">
                  <c:v>79.519899714887657</c:v>
                </c:pt>
                <c:pt idx="100">
                  <c:v>80.972087392011701</c:v>
                </c:pt>
                <c:pt idx="101">
                  <c:v>77.429606388279183</c:v>
                </c:pt>
                <c:pt idx="102">
                  <c:v>77.287295056379776</c:v>
                </c:pt>
                <c:pt idx="103">
                  <c:v>79.1189796185689</c:v>
                </c:pt>
                <c:pt idx="104">
                  <c:v>81.14500331141636</c:v>
                </c:pt>
                <c:pt idx="105">
                  <c:v>81.102156888909022</c:v>
                </c:pt>
                <c:pt idx="106">
                  <c:v>81.985099238435438</c:v>
                </c:pt>
                <c:pt idx="107">
                  <c:v>82.534451584154652</c:v>
                </c:pt>
                <c:pt idx="108">
                  <c:v>82.503846996649401</c:v>
                </c:pt>
                <c:pt idx="109">
                  <c:v>84.933851244566142</c:v>
                </c:pt>
                <c:pt idx="110">
                  <c:v>85.63316606906109</c:v>
                </c:pt>
                <c:pt idx="111">
                  <c:v>85.871881851602026</c:v>
                </c:pt>
                <c:pt idx="112">
                  <c:v>87.249088289338218</c:v>
                </c:pt>
                <c:pt idx="113">
                  <c:v>87.926979902579475</c:v>
                </c:pt>
                <c:pt idx="114">
                  <c:v>86.59721057547641</c:v>
                </c:pt>
                <c:pt idx="115">
                  <c:v>84.008062472532387</c:v>
                </c:pt>
                <c:pt idx="116">
                  <c:v>137.1515312597912</c:v>
                </c:pt>
                <c:pt idx="117">
                  <c:v>136.04826631507547</c:v>
                </c:pt>
                <c:pt idx="118">
                  <c:v>140.54417998306729</c:v>
                </c:pt>
                <c:pt idx="119">
                  <c:v>141.21355219260823</c:v>
                </c:pt>
                <c:pt idx="120">
                  <c:v>137.94518430302543</c:v>
                </c:pt>
                <c:pt idx="121">
                  <c:v>142.8139404720971</c:v>
                </c:pt>
                <c:pt idx="122">
                  <c:v>143.96735382339082</c:v>
                </c:pt>
                <c:pt idx="123">
                  <c:v>143.14099529760571</c:v>
                </c:pt>
                <c:pt idx="124">
                  <c:v>144.50808446823174</c:v>
                </c:pt>
                <c:pt idx="125">
                  <c:v>141.66270748630677</c:v>
                </c:pt>
                <c:pt idx="126">
                  <c:v>144.8961895278353</c:v>
                </c:pt>
                <c:pt idx="127">
                  <c:v>140.82108640199792</c:v>
                </c:pt>
                <c:pt idx="128">
                  <c:v>141.52534445959313</c:v>
                </c:pt>
                <c:pt idx="129">
                  <c:v>141.8894654986594</c:v>
                </c:pt>
                <c:pt idx="130">
                  <c:v>143.34594965492445</c:v>
                </c:pt>
                <c:pt idx="131">
                  <c:v>138.30276424558153</c:v>
                </c:pt>
                <c:pt idx="132">
                  <c:v>136.33171383051626</c:v>
                </c:pt>
                <c:pt idx="133">
                  <c:v>135.59911102137696</c:v>
                </c:pt>
                <c:pt idx="134">
                  <c:v>136.27720469293149</c:v>
                </c:pt>
                <c:pt idx="135">
                  <c:v>131.50438460600904</c:v>
                </c:pt>
                <c:pt idx="136">
                  <c:v>131.82271796950411</c:v>
                </c:pt>
                <c:pt idx="137">
                  <c:v>132.13014950548219</c:v>
                </c:pt>
                <c:pt idx="138">
                  <c:v>132.36344861434503</c:v>
                </c:pt>
                <c:pt idx="139">
                  <c:v>131.32559463473098</c:v>
                </c:pt>
                <c:pt idx="140">
                  <c:v>136.47125722273327</c:v>
                </c:pt>
                <c:pt idx="141">
                  <c:v>135.70376856553972</c:v>
                </c:pt>
                <c:pt idx="142">
                  <c:v>138.16758158437133</c:v>
                </c:pt>
                <c:pt idx="143">
                  <c:v>133.64986426134558</c:v>
                </c:pt>
                <c:pt idx="144">
                  <c:v>126.39142750055761</c:v>
                </c:pt>
                <c:pt idx="145">
                  <c:v>125.81581100766245</c:v>
                </c:pt>
                <c:pt idx="146">
                  <c:v>130.56246670854421</c:v>
                </c:pt>
                <c:pt idx="147">
                  <c:v>126.91471522137142</c:v>
                </c:pt>
                <c:pt idx="148">
                  <c:v>130.87207861002571</c:v>
                </c:pt>
                <c:pt idx="149">
                  <c:v>132.06473854038049</c:v>
                </c:pt>
                <c:pt idx="150">
                  <c:v>140.319602336218</c:v>
                </c:pt>
                <c:pt idx="151">
                  <c:v>138.26787839752728</c:v>
                </c:pt>
                <c:pt idx="152">
                  <c:v>136.39276406461119</c:v>
                </c:pt>
                <c:pt idx="153">
                  <c:v>137.0752184671725</c:v>
                </c:pt>
                <c:pt idx="154">
                  <c:v>134.72696482002061</c:v>
                </c:pt>
                <c:pt idx="155">
                  <c:v>134.04669078296268</c:v>
                </c:pt>
                <c:pt idx="156">
                  <c:v>133.2203322571776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A98D-4F2D-8718-8065DF4733CD}"/>
            </c:ext>
          </c:extLst>
        </c:ser>
        <c:ser>
          <c:idx val="4"/>
          <c:order val="4"/>
          <c:tx>
            <c:strRef>
              <c:f>'Peer PE'!$F$2</c:f>
              <c:strCache>
                <c:ptCount val="1"/>
                <c:pt idx="0">
                  <c:v>RTX.US</c:v>
                </c:pt>
              </c:strCache>
            </c:strRef>
          </c:tx>
          <c:spPr>
            <a:ln w="22225" cap="rnd">
              <a:solidFill>
                <a:schemeClr val="accent3">
                  <a:lumMod val="5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'Peer PE'!$A$3:$A$159</c:f>
              <c:numCache>
                <c:formatCode>m/d/yyyy</c:formatCode>
                <c:ptCount val="157"/>
                <c:pt idx="0">
                  <c:v>45692</c:v>
                </c:pt>
                <c:pt idx="1">
                  <c:v>45693</c:v>
                </c:pt>
                <c:pt idx="2">
                  <c:v>45694</c:v>
                </c:pt>
                <c:pt idx="3">
                  <c:v>45695</c:v>
                </c:pt>
                <c:pt idx="4">
                  <c:v>45698</c:v>
                </c:pt>
                <c:pt idx="5">
                  <c:v>45699</c:v>
                </c:pt>
                <c:pt idx="6">
                  <c:v>45700</c:v>
                </c:pt>
                <c:pt idx="7">
                  <c:v>45701</c:v>
                </c:pt>
                <c:pt idx="8">
                  <c:v>45702</c:v>
                </c:pt>
                <c:pt idx="9">
                  <c:v>45705</c:v>
                </c:pt>
                <c:pt idx="10">
                  <c:v>45706</c:v>
                </c:pt>
                <c:pt idx="11">
                  <c:v>45707</c:v>
                </c:pt>
                <c:pt idx="12">
                  <c:v>45708</c:v>
                </c:pt>
                <c:pt idx="13">
                  <c:v>45709</c:v>
                </c:pt>
                <c:pt idx="14">
                  <c:v>45712</c:v>
                </c:pt>
                <c:pt idx="15">
                  <c:v>45713</c:v>
                </c:pt>
                <c:pt idx="16">
                  <c:v>45714</c:v>
                </c:pt>
                <c:pt idx="17">
                  <c:v>45715</c:v>
                </c:pt>
                <c:pt idx="18">
                  <c:v>45716</c:v>
                </c:pt>
                <c:pt idx="19">
                  <c:v>45720</c:v>
                </c:pt>
                <c:pt idx="20">
                  <c:v>45721</c:v>
                </c:pt>
                <c:pt idx="21">
                  <c:v>45722</c:v>
                </c:pt>
                <c:pt idx="22">
                  <c:v>45723</c:v>
                </c:pt>
                <c:pt idx="23">
                  <c:v>45726</c:v>
                </c:pt>
                <c:pt idx="24">
                  <c:v>45727</c:v>
                </c:pt>
                <c:pt idx="25">
                  <c:v>45728</c:v>
                </c:pt>
                <c:pt idx="26">
                  <c:v>45729</c:v>
                </c:pt>
                <c:pt idx="27">
                  <c:v>45730</c:v>
                </c:pt>
                <c:pt idx="28">
                  <c:v>45733</c:v>
                </c:pt>
                <c:pt idx="29">
                  <c:v>45734</c:v>
                </c:pt>
                <c:pt idx="30">
                  <c:v>45735</c:v>
                </c:pt>
                <c:pt idx="31">
                  <c:v>45736</c:v>
                </c:pt>
                <c:pt idx="32">
                  <c:v>45737</c:v>
                </c:pt>
                <c:pt idx="33">
                  <c:v>45740</c:v>
                </c:pt>
                <c:pt idx="34">
                  <c:v>45741</c:v>
                </c:pt>
                <c:pt idx="35">
                  <c:v>45742</c:v>
                </c:pt>
                <c:pt idx="36">
                  <c:v>45743</c:v>
                </c:pt>
                <c:pt idx="37">
                  <c:v>45744</c:v>
                </c:pt>
                <c:pt idx="38">
                  <c:v>45747</c:v>
                </c:pt>
                <c:pt idx="39">
                  <c:v>45748</c:v>
                </c:pt>
                <c:pt idx="40">
                  <c:v>45749</c:v>
                </c:pt>
                <c:pt idx="41">
                  <c:v>45750</c:v>
                </c:pt>
                <c:pt idx="42">
                  <c:v>45751</c:v>
                </c:pt>
                <c:pt idx="43">
                  <c:v>45754</c:v>
                </c:pt>
                <c:pt idx="44">
                  <c:v>45755</c:v>
                </c:pt>
                <c:pt idx="45">
                  <c:v>45756</c:v>
                </c:pt>
                <c:pt idx="46">
                  <c:v>45757</c:v>
                </c:pt>
                <c:pt idx="47">
                  <c:v>45758</c:v>
                </c:pt>
                <c:pt idx="48">
                  <c:v>45761</c:v>
                </c:pt>
                <c:pt idx="49">
                  <c:v>45762</c:v>
                </c:pt>
                <c:pt idx="50">
                  <c:v>45763</c:v>
                </c:pt>
                <c:pt idx="51">
                  <c:v>45764</c:v>
                </c:pt>
                <c:pt idx="52">
                  <c:v>45765</c:v>
                </c:pt>
                <c:pt idx="53">
                  <c:v>45768</c:v>
                </c:pt>
                <c:pt idx="54">
                  <c:v>45769</c:v>
                </c:pt>
                <c:pt idx="55">
                  <c:v>45770</c:v>
                </c:pt>
                <c:pt idx="56">
                  <c:v>45771</c:v>
                </c:pt>
                <c:pt idx="57">
                  <c:v>45772</c:v>
                </c:pt>
                <c:pt idx="58">
                  <c:v>45775</c:v>
                </c:pt>
                <c:pt idx="59">
                  <c:v>45776</c:v>
                </c:pt>
                <c:pt idx="60">
                  <c:v>45777</c:v>
                </c:pt>
                <c:pt idx="61">
                  <c:v>45779</c:v>
                </c:pt>
                <c:pt idx="62">
                  <c:v>45784</c:v>
                </c:pt>
                <c:pt idx="63">
                  <c:v>45785</c:v>
                </c:pt>
                <c:pt idx="64">
                  <c:v>45786</c:v>
                </c:pt>
                <c:pt idx="65">
                  <c:v>45789</c:v>
                </c:pt>
                <c:pt idx="66">
                  <c:v>45790</c:v>
                </c:pt>
                <c:pt idx="67">
                  <c:v>45791</c:v>
                </c:pt>
                <c:pt idx="68">
                  <c:v>45792</c:v>
                </c:pt>
                <c:pt idx="69">
                  <c:v>45793</c:v>
                </c:pt>
                <c:pt idx="70">
                  <c:v>45796</c:v>
                </c:pt>
                <c:pt idx="71">
                  <c:v>45797</c:v>
                </c:pt>
                <c:pt idx="72">
                  <c:v>45798</c:v>
                </c:pt>
                <c:pt idx="73">
                  <c:v>45799</c:v>
                </c:pt>
                <c:pt idx="74">
                  <c:v>45800</c:v>
                </c:pt>
                <c:pt idx="75">
                  <c:v>45803</c:v>
                </c:pt>
                <c:pt idx="76">
                  <c:v>45804</c:v>
                </c:pt>
                <c:pt idx="77">
                  <c:v>45805</c:v>
                </c:pt>
                <c:pt idx="78">
                  <c:v>45806</c:v>
                </c:pt>
                <c:pt idx="79">
                  <c:v>45807</c:v>
                </c:pt>
                <c:pt idx="80">
                  <c:v>45810</c:v>
                </c:pt>
                <c:pt idx="81">
                  <c:v>45812</c:v>
                </c:pt>
                <c:pt idx="82">
                  <c:v>45813</c:v>
                </c:pt>
                <c:pt idx="83">
                  <c:v>45817</c:v>
                </c:pt>
                <c:pt idx="84">
                  <c:v>45818</c:v>
                </c:pt>
                <c:pt idx="85">
                  <c:v>45819</c:v>
                </c:pt>
                <c:pt idx="86">
                  <c:v>45820</c:v>
                </c:pt>
                <c:pt idx="87">
                  <c:v>45821</c:v>
                </c:pt>
                <c:pt idx="88">
                  <c:v>45824</c:v>
                </c:pt>
                <c:pt idx="89">
                  <c:v>45825</c:v>
                </c:pt>
                <c:pt idx="90">
                  <c:v>45826</c:v>
                </c:pt>
                <c:pt idx="91">
                  <c:v>45827</c:v>
                </c:pt>
                <c:pt idx="92">
                  <c:v>45828</c:v>
                </c:pt>
                <c:pt idx="93">
                  <c:v>45831</c:v>
                </c:pt>
                <c:pt idx="94">
                  <c:v>45832</c:v>
                </c:pt>
                <c:pt idx="95">
                  <c:v>45833</c:v>
                </c:pt>
                <c:pt idx="96">
                  <c:v>45834</c:v>
                </c:pt>
                <c:pt idx="97">
                  <c:v>45835</c:v>
                </c:pt>
                <c:pt idx="98">
                  <c:v>45838</c:v>
                </c:pt>
                <c:pt idx="99">
                  <c:v>45839</c:v>
                </c:pt>
                <c:pt idx="100">
                  <c:v>45840</c:v>
                </c:pt>
                <c:pt idx="101">
                  <c:v>45841</c:v>
                </c:pt>
                <c:pt idx="102">
                  <c:v>45842</c:v>
                </c:pt>
                <c:pt idx="103">
                  <c:v>45845</c:v>
                </c:pt>
                <c:pt idx="104">
                  <c:v>45846</c:v>
                </c:pt>
                <c:pt idx="105">
                  <c:v>45847</c:v>
                </c:pt>
                <c:pt idx="106">
                  <c:v>45848</c:v>
                </c:pt>
                <c:pt idx="107">
                  <c:v>45849</c:v>
                </c:pt>
                <c:pt idx="108">
                  <c:v>45852</c:v>
                </c:pt>
                <c:pt idx="109">
                  <c:v>45853</c:v>
                </c:pt>
                <c:pt idx="110">
                  <c:v>45854</c:v>
                </c:pt>
                <c:pt idx="111">
                  <c:v>45855</c:v>
                </c:pt>
                <c:pt idx="112">
                  <c:v>45856</c:v>
                </c:pt>
                <c:pt idx="113">
                  <c:v>45859</c:v>
                </c:pt>
                <c:pt idx="114">
                  <c:v>45860</c:v>
                </c:pt>
                <c:pt idx="115">
                  <c:v>45861</c:v>
                </c:pt>
                <c:pt idx="116">
                  <c:v>45862</c:v>
                </c:pt>
                <c:pt idx="117">
                  <c:v>45863</c:v>
                </c:pt>
                <c:pt idx="118">
                  <c:v>45866</c:v>
                </c:pt>
                <c:pt idx="119">
                  <c:v>45867</c:v>
                </c:pt>
                <c:pt idx="120">
                  <c:v>45868</c:v>
                </c:pt>
                <c:pt idx="121">
                  <c:v>45869</c:v>
                </c:pt>
                <c:pt idx="122">
                  <c:v>45870</c:v>
                </c:pt>
                <c:pt idx="123">
                  <c:v>45873</c:v>
                </c:pt>
                <c:pt idx="124">
                  <c:v>45874</c:v>
                </c:pt>
                <c:pt idx="125">
                  <c:v>45875</c:v>
                </c:pt>
                <c:pt idx="126">
                  <c:v>45876</c:v>
                </c:pt>
                <c:pt idx="127">
                  <c:v>45877</c:v>
                </c:pt>
                <c:pt idx="128">
                  <c:v>45880</c:v>
                </c:pt>
                <c:pt idx="129">
                  <c:v>45881</c:v>
                </c:pt>
                <c:pt idx="130">
                  <c:v>45882</c:v>
                </c:pt>
                <c:pt idx="131">
                  <c:v>45883</c:v>
                </c:pt>
                <c:pt idx="132">
                  <c:v>45887</c:v>
                </c:pt>
                <c:pt idx="133">
                  <c:v>45888</c:v>
                </c:pt>
                <c:pt idx="134">
                  <c:v>45889</c:v>
                </c:pt>
                <c:pt idx="135">
                  <c:v>45890</c:v>
                </c:pt>
                <c:pt idx="136">
                  <c:v>45891</c:v>
                </c:pt>
                <c:pt idx="137">
                  <c:v>45894</c:v>
                </c:pt>
                <c:pt idx="138">
                  <c:v>45895</c:v>
                </c:pt>
                <c:pt idx="139">
                  <c:v>45896</c:v>
                </c:pt>
                <c:pt idx="140">
                  <c:v>45897</c:v>
                </c:pt>
                <c:pt idx="141">
                  <c:v>45898</c:v>
                </c:pt>
                <c:pt idx="142">
                  <c:v>45901</c:v>
                </c:pt>
                <c:pt idx="143">
                  <c:v>45902</c:v>
                </c:pt>
                <c:pt idx="144">
                  <c:v>45903</c:v>
                </c:pt>
                <c:pt idx="145">
                  <c:v>45904</c:v>
                </c:pt>
                <c:pt idx="146">
                  <c:v>45905</c:v>
                </c:pt>
                <c:pt idx="147">
                  <c:v>45908</c:v>
                </c:pt>
                <c:pt idx="148">
                  <c:v>45909</c:v>
                </c:pt>
                <c:pt idx="149">
                  <c:v>45910</c:v>
                </c:pt>
                <c:pt idx="150">
                  <c:v>45911</c:v>
                </c:pt>
                <c:pt idx="151">
                  <c:v>45912</c:v>
                </c:pt>
                <c:pt idx="152">
                  <c:v>45915</c:v>
                </c:pt>
                <c:pt idx="153">
                  <c:v>45916</c:v>
                </c:pt>
                <c:pt idx="154">
                  <c:v>45917</c:v>
                </c:pt>
                <c:pt idx="155">
                  <c:v>45918</c:v>
                </c:pt>
                <c:pt idx="156">
                  <c:v>45919</c:v>
                </c:pt>
              </c:numCache>
            </c:numRef>
          </c:cat>
          <c:val>
            <c:numRef>
              <c:f>'Peer PE'!$F$3:$F$159</c:f>
              <c:numCache>
                <c:formatCode>General</c:formatCode>
                <c:ptCount val="157"/>
                <c:pt idx="0">
                  <c:v>22.341135936335856</c:v>
                </c:pt>
                <c:pt idx="1">
                  <c:v>22.478625204776343</c:v>
                </c:pt>
                <c:pt idx="2">
                  <c:v>22.412491126285982</c:v>
                </c:pt>
                <c:pt idx="3">
                  <c:v>22.26804037589914</c:v>
                </c:pt>
                <c:pt idx="4">
                  <c:v>22.320251490496794</c:v>
                </c:pt>
                <c:pt idx="5">
                  <c:v>22.4699233523434</c:v>
                </c:pt>
                <c:pt idx="6">
                  <c:v>22.064417028968293</c:v>
                </c:pt>
                <c:pt idx="7">
                  <c:v>21.90082220322898</c:v>
                </c:pt>
                <c:pt idx="8">
                  <c:v>21.303875126329142</c:v>
                </c:pt>
                <c:pt idx="9">
                  <c:v>21.538825142018581</c:v>
                </c:pt>
                <c:pt idx="10">
                  <c:v>21.825986272305673</c:v>
                </c:pt>
                <c:pt idx="11">
                  <c:v>21.773775157708023</c:v>
                </c:pt>
                <c:pt idx="12">
                  <c:v>21.457027729148926</c:v>
                </c:pt>
                <c:pt idx="13">
                  <c:v>21.829467013278855</c:v>
                </c:pt>
                <c:pt idx="14">
                  <c:v>22.161877776217246</c:v>
                </c:pt>
                <c:pt idx="15">
                  <c:v>22.156656664757481</c:v>
                </c:pt>
                <c:pt idx="16">
                  <c:v>22.715315590952372</c:v>
                </c:pt>
                <c:pt idx="17">
                  <c:v>23.145187101139719</c:v>
                </c:pt>
                <c:pt idx="18">
                  <c:v>23.291378222013147</c:v>
                </c:pt>
                <c:pt idx="19">
                  <c:v>22.398568162393271</c:v>
                </c:pt>
                <c:pt idx="20">
                  <c:v>22.562162988132584</c:v>
                </c:pt>
                <c:pt idx="21">
                  <c:v>22.325472601956559</c:v>
                </c:pt>
                <c:pt idx="22">
                  <c:v>22.346357047795621</c:v>
                </c:pt>
                <c:pt idx="23">
                  <c:v>22.367241493634683</c:v>
                </c:pt>
                <c:pt idx="24">
                  <c:v>22.295886303684558</c:v>
                </c:pt>
                <c:pt idx="25">
                  <c:v>22.269780746385727</c:v>
                </c:pt>
                <c:pt idx="26">
                  <c:v>22.485586686722694</c:v>
                </c:pt>
                <c:pt idx="27">
                  <c:v>22.623075955163184</c:v>
                </c:pt>
                <c:pt idx="28">
                  <c:v>22.981592275400406</c:v>
                </c:pt>
                <c:pt idx="29">
                  <c:v>23.092975986542061</c:v>
                </c:pt>
                <c:pt idx="30">
                  <c:v>23.550693424514822</c:v>
                </c:pt>
                <c:pt idx="31">
                  <c:v>23.402761933154807</c:v>
                </c:pt>
                <c:pt idx="32">
                  <c:v>23.037284130971234</c:v>
                </c:pt>
                <c:pt idx="33">
                  <c:v>23.44105008385975</c:v>
                </c:pt>
                <c:pt idx="34">
                  <c:v>23.609866021058828</c:v>
                </c:pt>
                <c:pt idx="35">
                  <c:v>23.37839674634257</c:v>
                </c:pt>
                <c:pt idx="36">
                  <c:v>23.221763402549609</c:v>
                </c:pt>
                <c:pt idx="37">
                  <c:v>22.924160049342984</c:v>
                </c:pt>
                <c:pt idx="38">
                  <c:v>23.052947465350531</c:v>
                </c:pt>
                <c:pt idx="39">
                  <c:v>23.120821914327475</c:v>
                </c:pt>
                <c:pt idx="40">
                  <c:v>23.173033028925133</c:v>
                </c:pt>
                <c:pt idx="41">
                  <c:v>22.664844846841305</c:v>
                </c:pt>
                <c:pt idx="42">
                  <c:v>20.440651364981274</c:v>
                </c:pt>
                <c:pt idx="43">
                  <c:v>20.418026548655622</c:v>
                </c:pt>
                <c:pt idx="44">
                  <c:v>20.964502881444393</c:v>
                </c:pt>
                <c:pt idx="45">
                  <c:v>22.351578159255386</c:v>
                </c:pt>
                <c:pt idx="46">
                  <c:v>22.114887773079356</c:v>
                </c:pt>
                <c:pt idx="47">
                  <c:v>22.321991860983381</c:v>
                </c:pt>
                <c:pt idx="48">
                  <c:v>22.475144463803161</c:v>
                </c:pt>
                <c:pt idx="49">
                  <c:v>22.388125939473738</c:v>
                </c:pt>
                <c:pt idx="50">
                  <c:v>22.494288539155637</c:v>
                </c:pt>
                <c:pt idx="51">
                  <c:v>22.43163520163845</c:v>
                </c:pt>
                <c:pt idx="52">
                  <c:v>21.949552576853456</c:v>
                </c:pt>
                <c:pt idx="53">
                  <c:v>19.859896505059776</c:v>
                </c:pt>
                <c:pt idx="54">
                  <c:v>20.999985508822768</c:v>
                </c:pt>
                <c:pt idx="55">
                  <c:v>21.295046828326512</c:v>
                </c:pt>
                <c:pt idx="56">
                  <c:v>21.862472442756793</c:v>
                </c:pt>
                <c:pt idx="57">
                  <c:v>21.789143594122727</c:v>
                </c:pt>
                <c:pt idx="58">
                  <c:v>21.951514616098162</c:v>
                </c:pt>
                <c:pt idx="59">
                  <c:v>22.021351614797272</c:v>
                </c:pt>
                <c:pt idx="60">
                  <c:v>22.244830010634427</c:v>
                </c:pt>
                <c:pt idx="61">
                  <c:v>22.733689001528209</c:v>
                </c:pt>
                <c:pt idx="62">
                  <c:v>22.450849156796806</c:v>
                </c:pt>
                <c:pt idx="63">
                  <c:v>22.37577438319526</c:v>
                </c:pt>
                <c:pt idx="64">
                  <c:v>22.260543335341726</c:v>
                </c:pt>
                <c:pt idx="65">
                  <c:v>22.464816556536626</c:v>
                </c:pt>
                <c:pt idx="66">
                  <c:v>22.464816556536626</c:v>
                </c:pt>
                <c:pt idx="67">
                  <c:v>22.794796375389929</c:v>
                </c:pt>
                <c:pt idx="68">
                  <c:v>22.822731174869574</c:v>
                </c:pt>
                <c:pt idx="69">
                  <c:v>22.834952649641917</c:v>
                </c:pt>
                <c:pt idx="70">
                  <c:v>23.660775159258911</c:v>
                </c:pt>
                <c:pt idx="71">
                  <c:v>23.653791459388998</c:v>
                </c:pt>
                <c:pt idx="72">
                  <c:v>23.954090553795176</c:v>
                </c:pt>
                <c:pt idx="73">
                  <c:v>23.950598703860223</c:v>
                </c:pt>
                <c:pt idx="74">
                  <c:v>23.561257436112673</c:v>
                </c:pt>
                <c:pt idx="75">
                  <c:v>23.407616038974631</c:v>
                </c:pt>
                <c:pt idx="76">
                  <c:v>23.107316944568453</c:v>
                </c:pt>
                <c:pt idx="77">
                  <c:v>23.428567138584363</c:v>
                </c:pt>
                <c:pt idx="78">
                  <c:v>23.194613192942342</c:v>
                </c:pt>
                <c:pt idx="79">
                  <c:v>23.535068561600511</c:v>
                </c:pt>
                <c:pt idx="80">
                  <c:v>23.828383956136776</c:v>
                </c:pt>
                <c:pt idx="81">
                  <c:v>23.9994846029496</c:v>
                </c:pt>
                <c:pt idx="82">
                  <c:v>24.00646830281951</c:v>
                </c:pt>
                <c:pt idx="83">
                  <c:v>24.189790424404681</c:v>
                </c:pt>
                <c:pt idx="84">
                  <c:v>24.280578522713522</c:v>
                </c:pt>
                <c:pt idx="85">
                  <c:v>24.285816297615956</c:v>
                </c:pt>
                <c:pt idx="86">
                  <c:v>24.614050191501775</c:v>
                </c:pt>
                <c:pt idx="87">
                  <c:v>24.184552649502248</c:v>
                </c:pt>
                <c:pt idx="88">
                  <c:v>24.758961963802435</c:v>
                </c:pt>
                <c:pt idx="89">
                  <c:v>24.614050191501775</c:v>
                </c:pt>
                <c:pt idx="90">
                  <c:v>25.436380851183813</c:v>
                </c:pt>
                <c:pt idx="91">
                  <c:v>25.570817073679606</c:v>
                </c:pt>
                <c:pt idx="92">
                  <c:v>25.923493917110115</c:v>
                </c:pt>
                <c:pt idx="93">
                  <c:v>25.467807500598415</c:v>
                </c:pt>
                <c:pt idx="94">
                  <c:v>25.602243723094201</c:v>
                </c:pt>
                <c:pt idx="95">
                  <c:v>25.457331950793549</c:v>
                </c:pt>
                <c:pt idx="96">
                  <c:v>24.765945663672344</c:v>
                </c:pt>
                <c:pt idx="97">
                  <c:v>24.683887190200888</c:v>
                </c:pt>
                <c:pt idx="98">
                  <c:v>24.90911151100552</c:v>
                </c:pt>
                <c:pt idx="99">
                  <c:v>25.256550579533602</c:v>
                </c:pt>
                <c:pt idx="100">
                  <c:v>25.493996375110584</c:v>
                </c:pt>
                <c:pt idx="101">
                  <c:v>25.174492106062146</c:v>
                </c:pt>
                <c:pt idx="102">
                  <c:v>25.232107629988917</c:v>
                </c:pt>
                <c:pt idx="103">
                  <c:v>25.446856400988679</c:v>
                </c:pt>
                <c:pt idx="104">
                  <c:v>25.476537125435801</c:v>
                </c:pt>
                <c:pt idx="105">
                  <c:v>25.300198703720547</c:v>
                </c:pt>
                <c:pt idx="106">
                  <c:v>25.521931174590225</c:v>
                </c:pt>
                <c:pt idx="107">
                  <c:v>25.560341523874737</c:v>
                </c:pt>
                <c:pt idx="108">
                  <c:v>25.642399997346192</c:v>
                </c:pt>
                <c:pt idx="109">
                  <c:v>26.063167914508337</c:v>
                </c:pt>
                <c:pt idx="110">
                  <c:v>25.958412416459673</c:v>
                </c:pt>
                <c:pt idx="111">
                  <c:v>26.218555236613859</c:v>
                </c:pt>
                <c:pt idx="112">
                  <c:v>26.450763257288404</c:v>
                </c:pt>
                <c:pt idx="113">
                  <c:v>26.450763257288404</c:v>
                </c:pt>
                <c:pt idx="114">
                  <c:v>26.461238807093274</c:v>
                </c:pt>
                <c:pt idx="115">
                  <c:v>25.319515240847707</c:v>
                </c:pt>
                <c:pt idx="116">
                  <c:v>26.561982570491775</c:v>
                </c:pt>
                <c:pt idx="117">
                  <c:v>26.346417883518008</c:v>
                </c:pt>
                <c:pt idx="118">
                  <c:v>26.62817960034986</c:v>
                </c:pt>
                <c:pt idx="119">
                  <c:v>26.490693461413834</c:v>
                </c:pt>
                <c:pt idx="120">
                  <c:v>26.668916234108682</c:v>
                </c:pt>
                <c:pt idx="121">
                  <c:v>26.886178280822399</c:v>
                </c:pt>
                <c:pt idx="122">
                  <c:v>26.74529742240647</c:v>
                </c:pt>
                <c:pt idx="123">
                  <c:v>26.616298082170204</c:v>
                </c:pt>
                <c:pt idx="124">
                  <c:v>26.713047587347404</c:v>
                </c:pt>
                <c:pt idx="125">
                  <c:v>26.534824814652563</c:v>
                </c:pt>
                <c:pt idx="126">
                  <c:v>26.436377949735405</c:v>
                </c:pt>
                <c:pt idx="127">
                  <c:v>26.438075309475355</c:v>
                </c:pt>
                <c:pt idx="128">
                  <c:v>26.285312932879776</c:v>
                </c:pt>
                <c:pt idx="129">
                  <c:v>26.275128774440073</c:v>
                </c:pt>
                <c:pt idx="130">
                  <c:v>26.392246596496683</c:v>
                </c:pt>
                <c:pt idx="131">
                  <c:v>26.429588510775606</c:v>
                </c:pt>
                <c:pt idx="132">
                  <c:v>26.322654847158699</c:v>
                </c:pt>
                <c:pt idx="133">
                  <c:v>26.154616232903557</c:v>
                </c:pt>
                <c:pt idx="134">
                  <c:v>26.393943956236633</c:v>
                </c:pt>
                <c:pt idx="135">
                  <c:v>26.081629764085665</c:v>
                </c:pt>
                <c:pt idx="136">
                  <c:v>26.578956167891285</c:v>
                </c:pt>
                <c:pt idx="137">
                  <c:v>26.533127454912606</c:v>
                </c:pt>
                <c:pt idx="138">
                  <c:v>26.519548576993003</c:v>
                </c:pt>
                <c:pt idx="139">
                  <c:v>26.524640656212856</c:v>
                </c:pt>
                <c:pt idx="140">
                  <c:v>27.084769370396653</c:v>
                </c:pt>
                <c:pt idx="141">
                  <c:v>27.130598083375329</c:v>
                </c:pt>
                <c:pt idx="142">
                  <c:v>27.269781582051301</c:v>
                </c:pt>
                <c:pt idx="143">
                  <c:v>26.920125475621415</c:v>
                </c:pt>
                <c:pt idx="144">
                  <c:v>26.819981250964311</c:v>
                </c:pt>
                <c:pt idx="145">
                  <c:v>26.836954848363824</c:v>
                </c:pt>
                <c:pt idx="146">
                  <c:v>26.933704353541025</c:v>
                </c:pt>
                <c:pt idx="147">
                  <c:v>26.73681062370672</c:v>
                </c:pt>
                <c:pt idx="148">
                  <c:v>26.176681909522916</c:v>
                </c:pt>
                <c:pt idx="149">
                  <c:v>25.757434053755041</c:v>
                </c:pt>
                <c:pt idx="150">
                  <c:v>26.309075969239089</c:v>
                </c:pt>
                <c:pt idx="151">
                  <c:v>26.758876300326079</c:v>
                </c:pt>
                <c:pt idx="152">
                  <c:v>26.453351547134915</c:v>
                </c:pt>
                <c:pt idx="153">
                  <c:v>26.881086201602546</c:v>
                </c:pt>
                <c:pt idx="154">
                  <c:v>26.916730756141515</c:v>
                </c:pt>
                <c:pt idx="155">
                  <c:v>26.87090204316284</c:v>
                </c:pt>
                <c:pt idx="156">
                  <c:v>26.850533726283427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A98D-4F2D-8718-8065DF4733CD}"/>
            </c:ext>
          </c:extLst>
        </c:ser>
        <c:ser>
          <c:idx val="5"/>
          <c:order val="5"/>
          <c:tx>
            <c:strRef>
              <c:f>'Peer PE'!$G$2</c:f>
              <c:strCache>
                <c:ptCount val="1"/>
                <c:pt idx="0">
                  <c:v>BA/.LN</c:v>
                </c:pt>
              </c:strCache>
            </c:strRef>
          </c:tx>
          <c:spPr>
            <a:ln w="22225" cap="rnd">
              <a:solidFill>
                <a:srgbClr val="8FAADC"/>
              </a:solidFill>
              <a:round/>
            </a:ln>
            <a:effectLst/>
          </c:spPr>
          <c:marker>
            <c:symbol val="none"/>
          </c:marker>
          <c:cat>
            <c:numRef>
              <c:f>'Peer PE'!$A$3:$A$159</c:f>
              <c:numCache>
                <c:formatCode>m/d/yyyy</c:formatCode>
                <c:ptCount val="157"/>
                <c:pt idx="0">
                  <c:v>45692</c:v>
                </c:pt>
                <c:pt idx="1">
                  <c:v>45693</c:v>
                </c:pt>
                <c:pt idx="2">
                  <c:v>45694</c:v>
                </c:pt>
                <c:pt idx="3">
                  <c:v>45695</c:v>
                </c:pt>
                <c:pt idx="4">
                  <c:v>45698</c:v>
                </c:pt>
                <c:pt idx="5">
                  <c:v>45699</c:v>
                </c:pt>
                <c:pt idx="6">
                  <c:v>45700</c:v>
                </c:pt>
                <c:pt idx="7">
                  <c:v>45701</c:v>
                </c:pt>
                <c:pt idx="8">
                  <c:v>45702</c:v>
                </c:pt>
                <c:pt idx="9">
                  <c:v>45705</c:v>
                </c:pt>
                <c:pt idx="10">
                  <c:v>45706</c:v>
                </c:pt>
                <c:pt idx="11">
                  <c:v>45707</c:v>
                </c:pt>
                <c:pt idx="12">
                  <c:v>45708</c:v>
                </c:pt>
                <c:pt idx="13">
                  <c:v>45709</c:v>
                </c:pt>
                <c:pt idx="14">
                  <c:v>45712</c:v>
                </c:pt>
                <c:pt idx="15">
                  <c:v>45713</c:v>
                </c:pt>
                <c:pt idx="16">
                  <c:v>45714</c:v>
                </c:pt>
                <c:pt idx="17">
                  <c:v>45715</c:v>
                </c:pt>
                <c:pt idx="18">
                  <c:v>45716</c:v>
                </c:pt>
                <c:pt idx="19">
                  <c:v>45720</c:v>
                </c:pt>
                <c:pt idx="20">
                  <c:v>45721</c:v>
                </c:pt>
                <c:pt idx="21">
                  <c:v>45722</c:v>
                </c:pt>
                <c:pt idx="22">
                  <c:v>45723</c:v>
                </c:pt>
                <c:pt idx="23">
                  <c:v>45726</c:v>
                </c:pt>
                <c:pt idx="24">
                  <c:v>45727</c:v>
                </c:pt>
                <c:pt idx="25">
                  <c:v>45728</c:v>
                </c:pt>
                <c:pt idx="26">
                  <c:v>45729</c:v>
                </c:pt>
                <c:pt idx="27">
                  <c:v>45730</c:v>
                </c:pt>
                <c:pt idx="28">
                  <c:v>45733</c:v>
                </c:pt>
                <c:pt idx="29">
                  <c:v>45734</c:v>
                </c:pt>
                <c:pt idx="30">
                  <c:v>45735</c:v>
                </c:pt>
                <c:pt idx="31">
                  <c:v>45736</c:v>
                </c:pt>
                <c:pt idx="32">
                  <c:v>45737</c:v>
                </c:pt>
                <c:pt idx="33">
                  <c:v>45740</c:v>
                </c:pt>
                <c:pt idx="34">
                  <c:v>45741</c:v>
                </c:pt>
                <c:pt idx="35">
                  <c:v>45742</c:v>
                </c:pt>
                <c:pt idx="36">
                  <c:v>45743</c:v>
                </c:pt>
                <c:pt idx="37">
                  <c:v>45744</c:v>
                </c:pt>
                <c:pt idx="38">
                  <c:v>45747</c:v>
                </c:pt>
                <c:pt idx="39">
                  <c:v>45748</c:v>
                </c:pt>
                <c:pt idx="40">
                  <c:v>45749</c:v>
                </c:pt>
                <c:pt idx="41">
                  <c:v>45750</c:v>
                </c:pt>
                <c:pt idx="42">
                  <c:v>45751</c:v>
                </c:pt>
                <c:pt idx="43">
                  <c:v>45754</c:v>
                </c:pt>
                <c:pt idx="44">
                  <c:v>45755</c:v>
                </c:pt>
                <c:pt idx="45">
                  <c:v>45756</c:v>
                </c:pt>
                <c:pt idx="46">
                  <c:v>45757</c:v>
                </c:pt>
                <c:pt idx="47">
                  <c:v>45758</c:v>
                </c:pt>
                <c:pt idx="48">
                  <c:v>45761</c:v>
                </c:pt>
                <c:pt idx="49">
                  <c:v>45762</c:v>
                </c:pt>
                <c:pt idx="50">
                  <c:v>45763</c:v>
                </c:pt>
                <c:pt idx="51">
                  <c:v>45764</c:v>
                </c:pt>
                <c:pt idx="52">
                  <c:v>45765</c:v>
                </c:pt>
                <c:pt idx="53">
                  <c:v>45768</c:v>
                </c:pt>
                <c:pt idx="54">
                  <c:v>45769</c:v>
                </c:pt>
                <c:pt idx="55">
                  <c:v>45770</c:v>
                </c:pt>
                <c:pt idx="56">
                  <c:v>45771</c:v>
                </c:pt>
                <c:pt idx="57">
                  <c:v>45772</c:v>
                </c:pt>
                <c:pt idx="58">
                  <c:v>45775</c:v>
                </c:pt>
                <c:pt idx="59">
                  <c:v>45776</c:v>
                </c:pt>
                <c:pt idx="60">
                  <c:v>45777</c:v>
                </c:pt>
                <c:pt idx="61">
                  <c:v>45779</c:v>
                </c:pt>
                <c:pt idx="62">
                  <c:v>45784</c:v>
                </c:pt>
                <c:pt idx="63">
                  <c:v>45785</c:v>
                </c:pt>
                <c:pt idx="64">
                  <c:v>45786</c:v>
                </c:pt>
                <c:pt idx="65">
                  <c:v>45789</c:v>
                </c:pt>
                <c:pt idx="66">
                  <c:v>45790</c:v>
                </c:pt>
                <c:pt idx="67">
                  <c:v>45791</c:v>
                </c:pt>
                <c:pt idx="68">
                  <c:v>45792</c:v>
                </c:pt>
                <c:pt idx="69">
                  <c:v>45793</c:v>
                </c:pt>
                <c:pt idx="70">
                  <c:v>45796</c:v>
                </c:pt>
                <c:pt idx="71">
                  <c:v>45797</c:v>
                </c:pt>
                <c:pt idx="72">
                  <c:v>45798</c:v>
                </c:pt>
                <c:pt idx="73">
                  <c:v>45799</c:v>
                </c:pt>
                <c:pt idx="74">
                  <c:v>45800</c:v>
                </c:pt>
                <c:pt idx="75">
                  <c:v>45803</c:v>
                </c:pt>
                <c:pt idx="76">
                  <c:v>45804</c:v>
                </c:pt>
                <c:pt idx="77">
                  <c:v>45805</c:v>
                </c:pt>
                <c:pt idx="78">
                  <c:v>45806</c:v>
                </c:pt>
                <c:pt idx="79">
                  <c:v>45807</c:v>
                </c:pt>
                <c:pt idx="80">
                  <c:v>45810</c:v>
                </c:pt>
                <c:pt idx="81">
                  <c:v>45812</c:v>
                </c:pt>
                <c:pt idx="82">
                  <c:v>45813</c:v>
                </c:pt>
                <c:pt idx="83">
                  <c:v>45817</c:v>
                </c:pt>
                <c:pt idx="84">
                  <c:v>45818</c:v>
                </c:pt>
                <c:pt idx="85">
                  <c:v>45819</c:v>
                </c:pt>
                <c:pt idx="86">
                  <c:v>45820</c:v>
                </c:pt>
                <c:pt idx="87">
                  <c:v>45821</c:v>
                </c:pt>
                <c:pt idx="88">
                  <c:v>45824</c:v>
                </c:pt>
                <c:pt idx="89">
                  <c:v>45825</c:v>
                </c:pt>
                <c:pt idx="90">
                  <c:v>45826</c:v>
                </c:pt>
                <c:pt idx="91">
                  <c:v>45827</c:v>
                </c:pt>
                <c:pt idx="92">
                  <c:v>45828</c:v>
                </c:pt>
                <c:pt idx="93">
                  <c:v>45831</c:v>
                </c:pt>
                <c:pt idx="94">
                  <c:v>45832</c:v>
                </c:pt>
                <c:pt idx="95">
                  <c:v>45833</c:v>
                </c:pt>
                <c:pt idx="96">
                  <c:v>45834</c:v>
                </c:pt>
                <c:pt idx="97">
                  <c:v>45835</c:v>
                </c:pt>
                <c:pt idx="98">
                  <c:v>45838</c:v>
                </c:pt>
                <c:pt idx="99">
                  <c:v>45839</c:v>
                </c:pt>
                <c:pt idx="100">
                  <c:v>45840</c:v>
                </c:pt>
                <c:pt idx="101">
                  <c:v>45841</c:v>
                </c:pt>
                <c:pt idx="102">
                  <c:v>45842</c:v>
                </c:pt>
                <c:pt idx="103">
                  <c:v>45845</c:v>
                </c:pt>
                <c:pt idx="104">
                  <c:v>45846</c:v>
                </c:pt>
                <c:pt idx="105">
                  <c:v>45847</c:v>
                </c:pt>
                <c:pt idx="106">
                  <c:v>45848</c:v>
                </c:pt>
                <c:pt idx="107">
                  <c:v>45849</c:v>
                </c:pt>
                <c:pt idx="108">
                  <c:v>45852</c:v>
                </c:pt>
                <c:pt idx="109">
                  <c:v>45853</c:v>
                </c:pt>
                <c:pt idx="110">
                  <c:v>45854</c:v>
                </c:pt>
                <c:pt idx="111">
                  <c:v>45855</c:v>
                </c:pt>
                <c:pt idx="112">
                  <c:v>45856</c:v>
                </c:pt>
                <c:pt idx="113">
                  <c:v>45859</c:v>
                </c:pt>
                <c:pt idx="114">
                  <c:v>45860</c:v>
                </c:pt>
                <c:pt idx="115">
                  <c:v>45861</c:v>
                </c:pt>
                <c:pt idx="116">
                  <c:v>45862</c:v>
                </c:pt>
                <c:pt idx="117">
                  <c:v>45863</c:v>
                </c:pt>
                <c:pt idx="118">
                  <c:v>45866</c:v>
                </c:pt>
                <c:pt idx="119">
                  <c:v>45867</c:v>
                </c:pt>
                <c:pt idx="120">
                  <c:v>45868</c:v>
                </c:pt>
                <c:pt idx="121">
                  <c:v>45869</c:v>
                </c:pt>
                <c:pt idx="122">
                  <c:v>45870</c:v>
                </c:pt>
                <c:pt idx="123">
                  <c:v>45873</c:v>
                </c:pt>
                <c:pt idx="124">
                  <c:v>45874</c:v>
                </c:pt>
                <c:pt idx="125">
                  <c:v>45875</c:v>
                </c:pt>
                <c:pt idx="126">
                  <c:v>45876</c:v>
                </c:pt>
                <c:pt idx="127">
                  <c:v>45877</c:v>
                </c:pt>
                <c:pt idx="128">
                  <c:v>45880</c:v>
                </c:pt>
                <c:pt idx="129">
                  <c:v>45881</c:v>
                </c:pt>
                <c:pt idx="130">
                  <c:v>45882</c:v>
                </c:pt>
                <c:pt idx="131">
                  <c:v>45883</c:v>
                </c:pt>
                <c:pt idx="132">
                  <c:v>45887</c:v>
                </c:pt>
                <c:pt idx="133">
                  <c:v>45888</c:v>
                </c:pt>
                <c:pt idx="134">
                  <c:v>45889</c:v>
                </c:pt>
                <c:pt idx="135">
                  <c:v>45890</c:v>
                </c:pt>
                <c:pt idx="136">
                  <c:v>45891</c:v>
                </c:pt>
                <c:pt idx="137">
                  <c:v>45894</c:v>
                </c:pt>
                <c:pt idx="138">
                  <c:v>45895</c:v>
                </c:pt>
                <c:pt idx="139">
                  <c:v>45896</c:v>
                </c:pt>
                <c:pt idx="140">
                  <c:v>45897</c:v>
                </c:pt>
                <c:pt idx="141">
                  <c:v>45898</c:v>
                </c:pt>
                <c:pt idx="142">
                  <c:v>45901</c:v>
                </c:pt>
                <c:pt idx="143">
                  <c:v>45902</c:v>
                </c:pt>
                <c:pt idx="144">
                  <c:v>45903</c:v>
                </c:pt>
                <c:pt idx="145">
                  <c:v>45904</c:v>
                </c:pt>
                <c:pt idx="146">
                  <c:v>45905</c:v>
                </c:pt>
                <c:pt idx="147">
                  <c:v>45908</c:v>
                </c:pt>
                <c:pt idx="148">
                  <c:v>45909</c:v>
                </c:pt>
                <c:pt idx="149">
                  <c:v>45910</c:v>
                </c:pt>
                <c:pt idx="150">
                  <c:v>45911</c:v>
                </c:pt>
                <c:pt idx="151">
                  <c:v>45912</c:v>
                </c:pt>
                <c:pt idx="152">
                  <c:v>45915</c:v>
                </c:pt>
                <c:pt idx="153">
                  <c:v>45916</c:v>
                </c:pt>
                <c:pt idx="154">
                  <c:v>45917</c:v>
                </c:pt>
                <c:pt idx="155">
                  <c:v>45918</c:v>
                </c:pt>
                <c:pt idx="156">
                  <c:v>45919</c:v>
                </c:pt>
              </c:numCache>
            </c:numRef>
          </c:cat>
          <c:val>
            <c:numRef>
              <c:f>'Peer PE'!$G$3:$G$159</c:f>
              <c:numCache>
                <c:formatCode>General</c:formatCode>
                <c:ptCount val="157"/>
                <c:pt idx="0">
                  <c:v>21.728711517024866</c:v>
                </c:pt>
                <c:pt idx="1">
                  <c:v>21.683836028555174</c:v>
                </c:pt>
                <c:pt idx="2">
                  <c:v>21.270981534634007</c:v>
                </c:pt>
                <c:pt idx="3">
                  <c:v>21.486383879288528</c:v>
                </c:pt>
                <c:pt idx="4">
                  <c:v>21.19020565538856</c:v>
                </c:pt>
                <c:pt idx="5">
                  <c:v>21.629985442391543</c:v>
                </c:pt>
                <c:pt idx="6">
                  <c:v>21.710761321636991</c:v>
                </c:pt>
                <c:pt idx="7">
                  <c:v>22.401843844070246</c:v>
                </c:pt>
                <c:pt idx="8">
                  <c:v>22.042839936312706</c:v>
                </c:pt>
                <c:pt idx="9">
                  <c:v>24.017361428979157</c:v>
                </c:pt>
                <c:pt idx="10">
                  <c:v>23.99043613589734</c:v>
                </c:pt>
                <c:pt idx="11">
                  <c:v>20.472838859731372</c:v>
                </c:pt>
                <c:pt idx="12">
                  <c:v>19.544330926316047</c:v>
                </c:pt>
                <c:pt idx="13">
                  <c:v>19.110519842671181</c:v>
                </c:pt>
                <c:pt idx="14">
                  <c:v>19.863981198475422</c:v>
                </c:pt>
                <c:pt idx="15">
                  <c:v>20.792489131890747</c:v>
                </c:pt>
                <c:pt idx="16">
                  <c:v>20.472838859731372</c:v>
                </c:pt>
                <c:pt idx="17">
                  <c:v>21.180635890941414</c:v>
                </c:pt>
                <c:pt idx="18">
                  <c:v>21.408957513912398</c:v>
                </c:pt>
                <c:pt idx="19">
                  <c:v>24.639919268523894</c:v>
                </c:pt>
                <c:pt idx="20">
                  <c:v>23.997737072260787</c:v>
                </c:pt>
                <c:pt idx="21">
                  <c:v>24.792819791443684</c:v>
                </c:pt>
                <c:pt idx="22">
                  <c:v>24.976300418947432</c:v>
                </c:pt>
                <c:pt idx="23">
                  <c:v>23.951866915384848</c:v>
                </c:pt>
                <c:pt idx="24">
                  <c:v>23.990092046114796</c:v>
                </c:pt>
                <c:pt idx="25">
                  <c:v>24.089477386012661</c:v>
                </c:pt>
                <c:pt idx="26">
                  <c:v>24.219442830494479</c:v>
                </c:pt>
                <c:pt idx="27">
                  <c:v>24.31882817039234</c:v>
                </c:pt>
                <c:pt idx="28">
                  <c:v>25.335616647808934</c:v>
                </c:pt>
                <c:pt idx="29">
                  <c:v>25.022170575823367</c:v>
                </c:pt>
                <c:pt idx="30">
                  <c:v>25.305036543224976</c:v>
                </c:pt>
                <c:pt idx="31">
                  <c:v>25.580257484480597</c:v>
                </c:pt>
                <c:pt idx="32">
                  <c:v>25.129200941867218</c:v>
                </c:pt>
                <c:pt idx="33">
                  <c:v>24.395278431852237</c:v>
                </c:pt>
                <c:pt idx="34">
                  <c:v>24.219442830494479</c:v>
                </c:pt>
                <c:pt idx="35">
                  <c:v>24.005382098406773</c:v>
                </c:pt>
                <c:pt idx="36">
                  <c:v>24.089477386012661</c:v>
                </c:pt>
                <c:pt idx="37">
                  <c:v>24.22708785664047</c:v>
                </c:pt>
                <c:pt idx="38">
                  <c:v>23.92128681080089</c:v>
                </c:pt>
                <c:pt idx="39">
                  <c:v>23.844836549340997</c:v>
                </c:pt>
                <c:pt idx="40">
                  <c:v>24.242377908932447</c:v>
                </c:pt>
                <c:pt idx="41">
                  <c:v>24.013027124552764</c:v>
                </c:pt>
                <c:pt idx="42">
                  <c:v>24.777529739151703</c:v>
                </c:pt>
                <c:pt idx="43">
                  <c:v>23.202654353077886</c:v>
                </c:pt>
                <c:pt idx="44">
                  <c:v>22.89685330723831</c:v>
                </c:pt>
                <c:pt idx="45">
                  <c:v>23.951866915384848</c:v>
                </c:pt>
                <c:pt idx="46">
                  <c:v>24.035962202990735</c:v>
                </c:pt>
                <c:pt idx="47">
                  <c:v>24.800464817589674</c:v>
                </c:pt>
                <c:pt idx="48">
                  <c:v>25.34326167395492</c:v>
                </c:pt>
                <c:pt idx="49">
                  <c:v>25.88605853032017</c:v>
                </c:pt>
                <c:pt idx="50">
                  <c:v>26.6582061710651</c:v>
                </c:pt>
                <c:pt idx="51">
                  <c:v>26.635271092627139</c:v>
                </c:pt>
                <c:pt idx="52">
                  <c:v>26.230084706889699</c:v>
                </c:pt>
                <c:pt idx="53">
                  <c:v>26.077184183969909</c:v>
                </c:pt>
                <c:pt idx="54">
                  <c:v>25.488517170728723</c:v>
                </c:pt>
                <c:pt idx="55">
                  <c:v>25.664352772086477</c:v>
                </c:pt>
                <c:pt idx="56">
                  <c:v>25.725512981254393</c:v>
                </c:pt>
                <c:pt idx="57">
                  <c:v>25.694932876670435</c:v>
                </c:pt>
                <c:pt idx="58">
                  <c:v>26.444145438977401</c:v>
                </c:pt>
                <c:pt idx="59">
                  <c:v>26.520595700437291</c:v>
                </c:pt>
                <c:pt idx="60">
                  <c:v>26.635271092627139</c:v>
                </c:pt>
                <c:pt idx="61">
                  <c:v>27.20100302743035</c:v>
                </c:pt>
                <c:pt idx="62">
                  <c:v>27.071037582948531</c:v>
                </c:pt>
                <c:pt idx="63">
                  <c:v>26.436500412831411</c:v>
                </c:pt>
                <c:pt idx="64">
                  <c:v>26.696431301795052</c:v>
                </c:pt>
                <c:pt idx="65">
                  <c:v>25.809608268860277</c:v>
                </c:pt>
                <c:pt idx="66">
                  <c:v>25.465582092290756</c:v>
                </c:pt>
                <c:pt idx="67">
                  <c:v>25.587902510626584</c:v>
                </c:pt>
                <c:pt idx="68">
                  <c:v>26.008378948656006</c:v>
                </c:pt>
                <c:pt idx="69">
                  <c:v>26.834041772422861</c:v>
                </c:pt>
                <c:pt idx="70">
                  <c:v>26.948717164612702</c:v>
                </c:pt>
                <c:pt idx="71">
                  <c:v>27.170422922846395</c:v>
                </c:pt>
                <c:pt idx="72">
                  <c:v>27.468578942539981</c:v>
                </c:pt>
                <c:pt idx="73">
                  <c:v>27.812605119109506</c:v>
                </c:pt>
                <c:pt idx="74">
                  <c:v>28.164276321825021</c:v>
                </c:pt>
                <c:pt idx="75">
                  <c:v>28.179566374116998</c:v>
                </c:pt>
                <c:pt idx="76">
                  <c:v>29.051099354759792</c:v>
                </c:pt>
                <c:pt idx="77">
                  <c:v>29.219289929971559</c:v>
                </c:pt>
                <c:pt idx="78">
                  <c:v>28.78352343965016</c:v>
                </c:pt>
                <c:pt idx="79">
                  <c:v>29.07403443319776</c:v>
                </c:pt>
                <c:pt idx="80">
                  <c:v>29.349255374453378</c:v>
                </c:pt>
                <c:pt idx="81">
                  <c:v>29.922632335402586</c:v>
                </c:pt>
                <c:pt idx="82">
                  <c:v>30.006727623008469</c:v>
                </c:pt>
                <c:pt idx="83">
                  <c:v>30.304883642702055</c:v>
                </c:pt>
                <c:pt idx="84">
                  <c:v>29.517445949665145</c:v>
                </c:pt>
                <c:pt idx="85">
                  <c:v>29.395125531329317</c:v>
                </c:pt>
                <c:pt idx="86">
                  <c:v>28.622977890584384</c:v>
                </c:pt>
                <c:pt idx="87">
                  <c:v>28.5388826029785</c:v>
                </c:pt>
                <c:pt idx="88">
                  <c:v>28.821748570380112</c:v>
                </c:pt>
                <c:pt idx="89">
                  <c:v>29.647411394146967</c:v>
                </c:pt>
                <c:pt idx="90">
                  <c:v>29.4792208189352</c:v>
                </c:pt>
                <c:pt idx="91">
                  <c:v>29.525090975811132</c:v>
                </c:pt>
                <c:pt idx="92">
                  <c:v>29.540381028103113</c:v>
                </c:pt>
                <c:pt idx="93">
                  <c:v>29.356900400599368</c:v>
                </c:pt>
                <c:pt idx="94">
                  <c:v>29.020519250175834</c:v>
                </c:pt>
                <c:pt idx="95">
                  <c:v>28.745298308920216</c:v>
                </c:pt>
                <c:pt idx="96">
                  <c:v>27.537384177853887</c:v>
                </c:pt>
                <c:pt idx="97">
                  <c:v>27.812605119109506</c:v>
                </c:pt>
                <c:pt idx="98">
                  <c:v>28.859973701110057</c:v>
                </c:pt>
                <c:pt idx="99">
                  <c:v>28.470077367664597</c:v>
                </c:pt>
                <c:pt idx="100">
                  <c:v>28.844683648818073</c:v>
                </c:pt>
                <c:pt idx="101">
                  <c:v>28.485367419956575</c:v>
                </c:pt>
                <c:pt idx="102">
                  <c:v>28.278951714014863</c:v>
                </c:pt>
                <c:pt idx="103">
                  <c:v>28.69178312589829</c:v>
                </c:pt>
                <c:pt idx="104">
                  <c:v>28.737653282774229</c:v>
                </c:pt>
                <c:pt idx="105">
                  <c:v>28.661203021314332</c:v>
                </c:pt>
                <c:pt idx="106">
                  <c:v>28.69178312589829</c:v>
                </c:pt>
                <c:pt idx="107">
                  <c:v>28.69178312589829</c:v>
                </c:pt>
                <c:pt idx="108">
                  <c:v>28.699428152044277</c:v>
                </c:pt>
                <c:pt idx="109">
                  <c:v>29.043454328613802</c:v>
                </c:pt>
                <c:pt idx="110">
                  <c:v>29.211644903825569</c:v>
                </c:pt>
                <c:pt idx="111">
                  <c:v>28.78352343965016</c:v>
                </c:pt>
                <c:pt idx="112">
                  <c:v>28.447142289226626</c:v>
                </c:pt>
                <c:pt idx="113">
                  <c:v>29.035809302467811</c:v>
                </c:pt>
                <c:pt idx="114">
                  <c:v>29.662701446438941</c:v>
                </c:pt>
                <c:pt idx="115">
                  <c:v>29.058744380905779</c:v>
                </c:pt>
                <c:pt idx="116">
                  <c:v>28.431852236934645</c:v>
                </c:pt>
                <c:pt idx="117">
                  <c:v>28.424207210788659</c:v>
                </c:pt>
                <c:pt idx="118">
                  <c:v>28.286596740160849</c:v>
                </c:pt>
                <c:pt idx="119">
                  <c:v>28.233081557138924</c:v>
                </c:pt>
                <c:pt idx="120">
                  <c:v>27.598544387021803</c:v>
                </c:pt>
                <c:pt idx="121">
                  <c:v>27.843185223693464</c:v>
                </c:pt>
                <c:pt idx="122">
                  <c:v>27.076592626975572</c:v>
                </c:pt>
                <c:pt idx="123">
                  <c:v>27.364802856618443</c:v>
                </c:pt>
                <c:pt idx="124">
                  <c:v>27.554414849804548</c:v>
                </c:pt>
                <c:pt idx="125">
                  <c:v>27.842625079447426</c:v>
                </c:pt>
                <c:pt idx="126">
                  <c:v>27.888131957812092</c:v>
                </c:pt>
                <c:pt idx="127">
                  <c:v>28.183926667182408</c:v>
                </c:pt>
                <c:pt idx="128">
                  <c:v>26.67461520142103</c:v>
                </c:pt>
                <c:pt idx="129">
                  <c:v>26.356067052868376</c:v>
                </c:pt>
                <c:pt idx="130">
                  <c:v>26.029934424588276</c:v>
                </c:pt>
                <c:pt idx="131">
                  <c:v>26.21196193804694</c:v>
                </c:pt>
                <c:pt idx="132">
                  <c:v>26.265053296139047</c:v>
                </c:pt>
                <c:pt idx="133">
                  <c:v>26.924903032426688</c:v>
                </c:pt>
                <c:pt idx="134">
                  <c:v>26.697368640603365</c:v>
                </c:pt>
                <c:pt idx="135">
                  <c:v>27.160021903977455</c:v>
                </c:pt>
                <c:pt idx="136">
                  <c:v>26.105779221862722</c:v>
                </c:pt>
                <c:pt idx="137">
                  <c:v>26.196792978592047</c:v>
                </c:pt>
                <c:pt idx="138">
                  <c:v>26.689784160875917</c:v>
                </c:pt>
                <c:pt idx="139">
                  <c:v>26.758044478422917</c:v>
                </c:pt>
                <c:pt idx="140">
                  <c:v>26.871811674334577</c:v>
                </c:pt>
                <c:pt idx="141">
                  <c:v>26.795966877060135</c:v>
                </c:pt>
                <c:pt idx="142">
                  <c:v>26.803551356787583</c:v>
                </c:pt>
                <c:pt idx="143">
                  <c:v>26.65944624196614</c:v>
                </c:pt>
                <c:pt idx="144">
                  <c:v>27.1676063837049</c:v>
                </c:pt>
                <c:pt idx="145">
                  <c:v>26.811135836515025</c:v>
                </c:pt>
                <c:pt idx="146">
                  <c:v>26.962825431063905</c:v>
                </c:pt>
                <c:pt idx="147">
                  <c:v>26.712537600058248</c:v>
                </c:pt>
                <c:pt idx="148">
                  <c:v>26.955240951336464</c:v>
                </c:pt>
                <c:pt idx="149">
                  <c:v>27.235866701251894</c:v>
                </c:pt>
                <c:pt idx="150">
                  <c:v>27.190359822887231</c:v>
                </c:pt>
                <c:pt idx="151">
                  <c:v>27.789533721355319</c:v>
                </c:pt>
                <c:pt idx="152">
                  <c:v>29.541548538394917</c:v>
                </c:pt>
                <c:pt idx="153">
                  <c:v>30.049708680133669</c:v>
                </c:pt>
                <c:pt idx="154">
                  <c:v>30.58062226105476</c:v>
                </c:pt>
                <c:pt idx="155">
                  <c:v>30.284827551684437</c:v>
                </c:pt>
                <c:pt idx="156">
                  <c:v>29.662900214034018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A98D-4F2D-8718-8065DF4733CD}"/>
            </c:ext>
          </c:extLst>
        </c:ser>
        <c:ser>
          <c:idx val="6"/>
          <c:order val="6"/>
          <c:tx>
            <c:strRef>
              <c:f>'Peer PE'!$H$2</c:f>
              <c:strCache>
                <c:ptCount val="1"/>
                <c:pt idx="0">
                  <c:v>ALO.FP</c:v>
                </c:pt>
              </c:strCache>
            </c:strRef>
          </c:tx>
          <c:spPr>
            <a:ln w="22225" cap="rnd">
              <a:solidFill>
                <a:schemeClr val="tx1">
                  <a:lumMod val="85000"/>
                  <a:lumOff val="15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'Peer PE'!$A$3:$A$159</c:f>
              <c:numCache>
                <c:formatCode>m/d/yyyy</c:formatCode>
                <c:ptCount val="157"/>
                <c:pt idx="0">
                  <c:v>45692</c:v>
                </c:pt>
                <c:pt idx="1">
                  <c:v>45693</c:v>
                </c:pt>
                <c:pt idx="2">
                  <c:v>45694</c:v>
                </c:pt>
                <c:pt idx="3">
                  <c:v>45695</c:v>
                </c:pt>
                <c:pt idx="4">
                  <c:v>45698</c:v>
                </c:pt>
                <c:pt idx="5">
                  <c:v>45699</c:v>
                </c:pt>
                <c:pt idx="6">
                  <c:v>45700</c:v>
                </c:pt>
                <c:pt idx="7">
                  <c:v>45701</c:v>
                </c:pt>
                <c:pt idx="8">
                  <c:v>45702</c:v>
                </c:pt>
                <c:pt idx="9">
                  <c:v>45705</c:v>
                </c:pt>
                <c:pt idx="10">
                  <c:v>45706</c:v>
                </c:pt>
                <c:pt idx="11">
                  <c:v>45707</c:v>
                </c:pt>
                <c:pt idx="12">
                  <c:v>45708</c:v>
                </c:pt>
                <c:pt idx="13">
                  <c:v>45709</c:v>
                </c:pt>
                <c:pt idx="14">
                  <c:v>45712</c:v>
                </c:pt>
                <c:pt idx="15">
                  <c:v>45713</c:v>
                </c:pt>
                <c:pt idx="16">
                  <c:v>45714</c:v>
                </c:pt>
                <c:pt idx="17">
                  <c:v>45715</c:v>
                </c:pt>
                <c:pt idx="18">
                  <c:v>45716</c:v>
                </c:pt>
                <c:pt idx="19">
                  <c:v>45720</c:v>
                </c:pt>
                <c:pt idx="20">
                  <c:v>45721</c:v>
                </c:pt>
                <c:pt idx="21">
                  <c:v>45722</c:v>
                </c:pt>
                <c:pt idx="22">
                  <c:v>45723</c:v>
                </c:pt>
                <c:pt idx="23">
                  <c:v>45726</c:v>
                </c:pt>
                <c:pt idx="24">
                  <c:v>45727</c:v>
                </c:pt>
                <c:pt idx="25">
                  <c:v>45728</c:v>
                </c:pt>
                <c:pt idx="26">
                  <c:v>45729</c:v>
                </c:pt>
                <c:pt idx="27">
                  <c:v>45730</c:v>
                </c:pt>
                <c:pt idx="28">
                  <c:v>45733</c:v>
                </c:pt>
                <c:pt idx="29">
                  <c:v>45734</c:v>
                </c:pt>
                <c:pt idx="30">
                  <c:v>45735</c:v>
                </c:pt>
                <c:pt idx="31">
                  <c:v>45736</c:v>
                </c:pt>
                <c:pt idx="32">
                  <c:v>45737</c:v>
                </c:pt>
                <c:pt idx="33">
                  <c:v>45740</c:v>
                </c:pt>
                <c:pt idx="34">
                  <c:v>45741</c:v>
                </c:pt>
                <c:pt idx="35">
                  <c:v>45742</c:v>
                </c:pt>
                <c:pt idx="36">
                  <c:v>45743</c:v>
                </c:pt>
                <c:pt idx="37">
                  <c:v>45744</c:v>
                </c:pt>
                <c:pt idx="38">
                  <c:v>45747</c:v>
                </c:pt>
                <c:pt idx="39">
                  <c:v>45748</c:v>
                </c:pt>
                <c:pt idx="40">
                  <c:v>45749</c:v>
                </c:pt>
                <c:pt idx="41">
                  <c:v>45750</c:v>
                </c:pt>
                <c:pt idx="42">
                  <c:v>45751</c:v>
                </c:pt>
                <c:pt idx="43">
                  <c:v>45754</c:v>
                </c:pt>
                <c:pt idx="44">
                  <c:v>45755</c:v>
                </c:pt>
                <c:pt idx="45">
                  <c:v>45756</c:v>
                </c:pt>
                <c:pt idx="46">
                  <c:v>45757</c:v>
                </c:pt>
                <c:pt idx="47">
                  <c:v>45758</c:v>
                </c:pt>
                <c:pt idx="48">
                  <c:v>45761</c:v>
                </c:pt>
                <c:pt idx="49">
                  <c:v>45762</c:v>
                </c:pt>
                <c:pt idx="50">
                  <c:v>45763</c:v>
                </c:pt>
                <c:pt idx="51">
                  <c:v>45764</c:v>
                </c:pt>
                <c:pt idx="52">
                  <c:v>45765</c:v>
                </c:pt>
                <c:pt idx="53">
                  <c:v>45768</c:v>
                </c:pt>
                <c:pt idx="54">
                  <c:v>45769</c:v>
                </c:pt>
                <c:pt idx="55">
                  <c:v>45770</c:v>
                </c:pt>
                <c:pt idx="56">
                  <c:v>45771</c:v>
                </c:pt>
                <c:pt idx="57">
                  <c:v>45772</c:v>
                </c:pt>
                <c:pt idx="58">
                  <c:v>45775</c:v>
                </c:pt>
                <c:pt idx="59">
                  <c:v>45776</c:v>
                </c:pt>
                <c:pt idx="60">
                  <c:v>45777</c:v>
                </c:pt>
                <c:pt idx="61">
                  <c:v>45779</c:v>
                </c:pt>
                <c:pt idx="62">
                  <c:v>45784</c:v>
                </c:pt>
                <c:pt idx="63">
                  <c:v>45785</c:v>
                </c:pt>
                <c:pt idx="64">
                  <c:v>45786</c:v>
                </c:pt>
                <c:pt idx="65">
                  <c:v>45789</c:v>
                </c:pt>
                <c:pt idx="66">
                  <c:v>45790</c:v>
                </c:pt>
                <c:pt idx="67">
                  <c:v>45791</c:v>
                </c:pt>
                <c:pt idx="68">
                  <c:v>45792</c:v>
                </c:pt>
                <c:pt idx="69">
                  <c:v>45793</c:v>
                </c:pt>
                <c:pt idx="70">
                  <c:v>45796</c:v>
                </c:pt>
                <c:pt idx="71">
                  <c:v>45797</c:v>
                </c:pt>
                <c:pt idx="72">
                  <c:v>45798</c:v>
                </c:pt>
                <c:pt idx="73">
                  <c:v>45799</c:v>
                </c:pt>
                <c:pt idx="74">
                  <c:v>45800</c:v>
                </c:pt>
                <c:pt idx="75">
                  <c:v>45803</c:v>
                </c:pt>
                <c:pt idx="76">
                  <c:v>45804</c:v>
                </c:pt>
                <c:pt idx="77">
                  <c:v>45805</c:v>
                </c:pt>
                <c:pt idx="78">
                  <c:v>45806</c:v>
                </c:pt>
                <c:pt idx="79">
                  <c:v>45807</c:v>
                </c:pt>
                <c:pt idx="80">
                  <c:v>45810</c:v>
                </c:pt>
                <c:pt idx="81">
                  <c:v>45812</c:v>
                </c:pt>
                <c:pt idx="82">
                  <c:v>45813</c:v>
                </c:pt>
                <c:pt idx="83">
                  <c:v>45817</c:v>
                </c:pt>
                <c:pt idx="84">
                  <c:v>45818</c:v>
                </c:pt>
                <c:pt idx="85">
                  <c:v>45819</c:v>
                </c:pt>
                <c:pt idx="86">
                  <c:v>45820</c:v>
                </c:pt>
                <c:pt idx="87">
                  <c:v>45821</c:v>
                </c:pt>
                <c:pt idx="88">
                  <c:v>45824</c:v>
                </c:pt>
                <c:pt idx="89">
                  <c:v>45825</c:v>
                </c:pt>
                <c:pt idx="90">
                  <c:v>45826</c:v>
                </c:pt>
                <c:pt idx="91">
                  <c:v>45827</c:v>
                </c:pt>
                <c:pt idx="92">
                  <c:v>45828</c:v>
                </c:pt>
                <c:pt idx="93">
                  <c:v>45831</c:v>
                </c:pt>
                <c:pt idx="94">
                  <c:v>45832</c:v>
                </c:pt>
                <c:pt idx="95">
                  <c:v>45833</c:v>
                </c:pt>
                <c:pt idx="96">
                  <c:v>45834</c:v>
                </c:pt>
                <c:pt idx="97">
                  <c:v>45835</c:v>
                </c:pt>
                <c:pt idx="98">
                  <c:v>45838</c:v>
                </c:pt>
                <c:pt idx="99">
                  <c:v>45839</c:v>
                </c:pt>
                <c:pt idx="100">
                  <c:v>45840</c:v>
                </c:pt>
                <c:pt idx="101">
                  <c:v>45841</c:v>
                </c:pt>
                <c:pt idx="102">
                  <c:v>45842</c:v>
                </c:pt>
                <c:pt idx="103">
                  <c:v>45845</c:v>
                </c:pt>
                <c:pt idx="104">
                  <c:v>45846</c:v>
                </c:pt>
                <c:pt idx="105">
                  <c:v>45847</c:v>
                </c:pt>
                <c:pt idx="106">
                  <c:v>45848</c:v>
                </c:pt>
                <c:pt idx="107">
                  <c:v>45849</c:v>
                </c:pt>
                <c:pt idx="108">
                  <c:v>45852</c:v>
                </c:pt>
                <c:pt idx="109">
                  <c:v>45853</c:v>
                </c:pt>
                <c:pt idx="110">
                  <c:v>45854</c:v>
                </c:pt>
                <c:pt idx="111">
                  <c:v>45855</c:v>
                </c:pt>
                <c:pt idx="112">
                  <c:v>45856</c:v>
                </c:pt>
                <c:pt idx="113">
                  <c:v>45859</c:v>
                </c:pt>
                <c:pt idx="114">
                  <c:v>45860</c:v>
                </c:pt>
                <c:pt idx="115">
                  <c:v>45861</c:v>
                </c:pt>
                <c:pt idx="116">
                  <c:v>45862</c:v>
                </c:pt>
                <c:pt idx="117">
                  <c:v>45863</c:v>
                </c:pt>
                <c:pt idx="118">
                  <c:v>45866</c:v>
                </c:pt>
                <c:pt idx="119">
                  <c:v>45867</c:v>
                </c:pt>
                <c:pt idx="120">
                  <c:v>45868</c:v>
                </c:pt>
                <c:pt idx="121">
                  <c:v>45869</c:v>
                </c:pt>
                <c:pt idx="122">
                  <c:v>45870</c:v>
                </c:pt>
                <c:pt idx="123">
                  <c:v>45873</c:v>
                </c:pt>
                <c:pt idx="124">
                  <c:v>45874</c:v>
                </c:pt>
                <c:pt idx="125">
                  <c:v>45875</c:v>
                </c:pt>
                <c:pt idx="126">
                  <c:v>45876</c:v>
                </c:pt>
                <c:pt idx="127">
                  <c:v>45877</c:v>
                </c:pt>
                <c:pt idx="128">
                  <c:v>45880</c:v>
                </c:pt>
                <c:pt idx="129">
                  <c:v>45881</c:v>
                </c:pt>
                <c:pt idx="130">
                  <c:v>45882</c:v>
                </c:pt>
                <c:pt idx="131">
                  <c:v>45883</c:v>
                </c:pt>
                <c:pt idx="132">
                  <c:v>45887</c:v>
                </c:pt>
                <c:pt idx="133">
                  <c:v>45888</c:v>
                </c:pt>
                <c:pt idx="134">
                  <c:v>45889</c:v>
                </c:pt>
                <c:pt idx="135">
                  <c:v>45890</c:v>
                </c:pt>
                <c:pt idx="136">
                  <c:v>45891</c:v>
                </c:pt>
                <c:pt idx="137">
                  <c:v>45894</c:v>
                </c:pt>
                <c:pt idx="138">
                  <c:v>45895</c:v>
                </c:pt>
                <c:pt idx="139">
                  <c:v>45896</c:v>
                </c:pt>
                <c:pt idx="140">
                  <c:v>45897</c:v>
                </c:pt>
                <c:pt idx="141">
                  <c:v>45898</c:v>
                </c:pt>
                <c:pt idx="142">
                  <c:v>45901</c:v>
                </c:pt>
                <c:pt idx="143">
                  <c:v>45902</c:v>
                </c:pt>
                <c:pt idx="144">
                  <c:v>45903</c:v>
                </c:pt>
                <c:pt idx="145">
                  <c:v>45904</c:v>
                </c:pt>
                <c:pt idx="146">
                  <c:v>45905</c:v>
                </c:pt>
                <c:pt idx="147">
                  <c:v>45908</c:v>
                </c:pt>
                <c:pt idx="148">
                  <c:v>45909</c:v>
                </c:pt>
                <c:pt idx="149">
                  <c:v>45910</c:v>
                </c:pt>
                <c:pt idx="150">
                  <c:v>45911</c:v>
                </c:pt>
                <c:pt idx="151">
                  <c:v>45912</c:v>
                </c:pt>
                <c:pt idx="152">
                  <c:v>45915</c:v>
                </c:pt>
                <c:pt idx="153">
                  <c:v>45916</c:v>
                </c:pt>
                <c:pt idx="154">
                  <c:v>45917</c:v>
                </c:pt>
                <c:pt idx="155">
                  <c:v>45918</c:v>
                </c:pt>
                <c:pt idx="156">
                  <c:v>45919</c:v>
                </c:pt>
              </c:numCache>
            </c:numRef>
          </c:cat>
          <c:val>
            <c:numRef>
              <c:f>'Peer PE'!$H$3:$H$159</c:f>
              <c:numCache>
                <c:formatCode>General</c:formatCode>
                <c:ptCount val="157"/>
                <c:pt idx="0">
                  <c:v>80.487868558964806</c:v>
                </c:pt>
                <c:pt idx="1">
                  <c:v>83.191053938841534</c:v>
                </c:pt>
                <c:pt idx="2">
                  <c:v>84.909357823724406</c:v>
                </c:pt>
                <c:pt idx="3">
                  <c:v>85.412276033934006</c:v>
                </c:pt>
                <c:pt idx="4">
                  <c:v>88.429785295191749</c:v>
                </c:pt>
                <c:pt idx="5">
                  <c:v>86.082833647546835</c:v>
                </c:pt>
                <c:pt idx="6">
                  <c:v>85.37036618308322</c:v>
                </c:pt>
                <c:pt idx="7">
                  <c:v>84.993177525426006</c:v>
                </c:pt>
                <c:pt idx="8">
                  <c:v>86.292382901800849</c:v>
                </c:pt>
                <c:pt idx="9">
                  <c:v>86.627661708607278</c:v>
                </c:pt>
                <c:pt idx="10">
                  <c:v>85.118907077978392</c:v>
                </c:pt>
                <c:pt idx="11">
                  <c:v>85.160816928829206</c:v>
                </c:pt>
                <c:pt idx="12">
                  <c:v>84.196890359260763</c:v>
                </c:pt>
                <c:pt idx="13">
                  <c:v>83.04436946086372</c:v>
                </c:pt>
                <c:pt idx="14">
                  <c:v>84.113070657559163</c:v>
                </c:pt>
                <c:pt idx="15">
                  <c:v>87.633498129026506</c:v>
                </c:pt>
                <c:pt idx="16">
                  <c:v>86.753391261159663</c:v>
                </c:pt>
                <c:pt idx="17">
                  <c:v>88.345965593490135</c:v>
                </c:pt>
                <c:pt idx="18">
                  <c:v>88.429785295191749</c:v>
                </c:pt>
                <c:pt idx="19">
                  <c:v>84.322619911813177</c:v>
                </c:pt>
                <c:pt idx="20">
                  <c:v>97.063214570456907</c:v>
                </c:pt>
                <c:pt idx="21">
                  <c:v>109.04943191378621</c:v>
                </c:pt>
                <c:pt idx="22">
                  <c:v>101.67329816404511</c:v>
                </c:pt>
                <c:pt idx="23">
                  <c:v>97.147034272158507</c:v>
                </c:pt>
                <c:pt idx="24">
                  <c:v>95.97355844833605</c:v>
                </c:pt>
                <c:pt idx="25">
                  <c:v>96.937485017904493</c:v>
                </c:pt>
                <c:pt idx="26">
                  <c:v>97.85950173662215</c:v>
                </c:pt>
                <c:pt idx="27">
                  <c:v>100.08072383171464</c:v>
                </c:pt>
                <c:pt idx="28">
                  <c:v>101.71520801489591</c:v>
                </c:pt>
                <c:pt idx="29">
                  <c:v>106.66057041529051</c:v>
                </c:pt>
                <c:pt idx="30">
                  <c:v>105.31945518806485</c:v>
                </c:pt>
                <c:pt idx="31">
                  <c:v>99.619715472355821</c:v>
                </c:pt>
                <c:pt idx="32">
                  <c:v>98.571969201085764</c:v>
                </c:pt>
                <c:pt idx="33">
                  <c:v>92.662680231122721</c:v>
                </c:pt>
                <c:pt idx="34">
                  <c:v>92.075942319211492</c:v>
                </c:pt>
                <c:pt idx="35">
                  <c:v>89.058433057953764</c:v>
                </c:pt>
                <c:pt idx="36">
                  <c:v>90.483367986881035</c:v>
                </c:pt>
                <c:pt idx="37">
                  <c:v>87.382039023921706</c:v>
                </c:pt>
                <c:pt idx="38">
                  <c:v>85.412276033934006</c:v>
                </c:pt>
                <c:pt idx="39">
                  <c:v>83.798746776178149</c:v>
                </c:pt>
                <c:pt idx="40">
                  <c:v>83.589197521924135</c:v>
                </c:pt>
                <c:pt idx="41">
                  <c:v>82.792910355758906</c:v>
                </c:pt>
                <c:pt idx="42">
                  <c:v>76.820756609519648</c:v>
                </c:pt>
                <c:pt idx="43">
                  <c:v>72.022078687102848</c:v>
                </c:pt>
                <c:pt idx="44">
                  <c:v>74.955768246658977</c:v>
                </c:pt>
                <c:pt idx="45">
                  <c:v>72.776456002417277</c:v>
                </c:pt>
                <c:pt idx="46">
                  <c:v>76.317838399310034</c:v>
                </c:pt>
                <c:pt idx="47">
                  <c:v>77.491314223132477</c:v>
                </c:pt>
                <c:pt idx="48">
                  <c:v>81.01174169459982</c:v>
                </c:pt>
                <c:pt idx="49">
                  <c:v>83.274873640543134</c:v>
                </c:pt>
                <c:pt idx="50">
                  <c:v>83.002459610012906</c:v>
                </c:pt>
                <c:pt idx="51">
                  <c:v>81.263200799704649</c:v>
                </c:pt>
                <c:pt idx="52">
                  <c:v>82.688135728631906</c:v>
                </c:pt>
                <c:pt idx="53">
                  <c:v>84.238800210111577</c:v>
                </c:pt>
                <c:pt idx="54">
                  <c:v>85.28654648138162</c:v>
                </c:pt>
                <c:pt idx="55">
                  <c:v>86.879120813712078</c:v>
                </c:pt>
                <c:pt idx="56">
                  <c:v>86.962940515413678</c:v>
                </c:pt>
                <c:pt idx="57">
                  <c:v>86.879120813712078</c:v>
                </c:pt>
                <c:pt idx="58">
                  <c:v>88.932703505401363</c:v>
                </c:pt>
                <c:pt idx="59">
                  <c:v>89.309892163058578</c:v>
                </c:pt>
                <c:pt idx="60">
                  <c:v>90.231908881776221</c:v>
                </c:pt>
                <c:pt idx="61">
                  <c:v>90.860556644538249</c:v>
                </c:pt>
                <c:pt idx="62">
                  <c:v>89.477531566461792</c:v>
                </c:pt>
                <c:pt idx="63">
                  <c:v>91.992122617509892</c:v>
                </c:pt>
                <c:pt idx="64">
                  <c:v>92.662680231122721</c:v>
                </c:pt>
                <c:pt idx="65">
                  <c:v>93.919975756646778</c:v>
                </c:pt>
                <c:pt idx="66">
                  <c:v>95.051541729618421</c:v>
                </c:pt>
                <c:pt idx="67">
                  <c:v>28.124967205028913</c:v>
                </c:pt>
                <c:pt idx="68">
                  <c:v>29.264358200541807</c:v>
                </c:pt>
                <c:pt idx="69">
                  <c:v>28.792110616875277</c:v>
                </c:pt>
                <c:pt idx="70">
                  <c:v>28.109975218245847</c:v>
                </c:pt>
                <c:pt idx="71">
                  <c:v>28.492270881213987</c:v>
                </c:pt>
                <c:pt idx="72">
                  <c:v>28.439798927473262</c:v>
                </c:pt>
                <c:pt idx="73">
                  <c:v>28.042511277722053</c:v>
                </c:pt>
                <c:pt idx="74">
                  <c:v>27.697695581711574</c:v>
                </c:pt>
                <c:pt idx="75">
                  <c:v>28.679670716002295</c:v>
                </c:pt>
                <c:pt idx="76">
                  <c:v>29.511725982462369</c:v>
                </c:pt>
                <c:pt idx="77">
                  <c:v>29.451758035330116</c:v>
                </c:pt>
                <c:pt idx="78">
                  <c:v>30.493701116753094</c:v>
                </c:pt>
                <c:pt idx="79">
                  <c:v>29.841549691689792</c:v>
                </c:pt>
                <c:pt idx="80">
                  <c:v>29.174406279843424</c:v>
                </c:pt>
                <c:pt idx="81">
                  <c:v>29.136926312885759</c:v>
                </c:pt>
                <c:pt idx="82">
                  <c:v>29.294342174107936</c:v>
                </c:pt>
                <c:pt idx="83">
                  <c:v>28.56723081512931</c:v>
                </c:pt>
                <c:pt idx="84">
                  <c:v>28.33485501999181</c:v>
                </c:pt>
                <c:pt idx="85">
                  <c:v>27.990039323981332</c:v>
                </c:pt>
                <c:pt idx="86">
                  <c:v>28.312367039817218</c:v>
                </c:pt>
                <c:pt idx="87">
                  <c:v>28.552238828346251</c:v>
                </c:pt>
                <c:pt idx="88">
                  <c:v>28.679670716002295</c:v>
                </c:pt>
                <c:pt idx="89">
                  <c:v>28.259895086076494</c:v>
                </c:pt>
                <c:pt idx="90">
                  <c:v>28.342351013383347</c:v>
                </c:pt>
                <c:pt idx="91">
                  <c:v>27.937567370240608</c:v>
                </c:pt>
                <c:pt idx="92">
                  <c:v>27.975047337198266</c:v>
                </c:pt>
                <c:pt idx="93">
                  <c:v>27.41284783283335</c:v>
                </c:pt>
                <c:pt idx="94">
                  <c:v>27.630231641187784</c:v>
                </c:pt>
                <c:pt idx="95">
                  <c:v>27.585255680838589</c:v>
                </c:pt>
                <c:pt idx="96">
                  <c:v>29.699125817250675</c:v>
                </c:pt>
                <c:pt idx="97">
                  <c:v>29.564197936203097</c:v>
                </c:pt>
                <c:pt idx="98">
                  <c:v>29.324326147674064</c:v>
                </c:pt>
                <c:pt idx="99">
                  <c:v>29.894021645430517</c:v>
                </c:pt>
                <c:pt idx="100">
                  <c:v>29.684133830467616</c:v>
                </c:pt>
                <c:pt idx="101">
                  <c:v>28.972014458272049</c:v>
                </c:pt>
                <c:pt idx="102">
                  <c:v>29.436766048547053</c:v>
                </c:pt>
                <c:pt idx="103">
                  <c:v>28.619702768870038</c:v>
                </c:pt>
                <c:pt idx="104">
                  <c:v>28.694662702785362</c:v>
                </c:pt>
                <c:pt idx="105">
                  <c:v>29.121934326102696</c:v>
                </c:pt>
                <c:pt idx="106">
                  <c:v>29.601677903160759</c:v>
                </c:pt>
                <c:pt idx="107">
                  <c:v>30.253829328224061</c:v>
                </c:pt>
                <c:pt idx="108">
                  <c:v>30.448725156403899</c:v>
                </c:pt>
                <c:pt idx="109">
                  <c:v>29.998965552911969</c:v>
                </c:pt>
                <c:pt idx="110">
                  <c:v>29.466750022113182</c:v>
                </c:pt>
                <c:pt idx="111">
                  <c:v>29.931501612388178</c:v>
                </c:pt>
                <c:pt idx="112">
                  <c:v>29.436766048547053</c:v>
                </c:pt>
                <c:pt idx="113">
                  <c:v>30.028949526478097</c:v>
                </c:pt>
                <c:pt idx="114">
                  <c:v>31.213316482340186</c:v>
                </c:pt>
                <c:pt idx="115">
                  <c:v>31.483172244435348</c:v>
                </c:pt>
                <c:pt idx="116">
                  <c:v>31.453188270869219</c:v>
                </c:pt>
                <c:pt idx="117">
                  <c:v>33.327186618752279</c:v>
                </c:pt>
                <c:pt idx="118">
                  <c:v>33.087314830223242</c:v>
                </c:pt>
                <c:pt idx="119">
                  <c:v>32.982370922741794</c:v>
                </c:pt>
                <c:pt idx="120">
                  <c:v>31.902947874361153</c:v>
                </c:pt>
                <c:pt idx="121">
                  <c:v>31.348244363387767</c:v>
                </c:pt>
                <c:pt idx="122">
                  <c:v>31.123364561641804</c:v>
                </c:pt>
                <c:pt idx="123">
                  <c:v>30.943460720245028</c:v>
                </c:pt>
                <c:pt idx="124">
                  <c:v>29.721613797425274</c:v>
                </c:pt>
                <c:pt idx="125">
                  <c:v>29.819061711515193</c:v>
                </c:pt>
                <c:pt idx="126">
                  <c:v>30.148885420742612</c:v>
                </c:pt>
                <c:pt idx="127">
                  <c:v>30.073925486827289</c:v>
                </c:pt>
                <c:pt idx="128">
                  <c:v>31.423204297303091</c:v>
                </c:pt>
                <c:pt idx="129">
                  <c:v>31.753028006530506</c:v>
                </c:pt>
                <c:pt idx="130">
                  <c:v>31.543140191567606</c:v>
                </c:pt>
                <c:pt idx="131">
                  <c:v>31.753028006530506</c:v>
                </c:pt>
                <c:pt idx="132">
                  <c:v>32.232771583588573</c:v>
                </c:pt>
                <c:pt idx="133">
                  <c:v>32.20278761002244</c:v>
                </c:pt>
                <c:pt idx="134">
                  <c:v>32.652547213514374</c:v>
                </c:pt>
                <c:pt idx="135">
                  <c:v>31.708052046181312</c:v>
                </c:pt>
                <c:pt idx="136">
                  <c:v>32.607571253165183</c:v>
                </c:pt>
                <c:pt idx="137">
                  <c:v>32.052867742191793</c:v>
                </c:pt>
                <c:pt idx="138">
                  <c:v>32.097843702540992</c:v>
                </c:pt>
                <c:pt idx="139">
                  <c:v>32.817459068128088</c:v>
                </c:pt>
                <c:pt idx="140">
                  <c:v>32.112835689324058</c:v>
                </c:pt>
                <c:pt idx="141">
                  <c:v>31.228308469123249</c:v>
                </c:pt>
                <c:pt idx="142">
                  <c:v>30.688596944932929</c:v>
                </c:pt>
                <c:pt idx="143">
                  <c:v>30.718580918499057</c:v>
                </c:pt>
                <c:pt idx="144">
                  <c:v>30.793540852414381</c:v>
                </c:pt>
                <c:pt idx="145">
                  <c:v>30.613637011017612</c:v>
                </c:pt>
                <c:pt idx="146">
                  <c:v>29.241870220367211</c:v>
                </c:pt>
                <c:pt idx="147">
                  <c:v>29.181902273234954</c:v>
                </c:pt>
                <c:pt idx="148">
                  <c:v>29.909013632213579</c:v>
                </c:pt>
                <c:pt idx="149">
                  <c:v>30.028949526478097</c:v>
                </c:pt>
                <c:pt idx="150">
                  <c:v>30.448725156403899</c:v>
                </c:pt>
                <c:pt idx="151">
                  <c:v>29.564197936203097</c:v>
                </c:pt>
                <c:pt idx="152">
                  <c:v>31.573124165133734</c:v>
                </c:pt>
                <c:pt idx="153">
                  <c:v>31.453188270869219</c:v>
                </c:pt>
                <c:pt idx="154">
                  <c:v>31.393220323736962</c:v>
                </c:pt>
                <c:pt idx="155">
                  <c:v>32.097843702540992</c:v>
                </c:pt>
                <c:pt idx="156">
                  <c:v>31.498164231218414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A98D-4F2D-8718-8065DF4733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79370272"/>
        <c:axId val="1579372192"/>
      </c:lineChart>
      <c:dateAx>
        <c:axId val="1579370272"/>
        <c:scaling>
          <c:orientation val="minMax"/>
        </c:scaling>
        <c:delete val="0"/>
        <c:axPos val="b"/>
        <c:numFmt formatCode="[$-409]mmm&quot;-&quot;yy;@" sourceLinked="0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579372192"/>
        <c:crosses val="autoZero"/>
        <c:auto val="1"/>
        <c:lblOffset val="100"/>
        <c:baseTimeUnit val="days"/>
        <c:majorUnit val="1"/>
        <c:majorTimeUnit val="months"/>
      </c:dateAx>
      <c:valAx>
        <c:axId val="1579372192"/>
        <c:scaling>
          <c:orientation val="minMax"/>
          <c:max val="150"/>
          <c:min val="0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579370272"/>
        <c:crosses val="autoZero"/>
        <c:crossBetween val="between"/>
        <c:majorUnit val="30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4.9999930551986697E-2"/>
          <c:y val="2.7777777777777776E-2"/>
          <c:w val="0.9"/>
          <c:h val="0.1651487314085739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ysClr val="windowText" lastClr="000000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4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8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0.28333</cdr:x>
      <cdr:y>0.23611</cdr:y>
    </cdr:from>
    <cdr:to>
      <cdr:x>0.7375</cdr:x>
      <cdr:y>0.98589</cdr:y>
    </cdr:to>
    <cdr:sp macro="" textlink="">
      <cdr:nvSpPr>
        <cdr:cNvPr id="2" name="부분 원형 1"/>
        <cdr:cNvSpPr/>
      </cdr:nvSpPr>
      <cdr:spPr bwMode="auto">
        <a:xfrm xmlns:a="http://schemas.openxmlformats.org/drawingml/2006/main">
          <a:off x="647700" y="336592"/>
          <a:ext cx="1038225" cy="1068875"/>
        </a:xfrm>
        <a:prstGeom xmlns:a="http://schemas.openxmlformats.org/drawingml/2006/main" prst="pie">
          <a:avLst>
            <a:gd name="adj1" fmla="val 3165420"/>
            <a:gd name="adj2" fmla="val 16200000"/>
          </a:avLst>
        </a:prstGeom>
        <a:noFill xmlns:a="http://schemas.openxmlformats.org/drawingml/2006/main"/>
        <a:ln xmlns:a="http://schemas.openxmlformats.org/drawingml/2006/main" w="19050">
          <a:solidFill>
            <a:srgbClr val="C00000"/>
          </a:solidFill>
          <a:miter lim="800000"/>
          <a:headEnd/>
          <a:tailEnd/>
        </a:ln>
        <a:extLst xmlns:a="http://schemas.openxmlformats.org/drawingml/2006/main">
          <a:ext uri="{909E8E84-426E-40DD-AFC4-6F175D3DCCD1}">
            <a14:hiddenFill xmlns:a14="http://schemas.microsoft.com/office/drawing/2010/main">
              <a:solidFill>
                <a:srgbClr val="FFFFFF"/>
              </a:solidFill>
            </a14:hiddenFill>
          </a:ext>
        </a:extLst>
      </cdr:spPr>
      <cdr:txBody>
        <a:bodyPr xmlns:a="http://schemas.openxmlformats.org/drawingml/2006/main" rot="0" vertOverflow="clip" vert="vert270" wrap="square" lIns="91440" tIns="45720" rIns="91440" bIns="45720" anchor="ctr" anchorCtr="0">
          <a:noAutofit/>
        </a:bodyPr>
        <a:lstStyle xmlns:a="http://schemas.openxmlformats.org/drawingml/2006/main"/>
        <a:p xmlns:a="http://schemas.openxmlformats.org/drawingml/2006/main">
          <a:endParaRPr lang="ko-KR" altLang="en-US" kern="1200"/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0.75722</cdr:x>
      <cdr:y>0.11422</cdr:y>
    </cdr:from>
    <cdr:to>
      <cdr:x>0.94144</cdr:x>
      <cdr:y>0.86258</cdr:y>
    </cdr:to>
    <cdr:sp macro="" textlink="">
      <cdr:nvSpPr>
        <cdr:cNvPr id="2" name="직사각형 1"/>
        <cdr:cNvSpPr/>
      </cdr:nvSpPr>
      <cdr:spPr bwMode="auto">
        <a:xfrm xmlns:a="http://schemas.openxmlformats.org/drawingml/2006/main">
          <a:off x="2256557" y="140345"/>
          <a:ext cx="548989" cy="919529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19050">
          <a:solidFill>
            <a:srgbClr val="C00000"/>
          </a:solidFill>
          <a:prstDash val="sysDash"/>
          <a:miter lim="800000"/>
          <a:headEnd/>
          <a:tailEnd/>
        </a:ln>
        <a:extLst xmlns:a="http://schemas.openxmlformats.org/drawingml/2006/main">
          <a:ext uri="{909E8E84-426E-40DD-AFC4-6F175D3DCCD1}">
            <a14:hiddenFill xmlns:a14="http://schemas.microsoft.com/office/drawing/2010/main">
              <a:solidFill>
                <a:srgbClr val="FFFFFF"/>
              </a:solidFill>
            </a14:hiddenFill>
          </a:ext>
        </a:extLst>
      </cdr:spPr>
      <cdr:txBody>
        <a:bodyPr xmlns:a="http://schemas.openxmlformats.org/drawingml/2006/main" rot="0" spcFirstLastPara="0" vert="vert270" wrap="square" lIns="91440" tIns="45720" rIns="91440" bIns="45720" numCol="1" spcCol="0" rtlCol="0" fromWordArt="0" anchor="ctr" anchorCtr="0" forceAA="0" compatLnSpc="1">
          <a:prstTxWarp prst="textNoShape">
            <a:avLst/>
          </a:prstTxWarp>
          <a:noAutofit/>
        </a:bodyPr>
        <a:lstStyle xmlns:a="http://schemas.openxmlformats.org/drawingml/2006/main"/>
        <a:p xmlns:a="http://schemas.openxmlformats.org/drawingml/2006/main">
          <a:endParaRPr lang="ko-KR" altLang="en-US"/>
        </a:p>
      </cdr:txBody>
    </cdr:sp>
  </cdr:relSizeAnchor>
</c:userShape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noFill/>
        <a:ln>
          <a:noFill/>
        </a:ln>
        <a:extLst>
          <a:ext uri="{909E8E84-426E-40DD-AFC4-6F175D3DCCD1}">
            <a14:hiddenFill xmlns:a14="http://schemas.microsoft.com/office/drawing/2010/main">
              <a:solidFill>
                <a:srgbClr val="FFFFFF"/>
              </a:solidFill>
            </a14:hiddenFill>
          </a:ext>
          <a:ext uri="{91240B29-F687-4F45-9708-019B960494DF}">
            <a14:hiddenLine xmlns:a14="http://schemas.microsoft.com/office/drawing/2010/main" w="9525">
              <a:solidFill>
                <a:srgbClr val="000000"/>
              </a:solidFill>
              <a:miter lim="800000"/>
              <a:headEnd/>
              <a:tailEnd/>
            </a14:hiddenLine>
          </a:ext>
        </a:extLst>
      </a:spPr>
      <a:bodyPr rot="0" vert="vert270" wrap="square" lIns="91440" tIns="45720" rIns="91440" bIns="45720" anchor="ctr" anchorCtr="0">
        <a:noAutofit/>
      </a:bodyPr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7E872-2FE1-4726-BE86-543DC6989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30</Pages>
  <Words>9920</Words>
  <Characters>35791</Characters>
  <Application>Microsoft Office Word</Application>
  <DocSecurity>0</DocSecurity>
  <Lines>3625</Lines>
  <Paragraphs>2719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김권우</dc:creator>
  <cp:keywords/>
  <dc:description/>
  <cp:lastModifiedBy>채현기</cp:lastModifiedBy>
  <cp:revision>4</cp:revision>
  <cp:lastPrinted>2025-09-23T10:54:00Z</cp:lastPrinted>
  <dcterms:created xsi:type="dcterms:W3CDTF">2025-09-30T07:42:00Z</dcterms:created>
  <dcterms:modified xsi:type="dcterms:W3CDTF">2025-11-02T13:07:00Z</dcterms:modified>
</cp:coreProperties>
</file>