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학습지원 소프트웨어 필수기준 체크리스트(공급자용) - 에듀집 탑재용</w:t>
      </w:r>
    </w:p>
    <w:p>
      <w:pPr>
        <w:pStyle w:val="Heading2"/>
      </w:pPr>
      <w:r>
        <w:t>□ 제품/서비스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제품/서비스명</w:t>
            </w:r>
          </w:p>
        </w:tc>
        <w:tc>
          <w:tcPr>
            <w:tcW w:type="dxa" w:w="2160"/>
          </w:tcPr>
          <w:p>
            <w:r>
              <w:t>랜덤 발표자 추출기</w:t>
            </w:r>
          </w:p>
        </w:tc>
        <w:tc>
          <w:tcPr>
            <w:tcW w:type="dxa" w:w="2160"/>
          </w:tcPr>
          <w:p>
            <w:r>
              <w:t>공급자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접속경로</w:t>
            </w:r>
          </w:p>
        </w:tc>
        <w:tc>
          <w:tcPr>
            <w:tcW w:type="dxa" w:w="6480"/>
            <w:gridSpan w:val="3"/>
          </w:tcPr>
          <w:p>
            <w:r>
              <w:t>웹 브라우저</w:t>
            </w:r>
          </w:p>
        </w:tc>
      </w:tr>
      <w:tr>
        <w:tc>
          <w:tcPr>
            <w:tcW w:type="dxa" w:w="2160"/>
          </w:tcPr>
          <w:p>
            <w:r>
              <w:t>주요 내용 및</w:t>
              <w:br/>
              <w:t>기능·특장점</w:t>
            </w:r>
          </w:p>
        </w:tc>
        <w:tc>
          <w:tcPr>
            <w:tcW w:type="dxa" w:w="6480"/>
            <w:gridSpan w:val="3"/>
          </w:tcPr>
          <w:p>
            <w:r>
              <w:t>◦ 교육 및 수업용 무작위 발표자 추출 웹앱</w:t>
              <w:br/>
              <w:t>◦ 브라우저 로컬 스토리지만 사용하여 개인정보 서버 전송 일절 없음</w:t>
              <w:br/>
              <w:t>◦ 깔끔하고 직관적인 UI 및 윤리가이드 탑재</w:t>
            </w:r>
          </w:p>
        </w:tc>
      </w:tr>
    </w:tbl>
    <w:p>
      <w:pPr>
        <w:pStyle w:val="Heading2"/>
      </w:pPr>
      <w:r>
        <w:t>□ 개인정보보호 기준 충족여부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선정기준</w:t>
            </w:r>
          </w:p>
        </w:tc>
        <w:tc>
          <w:tcPr>
            <w:tcW w:type="dxa" w:w="1440"/>
          </w:tcPr>
          <w:p>
            <w:r>
              <w:t>세부 내용</w:t>
            </w:r>
          </w:p>
        </w:tc>
        <w:tc>
          <w:tcPr>
            <w:tcW w:type="dxa" w:w="1440"/>
          </w:tcPr>
          <w:p>
            <w:r>
              <w:t>충족</w:t>
            </w:r>
          </w:p>
        </w:tc>
        <w:tc>
          <w:tcPr>
            <w:tcW w:type="dxa" w:w="1440"/>
          </w:tcPr>
          <w:p>
            <w:r>
              <w:t>미충족</w:t>
            </w:r>
          </w:p>
        </w:tc>
        <w:tc>
          <w:tcPr>
            <w:tcW w:type="dxa" w:w="1440"/>
          </w:tcPr>
          <w:p>
            <w:r>
              <w:t>해당</w:t>
              <w:br/>
              <w:t>없음</w:t>
            </w:r>
          </w:p>
        </w:tc>
        <w:tc>
          <w:tcPr>
            <w:tcW w:type="dxa" w:w="1440"/>
          </w:tcPr>
          <w:p>
            <w:r>
              <w:t>증빙</w:t>
            </w:r>
          </w:p>
        </w:tc>
      </w:tr>
      <w:tr>
        <w:tc>
          <w:tcPr>
            <w:tcW w:type="dxa" w:w="1440"/>
          </w:tcPr>
          <w:p>
            <w:r>
              <w:t>1. 최소처리</w:t>
              <w:br/>
              <w:t>원칙 준수</w:t>
            </w:r>
          </w:p>
        </w:tc>
        <w:tc>
          <w:tcPr>
            <w:tcW w:type="dxa" w:w="1440"/>
          </w:tcPr>
          <w:p>
            <w:r>
              <w:t>1-1. 개인정보가 최소한으로 수집되는가?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개인정보 처리방침 제2조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1-2. 개인정보 수집·이용 목적이 기재되어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개인정보 처리방침 제1조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1-3. 개인정보 수집항목, 보유기간 등이 기재되어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개인정보 처리방침 제3조</w:t>
            </w:r>
          </w:p>
        </w:tc>
      </w:tr>
      <w:tr>
        <w:tc>
          <w:tcPr>
            <w:tcW w:type="dxa" w:w="1440"/>
          </w:tcPr>
          <w:p>
            <w:r>
              <w:t>2. 개인정보</w:t>
              <w:br/>
              <w:t>안전조치 의무</w:t>
            </w:r>
          </w:p>
        </w:tc>
        <w:tc>
          <w:tcPr>
            <w:tcW w:type="dxa" w:w="1440"/>
          </w:tcPr>
          <w:p>
            <w:r>
              <w:t>2-1. 개인정보 안전성 확보에 필요한 조치 사항이 기재되어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개인정보 처리방침 제6조</w:t>
            </w:r>
          </w:p>
        </w:tc>
      </w:tr>
      <w:tr>
        <w:tc>
          <w:tcPr>
            <w:tcW w:type="dxa" w:w="1440"/>
          </w:tcPr>
          <w:p>
            <w:r>
              <w:t>3. 열람/정정/</w:t>
              <w:br/>
              <w:t>삭제 절차</w:t>
            </w:r>
          </w:p>
        </w:tc>
        <w:tc>
          <w:tcPr>
            <w:tcW w:type="dxa" w:w="1440"/>
          </w:tcPr>
          <w:p>
            <w: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개인정보 처리방침 제5조</w:t>
            </w:r>
          </w:p>
        </w:tc>
      </w:tr>
      <w:tr>
        <w:tc>
          <w:tcPr>
            <w:tcW w:type="dxa" w:w="1440"/>
          </w:tcPr>
          <w:p>
            <w:r>
              <w:t>4. 만14세 미만</w:t>
              <w:br/>
              <w:t>아동 보호</w:t>
            </w:r>
          </w:p>
        </w:tc>
        <w:tc>
          <w:tcPr>
            <w:tcW w:type="dxa" w:w="1440"/>
          </w:tcPr>
          <w:p>
            <w: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서버 수집 없음</w:t>
              <w:br/>
              <w:t>(해당 없음)</w:t>
            </w:r>
          </w:p>
        </w:tc>
      </w:tr>
      <w:tr>
        <w:tc>
          <w:tcPr>
            <w:tcW w:type="dxa" w:w="1440"/>
          </w:tcPr>
          <w:p>
            <w:r>
              <w:t>5. 보호책임자/</w:t>
              <w:br/>
              <w:t>제3자제공/</w:t>
              <w:br/>
              <w:t>위탁 등</w:t>
            </w:r>
          </w:p>
        </w:tc>
        <w:tc>
          <w:tcPr>
            <w:tcW w:type="dxa" w:w="1440"/>
          </w:tcPr>
          <w:p>
            <w:r>
              <w:t>5-1. 개인정보 보호책임자 관련 정보가 안내되어 있는가?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서버 운영 안 함</w:t>
              <w:br/>
              <w:t>(해당 없음)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5-2. 개인정보 제3자 제공에 관한 정보가 기재되어 있는가? (필요시)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개인정보 처리방침 제4조</w:t>
              <w:br/>
              <w:t>(해당 없음)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5-3. 개인정보 위·수탁관계에 관한 정보가 기재되어 있는가? (필요시)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개인정보 처리방침 제4조</w:t>
              <w:br/>
              <w:t>(해당 없음)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