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EDC" w:rsidRPr="00B23EDC" w:rsidRDefault="00B23EDC" w:rsidP="00B23EDC">
      <w:pPr>
        <w:pStyle w:val="BodyText2"/>
        <w:spacing w:line="240" w:lineRule="auto"/>
        <w:ind w:firstLine="397"/>
        <w:rPr>
          <w:b/>
        </w:rPr>
      </w:pPr>
      <w:r w:rsidRPr="00B23EDC">
        <w:rPr>
          <w:b/>
        </w:rPr>
        <w:t>Виды рентабельности</w:t>
      </w:r>
    </w:p>
    <w:p w:rsidR="007902C0" w:rsidRDefault="007902C0" w:rsidP="00B23EDC">
      <w:pPr>
        <w:pStyle w:val="BodyText2"/>
        <w:spacing w:line="240" w:lineRule="auto"/>
        <w:ind w:firstLine="397"/>
        <w:rPr>
          <w:b/>
        </w:rPr>
      </w:pPr>
    </w:p>
    <w:p w:rsidR="00267042" w:rsidRPr="00AC779E" w:rsidRDefault="00B23EDC" w:rsidP="00B23EDC">
      <w:pPr>
        <w:pStyle w:val="BodyText2"/>
        <w:spacing w:line="240" w:lineRule="auto"/>
        <w:ind w:firstLine="397"/>
      </w:pPr>
      <w:r w:rsidRPr="00AC779E">
        <w:rPr>
          <w:b/>
        </w:rPr>
        <w:t>Рентабельность продукции</w:t>
      </w:r>
      <w:r w:rsidRPr="00AC779E">
        <w:t xml:space="preserve"> </w:t>
      </w:r>
      <w:r w:rsidRPr="00AC779E">
        <w:t xml:space="preserve">- </w:t>
      </w:r>
      <w:r w:rsidRPr="00AC779E">
        <w:t xml:space="preserve"> </w:t>
      </w:r>
      <w:r w:rsidRPr="00AC779E">
        <w:t>отношение</w:t>
      </w:r>
      <w:r w:rsidRPr="00AC779E">
        <w:t xml:space="preserve"> </w:t>
      </w:r>
      <w:r w:rsidR="007902C0">
        <w:t xml:space="preserve">чистой </w:t>
      </w:r>
      <w:r w:rsidR="00CE32A5">
        <w:t xml:space="preserve">прибыли </w:t>
      </w:r>
      <w:r w:rsidRPr="00AC779E">
        <w:t>к сумме затрат по реализованной продукции</w:t>
      </w:r>
      <w:r w:rsidR="007902C0">
        <w:t xml:space="preserve"> (себестоимости)</w:t>
      </w:r>
      <w:r w:rsidRPr="00AC779E">
        <w:t xml:space="preserve">. </w:t>
      </w:r>
    </w:p>
    <w:p w:rsidR="00B23EDC" w:rsidRPr="00AC779E" w:rsidRDefault="00B23EDC" w:rsidP="00B23EDC">
      <w:pPr>
        <w:pStyle w:val="BodyText2"/>
        <w:spacing w:line="240" w:lineRule="auto"/>
        <w:ind w:firstLine="397"/>
      </w:pPr>
      <w:r w:rsidRPr="00AC779E">
        <w:t xml:space="preserve">    Показывает, сколько предприятие имеет прибыли с каждого рубля,    затраченного на производство и реализацию продукции. Может рассчитываться по отдельным видам продукции и в целом по предприятию. </w:t>
      </w:r>
    </w:p>
    <w:p w:rsidR="00267042" w:rsidRPr="00AC779E" w:rsidRDefault="00267042" w:rsidP="00B23EDC">
      <w:pPr>
        <w:pStyle w:val="BodyText2"/>
        <w:spacing w:line="240" w:lineRule="auto"/>
        <w:ind w:firstLine="397"/>
      </w:pPr>
    </w:p>
    <w:p w:rsidR="00B23EDC" w:rsidRPr="00AC779E" w:rsidRDefault="00B23EDC" w:rsidP="00B23EDC">
      <w:pPr>
        <w:pStyle w:val="BodyText2"/>
        <w:spacing w:line="240" w:lineRule="auto"/>
        <w:ind w:firstLine="397"/>
      </w:pPr>
      <w:r w:rsidRPr="00AC779E">
        <w:rPr>
          <w:b/>
        </w:rPr>
        <w:t>Рентабельность продаж</w:t>
      </w:r>
      <w:r w:rsidR="00B72A8C">
        <w:rPr>
          <w:b/>
        </w:rPr>
        <w:t xml:space="preserve"> </w:t>
      </w:r>
      <w:r w:rsidR="00267042" w:rsidRPr="00AC779E">
        <w:t xml:space="preserve">– отношение </w:t>
      </w:r>
      <w:r w:rsidRPr="00AC779E">
        <w:t xml:space="preserve"> прибыли от </w:t>
      </w:r>
      <w:r w:rsidR="00B72A8C">
        <w:t xml:space="preserve">продаж </w:t>
      </w:r>
      <w:r w:rsidR="00267042" w:rsidRPr="00AC779E">
        <w:t>к сумме</w:t>
      </w:r>
      <w:r w:rsidRPr="00AC779E">
        <w:t xml:space="preserve"> полученной выручки.  </w:t>
      </w:r>
    </w:p>
    <w:p w:rsidR="00363161" w:rsidRPr="00AC779E" w:rsidRDefault="00B23EDC" w:rsidP="00363161">
      <w:pPr>
        <w:pStyle w:val="a4"/>
        <w:ind w:firstLine="709"/>
      </w:pPr>
      <w:r w:rsidRPr="00AC779E">
        <w:rPr>
          <w:szCs w:val="28"/>
        </w:rPr>
        <w:t>Этот показатель характеризует эффективность производственной и коммерческой деятельности: сколько прибыли имеет предприятие с рубля продаж.</w:t>
      </w:r>
      <w:r w:rsidR="00363161" w:rsidRPr="00AC779E">
        <w:rPr>
          <w:szCs w:val="28"/>
        </w:rPr>
        <w:t xml:space="preserve"> </w:t>
      </w:r>
      <w:r w:rsidR="00363161" w:rsidRPr="00AC779E">
        <w:t>Этот показатель широко применяется в рыночной экономике; рассчитывается в целом по предприятию и отдельным видам продукции.</w:t>
      </w:r>
    </w:p>
    <w:p w:rsidR="00B23EDC" w:rsidRPr="00AC779E" w:rsidRDefault="00B23EDC" w:rsidP="00B23EDC">
      <w:pPr>
        <w:pStyle w:val="Normal"/>
        <w:ind w:firstLine="397"/>
        <w:jc w:val="both"/>
        <w:rPr>
          <w:rFonts w:ascii="Times New Roman" w:hAnsi="Times New Roman"/>
          <w:sz w:val="28"/>
          <w:szCs w:val="28"/>
        </w:rPr>
      </w:pPr>
    </w:p>
    <w:p w:rsidR="007F4BFB" w:rsidRPr="00AC779E" w:rsidRDefault="007F4BFB" w:rsidP="007F4BFB">
      <w:pPr>
        <w:ind w:firstLine="709"/>
        <w:jc w:val="both"/>
        <w:rPr>
          <w:bCs/>
          <w:sz w:val="28"/>
        </w:rPr>
      </w:pPr>
      <w:r w:rsidRPr="00AC779E">
        <w:rPr>
          <w:b/>
          <w:iCs/>
          <w:sz w:val="28"/>
        </w:rPr>
        <w:t>Рентабельность  капитала</w:t>
      </w:r>
      <w:r w:rsidRPr="00AC779E">
        <w:rPr>
          <w:b/>
          <w:sz w:val="28"/>
        </w:rPr>
        <w:t xml:space="preserve"> </w:t>
      </w:r>
      <w:r w:rsidRPr="00AC779E">
        <w:rPr>
          <w:b/>
          <w:sz w:val="28"/>
        </w:rPr>
        <w:t xml:space="preserve">- </w:t>
      </w:r>
      <w:r w:rsidRPr="00AC779E">
        <w:rPr>
          <w:bCs/>
          <w:sz w:val="28"/>
        </w:rPr>
        <w:t xml:space="preserve"> балансовая или чистая прибыль </w:t>
      </w:r>
      <w:r w:rsidRPr="00AC779E">
        <w:rPr>
          <w:bCs/>
          <w:sz w:val="28"/>
        </w:rPr>
        <w:t xml:space="preserve"> к среднегодовой стоимости всего инвестированного капитала или отдельных его слагаемых: собственного (акционерного), заемного, основного, оборотного</w:t>
      </w:r>
      <w:r w:rsidRPr="00AC779E">
        <w:rPr>
          <w:bCs/>
          <w:sz w:val="28"/>
        </w:rPr>
        <w:t xml:space="preserve"> </w:t>
      </w:r>
      <w:r w:rsidRPr="00AC779E">
        <w:rPr>
          <w:bCs/>
          <w:sz w:val="28"/>
        </w:rPr>
        <w:t>и т.д.</w:t>
      </w:r>
    </w:p>
    <w:p w:rsidR="00363161" w:rsidRPr="00AC779E" w:rsidRDefault="00363161" w:rsidP="00B23EDC">
      <w:pPr>
        <w:pStyle w:val="Normal"/>
        <w:ind w:firstLine="397"/>
        <w:jc w:val="both"/>
        <w:rPr>
          <w:rFonts w:ascii="Times New Roman" w:hAnsi="Times New Roman"/>
          <w:sz w:val="28"/>
          <w:szCs w:val="28"/>
        </w:rPr>
      </w:pPr>
    </w:p>
    <w:p w:rsidR="00AC779E" w:rsidRPr="00AC779E" w:rsidRDefault="00AC779E" w:rsidP="00B23EDC">
      <w:pPr>
        <w:pStyle w:val="Normal"/>
        <w:ind w:firstLine="397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AC779E" w:rsidRPr="00AC7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B715A"/>
    <w:multiLevelType w:val="hybridMultilevel"/>
    <w:tmpl w:val="67BE5EFA"/>
    <w:lvl w:ilvl="0" w:tplc="FFFFFFFF">
      <w:start w:val="1"/>
      <w:numFmt w:val="decimal"/>
      <w:lvlText w:val="%1)"/>
      <w:lvlJc w:val="left"/>
      <w:pPr>
        <w:tabs>
          <w:tab w:val="num" w:pos="586"/>
        </w:tabs>
        <w:ind w:left="586" w:hanging="51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DC"/>
    <w:rsid w:val="000B285D"/>
    <w:rsid w:val="001F780B"/>
    <w:rsid w:val="00250559"/>
    <w:rsid w:val="00267042"/>
    <w:rsid w:val="00363161"/>
    <w:rsid w:val="007902C0"/>
    <w:rsid w:val="007F4BFB"/>
    <w:rsid w:val="009273B6"/>
    <w:rsid w:val="00AC779E"/>
    <w:rsid w:val="00B23EDC"/>
    <w:rsid w:val="00B72A8C"/>
    <w:rsid w:val="00CE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E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23EDC"/>
    <w:pPr>
      <w:jc w:val="both"/>
    </w:pPr>
  </w:style>
  <w:style w:type="paragraph" w:customStyle="1" w:styleId="Normal">
    <w:name w:val="Normal"/>
    <w:rsid w:val="00B23EDC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BodyText2">
    <w:name w:val="Body Text 2"/>
    <w:basedOn w:val="Normal"/>
    <w:rsid w:val="00B23EDC"/>
    <w:pPr>
      <w:widowControl/>
      <w:spacing w:line="288" w:lineRule="auto"/>
      <w:ind w:firstLine="720"/>
      <w:jc w:val="both"/>
    </w:pPr>
    <w:rPr>
      <w:rFonts w:ascii="Times New Roman" w:hAnsi="Times New Roman"/>
      <w:snapToGrid/>
      <w:sz w:val="28"/>
    </w:rPr>
  </w:style>
  <w:style w:type="paragraph" w:styleId="a4">
    <w:name w:val="Body Text Indent"/>
    <w:basedOn w:val="a"/>
    <w:link w:val="a5"/>
    <w:semiHidden/>
    <w:rsid w:val="00363161"/>
    <w:pPr>
      <w:ind w:firstLine="540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semiHidden/>
    <w:rsid w:val="0036316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E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23EDC"/>
    <w:pPr>
      <w:jc w:val="both"/>
    </w:pPr>
  </w:style>
  <w:style w:type="paragraph" w:customStyle="1" w:styleId="Normal">
    <w:name w:val="Normal"/>
    <w:rsid w:val="00B23EDC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BodyText2">
    <w:name w:val="Body Text 2"/>
    <w:basedOn w:val="Normal"/>
    <w:rsid w:val="00B23EDC"/>
    <w:pPr>
      <w:widowControl/>
      <w:spacing w:line="288" w:lineRule="auto"/>
      <w:ind w:firstLine="720"/>
      <w:jc w:val="both"/>
    </w:pPr>
    <w:rPr>
      <w:rFonts w:ascii="Times New Roman" w:hAnsi="Times New Roman"/>
      <w:snapToGrid/>
      <w:sz w:val="28"/>
    </w:rPr>
  </w:style>
  <w:style w:type="paragraph" w:styleId="a4">
    <w:name w:val="Body Text Indent"/>
    <w:basedOn w:val="a"/>
    <w:link w:val="a5"/>
    <w:semiHidden/>
    <w:rsid w:val="00363161"/>
    <w:pPr>
      <w:ind w:firstLine="540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semiHidden/>
    <w:rsid w:val="0036316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9</cp:revision>
  <dcterms:created xsi:type="dcterms:W3CDTF">2016-03-29T05:19:00Z</dcterms:created>
  <dcterms:modified xsi:type="dcterms:W3CDTF">2016-03-29T06:39:00Z</dcterms:modified>
</cp:coreProperties>
</file>