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80C5F" w14:textId="77777777" w:rsidR="0070333A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BEF52BB" w14:textId="77777777" w:rsidR="0070333A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45AEF1" w14:textId="77777777" w:rsidR="0070333A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75539AD" w14:textId="77777777" w:rsidR="0070333A" w:rsidRDefault="0070333A" w:rsidP="0070333A">
      <w:pPr>
        <w:pStyle w:val="a4"/>
        <w:spacing w:before="0" w:beforeAutospacing="0" w:after="2520" w:afterAutospacing="0" w:line="360" w:lineRule="auto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1B9291CB" w14:textId="0566C8B2" w:rsidR="0070333A" w:rsidRPr="0070333A" w:rsidRDefault="0070333A" w:rsidP="0070333A">
      <w:pPr>
        <w:spacing w:after="0"/>
        <w:jc w:val="center"/>
        <w:rPr>
          <w:rFonts w:ascii="Times New Roman" w:hAnsi="Times New Roman"/>
          <w:caps/>
          <w:sz w:val="28"/>
          <w:szCs w:val="28"/>
          <w:lang w:val="en-US"/>
        </w:rPr>
      </w:pPr>
      <w:r w:rsidRPr="0070333A">
        <w:rPr>
          <w:rFonts w:ascii="Times New Roman" w:hAnsi="Times New Roman"/>
          <w:caps/>
          <w:sz w:val="28"/>
          <w:szCs w:val="28"/>
        </w:rPr>
        <w:t>классы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70333A">
        <w:rPr>
          <w:rFonts w:ascii="Times New Roman" w:hAnsi="Times New Roman"/>
          <w:caps/>
          <w:sz w:val="28"/>
          <w:szCs w:val="28"/>
        </w:rPr>
        <w:t>и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70333A">
        <w:rPr>
          <w:rFonts w:ascii="Times New Roman" w:hAnsi="Times New Roman"/>
          <w:caps/>
          <w:sz w:val="28"/>
          <w:szCs w:val="28"/>
        </w:rPr>
        <w:t>объекты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70333A">
        <w:rPr>
          <w:rFonts w:ascii="Times New Roman" w:hAnsi="Times New Roman"/>
          <w:caps/>
          <w:sz w:val="28"/>
          <w:szCs w:val="28"/>
        </w:rPr>
        <w:t>в</w:t>
      </w:r>
      <w:r w:rsidRPr="0070333A">
        <w:rPr>
          <w:rFonts w:ascii="Times New Roman" w:hAnsi="Times New Roman"/>
          <w:caps/>
          <w:sz w:val="28"/>
          <w:szCs w:val="28"/>
          <w:lang w:val="en-US"/>
        </w:rPr>
        <w:t xml:space="preserve"> visual basic for application</w:t>
      </w:r>
    </w:p>
    <w:p w14:paraId="60EFDA9B" w14:textId="77777777" w:rsidR="0070333A" w:rsidRDefault="0070333A" w:rsidP="0070333A">
      <w:pPr>
        <w:pStyle w:val="a4"/>
        <w:spacing w:before="0" w:beforeAutospacing="0" w:after="168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 по дисциплине «Информационные технологии»</w:t>
      </w:r>
    </w:p>
    <w:p w14:paraId="6CA25F8C" w14:textId="77777777" w:rsidR="0070333A" w:rsidRDefault="0070333A" w:rsidP="00C33B78">
      <w:pPr>
        <w:pStyle w:val="a4"/>
        <w:spacing w:before="0" w:beforeAutospacing="0" w:after="204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9FE7B9" wp14:editId="33895EF4">
                <wp:simplePos x="0" y="0"/>
                <wp:positionH relativeFrom="page">
                  <wp:posOffset>4216555</wp:posOffset>
                </wp:positionH>
                <wp:positionV relativeFrom="paragraph">
                  <wp:posOffset>1684474</wp:posOffset>
                </wp:positionV>
                <wp:extent cx="615821" cy="373225"/>
                <wp:effectExtent l="0" t="0" r="0" b="82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1" cy="3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CD1ED" w14:textId="77777777" w:rsidR="0070333A" w:rsidRPr="00D519A3" w:rsidRDefault="0070333A" w:rsidP="0070333A">
                            <w:pPr>
                              <w:rPr>
                                <w:szCs w:val="28"/>
                              </w:rPr>
                            </w:pPr>
                            <w:r w:rsidRPr="00D519A3">
                              <w:rPr>
                                <w:szCs w:val="28"/>
                              </w:rPr>
                              <w:t>______</w:t>
                            </w:r>
                          </w:p>
                          <w:p w14:paraId="252E3F40" w14:textId="77777777" w:rsidR="0070333A" w:rsidRPr="00D519A3" w:rsidRDefault="0070333A" w:rsidP="0070333A">
                            <w:pPr>
                              <w:rPr>
                                <w:szCs w:val="28"/>
                              </w:rPr>
                            </w:pPr>
                            <w:r w:rsidRPr="00D519A3">
                              <w:rPr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FE7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2pt;margin-top:132.65pt;width:48.5pt;height:29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" stroked="f">
                <v:textbox>
                  <w:txbxContent>
                    <w:p w14:paraId="129CD1ED" w14:textId="77777777" w:rsidR="0070333A" w:rsidRPr="00D519A3" w:rsidRDefault="0070333A" w:rsidP="0070333A">
                      <w:pPr>
                        <w:rPr>
                          <w:szCs w:val="28"/>
                        </w:rPr>
                      </w:pPr>
                      <w:r w:rsidRPr="00D519A3">
                        <w:rPr>
                          <w:szCs w:val="28"/>
                        </w:rPr>
                        <w:t>______</w:t>
                      </w:r>
                    </w:p>
                    <w:p w14:paraId="252E3F40" w14:textId="77777777" w:rsidR="0070333A" w:rsidRPr="00D519A3" w:rsidRDefault="0070333A" w:rsidP="0070333A">
                      <w:pPr>
                        <w:rPr>
                          <w:szCs w:val="28"/>
                        </w:rPr>
                      </w:pPr>
                      <w:r w:rsidRPr="00D519A3">
                        <w:rPr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80C79B4" wp14:editId="51A5B7AB">
            <wp:extent cx="781050" cy="31732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4F088E">
        <w:rPr>
          <w:color w:val="000000"/>
          <w:sz w:val="28"/>
          <w:szCs w:val="28"/>
        </w:rPr>
        <w:t>Старший преподаватель каф</w:t>
      </w:r>
      <w:r>
        <w:rPr>
          <w:color w:val="000000"/>
          <w:sz w:val="28"/>
          <w:szCs w:val="28"/>
        </w:rPr>
        <w:t>едры</w:t>
      </w:r>
      <w:r w:rsidRPr="004F088E">
        <w:rPr>
          <w:color w:val="000000"/>
          <w:sz w:val="28"/>
          <w:szCs w:val="28"/>
        </w:rPr>
        <w:t xml:space="preserve"> ЭМИС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_______ </w:t>
      </w:r>
      <w:r>
        <w:rPr>
          <w:color w:val="000000"/>
          <w:sz w:val="28"/>
          <w:szCs w:val="28"/>
        </w:rPr>
        <w:t>Афанасьева И. Г.</w:t>
      </w:r>
      <w:r w:rsidRPr="003B21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2C3865A3" w14:textId="77777777" w:rsidR="0070333A" w:rsidRPr="006B7022" w:rsidRDefault="0070333A" w:rsidP="0070333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5B3A9C0F" w14:textId="485E549C" w:rsidR="008D6467" w:rsidRPr="0070333A" w:rsidRDefault="008D6467" w:rsidP="008D6467">
      <w:pPr>
        <w:keepNext/>
        <w:pageBreakBefore/>
        <w:suppressAutoHyphens w:val="0"/>
        <w:spacing w:before="360" w:after="240" w:line="36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lastRenderedPageBreak/>
        <w:t>Практическая работа № 8</w:t>
      </w:r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br w:type="textWrapping" w:clear="all"/>
        <w:t xml:space="preserve">Классы и объекты в Visual </w:t>
      </w:r>
      <w:proofErr w:type="spellStart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>Basic</w:t>
      </w:r>
      <w:proofErr w:type="spellEnd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 xml:space="preserve"> </w:t>
      </w:r>
      <w:proofErr w:type="spellStart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>for</w:t>
      </w:r>
      <w:proofErr w:type="spellEnd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 xml:space="preserve"> </w:t>
      </w:r>
      <w:proofErr w:type="spellStart"/>
      <w:r w:rsidRPr="0070333A">
        <w:rPr>
          <w:rFonts w:ascii="Times New Roman" w:eastAsia="Times New Roman" w:hAnsi="Times New Roman"/>
          <w:b/>
          <w:bCs/>
          <w:kern w:val="32"/>
          <w:sz w:val="28"/>
          <w:szCs w:val="28"/>
          <w:lang w:eastAsia="ru-RU"/>
        </w:rPr>
        <w:t>Application</w:t>
      </w:r>
      <w:proofErr w:type="spellEnd"/>
    </w:p>
    <w:p w14:paraId="7281DCE3" w14:textId="408F75BC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Цель работы</w:t>
      </w:r>
    </w:p>
    <w:p w14:paraId="5AA4942C" w14:textId="57E27467" w:rsidR="008D6467" w:rsidRPr="0070333A" w:rsidRDefault="008D6467" w:rsidP="008D6467">
      <w:pPr>
        <w:keepNext/>
        <w:suppressAutoHyphens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iCs/>
          <w:sz w:val="28"/>
          <w:szCs w:val="28"/>
          <w:lang w:eastAsia="ru-RU"/>
        </w:rPr>
        <w:t>Знакомство с объектами VBA. На практике рассмотреть основные операции и функции.</w:t>
      </w:r>
    </w:p>
    <w:p w14:paraId="613A619C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Теоретический материал, для освоения темы</w:t>
      </w:r>
    </w:p>
    <w:p w14:paraId="2885B524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Объектная модель</w:t>
      </w:r>
    </w:p>
    <w:p w14:paraId="2C82E877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Объектная модель MS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представляет собой иерархию объектов, подчиненных одному объекту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который соответствует самому приложению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Office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. Многие из этих объектов собраны в библиотеке объектов конкретного приложения, но некоторые из них, например,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Assistant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, входят в библиотеку объектов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Office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, которая является общей для всех офисных приложений.</w:t>
      </w:r>
    </w:p>
    <w:p w14:paraId="351CF486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Полная и неявная ссылка на объект</w:t>
      </w:r>
    </w:p>
    <w:p w14:paraId="32DD839C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Полная ссылка на объект состоит из ряда имен вложенных последовательно друг в друга объектов. Разделителями имен объектов в этом ряду являются точки, ряд начинается с объекта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 заканчивается именем самого объекта. Например, полная ссылка на ячейку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А1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рабочего листа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Продажи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рабочей книги с именем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Архив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имеет вид:</w:t>
      </w:r>
    </w:p>
    <w:p w14:paraId="770EC3B9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Application.Workbooks("Архив").Worksheets("Продажи").Range("Al")</w:t>
      </w:r>
    </w:p>
    <w:p w14:paraId="0C777810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Приводить каждый раз полную ссылку на объект совершенно не обязательно. Обычно достаточно ограничиться только неявной ссылкой на объект. В неявной ссылке, в отличие от полной, объекты, которые активны в данный момент, как правило, можно опускать. В рассмотренном случае, если ссылка на ячейку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А1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дана в программе, выполняемой в среде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, то ссылка 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на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быть опущена, т.е. достаточно привести относительную ссылку:</w:t>
      </w:r>
    </w:p>
    <w:p w14:paraId="5E45A7FF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Workbooks("Архив").Worksheets("Продажи").Range("Al")</w:t>
      </w:r>
    </w:p>
    <w:p w14:paraId="314AC598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в этом примере ссылки рабочая книга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Архив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активной, то ссылку можно еще сократить:</w:t>
      </w:r>
    </w:p>
    <w:p w14:paraId="1C8B1789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Worksheets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("Продажи").</w:t>
      </w: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("</w:t>
      </w: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Al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")</w:t>
      </w:r>
    </w:p>
    <w:p w14:paraId="1F12A8E8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и рабочий лист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Продажи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активен, то в относительной ссылке вполне достаточно ограничиться упоминанием только диапазона </w:t>
      </w:r>
      <w:r w:rsidRPr="0070333A">
        <w:rPr>
          <w:rFonts w:ascii="Times New Roman" w:eastAsia="Times New Roman" w:hAnsi="Times New Roman"/>
          <w:b/>
          <w:sz w:val="28"/>
          <w:szCs w:val="28"/>
          <w:lang w:eastAsia="ru-RU"/>
        </w:rPr>
        <w:t>А1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9E6805C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("</w:t>
      </w: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Al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")</w:t>
      </w:r>
    </w:p>
    <w:p w14:paraId="0AD7061E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Основные объекты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  <w:t>VBA</w:t>
      </w:r>
    </w:p>
    <w:p w14:paraId="76126551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(приложение) является главным в иерархии объектов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представляет само приложение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. Он имеет более 120 свойств 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методов</w:t>
      </w:r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и методов. Эти свойства и методы предназначены для установки общих параметров приложения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. Кроме того,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позволяет вызывать более 400 встроенных функций рабочего листа при помощи конструкции вида:</w:t>
      </w:r>
    </w:p>
    <w:p w14:paraId="3AC5CC03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Application</w:t>
      </w:r>
      <w:r w:rsidRPr="0070333A">
        <w:rPr>
          <w:rFonts w:ascii="Times New Roman" w:eastAsia="Times New Roman" w:hAnsi="Times New Roman"/>
          <w:noProof/>
          <w:sz w:val="28"/>
          <w:szCs w:val="28"/>
          <w:lang w:eastAsia="ru-RU"/>
        </w:rPr>
        <w:t>.ФункцияРабочегоЛиста (Аргументы)</w:t>
      </w:r>
    </w:p>
    <w:p w14:paraId="51306508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Например, для определения постоянных периодических платежей при постоянной процентной ставке можно воспользоваться следующей функцией:</w:t>
      </w:r>
    </w:p>
    <w:p w14:paraId="48A0CADC" w14:textId="77777777" w:rsidR="008D6467" w:rsidRPr="0070333A" w:rsidRDefault="008D6467" w:rsidP="008D6467">
      <w:pPr>
        <w:suppressAutoHyphens w:val="0"/>
        <w:spacing w:before="120" w:after="120" w:line="360" w:lineRule="auto"/>
        <w:jc w:val="both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Application.Pmt (Аргументы)</w:t>
      </w:r>
    </w:p>
    <w:p w14:paraId="5B93236D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Свойства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  <w:t>Application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6904"/>
      </w:tblGrid>
      <w:tr w:rsidR="008D6467" w:rsidRPr="0070333A" w14:paraId="0C71B867" w14:textId="77777777" w:rsidTr="002228F5">
        <w:trPr>
          <w:cantSplit/>
        </w:trPr>
        <w:tc>
          <w:tcPr>
            <w:tcW w:w="2441" w:type="dxa"/>
          </w:tcPr>
          <w:p w14:paraId="36C2EDB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ActiveWorkbook</w:t>
            </w:r>
            <w:proofErr w:type="spellEnd"/>
          </w:p>
        </w:tc>
        <w:tc>
          <w:tcPr>
            <w:tcW w:w="7130" w:type="dxa"/>
            <w:vMerge w:val="restart"/>
          </w:tcPr>
          <w:p w14:paraId="6F25FBD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Возвращает активный объект: рабочую книгу, лист, ячейку, диаграмму диалоговое окно. Свойство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ActiveCell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содержится в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ActiveSheet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а свойства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ActiveChart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ActiveDialog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ActiveWorkbook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14:paraId="1F3A4A3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Например: </w:t>
            </w:r>
          </w:p>
          <w:p w14:paraId="1A3D9F9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ActiveCell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Value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“Привет!”</w:t>
            </w:r>
          </w:p>
          <w:p w14:paraId="4920DAA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Здесь в активную ячейку вводится фраза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Привет!</w:t>
            </w:r>
          </w:p>
        </w:tc>
      </w:tr>
      <w:tr w:rsidR="008D6467" w:rsidRPr="0070333A" w14:paraId="49FBC911" w14:textId="77777777" w:rsidTr="002228F5">
        <w:trPr>
          <w:cantSplit/>
        </w:trPr>
        <w:tc>
          <w:tcPr>
            <w:tcW w:w="2441" w:type="dxa"/>
          </w:tcPr>
          <w:p w14:paraId="01BBF89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ActiveSheet</w:t>
            </w:r>
            <w:proofErr w:type="spellEnd"/>
          </w:p>
        </w:tc>
        <w:tc>
          <w:tcPr>
            <w:tcW w:w="7130" w:type="dxa"/>
            <w:vMerge/>
          </w:tcPr>
          <w:p w14:paraId="233BD8E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2B584958" w14:textId="77777777" w:rsidTr="002228F5">
        <w:trPr>
          <w:cantSplit/>
        </w:trPr>
        <w:tc>
          <w:tcPr>
            <w:tcW w:w="2441" w:type="dxa"/>
          </w:tcPr>
          <w:p w14:paraId="5B5D6AC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ActiveCell</w:t>
            </w:r>
            <w:proofErr w:type="spellEnd"/>
          </w:p>
        </w:tc>
        <w:tc>
          <w:tcPr>
            <w:tcW w:w="7130" w:type="dxa"/>
            <w:vMerge/>
          </w:tcPr>
          <w:p w14:paraId="29D6AA8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74F42EFC" w14:textId="77777777" w:rsidTr="002228F5">
        <w:trPr>
          <w:cantSplit/>
        </w:trPr>
        <w:tc>
          <w:tcPr>
            <w:tcW w:w="2441" w:type="dxa"/>
          </w:tcPr>
          <w:p w14:paraId="7502821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ActiveChart</w:t>
            </w:r>
            <w:proofErr w:type="spellEnd"/>
          </w:p>
        </w:tc>
        <w:tc>
          <w:tcPr>
            <w:tcW w:w="7130" w:type="dxa"/>
            <w:vMerge/>
          </w:tcPr>
          <w:p w14:paraId="7C44C2D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0BAD0A50" w14:textId="77777777" w:rsidTr="002228F5">
        <w:trPr>
          <w:cantSplit/>
        </w:trPr>
        <w:tc>
          <w:tcPr>
            <w:tcW w:w="2441" w:type="dxa"/>
          </w:tcPr>
          <w:p w14:paraId="56BB7B3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ActiveDialog</w:t>
            </w:r>
            <w:proofErr w:type="spellEnd"/>
          </w:p>
        </w:tc>
        <w:tc>
          <w:tcPr>
            <w:tcW w:w="7130" w:type="dxa"/>
            <w:vMerge/>
          </w:tcPr>
          <w:p w14:paraId="717409E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8D6467" w:rsidRPr="0070333A" w14:paraId="61FF9108" w14:textId="77777777" w:rsidTr="002228F5">
        <w:trPr>
          <w:cantSplit/>
        </w:trPr>
        <w:tc>
          <w:tcPr>
            <w:tcW w:w="2441" w:type="dxa"/>
          </w:tcPr>
          <w:p w14:paraId="08714A7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lastRenderedPageBreak/>
              <w:t>ThisWorkbook</w:t>
            </w:r>
            <w:proofErr w:type="spellEnd"/>
          </w:p>
        </w:tc>
        <w:tc>
          <w:tcPr>
            <w:tcW w:w="7130" w:type="dxa"/>
          </w:tcPr>
          <w:p w14:paraId="7D41D7C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рабочую книгу, содержащую выполняющийся в данный момент макрос.</w:t>
            </w:r>
          </w:p>
        </w:tc>
      </w:tr>
      <w:tr w:rsidR="008D6467" w:rsidRPr="0070333A" w14:paraId="6DD0E6C1" w14:textId="77777777" w:rsidTr="002228F5">
        <w:trPr>
          <w:cantSplit/>
        </w:trPr>
        <w:tc>
          <w:tcPr>
            <w:tcW w:w="2441" w:type="dxa"/>
          </w:tcPr>
          <w:p w14:paraId="246BD27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Calculation</w:t>
            </w:r>
          </w:p>
        </w:tc>
        <w:tc>
          <w:tcPr>
            <w:tcW w:w="7130" w:type="dxa"/>
          </w:tcPr>
          <w:p w14:paraId="57763B6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Устанавливает режим вычислений</w:t>
            </w:r>
          </w:p>
        </w:tc>
      </w:tr>
      <w:tr w:rsidR="008D6467" w:rsidRPr="0070333A" w14:paraId="44292DB3" w14:textId="77777777" w:rsidTr="002228F5">
        <w:trPr>
          <w:cantSplit/>
        </w:trPr>
        <w:tc>
          <w:tcPr>
            <w:tcW w:w="2441" w:type="dxa"/>
          </w:tcPr>
          <w:p w14:paraId="0231773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Caption</w:t>
            </w:r>
          </w:p>
        </w:tc>
        <w:tc>
          <w:tcPr>
            <w:tcW w:w="7130" w:type="dxa"/>
          </w:tcPr>
          <w:p w14:paraId="3EB86C8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Возвращает текст в строке имени главного окна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Установка свойства равным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Empty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возвращает заголовок, используемый по умолчанию</w:t>
            </w:r>
          </w:p>
        </w:tc>
      </w:tr>
      <w:tr w:rsidR="008D6467" w:rsidRPr="0070333A" w14:paraId="225DA214" w14:textId="77777777" w:rsidTr="002228F5">
        <w:trPr>
          <w:cantSplit/>
        </w:trPr>
        <w:tc>
          <w:tcPr>
            <w:tcW w:w="2441" w:type="dxa"/>
          </w:tcPr>
          <w:p w14:paraId="7ACAF9A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DisplayAlerts</w:t>
            </w:r>
            <w:proofErr w:type="spellEnd"/>
          </w:p>
        </w:tc>
        <w:tc>
          <w:tcPr>
            <w:tcW w:w="7130" w:type="dxa"/>
          </w:tcPr>
          <w:p w14:paraId="57D85C6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Значения: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отображаются встроенные предупреждения о работе программы,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не отображаются предупреждения</w:t>
            </w:r>
          </w:p>
        </w:tc>
      </w:tr>
      <w:tr w:rsidR="008D6467" w:rsidRPr="0070333A" w14:paraId="68B3220E" w14:textId="77777777" w:rsidTr="002228F5">
        <w:trPr>
          <w:cantSplit/>
        </w:trPr>
        <w:tc>
          <w:tcPr>
            <w:tcW w:w="2441" w:type="dxa"/>
          </w:tcPr>
          <w:p w14:paraId="7D1F97C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DisplayFormulaBar</w:t>
            </w:r>
            <w:proofErr w:type="spellEnd"/>
          </w:p>
        </w:tc>
        <w:tc>
          <w:tcPr>
            <w:tcW w:w="7130" w:type="dxa"/>
          </w:tcPr>
          <w:p w14:paraId="400DB3A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Значения: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строка формул выводится в окне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не выводится</w:t>
            </w:r>
          </w:p>
        </w:tc>
      </w:tr>
      <w:tr w:rsidR="008D6467" w:rsidRPr="0070333A" w14:paraId="5C15845A" w14:textId="77777777" w:rsidTr="002228F5">
        <w:trPr>
          <w:cantSplit/>
        </w:trPr>
        <w:tc>
          <w:tcPr>
            <w:tcW w:w="2441" w:type="dxa"/>
          </w:tcPr>
          <w:p w14:paraId="3B2E58F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DisplayScrollBars</w:t>
            </w:r>
            <w:proofErr w:type="spellEnd"/>
          </w:p>
        </w:tc>
        <w:tc>
          <w:tcPr>
            <w:tcW w:w="7130" w:type="dxa"/>
          </w:tcPr>
          <w:p w14:paraId="7C18BCF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Значения: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полоса прокрутки выводится в окне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полосы прокрутки не отображаются</w:t>
            </w:r>
          </w:p>
        </w:tc>
      </w:tr>
      <w:tr w:rsidR="008D6467" w:rsidRPr="0070333A" w14:paraId="02AA2023" w14:textId="77777777" w:rsidTr="002228F5">
        <w:trPr>
          <w:cantSplit/>
        </w:trPr>
        <w:tc>
          <w:tcPr>
            <w:tcW w:w="2441" w:type="dxa"/>
          </w:tcPr>
          <w:p w14:paraId="4083550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7130" w:type="dxa"/>
          </w:tcPr>
          <w:p w14:paraId="0961A95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Высота приложения в пунктах</w:t>
            </w:r>
          </w:p>
        </w:tc>
      </w:tr>
      <w:tr w:rsidR="008D6467" w:rsidRPr="0070333A" w14:paraId="0BAF3FBF" w14:textId="77777777" w:rsidTr="002228F5">
        <w:trPr>
          <w:cantSplit/>
        </w:trPr>
        <w:tc>
          <w:tcPr>
            <w:tcW w:w="2441" w:type="dxa"/>
          </w:tcPr>
          <w:p w14:paraId="539F94A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7130" w:type="dxa"/>
          </w:tcPr>
          <w:p w14:paraId="2C170F3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Ширина приложения в пунктах</w:t>
            </w:r>
          </w:p>
        </w:tc>
      </w:tr>
      <w:tr w:rsidR="008D6467" w:rsidRPr="0070333A" w14:paraId="0F731688" w14:textId="77777777" w:rsidTr="002228F5">
        <w:trPr>
          <w:cantSplit/>
        </w:trPr>
        <w:tc>
          <w:tcPr>
            <w:tcW w:w="2441" w:type="dxa"/>
          </w:tcPr>
          <w:p w14:paraId="5D2D2D8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Right</w:t>
            </w:r>
          </w:p>
        </w:tc>
        <w:tc>
          <w:tcPr>
            <w:tcW w:w="7130" w:type="dxa"/>
          </w:tcPr>
          <w:p w14:paraId="29391F5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Расстояние в пунктах от правой границы окна приложения до правого края окна</w:t>
            </w:r>
          </w:p>
        </w:tc>
      </w:tr>
      <w:tr w:rsidR="008D6467" w:rsidRPr="0070333A" w14:paraId="28A41BFD" w14:textId="77777777" w:rsidTr="002228F5">
        <w:trPr>
          <w:cantSplit/>
        </w:trPr>
        <w:tc>
          <w:tcPr>
            <w:tcW w:w="2441" w:type="dxa"/>
          </w:tcPr>
          <w:p w14:paraId="4D342A6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Left</w:t>
            </w:r>
          </w:p>
        </w:tc>
        <w:tc>
          <w:tcPr>
            <w:tcW w:w="7130" w:type="dxa"/>
          </w:tcPr>
          <w:p w14:paraId="654BD12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Расстояние в пунктах от левой границы окна приложения до левого края окна</w:t>
            </w:r>
          </w:p>
        </w:tc>
      </w:tr>
      <w:tr w:rsidR="008D6467" w:rsidRPr="0070333A" w14:paraId="197978DB" w14:textId="77777777" w:rsidTr="002228F5">
        <w:trPr>
          <w:cantSplit/>
        </w:trPr>
        <w:tc>
          <w:tcPr>
            <w:tcW w:w="2441" w:type="dxa"/>
          </w:tcPr>
          <w:p w14:paraId="3AD289A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Top</w:t>
            </w:r>
          </w:p>
        </w:tc>
        <w:tc>
          <w:tcPr>
            <w:tcW w:w="7130" w:type="dxa"/>
          </w:tcPr>
          <w:p w14:paraId="39F8D11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Расстояние в пунктах от верхней границы приложения</w:t>
            </w:r>
          </w:p>
        </w:tc>
      </w:tr>
      <w:tr w:rsidR="008D6467" w:rsidRPr="0070333A" w14:paraId="3C3D3113" w14:textId="77777777" w:rsidTr="002228F5">
        <w:trPr>
          <w:cantSplit/>
        </w:trPr>
        <w:tc>
          <w:tcPr>
            <w:tcW w:w="2441" w:type="dxa"/>
          </w:tcPr>
          <w:p w14:paraId="641E30D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WindowState</w:t>
            </w:r>
            <w:proofErr w:type="spellEnd"/>
          </w:p>
        </w:tc>
        <w:tc>
          <w:tcPr>
            <w:tcW w:w="7130" w:type="dxa"/>
          </w:tcPr>
          <w:p w14:paraId="754391C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Устанавливает размер окна</w:t>
            </w:r>
          </w:p>
        </w:tc>
      </w:tr>
    </w:tbl>
    <w:p w14:paraId="12908A62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Методы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Application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7833"/>
      </w:tblGrid>
      <w:tr w:rsidR="008D6467" w:rsidRPr="0070333A" w14:paraId="1CBAA71B" w14:textId="77777777" w:rsidTr="002228F5">
        <w:tc>
          <w:tcPr>
            <w:tcW w:w="809" w:type="pct"/>
          </w:tcPr>
          <w:p w14:paraId="4E199B5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Calculate</w:t>
            </w:r>
          </w:p>
        </w:tc>
        <w:tc>
          <w:tcPr>
            <w:tcW w:w="4191" w:type="pct"/>
          </w:tcPr>
          <w:p w14:paraId="4768DB8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Вызывает принудительное вычисление во всех </w:t>
            </w:r>
            <w:proofErr w:type="gramStart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открытых  рабочих</w:t>
            </w:r>
            <w:proofErr w:type="gram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книгах.</w:t>
            </w:r>
          </w:p>
        </w:tc>
      </w:tr>
      <w:tr w:rsidR="008D6467" w:rsidRPr="0070333A" w14:paraId="6EF277BB" w14:textId="77777777" w:rsidTr="002228F5">
        <w:tc>
          <w:tcPr>
            <w:tcW w:w="809" w:type="pct"/>
          </w:tcPr>
          <w:p w14:paraId="3FA9813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Run</w:t>
            </w:r>
          </w:p>
        </w:tc>
        <w:tc>
          <w:tcPr>
            <w:tcW w:w="4191" w:type="pct"/>
          </w:tcPr>
          <w:p w14:paraId="64CEDC9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Запускает на выполнение программу или макрос.</w:t>
            </w:r>
          </w:p>
        </w:tc>
      </w:tr>
      <w:tr w:rsidR="008D6467" w:rsidRPr="0070333A" w14:paraId="69013C91" w14:textId="77777777" w:rsidTr="002228F5">
        <w:tc>
          <w:tcPr>
            <w:tcW w:w="809" w:type="pct"/>
          </w:tcPr>
          <w:p w14:paraId="66E8351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OnKey</w:t>
            </w:r>
            <w:proofErr w:type="spellEnd"/>
          </w:p>
        </w:tc>
        <w:tc>
          <w:tcPr>
            <w:tcW w:w="4191" w:type="pct"/>
          </w:tcPr>
          <w:p w14:paraId="7548E25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Устанавливает сочетание клавиш для выполнение выбранной процедуры.</w:t>
            </w:r>
          </w:p>
          <w:p w14:paraId="0820AFB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OnKey</w:t>
            </w:r>
            <w:proofErr w:type="spellEnd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(</w:t>
            </w:r>
            <w:proofErr w:type="gramEnd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Key, Procedure)</w:t>
            </w:r>
          </w:p>
        </w:tc>
      </w:tr>
      <w:tr w:rsidR="008D6467" w:rsidRPr="0070333A" w14:paraId="57F52217" w14:textId="77777777" w:rsidTr="002228F5">
        <w:tc>
          <w:tcPr>
            <w:tcW w:w="809" w:type="pct"/>
          </w:tcPr>
          <w:p w14:paraId="6F7D7F0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Quit</w:t>
            </w:r>
          </w:p>
        </w:tc>
        <w:tc>
          <w:tcPr>
            <w:tcW w:w="4191" w:type="pct"/>
          </w:tcPr>
          <w:p w14:paraId="3C7E64F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Закрывает приложение.</w:t>
            </w:r>
          </w:p>
        </w:tc>
      </w:tr>
      <w:tr w:rsidR="008D6467" w:rsidRPr="0070333A" w14:paraId="62E7EE68" w14:textId="77777777" w:rsidTr="002228F5">
        <w:tc>
          <w:tcPr>
            <w:tcW w:w="809" w:type="pct"/>
          </w:tcPr>
          <w:p w14:paraId="7229A09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OnTime</w:t>
            </w:r>
            <w:proofErr w:type="spellEnd"/>
          </w:p>
        </w:tc>
        <w:tc>
          <w:tcPr>
            <w:tcW w:w="4191" w:type="pct"/>
          </w:tcPr>
          <w:p w14:paraId="4202078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Назначает выполнение процедуры на определенное время.</w:t>
            </w:r>
          </w:p>
        </w:tc>
      </w:tr>
    </w:tbl>
    <w:p w14:paraId="76B1EB3D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События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Application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4"/>
        <w:gridCol w:w="6531"/>
      </w:tblGrid>
      <w:tr w:rsidR="008D6467" w:rsidRPr="0070333A" w14:paraId="50764EC8" w14:textId="77777777" w:rsidTr="002228F5">
        <w:tc>
          <w:tcPr>
            <w:tcW w:w="1470" w:type="pct"/>
          </w:tcPr>
          <w:p w14:paraId="229A6CB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NewWorkbook</w:t>
            </w:r>
            <w:proofErr w:type="spellEnd"/>
          </w:p>
        </w:tc>
        <w:tc>
          <w:tcPr>
            <w:tcW w:w="3530" w:type="pct"/>
          </w:tcPr>
          <w:p w14:paraId="194A3F9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создании новой рабочей книги</w:t>
            </w:r>
          </w:p>
        </w:tc>
      </w:tr>
      <w:tr w:rsidR="008D6467" w:rsidRPr="0070333A" w14:paraId="6313C7B9" w14:textId="77777777" w:rsidTr="002228F5">
        <w:tc>
          <w:tcPr>
            <w:tcW w:w="1470" w:type="pct"/>
          </w:tcPr>
          <w:p w14:paraId="65B9411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WorkbookActivate</w:t>
            </w:r>
            <w:proofErr w:type="spellEnd"/>
          </w:p>
        </w:tc>
        <w:tc>
          <w:tcPr>
            <w:tcW w:w="3530" w:type="pct"/>
          </w:tcPr>
          <w:p w14:paraId="0F02376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активизации рабочей книги</w:t>
            </w:r>
          </w:p>
        </w:tc>
      </w:tr>
      <w:tr w:rsidR="008D6467" w:rsidRPr="0070333A" w14:paraId="0BDB6FE5" w14:textId="77777777" w:rsidTr="002228F5">
        <w:tc>
          <w:tcPr>
            <w:tcW w:w="1470" w:type="pct"/>
          </w:tcPr>
          <w:p w14:paraId="08E2009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WorkbookBeforeClose</w:t>
            </w:r>
            <w:proofErr w:type="spellEnd"/>
          </w:p>
        </w:tc>
        <w:tc>
          <w:tcPr>
            <w:tcW w:w="3530" w:type="pct"/>
          </w:tcPr>
          <w:p w14:paraId="613D686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закрытием рабочей книги</w:t>
            </w:r>
          </w:p>
        </w:tc>
      </w:tr>
      <w:tr w:rsidR="008D6467" w:rsidRPr="0070333A" w14:paraId="4DD5D1FC" w14:textId="77777777" w:rsidTr="002228F5">
        <w:tc>
          <w:tcPr>
            <w:tcW w:w="1470" w:type="pct"/>
          </w:tcPr>
          <w:p w14:paraId="7C605F4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WorkbookBeforePrint</w:t>
            </w:r>
            <w:proofErr w:type="spellEnd"/>
          </w:p>
        </w:tc>
        <w:tc>
          <w:tcPr>
            <w:tcW w:w="3530" w:type="pct"/>
          </w:tcPr>
          <w:p w14:paraId="18353F9B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печатью рабочей книги.</w:t>
            </w:r>
          </w:p>
        </w:tc>
      </w:tr>
      <w:tr w:rsidR="008D6467" w:rsidRPr="0070333A" w14:paraId="1CE75AC6" w14:textId="77777777" w:rsidTr="002228F5">
        <w:tc>
          <w:tcPr>
            <w:tcW w:w="1470" w:type="pct"/>
          </w:tcPr>
          <w:p w14:paraId="1EE57EA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WorkbookBeforeSave</w:t>
            </w:r>
            <w:proofErr w:type="spellEnd"/>
          </w:p>
        </w:tc>
        <w:tc>
          <w:tcPr>
            <w:tcW w:w="3530" w:type="pct"/>
          </w:tcPr>
          <w:p w14:paraId="65377DF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сохранением рабочей книги.</w:t>
            </w:r>
          </w:p>
        </w:tc>
      </w:tr>
      <w:tr w:rsidR="008D6467" w:rsidRPr="0070333A" w14:paraId="5510BE7F" w14:textId="77777777" w:rsidTr="002228F5">
        <w:tc>
          <w:tcPr>
            <w:tcW w:w="1470" w:type="pct"/>
          </w:tcPr>
          <w:p w14:paraId="729217B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WorkbookNewSheet</w:t>
            </w:r>
            <w:proofErr w:type="spellEnd"/>
          </w:p>
        </w:tc>
        <w:tc>
          <w:tcPr>
            <w:tcW w:w="3530" w:type="pct"/>
          </w:tcPr>
          <w:p w14:paraId="69A4099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добавлении нового листа</w:t>
            </w:r>
          </w:p>
        </w:tc>
      </w:tr>
      <w:tr w:rsidR="008D6467" w:rsidRPr="0070333A" w14:paraId="383506E8" w14:textId="77777777" w:rsidTr="002228F5">
        <w:tc>
          <w:tcPr>
            <w:tcW w:w="1470" w:type="pct"/>
          </w:tcPr>
          <w:p w14:paraId="7E68E36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WorkbookOpen</w:t>
            </w:r>
            <w:proofErr w:type="spellEnd"/>
          </w:p>
        </w:tc>
        <w:tc>
          <w:tcPr>
            <w:tcW w:w="3530" w:type="pct"/>
          </w:tcPr>
          <w:p w14:paraId="18E8DB6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открытии рабочей книги</w:t>
            </w:r>
          </w:p>
        </w:tc>
      </w:tr>
    </w:tbl>
    <w:p w14:paraId="6556D6FC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 xml:space="preserve">Объект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(книга)</w:t>
      </w:r>
    </w:p>
    <w:p w14:paraId="4F82602E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Свойства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8D6467" w:rsidRPr="0070333A" w14:paraId="04CB6984" w14:textId="77777777" w:rsidTr="002228F5">
        <w:tc>
          <w:tcPr>
            <w:tcW w:w="1464" w:type="pct"/>
          </w:tcPr>
          <w:p w14:paraId="57B0AE5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ActiveSheet</w:t>
            </w:r>
            <w:proofErr w:type="spellEnd"/>
          </w:p>
        </w:tc>
        <w:tc>
          <w:tcPr>
            <w:tcW w:w="3536" w:type="pct"/>
          </w:tcPr>
          <w:p w14:paraId="301DDD9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активный лист книги.</w:t>
            </w:r>
          </w:p>
        </w:tc>
      </w:tr>
      <w:tr w:rsidR="008D6467" w:rsidRPr="0070333A" w14:paraId="7D6D6ECC" w14:textId="77777777" w:rsidTr="002228F5">
        <w:tc>
          <w:tcPr>
            <w:tcW w:w="1464" w:type="pct"/>
          </w:tcPr>
          <w:p w14:paraId="0A9B972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ActiveDialog</w:t>
            </w:r>
            <w:proofErr w:type="spellEnd"/>
          </w:p>
        </w:tc>
        <w:tc>
          <w:tcPr>
            <w:tcW w:w="3536" w:type="pct"/>
          </w:tcPr>
          <w:p w14:paraId="0E01FDA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активное диалоговое окно</w:t>
            </w:r>
          </w:p>
        </w:tc>
      </w:tr>
      <w:tr w:rsidR="008D6467" w:rsidRPr="0070333A" w14:paraId="389E85F7" w14:textId="77777777" w:rsidTr="002228F5">
        <w:tc>
          <w:tcPr>
            <w:tcW w:w="1464" w:type="pct"/>
          </w:tcPr>
          <w:p w14:paraId="6A40749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ActiveChart</w:t>
            </w:r>
            <w:proofErr w:type="spellEnd"/>
          </w:p>
        </w:tc>
        <w:tc>
          <w:tcPr>
            <w:tcW w:w="3536" w:type="pct"/>
          </w:tcPr>
          <w:p w14:paraId="45C638B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активную диаграмму</w:t>
            </w:r>
          </w:p>
          <w:p w14:paraId="607BDA7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Например: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MsgBox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“Название диаграммы” &amp;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ActiveChart.Name</w:t>
            </w:r>
            <w:proofErr w:type="spellEnd"/>
          </w:p>
          <w:p w14:paraId="0A77FFD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выводит в диалоговом </w:t>
            </w:r>
            <w:proofErr w:type="gramStart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окне  имя</w:t>
            </w:r>
            <w:proofErr w:type="gramEnd"/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активной диаграммы</w:t>
            </w:r>
          </w:p>
        </w:tc>
      </w:tr>
      <w:tr w:rsidR="008D6467" w:rsidRPr="0070333A" w14:paraId="0C3EB30A" w14:textId="77777777" w:rsidTr="002228F5">
        <w:tc>
          <w:tcPr>
            <w:tcW w:w="1464" w:type="pct"/>
          </w:tcPr>
          <w:p w14:paraId="34862AA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Saved</w:t>
            </w:r>
          </w:p>
        </w:tc>
        <w:tc>
          <w:tcPr>
            <w:tcW w:w="3536" w:type="pct"/>
          </w:tcPr>
          <w:p w14:paraId="1A1FEF7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если не производились изменения в документе со времени его последнего сохранения,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в противном случае. Например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:</w:t>
            </w:r>
          </w:p>
          <w:p w14:paraId="5631653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If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WorkBook.Saved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=True Then</w:t>
            </w:r>
          </w:p>
          <w:p w14:paraId="4003E9E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MsgBox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 “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удачно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сохранились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! “ </w:t>
            </w:r>
          </w:p>
          <w:p w14:paraId="713152B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End If</w:t>
            </w:r>
          </w:p>
        </w:tc>
      </w:tr>
      <w:tr w:rsidR="008D6467" w:rsidRPr="0070333A" w14:paraId="76296489" w14:textId="77777777" w:rsidTr="002228F5">
        <w:tc>
          <w:tcPr>
            <w:tcW w:w="1464" w:type="pct"/>
          </w:tcPr>
          <w:p w14:paraId="5C672C9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WriteReserved</w:t>
            </w:r>
            <w:proofErr w:type="spellEnd"/>
          </w:p>
        </w:tc>
        <w:tc>
          <w:tcPr>
            <w:tcW w:w="3536" w:type="pct"/>
          </w:tcPr>
          <w:p w14:paraId="7D27AD1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если книгу закрыть для записи,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в противном случае</w:t>
            </w:r>
          </w:p>
        </w:tc>
      </w:tr>
    </w:tbl>
    <w:p w14:paraId="2D02D9BA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Методы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8D6467" w:rsidRPr="0070333A" w14:paraId="78A61345" w14:textId="77777777" w:rsidTr="002228F5">
        <w:tc>
          <w:tcPr>
            <w:tcW w:w="1464" w:type="pct"/>
          </w:tcPr>
          <w:p w14:paraId="6167751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Activate</w:t>
            </w:r>
          </w:p>
        </w:tc>
        <w:tc>
          <w:tcPr>
            <w:tcW w:w="3536" w:type="pct"/>
          </w:tcPr>
          <w:p w14:paraId="59038F8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Активизирует рабочую книгу</w:t>
            </w:r>
          </w:p>
        </w:tc>
      </w:tr>
      <w:tr w:rsidR="008D6467" w:rsidRPr="0070333A" w14:paraId="742F5193" w14:textId="77777777" w:rsidTr="002228F5">
        <w:tc>
          <w:tcPr>
            <w:tcW w:w="1464" w:type="pct"/>
          </w:tcPr>
          <w:p w14:paraId="163E271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Add</w:t>
            </w:r>
          </w:p>
        </w:tc>
        <w:tc>
          <w:tcPr>
            <w:tcW w:w="3536" w:type="pct"/>
          </w:tcPr>
          <w:p w14:paraId="696F76D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Создает новую книгу</w:t>
            </w:r>
          </w:p>
        </w:tc>
      </w:tr>
      <w:tr w:rsidR="008D6467" w:rsidRPr="0070333A" w14:paraId="714CAB56" w14:textId="77777777" w:rsidTr="002228F5">
        <w:tc>
          <w:tcPr>
            <w:tcW w:w="1464" w:type="pct"/>
          </w:tcPr>
          <w:p w14:paraId="5659601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Protect</w:t>
            </w:r>
          </w:p>
        </w:tc>
        <w:tc>
          <w:tcPr>
            <w:tcW w:w="3536" w:type="pct"/>
          </w:tcPr>
          <w:p w14:paraId="3DC7937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Защищает рабочую книгу от внесения в неё изменений.</w:t>
            </w:r>
          </w:p>
          <w:p w14:paraId="2C72136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Protect(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Password, Structure, Windows)</w:t>
            </w:r>
          </w:p>
          <w:p w14:paraId="2F5F2CF6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Например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ActiveWorkbook.Protect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Password:=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“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Не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влезай</w:t>
            </w:r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!”</w:t>
            </w:r>
          </w:p>
        </w:tc>
      </w:tr>
      <w:tr w:rsidR="008D6467" w:rsidRPr="0070333A" w14:paraId="2B7B041D" w14:textId="77777777" w:rsidTr="002228F5">
        <w:tc>
          <w:tcPr>
            <w:tcW w:w="1464" w:type="pct"/>
          </w:tcPr>
          <w:p w14:paraId="2555F78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UnProtect</w:t>
            </w:r>
            <w:proofErr w:type="spellEnd"/>
          </w:p>
        </w:tc>
        <w:tc>
          <w:tcPr>
            <w:tcW w:w="3536" w:type="pct"/>
          </w:tcPr>
          <w:p w14:paraId="6E04F40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Снятие защиты с листа</w:t>
            </w:r>
          </w:p>
          <w:p w14:paraId="4F131E3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UnProtect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Password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)</w:t>
            </w:r>
          </w:p>
        </w:tc>
      </w:tr>
      <w:tr w:rsidR="008D6467" w:rsidRPr="0070333A" w14:paraId="670091BB" w14:textId="77777777" w:rsidTr="002228F5">
        <w:tc>
          <w:tcPr>
            <w:tcW w:w="1464" w:type="pct"/>
          </w:tcPr>
          <w:p w14:paraId="2959A819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Close</w:t>
            </w:r>
          </w:p>
        </w:tc>
        <w:tc>
          <w:tcPr>
            <w:tcW w:w="3536" w:type="pct"/>
          </w:tcPr>
          <w:p w14:paraId="6F929F9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Закрытие рабочей книги</w:t>
            </w:r>
          </w:p>
        </w:tc>
      </w:tr>
      <w:tr w:rsidR="008D6467" w:rsidRPr="0070333A" w14:paraId="71F97EBA" w14:textId="77777777" w:rsidTr="002228F5">
        <w:tc>
          <w:tcPr>
            <w:tcW w:w="1464" w:type="pct"/>
          </w:tcPr>
          <w:p w14:paraId="1BE3B024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Open</w:t>
            </w:r>
          </w:p>
        </w:tc>
        <w:tc>
          <w:tcPr>
            <w:tcW w:w="3536" w:type="pct"/>
          </w:tcPr>
          <w:p w14:paraId="08E91C9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Открытие существующей книги</w:t>
            </w:r>
          </w:p>
        </w:tc>
      </w:tr>
      <w:tr w:rsidR="008D6467" w:rsidRPr="0070333A" w14:paraId="3B860C26" w14:textId="77777777" w:rsidTr="002228F5">
        <w:tc>
          <w:tcPr>
            <w:tcW w:w="1464" w:type="pct"/>
          </w:tcPr>
          <w:p w14:paraId="0B7F8B2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Save</w:t>
            </w:r>
          </w:p>
        </w:tc>
        <w:tc>
          <w:tcPr>
            <w:tcW w:w="3536" w:type="pct"/>
          </w:tcPr>
          <w:p w14:paraId="370AFC8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Сохранение рабочей книги</w:t>
            </w:r>
          </w:p>
        </w:tc>
      </w:tr>
      <w:tr w:rsidR="008D6467" w:rsidRPr="0070333A" w14:paraId="4D0B0D86" w14:textId="77777777" w:rsidTr="002228F5">
        <w:tc>
          <w:tcPr>
            <w:tcW w:w="1464" w:type="pct"/>
          </w:tcPr>
          <w:p w14:paraId="208CF07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SaveAs</w:t>
            </w:r>
            <w:proofErr w:type="spellEnd"/>
          </w:p>
        </w:tc>
        <w:tc>
          <w:tcPr>
            <w:tcW w:w="3536" w:type="pct"/>
          </w:tcPr>
          <w:p w14:paraId="59F2A75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Сохранение книги с другими параметрами</w:t>
            </w:r>
          </w:p>
        </w:tc>
      </w:tr>
      <w:tr w:rsidR="008D6467" w:rsidRPr="0070333A" w14:paraId="30346BB8" w14:textId="77777777" w:rsidTr="002228F5">
        <w:tc>
          <w:tcPr>
            <w:tcW w:w="1464" w:type="pct"/>
          </w:tcPr>
          <w:p w14:paraId="3C12A1C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PrintPreview</w:t>
            </w:r>
            <w:proofErr w:type="spellEnd"/>
          </w:p>
        </w:tc>
        <w:tc>
          <w:tcPr>
            <w:tcW w:w="3536" w:type="pct"/>
          </w:tcPr>
          <w:p w14:paraId="31D414F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Предварительный просмотр</w:t>
            </w:r>
          </w:p>
        </w:tc>
      </w:tr>
    </w:tbl>
    <w:p w14:paraId="66154995" w14:textId="77777777" w:rsidR="008D6467" w:rsidRPr="0070333A" w:rsidRDefault="008D6467" w:rsidP="008D6467">
      <w:pPr>
        <w:keepNext/>
        <w:suppressAutoHyphens w:val="0"/>
        <w:spacing w:before="240" w:after="12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События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8D6467" w:rsidRPr="0070333A" w14:paraId="309CA858" w14:textId="77777777" w:rsidTr="002228F5">
        <w:tc>
          <w:tcPr>
            <w:tcW w:w="1464" w:type="pct"/>
          </w:tcPr>
          <w:p w14:paraId="59B4CDD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BeforeClose</w:t>
            </w:r>
            <w:proofErr w:type="spellEnd"/>
          </w:p>
        </w:tc>
        <w:tc>
          <w:tcPr>
            <w:tcW w:w="3536" w:type="pct"/>
          </w:tcPr>
          <w:p w14:paraId="084A975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закрытии книги</w:t>
            </w:r>
          </w:p>
        </w:tc>
      </w:tr>
      <w:tr w:rsidR="008D6467" w:rsidRPr="0070333A" w14:paraId="410B9803" w14:textId="77777777" w:rsidTr="002228F5">
        <w:tc>
          <w:tcPr>
            <w:tcW w:w="1464" w:type="pct"/>
          </w:tcPr>
          <w:p w14:paraId="04F2F33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BeforePrint</w:t>
            </w:r>
            <w:proofErr w:type="spellEnd"/>
          </w:p>
        </w:tc>
        <w:tc>
          <w:tcPr>
            <w:tcW w:w="3536" w:type="pct"/>
          </w:tcPr>
          <w:p w14:paraId="776A38A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печатью рабочей книги</w:t>
            </w:r>
          </w:p>
        </w:tc>
      </w:tr>
      <w:tr w:rsidR="008D6467" w:rsidRPr="0070333A" w14:paraId="28753DB5" w14:textId="77777777" w:rsidTr="002228F5">
        <w:tc>
          <w:tcPr>
            <w:tcW w:w="1464" w:type="pct"/>
          </w:tcPr>
          <w:p w14:paraId="74D379F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BeforeSave</w:t>
            </w:r>
            <w:proofErr w:type="spellEnd"/>
          </w:p>
        </w:tc>
        <w:tc>
          <w:tcPr>
            <w:tcW w:w="3536" w:type="pct"/>
          </w:tcPr>
          <w:p w14:paraId="6FFBC30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 сохранением рабочей книги</w:t>
            </w:r>
          </w:p>
        </w:tc>
      </w:tr>
      <w:tr w:rsidR="008D6467" w:rsidRPr="0070333A" w14:paraId="46850EE4" w14:textId="77777777" w:rsidTr="002228F5">
        <w:tc>
          <w:tcPr>
            <w:tcW w:w="1464" w:type="pct"/>
          </w:tcPr>
          <w:p w14:paraId="34CD06B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NewSheet</w:t>
            </w:r>
            <w:proofErr w:type="spellEnd"/>
          </w:p>
        </w:tc>
        <w:tc>
          <w:tcPr>
            <w:tcW w:w="3536" w:type="pct"/>
          </w:tcPr>
          <w:p w14:paraId="3887A30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добавлении нового листа.</w:t>
            </w:r>
          </w:p>
        </w:tc>
      </w:tr>
      <w:tr w:rsidR="008D6467" w:rsidRPr="0070333A" w14:paraId="4B63629A" w14:textId="77777777" w:rsidTr="002228F5">
        <w:tc>
          <w:tcPr>
            <w:tcW w:w="1464" w:type="pct"/>
          </w:tcPr>
          <w:p w14:paraId="79991D23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Open</w:t>
            </w:r>
          </w:p>
        </w:tc>
        <w:tc>
          <w:tcPr>
            <w:tcW w:w="3536" w:type="pct"/>
          </w:tcPr>
          <w:p w14:paraId="01FFBF88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открытии рабочей книги.</w:t>
            </w:r>
          </w:p>
        </w:tc>
      </w:tr>
      <w:tr w:rsidR="008D6467" w:rsidRPr="0070333A" w14:paraId="46D6A1BA" w14:textId="77777777" w:rsidTr="002228F5">
        <w:tc>
          <w:tcPr>
            <w:tcW w:w="1464" w:type="pct"/>
          </w:tcPr>
          <w:p w14:paraId="3ECA8F8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SheetActivate</w:t>
            </w:r>
            <w:proofErr w:type="spellEnd"/>
          </w:p>
        </w:tc>
        <w:tc>
          <w:tcPr>
            <w:tcW w:w="3536" w:type="pct"/>
          </w:tcPr>
          <w:p w14:paraId="7BF0255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 активизации любого рабочего листа.</w:t>
            </w:r>
          </w:p>
        </w:tc>
      </w:tr>
      <w:tr w:rsidR="008D6467" w:rsidRPr="0070333A" w14:paraId="107EE1A0" w14:textId="77777777" w:rsidTr="002228F5">
        <w:tc>
          <w:tcPr>
            <w:tcW w:w="1464" w:type="pct"/>
          </w:tcPr>
          <w:p w14:paraId="33072BE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SheetDeactivate</w:t>
            </w:r>
            <w:proofErr w:type="spellEnd"/>
          </w:p>
        </w:tc>
        <w:tc>
          <w:tcPr>
            <w:tcW w:w="3536" w:type="pct"/>
          </w:tcPr>
          <w:p w14:paraId="352CBDEC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Когда рабочий лист теряет фокус.</w:t>
            </w:r>
          </w:p>
        </w:tc>
      </w:tr>
    </w:tbl>
    <w:p w14:paraId="6EA27743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 xml:space="preserve">Объект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Worksheet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(лист)</w:t>
      </w:r>
    </w:p>
    <w:p w14:paraId="69C631C2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Свойства объекта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Worksheet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5"/>
        <w:gridCol w:w="7130"/>
      </w:tblGrid>
      <w:tr w:rsidR="008D6467" w:rsidRPr="0070333A" w14:paraId="2A85E3D4" w14:textId="77777777" w:rsidTr="002228F5">
        <w:tc>
          <w:tcPr>
            <w:tcW w:w="1185" w:type="pct"/>
          </w:tcPr>
          <w:p w14:paraId="736FD962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Name</w:t>
            </w:r>
          </w:p>
        </w:tc>
        <w:tc>
          <w:tcPr>
            <w:tcW w:w="3815" w:type="pct"/>
          </w:tcPr>
          <w:p w14:paraId="24F372C0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имя рабочего листа.</w:t>
            </w:r>
          </w:p>
        </w:tc>
      </w:tr>
      <w:tr w:rsidR="008D6467" w:rsidRPr="0070333A" w14:paraId="5F807D6E" w14:textId="77777777" w:rsidTr="002228F5">
        <w:tc>
          <w:tcPr>
            <w:tcW w:w="1185" w:type="pct"/>
          </w:tcPr>
          <w:p w14:paraId="6D81F8B5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Visible</w:t>
            </w:r>
          </w:p>
        </w:tc>
        <w:tc>
          <w:tcPr>
            <w:tcW w:w="3815" w:type="pct"/>
          </w:tcPr>
          <w:p w14:paraId="2E2F168A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Отображает «видимость» или «невидимость» листа (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True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False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соответственно)</w:t>
            </w:r>
          </w:p>
        </w:tc>
      </w:tr>
      <w:tr w:rsidR="008D6467" w:rsidRPr="0070333A" w14:paraId="3C99AA59" w14:textId="77777777" w:rsidTr="002228F5">
        <w:tc>
          <w:tcPr>
            <w:tcW w:w="1185" w:type="pct"/>
          </w:tcPr>
          <w:p w14:paraId="5F58C1D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ActiveCell</w:t>
            </w:r>
            <w:proofErr w:type="spellEnd"/>
          </w:p>
        </w:tc>
        <w:tc>
          <w:tcPr>
            <w:tcW w:w="3815" w:type="pct"/>
          </w:tcPr>
          <w:p w14:paraId="6B126AD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активную ячейку активного листа.</w:t>
            </w:r>
          </w:p>
        </w:tc>
      </w:tr>
      <w:tr w:rsidR="008D6467" w:rsidRPr="0070333A" w14:paraId="7FE6AFE2" w14:textId="77777777" w:rsidTr="002228F5">
        <w:tc>
          <w:tcPr>
            <w:tcW w:w="1185" w:type="pct"/>
          </w:tcPr>
          <w:p w14:paraId="6E28F611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StandartHeight</w:t>
            </w:r>
            <w:proofErr w:type="spellEnd"/>
          </w:p>
        </w:tc>
        <w:tc>
          <w:tcPr>
            <w:tcW w:w="3815" w:type="pct"/>
          </w:tcPr>
          <w:p w14:paraId="3474CCEF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Возвращает стандартную высоту всех строк рабочего листа</w:t>
            </w:r>
          </w:p>
        </w:tc>
      </w:tr>
      <w:tr w:rsidR="008D6467" w:rsidRPr="0070333A" w14:paraId="6C686F05" w14:textId="77777777" w:rsidTr="002228F5">
        <w:tc>
          <w:tcPr>
            <w:tcW w:w="1185" w:type="pct"/>
          </w:tcPr>
          <w:p w14:paraId="4FF660B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UsedRange</w:t>
            </w:r>
            <w:proofErr w:type="spellEnd"/>
          </w:p>
        </w:tc>
        <w:tc>
          <w:tcPr>
            <w:tcW w:w="3815" w:type="pct"/>
          </w:tcPr>
          <w:p w14:paraId="39EA4BBD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Возвращает диапазон (объект 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Range</w:t>
            </w: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), который содержит данные.</w:t>
            </w:r>
          </w:p>
        </w:tc>
      </w:tr>
      <w:tr w:rsidR="008D6467" w:rsidRPr="0070333A" w14:paraId="3DB8EE94" w14:textId="77777777" w:rsidTr="002228F5">
        <w:tc>
          <w:tcPr>
            <w:tcW w:w="1185" w:type="pct"/>
          </w:tcPr>
          <w:p w14:paraId="7D77F917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val="en-GB" w:eastAsia="ru-RU"/>
              </w:rPr>
              <w:t>Union</w:t>
            </w:r>
          </w:p>
        </w:tc>
        <w:tc>
          <w:tcPr>
            <w:tcW w:w="3815" w:type="pct"/>
          </w:tcPr>
          <w:p w14:paraId="7E9BE54E" w14:textId="77777777" w:rsidR="008D6467" w:rsidRPr="0070333A" w:rsidRDefault="008D6467" w:rsidP="008D64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Возвращает диапазон, являющийся объединением нескольких диапазонов. </w:t>
            </w:r>
          </w:p>
        </w:tc>
      </w:tr>
    </w:tbl>
    <w:p w14:paraId="7AA56660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Методы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GB" w:eastAsia="ru-RU"/>
        </w:rPr>
        <w:t>Worksheet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117"/>
      </w:tblGrid>
      <w:tr w:rsidR="008D6467" w:rsidRPr="0070333A" w14:paraId="51E1A8C5" w14:textId="77777777" w:rsidTr="002228F5">
        <w:tc>
          <w:tcPr>
            <w:tcW w:w="2268" w:type="dxa"/>
            <w:shd w:val="clear" w:color="auto" w:fill="auto"/>
          </w:tcPr>
          <w:p w14:paraId="36555D1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Activate</w:t>
            </w:r>
          </w:p>
        </w:tc>
        <w:tc>
          <w:tcPr>
            <w:tcW w:w="7303" w:type="dxa"/>
            <w:shd w:val="clear" w:color="auto" w:fill="auto"/>
          </w:tcPr>
          <w:p w14:paraId="03E06079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Активизирует указанный рабочий лист. </w:t>
            </w:r>
            <w:proofErr w:type="spellStart"/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Worksheets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(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1).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Activate</w:t>
            </w:r>
            <w:proofErr w:type="spellEnd"/>
          </w:p>
        </w:tc>
      </w:tr>
      <w:tr w:rsidR="008D6467" w:rsidRPr="0070333A" w14:paraId="36CAEA09" w14:textId="77777777" w:rsidTr="002228F5">
        <w:tc>
          <w:tcPr>
            <w:tcW w:w="2268" w:type="dxa"/>
            <w:shd w:val="clear" w:color="auto" w:fill="auto"/>
          </w:tcPr>
          <w:p w14:paraId="59146AD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Add</w:t>
            </w:r>
          </w:p>
        </w:tc>
        <w:tc>
          <w:tcPr>
            <w:tcW w:w="7303" w:type="dxa"/>
            <w:shd w:val="clear" w:color="auto" w:fill="auto"/>
          </w:tcPr>
          <w:p w14:paraId="7F540C80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Создает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новый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рабочий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лист</w:t>
            </w:r>
          </w:p>
          <w:p w14:paraId="56708C80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Add(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Before, After, Count, Type)</w:t>
            </w:r>
          </w:p>
        </w:tc>
      </w:tr>
      <w:tr w:rsidR="008D6467" w:rsidRPr="0070333A" w14:paraId="2CE478B6" w14:textId="77777777" w:rsidTr="002228F5">
        <w:tc>
          <w:tcPr>
            <w:tcW w:w="2268" w:type="dxa"/>
            <w:shd w:val="clear" w:color="auto" w:fill="auto"/>
          </w:tcPr>
          <w:p w14:paraId="2181257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7303" w:type="dxa"/>
            <w:shd w:val="clear" w:color="auto" w:fill="auto"/>
          </w:tcPr>
          <w:p w14:paraId="72867FD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Удаляет рабочий лист</w:t>
            </w:r>
          </w:p>
        </w:tc>
      </w:tr>
      <w:tr w:rsidR="008D6467" w:rsidRPr="0070333A" w14:paraId="5E86107B" w14:textId="77777777" w:rsidTr="002228F5">
        <w:tc>
          <w:tcPr>
            <w:tcW w:w="2268" w:type="dxa"/>
            <w:shd w:val="clear" w:color="auto" w:fill="auto"/>
          </w:tcPr>
          <w:p w14:paraId="53F7AAC5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Protect</w:t>
            </w:r>
          </w:p>
        </w:tc>
        <w:tc>
          <w:tcPr>
            <w:tcW w:w="7303" w:type="dxa"/>
            <w:shd w:val="clear" w:color="auto" w:fill="auto"/>
          </w:tcPr>
          <w:p w14:paraId="5F5F1A6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Защищает рабочий лист от внесения в него изменений</w:t>
            </w:r>
          </w:p>
        </w:tc>
      </w:tr>
      <w:tr w:rsidR="008D6467" w:rsidRPr="0070333A" w14:paraId="7C012F49" w14:textId="77777777" w:rsidTr="002228F5">
        <w:tc>
          <w:tcPr>
            <w:tcW w:w="2268" w:type="dxa"/>
            <w:shd w:val="clear" w:color="auto" w:fill="auto"/>
          </w:tcPr>
          <w:p w14:paraId="583317B2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Unprotect</w:t>
            </w:r>
          </w:p>
        </w:tc>
        <w:tc>
          <w:tcPr>
            <w:tcW w:w="7303" w:type="dxa"/>
            <w:shd w:val="clear" w:color="auto" w:fill="auto"/>
          </w:tcPr>
          <w:p w14:paraId="3B20FFC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Снятие защиты с рабочего листа</w:t>
            </w:r>
          </w:p>
        </w:tc>
      </w:tr>
      <w:tr w:rsidR="008D6467" w:rsidRPr="0070333A" w14:paraId="76BD7585" w14:textId="77777777" w:rsidTr="002228F5">
        <w:tc>
          <w:tcPr>
            <w:tcW w:w="2268" w:type="dxa"/>
            <w:shd w:val="clear" w:color="auto" w:fill="auto"/>
          </w:tcPr>
          <w:p w14:paraId="547FF3FC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Copy</w:t>
            </w:r>
          </w:p>
        </w:tc>
        <w:tc>
          <w:tcPr>
            <w:tcW w:w="7303" w:type="dxa"/>
            <w:shd w:val="clear" w:color="auto" w:fill="auto"/>
          </w:tcPr>
          <w:p w14:paraId="4BBFFD1D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Копирование рабочего листа в другое место</w:t>
            </w:r>
          </w:p>
          <w:p w14:paraId="1F5E10F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Copy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Before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After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). Допустимо использование только одного аргумента</w:t>
            </w:r>
          </w:p>
        </w:tc>
      </w:tr>
      <w:tr w:rsidR="008D6467" w:rsidRPr="0070333A" w14:paraId="1BDD1787" w14:textId="77777777" w:rsidTr="002228F5">
        <w:tc>
          <w:tcPr>
            <w:tcW w:w="2268" w:type="dxa"/>
            <w:shd w:val="clear" w:color="auto" w:fill="auto"/>
          </w:tcPr>
          <w:p w14:paraId="5D526C72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Move</w:t>
            </w:r>
          </w:p>
        </w:tc>
        <w:tc>
          <w:tcPr>
            <w:tcW w:w="7303" w:type="dxa"/>
            <w:shd w:val="clear" w:color="auto" w:fill="auto"/>
          </w:tcPr>
          <w:p w14:paraId="3E173871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Перемещение рабочего листа в другое место</w:t>
            </w:r>
          </w:p>
        </w:tc>
      </w:tr>
      <w:tr w:rsidR="008D6467" w:rsidRPr="0070333A" w14:paraId="52D9D6B5" w14:textId="77777777" w:rsidTr="002228F5">
        <w:tc>
          <w:tcPr>
            <w:tcW w:w="2268" w:type="dxa"/>
            <w:shd w:val="clear" w:color="auto" w:fill="auto"/>
          </w:tcPr>
          <w:p w14:paraId="0BDC4CAB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Evaluate</w:t>
            </w:r>
          </w:p>
        </w:tc>
        <w:tc>
          <w:tcPr>
            <w:tcW w:w="7303" w:type="dxa"/>
            <w:shd w:val="clear" w:color="auto" w:fill="auto"/>
          </w:tcPr>
          <w:p w14:paraId="1D75FF8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Преобразует выражение в объект или значение. Используется при вводе формул и ячеек из диалоговых окон</w:t>
            </w:r>
          </w:p>
        </w:tc>
      </w:tr>
    </w:tbl>
    <w:p w14:paraId="0A0EBBB8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Объекты 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(диапазон)</w:t>
      </w:r>
    </w:p>
    <w:p w14:paraId="72442CC6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работе с объектом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помнить, как 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ссылаются на ячейку рабочего листа (см. относительные и абсолютные ссылки).</w:t>
      </w:r>
    </w:p>
    <w:p w14:paraId="3C76AB34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Так как ячейка является частным случаем диапазона, состоящим только из единственной ячейки,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 также позволяет работать с ней. Объект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Cells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(ячейки) – это альтернативный способ работы с ячейкой. Например, ячейка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2 как объект описывается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Range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(“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2”) или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Cells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1,2).</w:t>
      </w:r>
    </w:p>
    <w:p w14:paraId="2F92CCB9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 xml:space="preserve">Свойства объекта </w:t>
      </w:r>
      <w:proofErr w:type="spellStart"/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Range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6592"/>
      </w:tblGrid>
      <w:tr w:rsidR="008D6467" w:rsidRPr="0070333A" w14:paraId="0FDBBE96" w14:textId="77777777" w:rsidTr="002228F5">
        <w:tc>
          <w:tcPr>
            <w:tcW w:w="2808" w:type="dxa"/>
            <w:shd w:val="clear" w:color="auto" w:fill="auto"/>
          </w:tcPr>
          <w:p w14:paraId="2DC49F1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6763" w:type="dxa"/>
            <w:shd w:val="clear" w:color="auto" w:fill="auto"/>
          </w:tcPr>
          <w:p w14:paraId="6B17EC9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значение из ячейки или в ячейки диапазона. Например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: 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h=Range (“C1”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).Value</w:t>
            </w:r>
            <w:proofErr w:type="gramEnd"/>
          </w:p>
        </w:tc>
      </w:tr>
      <w:tr w:rsidR="008D6467" w:rsidRPr="0070333A" w14:paraId="76112830" w14:textId="77777777" w:rsidTr="002228F5">
        <w:tc>
          <w:tcPr>
            <w:tcW w:w="2808" w:type="dxa"/>
            <w:shd w:val="clear" w:color="auto" w:fill="auto"/>
          </w:tcPr>
          <w:p w14:paraId="7C2B4BA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6763" w:type="dxa"/>
            <w:shd w:val="clear" w:color="auto" w:fill="auto"/>
          </w:tcPr>
          <w:p w14:paraId="2401D9E7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имя диапазона.</w:t>
            </w:r>
          </w:p>
        </w:tc>
      </w:tr>
      <w:tr w:rsidR="008D6467" w:rsidRPr="0070333A" w14:paraId="4DF63AA8" w14:textId="77777777" w:rsidTr="002228F5">
        <w:tc>
          <w:tcPr>
            <w:tcW w:w="2808" w:type="dxa"/>
            <w:shd w:val="clear" w:color="auto" w:fill="auto"/>
          </w:tcPr>
          <w:p w14:paraId="0B3FBF4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WrapText</w:t>
            </w:r>
            <w:proofErr w:type="spellEnd"/>
          </w:p>
        </w:tc>
        <w:tc>
          <w:tcPr>
            <w:tcW w:w="6763" w:type="dxa"/>
            <w:shd w:val="clear" w:color="auto" w:fill="auto"/>
          </w:tcPr>
          <w:p w14:paraId="279930B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Позволяет переносить текст при вводе в диапазон.</w:t>
            </w:r>
          </w:p>
          <w:p w14:paraId="3AEE282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With Range (“F3”)</w:t>
            </w:r>
          </w:p>
          <w:p w14:paraId="5D884EC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.Value</w:t>
            </w:r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= “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Привет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всем</w:t>
            </w: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!”</w:t>
            </w:r>
          </w:p>
          <w:p w14:paraId="514392AB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WrapText</w:t>
            </w:r>
            <w:proofErr w:type="spellEnd"/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=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True</w:t>
            </w:r>
            <w:proofErr w:type="spellEnd"/>
          </w:p>
          <w:p w14:paraId="285E8A8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End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With</w:t>
            </w:r>
            <w:proofErr w:type="spellEnd"/>
          </w:p>
        </w:tc>
      </w:tr>
      <w:tr w:rsidR="008D6467" w:rsidRPr="0070333A" w14:paraId="6DA00D01" w14:textId="77777777" w:rsidTr="002228F5">
        <w:tc>
          <w:tcPr>
            <w:tcW w:w="2808" w:type="dxa"/>
            <w:shd w:val="clear" w:color="auto" w:fill="auto"/>
          </w:tcPr>
          <w:p w14:paraId="7A352D6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Comment</w:t>
            </w:r>
          </w:p>
        </w:tc>
        <w:tc>
          <w:tcPr>
            <w:tcW w:w="6763" w:type="dxa"/>
            <w:shd w:val="clear" w:color="auto" w:fill="auto"/>
          </w:tcPr>
          <w:p w14:paraId="651B913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Добавление комментария к данным в ячейки.</w:t>
            </w:r>
          </w:p>
        </w:tc>
      </w:tr>
      <w:tr w:rsidR="008D6467" w:rsidRPr="0070333A" w14:paraId="02D31B90" w14:textId="77777777" w:rsidTr="002228F5">
        <w:tc>
          <w:tcPr>
            <w:tcW w:w="2808" w:type="dxa"/>
            <w:shd w:val="clear" w:color="auto" w:fill="auto"/>
          </w:tcPr>
          <w:p w14:paraId="301FC78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6763" w:type="dxa"/>
            <w:shd w:val="clear" w:color="auto" w:fill="auto"/>
          </w:tcPr>
          <w:p w14:paraId="4E35D90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объект Шрифт с указанными параметрами.</w:t>
            </w:r>
          </w:p>
        </w:tc>
      </w:tr>
      <w:tr w:rsidR="008D6467" w:rsidRPr="0070333A" w14:paraId="5DA24B17" w14:textId="77777777" w:rsidTr="002228F5">
        <w:tc>
          <w:tcPr>
            <w:tcW w:w="2808" w:type="dxa"/>
            <w:shd w:val="clear" w:color="auto" w:fill="auto"/>
          </w:tcPr>
          <w:p w14:paraId="77D5241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Formula</w:t>
            </w:r>
          </w:p>
        </w:tc>
        <w:tc>
          <w:tcPr>
            <w:tcW w:w="6763" w:type="dxa"/>
            <w:shd w:val="clear" w:color="auto" w:fill="auto"/>
          </w:tcPr>
          <w:p w14:paraId="46D7BE09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формулу в формате А1.</w:t>
            </w:r>
          </w:p>
        </w:tc>
      </w:tr>
      <w:tr w:rsidR="008D6467" w:rsidRPr="0070333A" w14:paraId="609569CF" w14:textId="77777777" w:rsidTr="002228F5">
        <w:tc>
          <w:tcPr>
            <w:tcW w:w="2808" w:type="dxa"/>
            <w:shd w:val="clear" w:color="auto" w:fill="auto"/>
          </w:tcPr>
          <w:p w14:paraId="362799C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6763" w:type="dxa"/>
            <w:shd w:val="clear" w:color="auto" w:fill="auto"/>
          </w:tcPr>
          <w:p w14:paraId="2844559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Возвращает содержание диапазона в текстовом формате.</w:t>
            </w:r>
          </w:p>
        </w:tc>
      </w:tr>
    </w:tbl>
    <w:p w14:paraId="5F091B1D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Наиболее часто используемые методы </w:t>
      </w:r>
      <w:proofErr w:type="spellStart"/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Range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6616"/>
      </w:tblGrid>
      <w:tr w:rsidR="008D6467" w:rsidRPr="0070333A" w14:paraId="47169E75" w14:textId="77777777" w:rsidTr="002228F5">
        <w:tc>
          <w:tcPr>
            <w:tcW w:w="2808" w:type="dxa"/>
            <w:shd w:val="clear" w:color="auto" w:fill="auto"/>
          </w:tcPr>
          <w:p w14:paraId="7B621D78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Clear</w:t>
            </w:r>
          </w:p>
        </w:tc>
        <w:tc>
          <w:tcPr>
            <w:tcW w:w="6763" w:type="dxa"/>
            <w:shd w:val="clear" w:color="auto" w:fill="auto"/>
          </w:tcPr>
          <w:p w14:paraId="7E11810C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Очистка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диапазона</w:t>
            </w: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.</w:t>
            </w:r>
          </w:p>
          <w:p w14:paraId="00909E5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Range (“A1:B1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).Clear</w:t>
            </w:r>
            <w:proofErr w:type="gramEnd"/>
          </w:p>
        </w:tc>
      </w:tr>
      <w:tr w:rsidR="008D6467" w:rsidRPr="0070333A" w14:paraId="676D9853" w14:textId="77777777" w:rsidTr="002228F5">
        <w:tc>
          <w:tcPr>
            <w:tcW w:w="2808" w:type="dxa"/>
            <w:shd w:val="clear" w:color="auto" w:fill="auto"/>
          </w:tcPr>
          <w:p w14:paraId="49C9D335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Copy</w:t>
            </w:r>
          </w:p>
        </w:tc>
        <w:tc>
          <w:tcPr>
            <w:tcW w:w="6763" w:type="dxa"/>
            <w:shd w:val="clear" w:color="auto" w:fill="auto"/>
          </w:tcPr>
          <w:p w14:paraId="5EB8825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Копирует диапазон в другой или буфер обмена.</w:t>
            </w:r>
          </w:p>
        </w:tc>
      </w:tr>
      <w:tr w:rsidR="008D6467" w:rsidRPr="0070333A" w14:paraId="5827AB70" w14:textId="77777777" w:rsidTr="002228F5">
        <w:tc>
          <w:tcPr>
            <w:tcW w:w="2808" w:type="dxa"/>
            <w:shd w:val="clear" w:color="auto" w:fill="auto"/>
          </w:tcPr>
          <w:p w14:paraId="72799BFD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Cut</w:t>
            </w:r>
          </w:p>
        </w:tc>
        <w:tc>
          <w:tcPr>
            <w:tcW w:w="6763" w:type="dxa"/>
            <w:shd w:val="clear" w:color="auto" w:fill="auto"/>
          </w:tcPr>
          <w:p w14:paraId="3E623212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Копирует диапазон в другой или буфер обмена с удалением.</w:t>
            </w:r>
          </w:p>
        </w:tc>
      </w:tr>
      <w:tr w:rsidR="008D6467" w:rsidRPr="0070333A" w14:paraId="11DCD5E5" w14:textId="77777777" w:rsidTr="002228F5">
        <w:tc>
          <w:tcPr>
            <w:tcW w:w="2808" w:type="dxa"/>
            <w:shd w:val="clear" w:color="auto" w:fill="auto"/>
          </w:tcPr>
          <w:p w14:paraId="04E8CBCC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6763" w:type="dxa"/>
            <w:shd w:val="clear" w:color="auto" w:fill="auto"/>
          </w:tcPr>
          <w:p w14:paraId="71DEF7FF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Удаляет диапазон.</w:t>
            </w:r>
          </w:p>
        </w:tc>
      </w:tr>
      <w:tr w:rsidR="008D6467" w:rsidRPr="0070333A" w14:paraId="47A21412" w14:textId="77777777" w:rsidTr="002228F5">
        <w:tc>
          <w:tcPr>
            <w:tcW w:w="2808" w:type="dxa"/>
            <w:shd w:val="clear" w:color="auto" w:fill="auto"/>
          </w:tcPr>
          <w:p w14:paraId="6006672A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Insert</w:t>
            </w:r>
          </w:p>
        </w:tc>
        <w:tc>
          <w:tcPr>
            <w:tcW w:w="6763" w:type="dxa"/>
            <w:shd w:val="clear" w:color="auto" w:fill="auto"/>
          </w:tcPr>
          <w:p w14:paraId="70B0A034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Вставка ячейки или диапазона ячеек.</w:t>
            </w:r>
          </w:p>
          <w:p w14:paraId="42FEE4F3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WorkSheets</w:t>
            </w:r>
            <w:proofErr w:type="spell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(“Лист1”</w:t>
            </w:r>
            <w:proofErr w:type="gram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).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Rows</w:t>
            </w:r>
            <w:proofErr w:type="spellEnd"/>
            <w:proofErr w:type="gramEnd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(4).</w:t>
            </w:r>
            <w:proofErr w:type="spellStart"/>
            <w:r w:rsidRPr="0070333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Insert</w:t>
            </w:r>
            <w:proofErr w:type="spellEnd"/>
          </w:p>
        </w:tc>
      </w:tr>
      <w:tr w:rsidR="008D6467" w:rsidRPr="0070333A" w14:paraId="75D0393C" w14:textId="77777777" w:rsidTr="002228F5">
        <w:tc>
          <w:tcPr>
            <w:tcW w:w="2808" w:type="dxa"/>
            <w:shd w:val="clear" w:color="auto" w:fill="auto"/>
          </w:tcPr>
          <w:p w14:paraId="2FE8CF8E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Select</w:t>
            </w:r>
          </w:p>
        </w:tc>
        <w:tc>
          <w:tcPr>
            <w:tcW w:w="6763" w:type="dxa"/>
            <w:shd w:val="clear" w:color="auto" w:fill="auto"/>
          </w:tcPr>
          <w:p w14:paraId="116F4C56" w14:textId="77777777" w:rsidR="008D6467" w:rsidRPr="0070333A" w:rsidRDefault="008D6467" w:rsidP="008D6467">
            <w:pPr>
              <w:tabs>
                <w:tab w:val="left" w:pos="1588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0333A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Выделение диапазона.</w:t>
            </w:r>
          </w:p>
        </w:tc>
      </w:tr>
    </w:tbl>
    <w:p w14:paraId="5030A343" w14:textId="77777777" w:rsidR="008D6467" w:rsidRPr="0070333A" w:rsidRDefault="008D6467" w:rsidP="008D6467">
      <w:pPr>
        <w:suppressAutoHyphens w:val="0"/>
        <w:spacing w:before="240"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Заполнение произвольного диапазона данных по столбцам можно осуществить следующим образом для перебора адреса ячейки с А3 по А5:</w:t>
      </w:r>
    </w:p>
    <w:p w14:paraId="74F433E7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For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1 To 3</w:t>
      </w:r>
    </w:p>
    <w:p w14:paraId="57781AB4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A = "A" &amp;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+ 2</w:t>
      </w:r>
    </w:p>
    <w:p w14:paraId="35A559E9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Range([A]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).Value</w:t>
      </w:r>
      <w:proofErr w:type="gram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InputBox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("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Введи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данные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" &amp; </w:t>
      </w:r>
      <w:proofErr w:type="spellStart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2377166A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Next</w:t>
      </w:r>
    </w:p>
    <w:p w14:paraId="2AA3A106" w14:textId="77777777" w:rsidR="008D6467" w:rsidRPr="0070333A" w:rsidRDefault="008D6467" w:rsidP="008D6467">
      <w:pPr>
        <w:keepNext/>
        <w:suppressAutoHyphens w:val="0"/>
        <w:spacing w:before="240" w:after="240" w:line="360" w:lineRule="auto"/>
        <w:ind w:left="709"/>
        <w:jc w:val="both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Задания на лабораторную работу</w:t>
      </w:r>
    </w:p>
    <w:p w14:paraId="626525B7" w14:textId="77777777" w:rsidR="008D6467" w:rsidRPr="0070333A" w:rsidRDefault="008D6467" w:rsidP="008D646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Задание 1. 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Создать приложение в VBA, позволяющее определить была ли сохранена открытая рабочая книга.</w:t>
      </w:r>
    </w:p>
    <w:p w14:paraId="5D64C2B5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8E82CD" w14:textId="77777777" w:rsidR="008D6467" w:rsidRPr="0070333A" w:rsidRDefault="008D6467" w:rsidP="008D646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 2.</w:t>
      </w:r>
    </w:p>
    <w:p w14:paraId="5F3CE5A3" w14:textId="77777777" w:rsidR="008D6467" w:rsidRPr="0070333A" w:rsidRDefault="008D6467" w:rsidP="008D6467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приложение в </w:t>
      </w:r>
      <w:r w:rsidRPr="0070333A">
        <w:rPr>
          <w:rFonts w:ascii="Times New Roman" w:eastAsia="Times New Roman" w:hAnsi="Times New Roman"/>
          <w:sz w:val="28"/>
          <w:szCs w:val="28"/>
          <w:lang w:val="en-US" w:eastAsia="ru-RU"/>
        </w:rPr>
        <w:t>VBA</w:t>
      </w: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, позволяющее произвести расчет амортизации различными методами. Данные для расчета брать с одного листа текущей книги, а выводить таблицу начисления амортизации в отдельную сохраненную книгу.</w:t>
      </w:r>
    </w:p>
    <w:p w14:paraId="3E427F19" w14:textId="77777777" w:rsidR="008D6467" w:rsidRPr="0070333A" w:rsidRDefault="008D6467" w:rsidP="008D6467">
      <w:p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I. Применение функции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АПЛ(</w:t>
      </w:r>
      <w:proofErr w:type="spellStart"/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нач_стоимость;ост_стоимость;время_эксплуатации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1812B69B" w14:textId="77777777" w:rsidR="008D6467" w:rsidRPr="0070333A" w:rsidRDefault="008D6467" w:rsidP="008D6467">
      <w:pPr>
        <w:suppressAutoHyphens w:val="0"/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Стоимость актива составляет 10 000 руб., срок эксплуатации актива – 5 лет, а ликвидационная стоимость – 2000 руб. Создайте таблицу начисления износа, в которой бы указывались суммы ежегодной амортизации и значения остаточных стоимостей в конце каждого года, применяя линейный метод.</w:t>
      </w:r>
    </w:p>
    <w:p w14:paraId="20F40797" w14:textId="77777777" w:rsidR="008D6467" w:rsidRPr="0070333A" w:rsidRDefault="008D6467" w:rsidP="008D6467">
      <w:p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D3F6EF" w14:textId="77777777" w:rsidR="008D6467" w:rsidRPr="0070333A" w:rsidRDefault="008D6467" w:rsidP="008D6467">
      <w:pPr>
        <w:suppressAutoHyphens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 xml:space="preserve">II. Применение функции </w:t>
      </w:r>
      <w:proofErr w:type="gramStart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АСЧ(</w:t>
      </w:r>
      <w:proofErr w:type="spellStart"/>
      <w:proofErr w:type="gram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нач_стоимость;ост_стоимость;время_эксплуатации</w:t>
      </w:r>
      <w:proofErr w:type="spellEnd"/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; период)</w:t>
      </w:r>
    </w:p>
    <w:p w14:paraId="7AB508CF" w14:textId="77777777" w:rsidR="008D6467" w:rsidRPr="0070333A" w:rsidRDefault="008D6467" w:rsidP="008D646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333A">
        <w:rPr>
          <w:rFonts w:ascii="Times New Roman" w:eastAsia="Times New Roman" w:hAnsi="Times New Roman"/>
          <w:sz w:val="28"/>
          <w:szCs w:val="28"/>
          <w:lang w:eastAsia="ru-RU"/>
        </w:rPr>
        <w:t>Стоимость актива составляет 46 000 руб., срок эксплуатации актива – 7 лет, а ликвидационная стоимость – 9000 руб. Создайте таблицу начислений износа, в которой бы указывались суммы ежегодной амортизации и значения остаточных стоимостей в конце каждого года, применяя метод «суммы (годовых) чисел».</w:t>
      </w:r>
    </w:p>
    <w:p w14:paraId="292FAEFD" w14:textId="797675BB" w:rsidR="008D6467" w:rsidRPr="0070333A" w:rsidRDefault="008D6467" w:rsidP="008D64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>Результат самостоятельной работы представлен ниже.</w:t>
      </w:r>
    </w:p>
    <w:p w14:paraId="68319370" w14:textId="508F8DE1" w:rsidR="008D6467" w:rsidRPr="0070333A" w:rsidRDefault="00A80256" w:rsidP="008D64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5611F4" wp14:editId="158068E0">
            <wp:simplePos x="0" y="0"/>
            <wp:positionH relativeFrom="margin">
              <wp:align>center</wp:align>
            </wp:positionH>
            <wp:positionV relativeFrom="paragraph">
              <wp:posOffset>229520</wp:posOffset>
            </wp:positionV>
            <wp:extent cx="2873375" cy="22161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1 задание представлено на скриншотах 1.1, 1.2.</w:t>
      </w:r>
    </w:p>
    <w:p w14:paraId="77D9A92D" w14:textId="32858918" w:rsidR="008D6467" w:rsidRPr="0070333A" w:rsidRDefault="008D6467" w:rsidP="008D6467">
      <w:pPr>
        <w:jc w:val="center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>Рисунок 1.1 – Скриншот кода программы для задания 1</w:t>
      </w:r>
    </w:p>
    <w:p w14:paraId="48CD976A" w14:textId="6E555B41" w:rsidR="008D6467" w:rsidRPr="0070333A" w:rsidRDefault="00A80256" w:rsidP="008D646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867EEE" wp14:editId="5BDB893E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1561905" cy="1266667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Рисунок 1.2 – Скриншот результата работы макроса для задания 1</w:t>
      </w:r>
    </w:p>
    <w:p w14:paraId="462101FB" w14:textId="12DD2508" w:rsidR="008D6467" w:rsidRPr="0070333A" w:rsidRDefault="008D6467" w:rsidP="008D646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>Задание 2 представлено на рисунках 2.1</w:t>
      </w:r>
      <w:proofErr w:type="gramStart"/>
      <w:r w:rsidRPr="0070333A">
        <w:rPr>
          <w:rFonts w:ascii="Times New Roman" w:hAnsi="Times New Roman"/>
          <w:sz w:val="28"/>
          <w:szCs w:val="28"/>
        </w:rPr>
        <w:t>,  2.2.</w:t>
      </w:r>
      <w:proofErr w:type="gramEnd"/>
    </w:p>
    <w:p w14:paraId="0BCA254A" w14:textId="48E26192" w:rsidR="008D6467" w:rsidRPr="0070333A" w:rsidRDefault="00A80256" w:rsidP="00A8025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1B4054" wp14:editId="752E1C16">
            <wp:simplePos x="0" y="0"/>
            <wp:positionH relativeFrom="margin">
              <wp:posOffset>2216</wp:posOffset>
            </wp:positionH>
            <wp:positionV relativeFrom="paragraph">
              <wp:posOffset>-116905</wp:posOffset>
            </wp:positionV>
            <wp:extent cx="5940425" cy="6715760"/>
            <wp:effectExtent l="0" t="0" r="3175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Рисунок 2.1 – Скриншот кода макроса для задания 2</w:t>
      </w:r>
    </w:p>
    <w:p w14:paraId="397903C1" w14:textId="0F37143E" w:rsidR="008D6467" w:rsidRPr="0070333A" w:rsidRDefault="00A80256" w:rsidP="00A80256">
      <w:pPr>
        <w:tabs>
          <w:tab w:val="left" w:pos="4207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0F1DA9" wp14:editId="3A454A10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5940425" cy="2113915"/>
            <wp:effectExtent l="0" t="0" r="3175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467" w:rsidRPr="0070333A">
        <w:rPr>
          <w:rFonts w:ascii="Times New Roman" w:hAnsi="Times New Roman"/>
          <w:sz w:val="28"/>
          <w:szCs w:val="28"/>
        </w:rPr>
        <w:t>Рисунок 2.2 – Скриншот результата работы макроса для задания 2</w:t>
      </w:r>
    </w:p>
    <w:p w14:paraId="307BDE6D" w14:textId="5166AD23" w:rsidR="008D6467" w:rsidRPr="0070333A" w:rsidRDefault="008D6467" w:rsidP="008D64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333A">
        <w:rPr>
          <w:rFonts w:ascii="Times New Roman" w:hAnsi="Times New Roman"/>
          <w:sz w:val="28"/>
          <w:szCs w:val="28"/>
        </w:rPr>
        <w:t xml:space="preserve">Вывод: </w:t>
      </w:r>
      <w:r w:rsidR="00A80256">
        <w:rPr>
          <w:rFonts w:ascii="Times New Roman" w:eastAsia="Times New Roman" w:hAnsi="Times New Roman"/>
          <w:iCs/>
          <w:sz w:val="28"/>
          <w:szCs w:val="28"/>
          <w:lang w:eastAsia="ru-RU"/>
        </w:rPr>
        <w:t>п</w:t>
      </w:r>
      <w:r w:rsidRPr="0070333A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роведена работа с объектами VBA. </w:t>
      </w:r>
      <w:r w:rsidR="00C450B8">
        <w:rPr>
          <w:rFonts w:ascii="Times New Roman" w:eastAsia="Times New Roman" w:hAnsi="Times New Roman"/>
          <w:iCs/>
          <w:sz w:val="28"/>
          <w:szCs w:val="28"/>
          <w:lang w:eastAsia="ru-RU"/>
        </w:rPr>
        <w:t>Р</w:t>
      </w:r>
      <w:r w:rsidRPr="0070333A">
        <w:rPr>
          <w:rFonts w:ascii="Times New Roman" w:eastAsia="Times New Roman" w:hAnsi="Times New Roman"/>
          <w:iCs/>
          <w:sz w:val="28"/>
          <w:szCs w:val="28"/>
          <w:lang w:eastAsia="ru-RU"/>
        </w:rPr>
        <w:t>ассмотрены основные операции и функции.</w:t>
      </w:r>
    </w:p>
    <w:sectPr w:rsidR="008D6467" w:rsidRPr="0070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4"/>
    <w:rsid w:val="0070333A"/>
    <w:rsid w:val="008D6467"/>
    <w:rsid w:val="00964C6D"/>
    <w:rsid w:val="00A80256"/>
    <w:rsid w:val="00C33B78"/>
    <w:rsid w:val="00C450B8"/>
    <w:rsid w:val="00C51934"/>
    <w:rsid w:val="00E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DE04"/>
  <w15:chartTrackingRefBased/>
  <w15:docId w15:val="{E4CCBDFA-EFE8-488B-9136-3FFACD47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67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D646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333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</cp:revision>
  <cp:lastPrinted>2021-01-11T08:01:00Z</cp:lastPrinted>
  <dcterms:created xsi:type="dcterms:W3CDTF">2021-01-11T08:02:00Z</dcterms:created>
  <dcterms:modified xsi:type="dcterms:W3CDTF">2021-01-11T08:02:00Z</dcterms:modified>
</cp:coreProperties>
</file>