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32AC" w14:textId="6DFBDC83" w:rsidR="00221203" w:rsidRDefault="00221203">
      <w:r>
        <w:t>Testing</w:t>
      </w:r>
    </w:p>
    <w:sectPr w:rsidR="0022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03"/>
    <w:rsid w:val="0022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3DFC6"/>
  <w15:chartTrackingRefBased/>
  <w15:docId w15:val="{F821AF69-474B-F34D-BC44-0597DBF2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Hu</dc:creator>
  <cp:keywords/>
  <dc:description/>
  <cp:lastModifiedBy>Xueting Hu</cp:lastModifiedBy>
  <cp:revision>1</cp:revision>
  <dcterms:created xsi:type="dcterms:W3CDTF">2021-11-30T04:22:00Z</dcterms:created>
  <dcterms:modified xsi:type="dcterms:W3CDTF">2021-11-30T04:22:00Z</dcterms:modified>
</cp:coreProperties>
</file>