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b/>
          <w:color w:val="0000FF"/>
          <w:kern w:val="0"/>
          <w:sz w:val="28"/>
        </w:rPr>
      </w:pPr>
      <w:r w:rsidRPr="005B1DAB">
        <w:rPr>
          <w:rFonts w:ascii="맑은 고딕" w:eastAsia="맑은 고딕" w:hAnsi="맑은 고딕" w:cs="Calibri"/>
          <w:b/>
          <w:color w:val="0000FF"/>
          <w:kern w:val="0"/>
          <w:sz w:val="28"/>
        </w:rPr>
        <w:t>02_</w:t>
      </w:r>
      <w:r w:rsidRPr="005B1DAB"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  <w:t>정적 콘텐츠</w:t>
      </w:r>
    </w:p>
    <w:p w:rsidR="005B1DAB" w:rsidRDefault="005B1DAB" w:rsidP="005B1DAB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</w:p>
    <w:p w:rsidR="005B1DAB" w:rsidRPr="005B1DAB" w:rsidRDefault="005B1DAB" w:rsidP="005B1DAB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="89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정적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콘텐츠</w:t>
      </w:r>
      <w:r w:rsidRPr="005B1DAB">
        <w:rPr>
          <w:rFonts w:ascii="Calibri" w:eastAsia="굴림" w:hAnsi="Calibri" w:cs="Calibri"/>
          <w:kern w:val="0"/>
          <w:sz w:val="22"/>
        </w:rPr>
        <w:t>(Static Content)</w:t>
      </w:r>
    </w:p>
    <w:p w:rsidR="005B1DAB" w:rsidRPr="005B1DAB" w:rsidRDefault="005B1DAB" w:rsidP="005B1DAB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89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(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예시</w:t>
      </w:r>
      <w:r w:rsidRPr="005B1DAB">
        <w:rPr>
          <w:rFonts w:ascii="Calibri" w:eastAsia="굴림" w:hAnsi="Calibri" w:cs="Calibri"/>
          <w:kern w:val="0"/>
          <w:sz w:val="22"/>
        </w:rPr>
        <w:t>)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서버에서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하는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것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없이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파일을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웹브라우저에서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그대로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내려주는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것</w:t>
      </w:r>
    </w:p>
    <w:p w:rsidR="005B1DAB" w:rsidRPr="005B1DAB" w:rsidRDefault="005B1DAB" w:rsidP="005B1DAB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89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스프링부트는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기본적으로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정적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콘텐츠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기능을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제공함</w:t>
      </w:r>
    </w:p>
    <w:p w:rsidR="005B1DAB" w:rsidRPr="005B1DAB" w:rsidRDefault="005B1DAB" w:rsidP="005B1DAB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89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Resources\static\hello-static.html</w:t>
      </w:r>
    </w:p>
    <w:p w:rsidR="005B1DAB" w:rsidRPr="005B1DAB" w:rsidRDefault="005B1DAB" w:rsidP="005B1DAB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35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noProof/>
          <w:kern w:val="0"/>
          <w:sz w:val="22"/>
        </w:rPr>
        <w:drawing>
          <wp:inline distT="0" distB="0" distL="0" distR="0">
            <wp:extent cx="4572000" cy="2313940"/>
            <wp:effectExtent l="0" t="0" r="0" b="0"/>
            <wp:docPr id="1" name="그림 1" descr="시스템 생성 대체 텍스트:&#10;*정적 컨텐츠 이미지* &#10;스프링 부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시스템 생성 대체 텍스트:&#10;*정적 컨텐츠 이미지* &#10;스프링 부트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ind w:left="891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 </w:t>
      </w:r>
    </w:p>
    <w:p w:rsidR="005B1DAB" w:rsidRPr="005B1DAB" w:rsidRDefault="005B1DAB" w:rsidP="005B1DAB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ind w:left="89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MVC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와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템플릿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엔진</w:t>
      </w:r>
    </w:p>
    <w:p w:rsidR="005B1DAB" w:rsidRPr="005B1DAB" w:rsidRDefault="005B1DAB" w:rsidP="005B1DAB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ind w:left="89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템플릿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엔진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예</w:t>
      </w:r>
      <w:r w:rsidRPr="005B1DAB">
        <w:rPr>
          <w:rFonts w:ascii="Calibri" w:eastAsia="굴림" w:hAnsi="Calibri" w:cs="Calibri"/>
          <w:kern w:val="0"/>
          <w:sz w:val="22"/>
        </w:rPr>
        <w:t xml:space="preserve"> :  JSP, PHP</w:t>
      </w:r>
    </w:p>
    <w:p w:rsidR="005B1DAB" w:rsidRPr="005B1DAB" w:rsidRDefault="005B1DAB" w:rsidP="005B1DAB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ind w:left="89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서버에서 html을 변형 후 클라이언트에게 전달하는 것</w:t>
      </w:r>
    </w:p>
    <w:p w:rsidR="005B1DAB" w:rsidRPr="005B1DAB" w:rsidRDefault="005B1DAB" w:rsidP="005B1DAB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="89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API</w:t>
      </w:r>
    </w:p>
    <w:p w:rsidR="005B1DAB" w:rsidRPr="005B1DAB" w:rsidRDefault="005B1DAB" w:rsidP="005B1DAB">
      <w:pPr>
        <w:widowControl/>
        <w:numPr>
          <w:ilvl w:val="1"/>
          <w:numId w:val="6"/>
        </w:numPr>
        <w:wordWrap/>
        <w:autoSpaceDE/>
        <w:autoSpaceDN/>
        <w:spacing w:after="0" w:line="240" w:lineRule="auto"/>
        <w:ind w:left="89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(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예시</w:t>
      </w:r>
      <w:r w:rsidRPr="005B1DAB">
        <w:rPr>
          <w:rFonts w:ascii="Calibri" w:eastAsia="굴림" w:hAnsi="Calibri" w:cs="Calibri"/>
          <w:kern w:val="0"/>
          <w:sz w:val="22"/>
        </w:rPr>
        <w:t>)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최근에는</w:t>
      </w:r>
      <w:r w:rsidRPr="005B1DAB">
        <w:rPr>
          <w:rFonts w:ascii="Calibri" w:eastAsia="굴림" w:hAnsi="Calibri" w:cs="Calibri"/>
          <w:kern w:val="0"/>
          <w:sz w:val="22"/>
        </w:rPr>
        <w:t xml:space="preserve"> JSON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이라는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데이터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포맷으로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전달해줌</w:t>
      </w:r>
    </w:p>
    <w:p w:rsidR="005B1DAB" w:rsidRPr="005B1DAB" w:rsidRDefault="005B1DAB" w:rsidP="005B1DAB">
      <w:pPr>
        <w:widowControl/>
        <w:numPr>
          <w:ilvl w:val="1"/>
          <w:numId w:val="6"/>
        </w:numPr>
        <w:wordWrap/>
        <w:autoSpaceDE/>
        <w:autoSpaceDN/>
        <w:spacing w:after="0" w:line="240" w:lineRule="auto"/>
        <w:ind w:left="89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Vue, react,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서버끼리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통신할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때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등등</w:t>
      </w: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Calibri" w:eastAsia="굴림" w:hAnsi="Calibri" w:cs="Calibri" w:hint="eastAsia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 </w:t>
      </w:r>
      <w:bookmarkStart w:id="0" w:name="_GoBack"/>
      <w:bookmarkEnd w:id="0"/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b/>
          <w:color w:val="0000FF"/>
          <w:kern w:val="0"/>
          <w:sz w:val="28"/>
        </w:rPr>
      </w:pPr>
      <w:r w:rsidRPr="005B1DAB">
        <w:rPr>
          <w:rFonts w:ascii="맑은 고딕" w:eastAsia="맑은 고딕" w:hAnsi="맑은 고딕" w:cs="Calibri"/>
          <w:b/>
          <w:color w:val="0000FF"/>
          <w:kern w:val="0"/>
          <w:sz w:val="28"/>
        </w:rPr>
        <w:t>02_</w:t>
      </w:r>
      <w:r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  <w:t>MVC와 템플릿 엔진</w:t>
      </w: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Segoe UI Symbol" w:eastAsia="굴림" w:hAnsi="Segoe UI Symbol" w:cs="Calibri"/>
          <w:kern w:val="0"/>
          <w:sz w:val="22"/>
        </w:rPr>
        <w:t>■</w:t>
      </w:r>
      <w:r w:rsidRPr="005B1DAB">
        <w:rPr>
          <w:rFonts w:ascii="Calibri" w:eastAsia="굴림" w:hAnsi="Calibri" w:cs="Calibri"/>
          <w:kern w:val="0"/>
          <w:sz w:val="22"/>
        </w:rPr>
        <w:t>MVC pattern</w:t>
      </w:r>
    </w:p>
    <w:p w:rsidR="005B1DAB" w:rsidRPr="005B1DAB" w:rsidRDefault="005B1DAB" w:rsidP="005B1DAB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Model, View, Controller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분리</w:t>
      </w:r>
    </w:p>
    <w:p w:rsidR="005B1DAB" w:rsidRPr="005B1DAB" w:rsidRDefault="005B1DAB" w:rsidP="005B1DAB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noProof/>
          <w:kern w:val="0"/>
          <w:sz w:val="22"/>
        </w:rPr>
        <w:lastRenderedPageBreak/>
        <w:drawing>
          <wp:inline distT="0" distB="0" distL="0" distR="0">
            <wp:extent cx="4572000" cy="4341495"/>
            <wp:effectExtent l="0" t="0" r="0" b="1905"/>
            <wp:docPr id="3" name="그림 3" descr="시스템 생성 대체 텍스트:&#10;H MVC와 템플릿 엔진 &#10;MVC: Model, View, Controller &#10;•Controller' &#10;java &#10;@Controuer &#10;public class HelloController { &#10;@GetMapping ( ) &#10;public String helloMvc(@RequestParam(&quot;name&quot;) String name, Model model) { &#10;model.addAttribute(••name&quot;, name); &#10;return &quot;hello—template&quot;• &#10;•View' &#10;resources/template/heuo—temp html &#10;•html &#10;ehtml &#10;e-body» &#10;&lt;9 th:text:&quot; 'hello • + $1nameH*1ello! empty•z/p &#10;c/bodp &#10;e/html* &#10;실행 &#10;I &#10;http://localhost:8080/hello-mvc?name—spr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시스템 생성 대체 텍스트:&#10;H MVC와 템플릿 엔진 &#10;MVC: Model, View, Controller &#10;•Controller' &#10;java &#10;@Controuer &#10;public class HelloController { &#10;@GetMapping ( ) &#10;public String helloMvc(@RequestParam(&quot;name&quot;) String name, Model model) { &#10;model.addAttribute(••name&quot;, name); &#10;return &quot;hello—template&quot;• &#10;•View' &#10;resources/template/heuo—temp html &#10;•html &#10;ehtml &#10;e-body» &#10;&lt;9 th:text:&quot; 'hello • + $1nameH*1ello! empty•z/p &#10;c/bodp &#10;e/html* &#10;실행 &#10;I &#10;http://localhost:8080/hello-mvc?name—spring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DAB" w:rsidRPr="005B1DAB" w:rsidRDefault="005B1DAB" w:rsidP="005B1DAB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View :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화면을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그리는데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역량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집중</w:t>
      </w:r>
    </w:p>
    <w:p w:rsidR="005B1DAB" w:rsidRPr="005B1DAB" w:rsidRDefault="005B1DAB" w:rsidP="005B1DAB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Model, Controller :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비즈니스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로직</w:t>
      </w:r>
      <w:r w:rsidRPr="005B1DAB">
        <w:rPr>
          <w:rFonts w:ascii="Calibri" w:eastAsia="굴림" w:hAnsi="Calibri" w:cs="Calibri"/>
          <w:kern w:val="0"/>
          <w:sz w:val="22"/>
        </w:rPr>
        <w:t xml:space="preserve">,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설계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관련된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역량을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집중</w:t>
      </w: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5B1DAB" w:rsidRPr="005B1DAB" w:rsidRDefault="005B1DAB" w:rsidP="005B1DAB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IntelliJ 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팁</w:t>
      </w:r>
    </w:p>
    <w:p w:rsidR="005B1DAB" w:rsidRPr="005B1DAB" w:rsidRDefault="005B1DAB" w:rsidP="005B1DAB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[CTRL] + P :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파라미터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정보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확인</w:t>
      </w:r>
    </w:p>
    <w:p w:rsidR="005B1DAB" w:rsidRDefault="005B1DAB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 </w:t>
      </w: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b/>
          <w:color w:val="0000FF"/>
          <w:kern w:val="0"/>
          <w:sz w:val="28"/>
        </w:rPr>
      </w:pPr>
      <w:r w:rsidRPr="005B1DAB">
        <w:rPr>
          <w:rFonts w:ascii="맑은 고딕" w:eastAsia="맑은 고딕" w:hAnsi="맑은 고딕" w:cs="Calibri"/>
          <w:b/>
          <w:color w:val="0000FF"/>
          <w:kern w:val="0"/>
          <w:sz w:val="28"/>
        </w:rPr>
        <w:t>02_</w:t>
      </w:r>
      <w:r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  <w:t>API</w:t>
      </w:r>
    </w:p>
    <w:p w:rsidR="005B1DAB" w:rsidRPr="005B1DAB" w:rsidRDefault="005B1DAB" w:rsidP="005B1DAB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API</w:t>
      </w:r>
    </w:p>
    <w:p w:rsidR="005B1DAB" w:rsidRPr="005B1DAB" w:rsidRDefault="005B1DAB" w:rsidP="005B1DAB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Hello-string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메서드와</w:t>
      </w:r>
      <w:r w:rsidRPr="005B1DAB">
        <w:rPr>
          <w:rFonts w:ascii="Calibri" w:eastAsia="굴림" w:hAnsi="Calibri" w:cs="Calibri"/>
          <w:kern w:val="0"/>
          <w:sz w:val="22"/>
        </w:rPr>
        <w:t xml:space="preserve"> hello-mvc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메서드의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차이를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보면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페이지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소스만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봐도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알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수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있음</w:t>
      </w: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*Hello-string : </w:t>
      </w:r>
      <w:hyperlink r:id="rId9" w:history="1">
        <w:r w:rsidRPr="005B1DAB">
          <w:rPr>
            <w:rFonts w:ascii="Calibri" w:eastAsia="굴림" w:hAnsi="Calibri" w:cs="Calibri"/>
            <w:color w:val="0000FF"/>
            <w:kern w:val="0"/>
            <w:sz w:val="22"/>
            <w:u w:val="single"/>
          </w:rPr>
          <w:t>http://localhost:8080/hello-string?name=spring</w:t>
        </w:r>
      </w:hyperlink>
      <w:r w:rsidRPr="005B1DAB">
        <w:rPr>
          <w:rFonts w:ascii="Calibri" w:eastAsia="굴림" w:hAnsi="Calibri" w:cs="Calibri"/>
          <w:kern w:val="0"/>
          <w:sz w:val="22"/>
        </w:rPr>
        <w:t xml:space="preserve">  //html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태그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없이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문자만</w:t>
      </w: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*Hello-mvc : </w:t>
      </w:r>
      <w:hyperlink r:id="rId10" w:history="1">
        <w:r w:rsidRPr="005B1DAB">
          <w:rPr>
            <w:rFonts w:ascii="Calibri" w:eastAsia="굴림" w:hAnsi="Calibri" w:cs="Calibri"/>
            <w:color w:val="0000FF"/>
            <w:kern w:val="0"/>
            <w:sz w:val="22"/>
            <w:u w:val="single"/>
          </w:rPr>
          <w:t>http://localhost:8080/hello-mvc?name=spring</w:t>
        </w:r>
      </w:hyperlink>
      <w:r w:rsidRPr="005B1DAB">
        <w:rPr>
          <w:rFonts w:ascii="Calibri" w:eastAsia="굴림" w:hAnsi="Calibri" w:cs="Calibri"/>
          <w:kern w:val="0"/>
          <w:sz w:val="22"/>
        </w:rPr>
        <w:t xml:space="preserve">!! //html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태그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그대로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조회</w:t>
      </w:r>
    </w:p>
    <w:p w:rsidR="005B1DAB" w:rsidRPr="005B1DAB" w:rsidRDefault="005B1DAB" w:rsidP="005B1DAB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Intelli J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팁</w:t>
      </w:r>
    </w:p>
    <w:p w:rsidR="005B1DAB" w:rsidRPr="005B1DAB" w:rsidRDefault="005B1DAB" w:rsidP="005B1DAB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[CTRL] + [SHIFT] + [ENTER] :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코드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끝부분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괄호닫기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전</w:t>
      </w:r>
      <w:r w:rsidRPr="005B1DAB">
        <w:rPr>
          <w:rFonts w:ascii="Calibri" w:eastAsia="굴림" w:hAnsi="Calibri" w:cs="Calibri"/>
          <w:kern w:val="0"/>
          <w:sz w:val="22"/>
        </w:rPr>
        <w:t xml:space="preserve"> 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입력하면</w:t>
      </w:r>
      <w:r w:rsidRPr="005B1DAB">
        <w:rPr>
          <w:rFonts w:ascii="Calibri" w:eastAsia="굴림" w:hAnsi="Calibri" w:cs="Calibri"/>
          <w:kern w:val="0"/>
          <w:sz w:val="22"/>
        </w:rPr>
        <w:t xml:space="preserve"> ; +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개행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자동으로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됨</w:t>
      </w: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 </w:t>
      </w:r>
    </w:p>
    <w:p w:rsidR="005B1DAB" w:rsidRPr="005B1DAB" w:rsidRDefault="005B1DAB" w:rsidP="005B1DAB">
      <w:pPr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 </w:t>
      </w: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 </w:t>
      </w:r>
    </w:p>
    <w:p w:rsidR="005B1DAB" w:rsidRPr="005B1DAB" w:rsidRDefault="005B1DAB" w:rsidP="005B1DAB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JSON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방식</w:t>
      </w:r>
    </w:p>
    <w:p w:rsidR="005B1DAB" w:rsidRPr="005B1DAB" w:rsidRDefault="005B1DAB" w:rsidP="005B1DAB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lastRenderedPageBreak/>
        <w:t>소스확인</w:t>
      </w:r>
      <w:r w:rsidRPr="005B1DAB">
        <w:rPr>
          <w:rFonts w:ascii="Calibri" w:eastAsia="굴림" w:hAnsi="Calibri" w:cs="Calibri"/>
          <w:kern w:val="0"/>
          <w:sz w:val="22"/>
        </w:rPr>
        <w:t xml:space="preserve"> : </w:t>
      </w:r>
      <w:hyperlink r:id="rId11" w:history="1">
        <w:r w:rsidRPr="005B1DAB">
          <w:rPr>
            <w:rFonts w:ascii="Calibri" w:eastAsia="굴림" w:hAnsi="Calibri" w:cs="Calibri"/>
            <w:color w:val="0000FF"/>
            <w:kern w:val="0"/>
            <w:sz w:val="22"/>
            <w:u w:val="single"/>
          </w:rPr>
          <w:t>http://localhost:8080/hello-api?name=Spring</w:t>
        </w:r>
      </w:hyperlink>
    </w:p>
    <w:p w:rsidR="005B1DAB" w:rsidRPr="005B1DAB" w:rsidRDefault="005B1DAB" w:rsidP="005B1DAB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JSON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방식</w:t>
      </w:r>
      <w:r w:rsidRPr="005B1DAB">
        <w:rPr>
          <w:rFonts w:ascii="Calibri" w:eastAsia="굴림" w:hAnsi="Calibri" w:cs="Calibri"/>
          <w:kern w:val="0"/>
          <w:sz w:val="22"/>
        </w:rPr>
        <w:t>? : Key-Value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이루어진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구조</w:t>
      </w:r>
    </w:p>
    <w:p w:rsidR="005B1DAB" w:rsidRPr="005B1DAB" w:rsidRDefault="005B1DAB" w:rsidP="005B1DAB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noProof/>
          <w:kern w:val="0"/>
          <w:sz w:val="22"/>
        </w:rPr>
        <w:drawing>
          <wp:inline distT="0" distB="0" distL="0" distR="0">
            <wp:extent cx="4572000" cy="3736975"/>
            <wp:effectExtent l="0" t="0" r="0" b="0"/>
            <wp:docPr id="4" name="그림 4" descr="시스템 생성 대체 텍스트:&#10;•@ResponseB0dy 시용 원리 &#10;콤켓 서버 &#10;@ResponseBOdy 를 사용 &#10;HTTP의 BODY에 문자 내용을 직접 반환 &#10;0 스프링 부트 &#10;스프링 컨테이너 &#10;@ResponseBody &#10;HttpM essageCon `, erter &#10;S:•lngCO &#10;viewReso Iver 대신에 HttpMessageConverter 가 동작 &#10;기본 문자처리: 51 ringHtt*1essageConverter &#10;기본 객지처리: MappingJackson2HttpHessageConverter &#10;byte 처리 등등 기타 여러 HttpMessageConverter가 기본으로 등록되어 있음 &#10;참고: 를라이언트의 HTTP Accept 하더와 서버의 컨트를러 한한 타입 점보 물을 조합해서 &#10;HttpHessageConverter 가 선택된다. 더 자세한 내용은 스프링 MVC 감의너서 설명하겠다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시스템 생성 대체 텍스트:&#10;•@ResponseB0dy 시용 원리 &#10;콤켓 서버 &#10;@ResponseBOdy 를 사용 &#10;HTTP의 BODY에 문자 내용을 직접 반환 &#10;0 스프링 부트 &#10;스프링 컨테이너 &#10;@ResponseBody &#10;HttpM essageCon `, erter &#10;S:•lngCO &#10;viewReso Iver 대신에 HttpMessageConverter 가 동작 &#10;기본 문자처리: 51 ringHtt*1essageConverter &#10;기본 객지처리: MappingJackson2HttpHessageConverter &#10;byte 처리 등등 기타 여러 HttpMessageConverter가 기본으로 등록되어 있음 &#10;참고: 를라이언트의 HTTP Accept 하더와 서버의 컨트를러 한한 타입 점보 물을 조합해서 &#10;HttpHessageConverter 가 선택된다. 더 자세한 내용은 스프링 MVC 감의너서 설명하겠다.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DAB" w:rsidRPr="005B1DAB" w:rsidRDefault="005B1DAB" w:rsidP="005B1DAB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스프링에서</w:t>
      </w:r>
      <w:r w:rsidRPr="005B1DAB">
        <w:rPr>
          <w:rFonts w:ascii="Calibri" w:eastAsia="굴림" w:hAnsi="Calibri" w:cs="Calibri"/>
          <w:kern w:val="0"/>
          <w:sz w:val="22"/>
        </w:rPr>
        <w:t xml:space="preserve"> hello-api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메소드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확인</w:t>
      </w:r>
    </w:p>
    <w:p w:rsidR="005B1DAB" w:rsidRPr="005B1DAB" w:rsidRDefault="005B1DAB" w:rsidP="005B1DAB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@ResponseBody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가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있으면</w:t>
      </w:r>
      <w:r w:rsidRPr="005B1DAB">
        <w:rPr>
          <w:rFonts w:ascii="Calibri" w:eastAsia="굴림" w:hAnsi="Calibri" w:cs="Calibri"/>
          <w:kern w:val="0"/>
          <w:sz w:val="22"/>
        </w:rPr>
        <w:t xml:space="preserve"> HTTP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응답에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데이터를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넘겨야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된다고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판단하지만</w:t>
      </w:r>
      <w:r w:rsidRPr="005B1DAB">
        <w:rPr>
          <w:rFonts w:ascii="Calibri" w:eastAsia="굴림" w:hAnsi="Calibri" w:cs="Calibri"/>
          <w:kern w:val="0"/>
          <w:sz w:val="22"/>
        </w:rPr>
        <w:t>, Hello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라는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객체가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있기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때문에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추가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판단을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하게됨</w:t>
      </w:r>
    </w:p>
    <w:p w:rsidR="005B1DAB" w:rsidRPr="005B1DAB" w:rsidRDefault="005B1DAB" w:rsidP="005B1DAB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객체가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있으면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기본이</w:t>
      </w:r>
      <w:r w:rsidRPr="005B1DAB">
        <w:rPr>
          <w:rFonts w:ascii="Calibri" w:eastAsia="굴림" w:hAnsi="Calibri" w:cs="Calibri"/>
          <w:kern w:val="0"/>
          <w:sz w:val="22"/>
        </w:rPr>
        <w:t xml:space="preserve"> JSON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방식으로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데이터를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만들어서</w:t>
      </w:r>
      <w:r w:rsidRPr="005B1DAB">
        <w:rPr>
          <w:rFonts w:ascii="Calibri" w:eastAsia="굴림" w:hAnsi="Calibri" w:cs="Calibri"/>
          <w:kern w:val="0"/>
          <w:sz w:val="22"/>
        </w:rPr>
        <w:t xml:space="preserve"> HTTP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응답에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리턴을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하게됨</w:t>
      </w:r>
    </w:p>
    <w:p w:rsidR="005B1DAB" w:rsidRPr="005B1DAB" w:rsidRDefault="005B1DAB" w:rsidP="005B1DAB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@ResponseBody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가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있으면</w:t>
      </w:r>
      <w:r w:rsidRPr="005B1DAB">
        <w:rPr>
          <w:rFonts w:ascii="Calibri" w:eastAsia="굴림" w:hAnsi="Calibri" w:cs="Calibri"/>
          <w:kern w:val="0"/>
          <w:sz w:val="22"/>
        </w:rPr>
        <w:t xml:space="preserve"> viewResolver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대신에</w:t>
      </w:r>
      <w:r w:rsidRPr="005B1DAB">
        <w:rPr>
          <w:rFonts w:ascii="Calibri" w:eastAsia="굴림" w:hAnsi="Calibri" w:cs="Calibri"/>
          <w:kern w:val="0"/>
          <w:sz w:val="22"/>
        </w:rPr>
        <w:t xml:space="preserve"> HttpMessageConverter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가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동작하고</w:t>
      </w:r>
      <w:r w:rsidRPr="005B1DAB">
        <w:rPr>
          <w:rFonts w:ascii="Calibri" w:eastAsia="굴림" w:hAnsi="Calibri" w:cs="Calibri"/>
          <w:kern w:val="0"/>
          <w:sz w:val="22"/>
        </w:rPr>
        <w:t xml:space="preserve"> 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객체면</w:t>
      </w:r>
      <w:r w:rsidRPr="005B1DAB">
        <w:rPr>
          <w:rFonts w:ascii="Calibri" w:eastAsia="굴림" w:hAnsi="Calibri" w:cs="Calibri"/>
          <w:kern w:val="0"/>
          <w:sz w:val="22"/>
        </w:rPr>
        <w:t xml:space="preserve"> JsonConverter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가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기본으로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동작하게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되고</w:t>
      </w:r>
      <w:r w:rsidRPr="005B1DAB">
        <w:rPr>
          <w:rFonts w:ascii="Calibri" w:eastAsia="굴림" w:hAnsi="Calibri" w:cs="Calibri"/>
          <w:kern w:val="0"/>
          <w:sz w:val="22"/>
        </w:rPr>
        <w:t xml:space="preserve">,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객체를</w:t>
      </w:r>
      <w:r w:rsidRPr="005B1DAB">
        <w:rPr>
          <w:rFonts w:ascii="Calibri" w:eastAsia="굴림" w:hAnsi="Calibri" w:cs="Calibri"/>
          <w:kern w:val="0"/>
          <w:sz w:val="22"/>
        </w:rPr>
        <w:t xml:space="preserve"> JSON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포맷으로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바꿈</w:t>
      </w:r>
    </w:p>
    <w:p w:rsidR="005B1DAB" w:rsidRPr="005B1DAB" w:rsidRDefault="005B1DAB" w:rsidP="005B1DAB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스프링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기본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객체처리</w:t>
      </w:r>
      <w:r w:rsidRPr="005B1DAB">
        <w:rPr>
          <w:rFonts w:ascii="Calibri" w:eastAsia="굴림" w:hAnsi="Calibri" w:cs="Calibri"/>
          <w:kern w:val="0"/>
          <w:sz w:val="22"/>
        </w:rPr>
        <w:t xml:space="preserve"> : MappingJackson2HttpMessageConverter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라이브러리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사용</w:t>
      </w: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 </w:t>
      </w: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 </w:t>
      </w: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 </w:t>
      </w:r>
    </w:p>
    <w:p w:rsidR="005B1DAB" w:rsidRPr="005B1DAB" w:rsidRDefault="005B1DAB" w:rsidP="005B1DAB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정적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콘텐츠</w:t>
      </w:r>
      <w:r w:rsidRPr="005B1DAB">
        <w:rPr>
          <w:rFonts w:ascii="Calibri" w:eastAsia="굴림" w:hAnsi="Calibri" w:cs="Calibri"/>
          <w:kern w:val="0"/>
          <w:sz w:val="22"/>
        </w:rPr>
        <w:t xml:space="preserve"> :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파일을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그대로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내림</w:t>
      </w:r>
    </w:p>
    <w:p w:rsidR="005B1DAB" w:rsidRPr="005B1DAB" w:rsidRDefault="005B1DAB" w:rsidP="005B1DAB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MVC : Model, View, Controller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분리하여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클라이언트에게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전달</w:t>
      </w:r>
      <w:r w:rsidRPr="005B1DAB">
        <w:rPr>
          <w:rFonts w:ascii="Calibri" w:eastAsia="굴림" w:hAnsi="Calibri" w:cs="Calibri"/>
          <w:kern w:val="0"/>
          <w:sz w:val="22"/>
        </w:rPr>
        <w:t>(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템플릿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엔진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방식</w:t>
      </w:r>
      <w:r w:rsidRPr="005B1DAB">
        <w:rPr>
          <w:rFonts w:ascii="Calibri" w:eastAsia="굴림" w:hAnsi="Calibri" w:cs="Calibri"/>
          <w:kern w:val="0"/>
          <w:sz w:val="22"/>
        </w:rPr>
        <w:t>)</w:t>
      </w:r>
    </w:p>
    <w:p w:rsidR="005B1DAB" w:rsidRPr="005B1DAB" w:rsidRDefault="005B1DAB" w:rsidP="005B1DAB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API :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일반적으로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객체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반환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</w:p>
    <w:p w:rsidR="005B1DAB" w:rsidRDefault="005B1DAB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noProof/>
          <w:kern w:val="0"/>
          <w:sz w:val="22"/>
        </w:rPr>
        <w:lastRenderedPageBreak/>
        <w:drawing>
          <wp:inline distT="0" distB="0" distL="0" distR="0">
            <wp:extent cx="6360795" cy="3323590"/>
            <wp:effectExtent l="0" t="0" r="1905" b="0"/>
            <wp:docPr id="2" name="그림 2" descr="시스템 생성 대체 텍스트:&#10;*MVC, 템플릿 엔진 이미지* &#10;localhost:8080/hello-mvc &#10;0 스프링 부트 &#10;스프링 컨테이너 &#10;return: hello-template &#10;templates/hello-template.html (Thymeleaf 팅를릿 연진 처리) &#10;월 브라우저 &#10;내장 &#10;통켓 서버 &#10;HTML (변환 후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시스템 생성 대체 텍스트:&#10;*MVC, 템플릿 엔진 이미지* &#10;localhost:8080/hello-mvc &#10;0 스프링 부트 &#10;스프링 컨테이너 &#10;return: hello-template &#10;templates/hello-template.html (Thymeleaf 팅를릿 연진 처리) &#10;월 브라우저 &#10;내장 &#10;통켓 서버 &#10;HTML (변환 후)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9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 </w:t>
      </w:r>
    </w:p>
    <w:p w:rsidR="005B1DAB" w:rsidRPr="005B1DAB" w:rsidRDefault="005B1DAB" w:rsidP="005B1DAB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웹브라우저에서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로컬호스트</w:t>
      </w:r>
      <w:r w:rsidRPr="005B1DAB">
        <w:rPr>
          <w:rFonts w:ascii="Calibri" w:eastAsia="굴림" w:hAnsi="Calibri" w:cs="Calibri"/>
          <w:kern w:val="0"/>
          <w:sz w:val="22"/>
        </w:rPr>
        <w:t xml:space="preserve"> 8080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에</w:t>
      </w:r>
      <w:r w:rsidRPr="005B1DAB">
        <w:rPr>
          <w:rFonts w:ascii="Calibri" w:eastAsia="굴림" w:hAnsi="Calibri" w:cs="Calibri"/>
          <w:kern w:val="0"/>
          <w:sz w:val="22"/>
        </w:rPr>
        <w:t xml:space="preserve"> hello-mvc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를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넘기면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스프링부트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안에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내장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톰캣서버로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넘기고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다시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스프링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컨테이너로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넘김</w:t>
      </w:r>
    </w:p>
    <w:p w:rsidR="005B1DAB" w:rsidRPr="005B1DAB" w:rsidRDefault="005B1DAB" w:rsidP="005B1DAB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스프링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컨트롤러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내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해당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메서드를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호출해줌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</w:p>
    <w:p w:rsidR="005B1DAB" w:rsidRPr="005B1DAB" w:rsidRDefault="005B1DAB" w:rsidP="005B1DAB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스프링이</w:t>
      </w:r>
      <w:r w:rsidRPr="005B1DAB">
        <w:rPr>
          <w:rFonts w:ascii="Calibri" w:eastAsia="굴림" w:hAnsi="Calibri" w:cs="Calibri"/>
          <w:kern w:val="0"/>
          <w:sz w:val="22"/>
        </w:rPr>
        <w:t xml:space="preserve"> viewResolver (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화면관련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동작</w:t>
      </w:r>
      <w:r w:rsidRPr="005B1DAB">
        <w:rPr>
          <w:rFonts w:ascii="Calibri" w:eastAsia="굴림" w:hAnsi="Calibri" w:cs="Calibri"/>
          <w:kern w:val="0"/>
          <w:sz w:val="22"/>
        </w:rPr>
        <w:t xml:space="preserve">,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추후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강의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확인</w:t>
      </w:r>
      <w:r w:rsidRPr="005B1DAB">
        <w:rPr>
          <w:rFonts w:ascii="Calibri" w:eastAsia="굴림" w:hAnsi="Calibri" w:cs="Calibri"/>
          <w:kern w:val="0"/>
          <w:sz w:val="22"/>
        </w:rPr>
        <w:t xml:space="preserve">)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뷰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리졸버가</w:t>
      </w:r>
      <w:r w:rsidRPr="005B1DAB">
        <w:rPr>
          <w:rFonts w:ascii="Calibri" w:eastAsia="굴림" w:hAnsi="Calibri" w:cs="Calibri"/>
          <w:kern w:val="0"/>
          <w:sz w:val="22"/>
        </w:rPr>
        <w:t xml:space="preserve"> hello-template.html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찾아서</w:t>
      </w:r>
      <w:r w:rsidRPr="005B1DAB">
        <w:rPr>
          <w:rFonts w:ascii="Calibri" w:eastAsia="굴림" w:hAnsi="Calibri" w:cs="Calibri"/>
          <w:kern w:val="0"/>
          <w:sz w:val="22"/>
        </w:rPr>
        <w:t xml:space="preserve"> thymeleaft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템플릿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엔진에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내장된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기능으로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화면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렌더링을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함</w:t>
      </w:r>
    </w:p>
    <w:p w:rsidR="006A2A97" w:rsidRDefault="00CF71C2"/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</w:pPr>
      <w:r>
        <w:rPr>
          <w:rFonts w:ascii="맑은 고딕" w:eastAsia="맑은 고딕" w:hAnsi="맑은 고딕" w:cs="Calibri"/>
          <w:b/>
          <w:color w:val="0000FF"/>
          <w:kern w:val="0"/>
          <w:sz w:val="28"/>
        </w:rPr>
        <w:t>03_</w:t>
      </w:r>
      <w:r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  <w:t>비즈니스 요구사항 정리</w:t>
      </w:r>
    </w:p>
    <w:p w:rsidR="005B1DAB" w:rsidRPr="005B1DAB" w:rsidRDefault="005B1DAB">
      <w:pPr>
        <w:rPr>
          <w:rFonts w:hint="eastAsia"/>
        </w:rPr>
      </w:pPr>
    </w:p>
    <w:sectPr w:rsidR="005B1DAB" w:rsidRPr="005B1D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1C2" w:rsidRDefault="00CF71C2" w:rsidP="005B1DAB">
      <w:pPr>
        <w:spacing w:after="0" w:line="240" w:lineRule="auto"/>
      </w:pPr>
      <w:r>
        <w:separator/>
      </w:r>
    </w:p>
  </w:endnote>
  <w:endnote w:type="continuationSeparator" w:id="0">
    <w:p w:rsidR="00CF71C2" w:rsidRDefault="00CF71C2" w:rsidP="005B1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1C2" w:rsidRDefault="00CF71C2" w:rsidP="005B1DAB">
      <w:pPr>
        <w:spacing w:after="0" w:line="240" w:lineRule="auto"/>
      </w:pPr>
      <w:r>
        <w:separator/>
      </w:r>
    </w:p>
  </w:footnote>
  <w:footnote w:type="continuationSeparator" w:id="0">
    <w:p w:rsidR="00CF71C2" w:rsidRDefault="00CF71C2" w:rsidP="005B1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05DD3"/>
    <w:multiLevelType w:val="multilevel"/>
    <w:tmpl w:val="7D30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736603"/>
    <w:multiLevelType w:val="multilevel"/>
    <w:tmpl w:val="BE22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B7AF6"/>
    <w:multiLevelType w:val="multilevel"/>
    <w:tmpl w:val="15DA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2673A1"/>
    <w:multiLevelType w:val="multilevel"/>
    <w:tmpl w:val="8524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905BE6"/>
    <w:multiLevelType w:val="multilevel"/>
    <w:tmpl w:val="A2C0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43143E"/>
    <w:multiLevelType w:val="hybridMultilevel"/>
    <w:tmpl w:val="87D699C0"/>
    <w:lvl w:ilvl="0" w:tplc="FCA849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11CC0C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48CC7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4F6E8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B12A3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F7C17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D6A6A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00A19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B5A6F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05F58"/>
    <w:multiLevelType w:val="multilevel"/>
    <w:tmpl w:val="EAE0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D23D6D"/>
    <w:multiLevelType w:val="multilevel"/>
    <w:tmpl w:val="7CFA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352852"/>
    <w:multiLevelType w:val="multilevel"/>
    <w:tmpl w:val="173C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FC56BB"/>
    <w:multiLevelType w:val="multilevel"/>
    <w:tmpl w:val="0ACE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C02BD2"/>
    <w:multiLevelType w:val="multilevel"/>
    <w:tmpl w:val="98AA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F453A2"/>
    <w:multiLevelType w:val="multilevel"/>
    <w:tmpl w:val="8938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4F46B7"/>
    <w:multiLevelType w:val="multilevel"/>
    <w:tmpl w:val="23AA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8F7912"/>
    <w:multiLevelType w:val="multilevel"/>
    <w:tmpl w:val="E8B8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1">
      <w:startOverride w:val="1"/>
    </w:lvlOverride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startOverride w:val="1"/>
    </w:lvlOverride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  <w:lvlOverride w:ilvl="1">
      <w:startOverride w:val="2"/>
    </w:lvlOverride>
  </w:num>
  <w:num w:numId="6">
    <w:abstractNumId w:val="5"/>
  </w:num>
  <w:num w:numId="7">
    <w:abstractNumId w:val="9"/>
  </w:num>
  <w:num w:numId="8">
    <w:abstractNumId w:val="12"/>
  </w:num>
  <w:num w:numId="9">
    <w:abstractNumId w:val="3"/>
  </w:num>
  <w:num w:numId="10">
    <w:abstractNumId w:val="8"/>
  </w:num>
  <w:num w:numId="11">
    <w:abstractNumId w:val="10"/>
  </w:num>
  <w:num w:numId="12">
    <w:abstractNumId w:val="11"/>
  </w:num>
  <w:num w:numId="13">
    <w:abstractNumId w:val="4"/>
  </w:num>
  <w:num w:numId="14">
    <w:abstractNumId w:val="2"/>
  </w:num>
  <w:num w:numId="15">
    <w:abstractNumId w:val="6"/>
  </w:num>
  <w:num w:numId="16">
    <w:abstractNumId w:val="13"/>
  </w:num>
  <w:num w:numId="17">
    <w:abstractNumId w:val="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FDA"/>
    <w:rsid w:val="005B1DAB"/>
    <w:rsid w:val="00684880"/>
    <w:rsid w:val="006B3FDA"/>
    <w:rsid w:val="00CA54FA"/>
    <w:rsid w:val="00CF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D87C5"/>
  <w15:chartTrackingRefBased/>
  <w15:docId w15:val="{0E52928E-1BF5-4E75-A7A9-AD71410B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1D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B1DAB"/>
  </w:style>
  <w:style w:type="paragraph" w:styleId="a4">
    <w:name w:val="footer"/>
    <w:basedOn w:val="a"/>
    <w:link w:val="Char0"/>
    <w:uiPriority w:val="99"/>
    <w:unhideWhenUsed/>
    <w:rsid w:val="005B1D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B1DAB"/>
  </w:style>
  <w:style w:type="paragraph" w:styleId="a5">
    <w:name w:val="Normal (Web)"/>
    <w:basedOn w:val="a"/>
    <w:uiPriority w:val="99"/>
    <w:semiHidden/>
    <w:unhideWhenUsed/>
    <w:rsid w:val="005B1DA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B1D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6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0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6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hello-api?name=Spri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localhost:8080/hello-mvc?name=sp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hello-string?name=sp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2</cp:revision>
  <dcterms:created xsi:type="dcterms:W3CDTF">2022-08-07T01:53:00Z</dcterms:created>
  <dcterms:modified xsi:type="dcterms:W3CDTF">2022-08-07T01:55:00Z</dcterms:modified>
</cp:coreProperties>
</file>