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Желательно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локальной разработки использовать тестовый </w:t>
      </w:r>
      <w:r>
        <w:rPr>
          <w:rFonts w:ascii="Times New Roman" w:hAnsi="Times New Roman" w:cs="Times New Roman"/>
          <w:sz w:val="28"/>
          <w:szCs w:val="28"/>
        </w:rPr>
        <w:t xml:space="preserve">Битрикс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корне обоих </w:t>
      </w:r>
      <w:r>
        <w:rPr>
          <w:rFonts w:ascii="Times New Roman" w:hAnsi="Times New Roman" w:cs="Times New Roman"/>
          <w:sz w:val="28"/>
          <w:szCs w:val="28"/>
        </w:rPr>
        <w:t xml:space="preserve">Битриксов</w:t>
      </w:r>
      <w:r>
        <w:rPr>
          <w:rFonts w:ascii="Times New Roman" w:hAnsi="Times New Roman" w:cs="Times New Roman"/>
          <w:sz w:val="28"/>
          <w:szCs w:val="28"/>
        </w:rPr>
        <w:t xml:space="preserve"> находится файл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constants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php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содержит в себе используемые приложениями и бизнес-процессами константы – номера </w:t>
      </w:r>
      <w:r>
        <w:rPr>
          <w:rFonts w:ascii="Times New Roman" w:hAnsi="Times New Roman" w:cs="Times New Roman"/>
          <w:sz w:val="28"/>
          <w:szCs w:val="28"/>
        </w:rPr>
        <w:t xml:space="preserve">инфоблоков</w:t>
      </w:r>
      <w:r>
        <w:rPr>
          <w:rFonts w:ascii="Times New Roman" w:hAnsi="Times New Roman" w:cs="Times New Roman"/>
          <w:sz w:val="28"/>
          <w:szCs w:val="28"/>
        </w:rPr>
        <w:t xml:space="preserve">, свойств </w:t>
      </w:r>
      <w:r>
        <w:rPr>
          <w:rFonts w:ascii="Times New Roman" w:hAnsi="Times New Roman" w:cs="Times New Roman"/>
          <w:sz w:val="28"/>
          <w:szCs w:val="28"/>
        </w:rPr>
        <w:t xml:space="preserve">инфоблоков</w:t>
      </w:r>
      <w:r>
        <w:rPr>
          <w:rFonts w:ascii="Times New Roman" w:hAnsi="Times New Roman" w:cs="Times New Roman"/>
          <w:sz w:val="28"/>
          <w:szCs w:val="28"/>
        </w:rPr>
        <w:t xml:space="preserve"> и т.д.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формирования данного файла можно использовать приложение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Property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downloader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tooltip="https://dev.vestrus.ru/marketplace/app/235/" w:history="1">
        <w:r>
          <w:rPr>
            <w:rStyle w:val="624"/>
            <w:rFonts w:ascii="Times New Roman" w:hAnsi="Times New Roman" w:cs="Times New Roman"/>
            <w:sz w:val="28"/>
            <w:szCs w:val="28"/>
          </w:rPr>
          <w:t xml:space="preserve">https://dev.vestrus.ru/marketplace/app/235/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hyperlink r:id="rId10" w:tooltip="https://gkyw.ru/marketplace/app/96/)/" w:history="1">
        <w:r>
          <w:rPr>
            <w:rStyle w:val="624"/>
            <w:rFonts w:ascii="Times New Roman" w:hAnsi="Times New Roman" w:cs="Times New Roman"/>
            <w:sz w:val="28"/>
            <w:szCs w:val="28"/>
          </w:rPr>
          <w:t xml:space="preserve">https://gkyw.ru/marketplace/app/96/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5940425" cy="3743960"/>
                <wp:effectExtent l="0" t="0" r="3175" b="8890"/>
                <wp:wrapTight wrapText="bothSides">
                  <wp:wrapPolygon edited="1">
                    <wp:start x="0" y="0"/>
                    <wp:lineTo x="0" y="21541"/>
                    <wp:lineTo x="21542" y="21541"/>
                    <wp:lineTo x="21542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Снимок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74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58240;o:allowoverlap:true;o:allowincell:true;mso-position-horizontal-relative:margin;mso-position-horizontal:right;mso-position-vertical-relative:text;margin-top:19.05pt;mso-position-vertical:absolute;width:467.75pt;height:294.80pt;mso-wrap-distance-left:9.00pt;mso-wrap-distance-top:0.00pt;mso-wrap-distance-right:9.00pt;mso-wrap-distance-bottom:0.00pt;" wrapcoords="0 0 0 99727 99731 99727 99731 0 0 0" stroked="false">
                <v:path textboxrect="0,0,0,0"/>
                <w10:wrap type="tight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локальных разработок все числовые, символьные, строковые обозначения свойств </w:t>
      </w:r>
      <w:r>
        <w:rPr>
          <w:rFonts w:ascii="Times New Roman" w:hAnsi="Times New Roman" w:cs="Times New Roman"/>
          <w:sz w:val="28"/>
          <w:szCs w:val="28"/>
        </w:rPr>
        <w:t xml:space="preserve">инфоблоков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пользовательских полей и т.д.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должны быть заменены на соответствующие имена констант из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constants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php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как это сделано в приложении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Мои данные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581775" cy="3333750"/>
                <wp:effectExtent l="0" t="0" r="9525" b="0"/>
                <wp:wrapTight wrapText="bothSides">
                  <wp:wrapPolygon edited="1">
                    <wp:start x="0" y="0"/>
                    <wp:lineTo x="0" y="21477"/>
                    <wp:lineTo x="21569" y="21477"/>
                    <wp:lineTo x="21569" y="0"/>
                    <wp:lineTo x="0" y="0"/>
                  </wp:wrapPolygon>
                </wp:wrapTight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Снимок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581774" cy="333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251659264;o:allowoverlap:true;o:allowincell:true;mso-position-horizontal-relative:margin;mso-position-horizontal:right;mso-position-vertical-relative:text;margin-top:1.05pt;mso-position-vertical:absolute;width:518.25pt;height:262.50pt;mso-wrap-distance-left:9.00pt;mso-wrap-distance-top:0.00pt;mso-wrap-distance-right:9.00pt;mso-wrap-distance-bottom:0.00pt;" wrapcoords="0 0 0 99431 99856 99431 99856 0 0 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 xml:space="preserve">инфоблоки</w:t>
      </w:r>
      <w:r>
        <w:rPr>
          <w:rFonts w:ascii="Times New Roman" w:hAnsi="Times New Roman" w:cs="Times New Roman"/>
          <w:sz w:val="28"/>
          <w:szCs w:val="28"/>
        </w:rPr>
        <w:t xml:space="preserve">, создаваемые на боевом </w:t>
      </w:r>
      <w:r>
        <w:rPr>
          <w:rFonts w:ascii="Times New Roman" w:hAnsi="Times New Roman" w:cs="Times New Roman"/>
          <w:sz w:val="28"/>
          <w:szCs w:val="28"/>
        </w:rPr>
        <w:t xml:space="preserve">Битриксе</w:t>
      </w:r>
      <w:r>
        <w:rPr>
          <w:rFonts w:ascii="Times New Roman" w:hAnsi="Times New Roman" w:cs="Times New Roman"/>
          <w:sz w:val="28"/>
          <w:szCs w:val="28"/>
        </w:rPr>
        <w:t xml:space="preserve">, должны так же создаваться на тестовом. То же самое касается пользовательских свойств, стадий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link w:val="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620"/>
    <w:link w:val="46"/>
    <w:uiPriority w:val="35"/>
    <w:rPr>
      <w:b/>
      <w:bCs/>
      <w:color w:val="4f81bd" w:themeColor="accent1"/>
      <w:sz w:val="18"/>
      <w:szCs w:val="18"/>
    </w:rPr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List Paragraph"/>
    <w:basedOn w:val="619"/>
    <w:uiPriority w:val="34"/>
    <w:qFormat/>
    <w:pPr>
      <w:contextualSpacing/>
      <w:ind w:left="720"/>
    </w:pPr>
  </w:style>
  <w:style w:type="character" w:styleId="624">
    <w:name w:val="Hyperlink"/>
    <w:basedOn w:val="620"/>
    <w:uiPriority w:val="99"/>
    <w:unhideWhenUsed/>
    <w:rPr>
      <w:color w:val="0563c1" w:themeColor="hyperlink"/>
      <w:u w:val="single"/>
    </w:rPr>
  </w:style>
  <w:style w:type="character" w:styleId="625">
    <w:name w:val="Unresolved Mention"/>
    <w:basedOn w:val="62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ev.vestrus.ru/marketplace/app/235/" TargetMode="External"/><Relationship Id="rId10" Type="http://schemas.openxmlformats.org/officeDocument/2006/relationships/hyperlink" Target="https://gkyw.ru/marketplace/app/96/)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r7-office/2024.4.2.721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Evseeva.U</dc:creator>
  <cp:keywords/>
  <dc:description/>
  <cp:lastModifiedBy>Сергей Шишанов</cp:lastModifiedBy>
  <cp:revision>7</cp:revision>
  <dcterms:created xsi:type="dcterms:W3CDTF">2024-07-01T12:35:00Z</dcterms:created>
  <dcterms:modified xsi:type="dcterms:W3CDTF">2025-02-11T18:52:11Z</dcterms:modified>
</cp:coreProperties>
</file>