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9msvc3pgnh4" w:id="0"/>
      <w:bookmarkEnd w:id="0"/>
      <w:r w:rsidDel="00000000" w:rsidR="00000000" w:rsidRPr="00000000">
        <w:rPr>
          <w:rtl w:val="0"/>
        </w:rPr>
        <w:t xml:space="preserve">Taller de desarrollo de videojuegos para dispositivos móviles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yru5nyu3wer" w:id="1"/>
      <w:bookmarkEnd w:id="1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t7finsbqyxg" w:id="2"/>
      <w:bookmarkEnd w:id="2"/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gb 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Dual Core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mew97c1botg" w:id="3"/>
      <w:bookmarkEnd w:id="3"/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7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8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Stencyl 3.3.1 o superior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mm3t2w150gn" w:id="4"/>
      <w:bookmarkEnd w:id="4"/>
      <w:r w:rsidDel="00000000" w:rsidR="00000000" w:rsidRPr="00000000">
        <w:rPr>
          <w:rtl w:val="0"/>
        </w:rPr>
        <w:t xml:space="preserve">Temario: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ra0j2il0xiy" w:id="5"/>
      <w:bookmarkEnd w:id="5"/>
      <w:r w:rsidDel="00000000" w:rsidR="00000000" w:rsidRPr="00000000">
        <w:rPr>
          <w:b w:val="1"/>
          <w:rtl w:val="0"/>
        </w:rPr>
        <w:t xml:space="preserve">Lección 1</w:t>
      </w:r>
      <w:r w:rsidDel="00000000" w:rsidR="00000000" w:rsidRPr="00000000">
        <w:rPr>
          <w:rtl w:val="0"/>
        </w:rPr>
        <w:t xml:space="preserve"> - Cómo hacer tu primer videojuego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¿Que es un juego?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Cómo funcionan los juegos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 breve introducción a Stencyl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color w:val="38761d"/>
          <w:rtl w:val="0"/>
        </w:rPr>
        <w:t xml:space="preserve">Opcional </w:t>
      </w:r>
      <w:r w:rsidDel="00000000" w:rsidR="00000000" w:rsidRPr="00000000">
        <w:rPr>
          <w:rtl w:val="0"/>
        </w:rPr>
        <w:t xml:space="preserve">completar Tópico 1.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Proyecto 1</w:t>
      </w:r>
      <w:r w:rsidDel="00000000" w:rsidR="00000000" w:rsidRPr="00000000">
        <w:rPr>
          <w:rtl w:val="0"/>
        </w:rPr>
        <w:t xml:space="preserve"> - Mi Primer videojuego.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cagq2xyo6d3k" w:id="6"/>
      <w:bookmarkEnd w:id="6"/>
      <w:r w:rsidDel="00000000" w:rsidR="00000000" w:rsidRPr="00000000">
        <w:rPr>
          <w:b w:val="1"/>
          <w:rtl w:val="0"/>
        </w:rPr>
        <w:t xml:space="preserve">Lección 2</w:t>
      </w:r>
      <w:r w:rsidDel="00000000" w:rsidR="00000000" w:rsidRPr="00000000">
        <w:rPr>
          <w:rtl w:val="0"/>
        </w:rPr>
        <w:t xml:space="preserve"> - Pensamiento Lógico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2.1 </w:t>
        <w:tab/>
        <w:t xml:space="preserve">¿Cómo funcionan los programas 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Condiciones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Operadores Lógicos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2.2 </w:t>
        <w:tab/>
      </w:r>
      <w:r w:rsidDel="00000000" w:rsidR="00000000" w:rsidRPr="00000000">
        <w:rPr>
          <w:b w:val="1"/>
          <w:color w:val="38761d"/>
          <w:rtl w:val="0"/>
        </w:rPr>
        <w:t xml:space="preserve">Opcional </w:t>
      </w:r>
      <w:r w:rsidDel="00000000" w:rsidR="00000000" w:rsidRPr="00000000">
        <w:rPr>
          <w:rtl w:val="0"/>
        </w:rPr>
        <w:t xml:space="preserve">Completar Tópico 2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f31onsecc9xl" w:id="7"/>
      <w:bookmarkEnd w:id="7"/>
      <w:r w:rsidDel="00000000" w:rsidR="00000000" w:rsidRPr="00000000">
        <w:rPr>
          <w:b w:val="1"/>
          <w:rtl w:val="0"/>
        </w:rPr>
        <w:t xml:space="preserve">Lección 3 </w:t>
      </w:r>
      <w:r w:rsidDel="00000000" w:rsidR="00000000" w:rsidRPr="00000000">
        <w:rPr>
          <w:rtl w:val="0"/>
        </w:rPr>
        <w:t xml:space="preserve">- Eventos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3.1 </w:t>
        <w:tab/>
        <w:t xml:space="preserve">¿Que son Eventos?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3.2 </w:t>
        <w:tab/>
        <w:t xml:space="preserve">Cómo funcionan las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3.3 </w:t>
        <w:tab/>
        <w:t xml:space="preserve">Sistema de coordenadas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8sem3ho2671" w:id="8"/>
      <w:bookmarkEnd w:id="8"/>
      <w:r w:rsidDel="00000000" w:rsidR="00000000" w:rsidRPr="00000000">
        <w:rPr>
          <w:rtl w:val="0"/>
        </w:rPr>
        <w:t xml:space="preserve">Lección 4 - Inteligencia Artificial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iz66wm7z7ie" w:id="9"/>
      <w:bookmarkEnd w:id="9"/>
      <w:r w:rsidDel="00000000" w:rsidR="00000000" w:rsidRPr="00000000">
        <w:rPr>
          <w:b w:val="1"/>
          <w:rtl w:val="0"/>
        </w:rPr>
        <w:t xml:space="preserve">Lección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- Proyecto final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Space invader o Mejorar Proyecto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bapmyy8ljtn" w:id="10"/>
      <w:bookmarkEnd w:id="10"/>
      <w:r w:rsidDel="00000000" w:rsidR="00000000" w:rsidRPr="00000000">
        <w:rPr>
          <w:rtl w:val="0"/>
        </w:rPr>
        <w:t xml:space="preserve">Topicos Adicionales: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Completar el tutorial de flappy Online.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1 Nivel Extra al Primer Proyecto.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1 Nivel Extra al Segundo Proyecto.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Notas: El contenido del curso es una versión simplificada del curso para profesores de Stencyl.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http://www.stencyl.com/teach/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Proyecto 1 y 2: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http://www.stencyl.com/help/start/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tencyl.com/teach/" TargetMode="External"/><Relationship Id="rId6" Type="http://schemas.openxmlformats.org/officeDocument/2006/relationships/hyperlink" Target="http://www.stencyl.com/help/start/" TargetMode="External"/></Relationships>
</file>