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160"/>
        <w:gridCol w:w="8640"/>
      </w:tblGrid>
      <w:tr>
        <w:tc>
          <w:tcPr>
            <w:tcW w:type="dxa" w:w="2160"/>
            <w:tcMar>
              <w:top w:w="150" w:type="dxa"/>
              <w:start w:w="210" w:type="dxa"/>
              <w:bottom w:w="150" w:type="dxa"/>
              <w:end w:w="150" w:type="dxa"/>
            </w:tcMar>
          </w:tcPr>
          <w:p>
            <w:r>
              <w:rPr>
                <w:b/>
              </w:rPr>
              <w:t>NAME</w:t>
            </w:r>
          </w:p>
        </w:tc>
        <w:tc>
          <w:tcPr>
            <w:tcW w:type="dxa" w:w="8640"/>
            <w:tcMar>
              <w:top w:w="150" w:type="dxa"/>
              <w:start w:w="210" w:type="dxa"/>
              <w:bottom w:w="150" w:type="dxa"/>
              <w:end w:w="150" w:type="dxa"/>
            </w:tcMar>
          </w:tcPr>
          <w:p>
            <w:r>
              <w:t>Jeet Patel</w:t>
            </w:r>
          </w:p>
        </w:tc>
      </w:tr>
      <w:tr>
        <w:tc>
          <w:tcPr>
            <w:tcW w:type="dxa" w:w="2160"/>
            <w:tcMar>
              <w:top w:w="150" w:type="dxa"/>
              <w:start w:w="210" w:type="dxa"/>
              <w:bottom w:w="150" w:type="dxa"/>
              <w:end w:w="150" w:type="dxa"/>
            </w:tcMar>
          </w:tcPr>
          <w:p>
            <w:r>
              <w:rPr>
                <w:b/>
              </w:rPr>
              <w:t>UID</w:t>
            </w:r>
          </w:p>
        </w:tc>
        <w:tc>
          <w:tcPr>
            <w:tcW w:type="dxa" w:w="8640"/>
            <w:tcMar>
              <w:top w:w="150" w:type="dxa"/>
              <w:start w:w="210" w:type="dxa"/>
              <w:bottom w:w="150" w:type="dxa"/>
              <w:end w:w="150" w:type="dxa"/>
            </w:tcMar>
          </w:tcPr>
          <w:p>
            <w:r>
              <w:t>2023800080</w:t>
            </w:r>
          </w:p>
        </w:tc>
      </w:tr>
      <w:tr>
        <w:tc>
          <w:tcPr>
            <w:tcW w:type="dxa" w:w="2160"/>
            <w:tcMar>
              <w:top w:w="150" w:type="dxa"/>
              <w:start w:w="210" w:type="dxa"/>
              <w:bottom w:w="150" w:type="dxa"/>
              <w:end w:w="150" w:type="dxa"/>
            </w:tcMar>
          </w:tcPr>
          <w:p>
            <w:r>
              <w:rPr>
                <w:b/>
              </w:rPr>
              <w:t>Class and Batch</w:t>
            </w:r>
          </w:p>
        </w:tc>
        <w:tc>
          <w:tcPr>
            <w:tcW w:type="dxa" w:w="8640"/>
            <w:tcMar>
              <w:top w:w="150" w:type="dxa"/>
              <w:start w:w="210" w:type="dxa"/>
              <w:bottom w:w="150" w:type="dxa"/>
              <w:end w:w="150" w:type="dxa"/>
            </w:tcMar>
          </w:tcPr>
          <w:p>
            <w:r>
              <w:t>CSE B</w:t>
            </w:r>
          </w:p>
        </w:tc>
      </w:tr>
      <w:tr>
        <w:tc>
          <w:tcPr>
            <w:tcW w:type="dxa" w:w="2160"/>
            <w:tcMar>
              <w:top w:w="150" w:type="dxa"/>
              <w:start w:w="210" w:type="dxa"/>
              <w:bottom w:w="150" w:type="dxa"/>
              <w:end w:w="150" w:type="dxa"/>
            </w:tcMar>
          </w:tcPr>
          <w:p>
            <w:r>
              <w:rPr>
                <w:b/>
              </w:rPr>
              <w:t>EXP NO</w:t>
            </w:r>
          </w:p>
        </w:tc>
        <w:tc>
          <w:tcPr>
            <w:tcW w:type="dxa" w:w="8640"/>
            <w:tcMar>
              <w:top w:w="150" w:type="dxa"/>
              <w:start w:w="210" w:type="dxa"/>
              <w:bottom w:w="150" w:type="dxa"/>
              <w:end w:w="150" w:type="dxa"/>
            </w:tcMar>
          </w:tcPr>
          <w:p>
            <w:r>
              <w:t>5</w:t>
            </w:r>
          </w:p>
        </w:tc>
      </w:tr>
      <w:tr>
        <w:tc>
          <w:tcPr>
            <w:tcW w:type="dxa" w:w="2160"/>
            <w:tcMar>
              <w:top w:w="150" w:type="dxa"/>
              <w:start w:w="210" w:type="dxa"/>
              <w:bottom w:w="150" w:type="dxa"/>
              <w:end w:w="150" w:type="dxa"/>
            </w:tcMar>
          </w:tcPr>
          <w:p>
            <w:r>
              <w:rPr>
                <w:b/>
              </w:rPr>
              <w:t>DATE</w:t>
            </w:r>
          </w:p>
        </w:tc>
        <w:tc>
          <w:tcPr>
            <w:tcW w:type="dxa" w:w="8640"/>
            <w:tcMar>
              <w:top w:w="150" w:type="dxa"/>
              <w:start w:w="210" w:type="dxa"/>
              <w:bottom w:w="150" w:type="dxa"/>
              <w:end w:w="150" w:type="dxa"/>
            </w:tcMar>
          </w:tcPr>
          <w:p>
            <w:r>
              <w:t>16/10/2025</w:t>
            </w:r>
          </w:p>
        </w:tc>
      </w:tr>
      <w:tr>
        <w:tc>
          <w:tcPr>
            <w:tcW w:type="dxa" w:w="2160"/>
            <w:tcMar>
              <w:top w:w="150" w:type="dxa"/>
              <w:start w:w="210" w:type="dxa"/>
              <w:bottom w:w="150" w:type="dxa"/>
              <w:end w:w="150" w:type="dxa"/>
            </w:tcMar>
          </w:tcPr>
          <w:p>
            <w:r>
              <w:rPr>
                <w:b/>
              </w:rPr>
              <w:t>AIM</w:t>
            </w:r>
          </w:p>
        </w:tc>
        <w:tc>
          <w:tcPr>
            <w:tcW w:type="dxa" w:w="8640"/>
            <w:tcMar>
              <w:top w:w="150" w:type="dxa"/>
              <w:start w:w="210" w:type="dxa"/>
              <w:bottom w:w="150" w:type="dxa"/>
              <w:end w:w="150" w:type="dxa"/>
            </w:tcMar>
          </w:tcPr>
          <w:p>
            <w:r>
              <w:t>To implement i) AES (Advanced Encryption Standard) algorithm, ii) RSA encryption/decryption algorithm, and iii) Hybrid cryptosystem combining both symmetric and asymmetric encryption</w:t>
            </w:r>
          </w:p>
        </w:tc>
      </w:tr>
      <w:tr>
        <w:tc>
          <w:tcPr>
            <w:tcW w:type="dxa" w:w="2160"/>
            <w:tcMar>
              <w:top w:w="150" w:type="dxa"/>
              <w:start w:w="210" w:type="dxa"/>
              <w:bottom w:w="150" w:type="dxa"/>
              <w:end w:w="150" w:type="dxa"/>
            </w:tcMar>
          </w:tcPr>
          <w:p>
            <w:r>
              <w:rPr>
                <w:b/>
              </w:rPr>
              <w:t>Objective</w:t>
            </w:r>
          </w:p>
        </w:tc>
        <w:tc>
          <w:tcPr>
            <w:tcW w:type="dxa" w:w="8640"/>
            <w:tcMar>
              <w:top w:w="150" w:type="dxa"/>
              <w:start w:w="210" w:type="dxa"/>
              <w:bottom w:w="150" w:type="dxa"/>
              <w:end w:w="150" w:type="dxa"/>
            </w:tcMar>
          </w:tcPr>
          <w:p>
            <w:r>
              <w:t>The objective of this experiment is to implement and analyze three cryptographic systems: the Advanced Encryption Standard (AES) for symmetric encryption, the RSA algorithm for asymmetric encryption, and a hybrid cryptosystem that leverages the strengths of both AES and RSA to achieve enhanced security and efficiency.</w:t>
            </w:r>
          </w:p>
        </w:tc>
      </w:tr>
      <w:tr>
        <w:tc>
          <w:tcPr>
            <w:tcW w:type="dxa" w:w="2160"/>
            <w:tcMar>
              <w:top w:w="150" w:type="dxa"/>
              <w:start w:w="210" w:type="dxa"/>
              <w:bottom w:w="150" w:type="dxa"/>
              <w:end w:w="150" w:type="dxa"/>
            </w:tcMar>
          </w:tcPr>
          <w:p>
            <w:r>
              <w:rPr>
                <w:b/>
              </w:rPr>
              <w:t>THEORY:</w:t>
            </w:r>
          </w:p>
        </w:tc>
        <w:tc>
          <w:tcPr>
            <w:tcW w:type="dxa" w:w="8640"/>
            <w:tcMar>
              <w:top w:w="150" w:type="dxa"/>
              <w:start w:w="210" w:type="dxa"/>
              <w:bottom w:w="150" w:type="dxa"/>
              <w:end w:w="150" w:type="dxa"/>
            </w:tcMar>
          </w:tcPr>
          <w:p>
            <w:r>
              <w:t>Cryptography is the science of secure communication, involving techniques for encrypting and decrypting data to protect it from unauthorized access. This experiment focuses on two fundamental cryptographic approaches: symmetric and asymmetric encryption. Symmetric encryption, exemplified by the Advanced Encryption Standard (AES), uses the same key for both encryption and decryption. AES is a block cipher operating on 128-bit blocks with key sizes of 128, 192, or 256 bits. The encryption process involves multiple rounds of substitution, permutation, and mixing operations, providing a high level of security and efficiency.</w:t>
              <w:br/>
              <w:br/>
              <w:t>Asymmetric encryption, such as RSA, utilizes a pair of keys: a public key for encryption and a private key for decryption. The RSA algorithm is based on the mathematical properties of prime numbers and modular arithmetic. Key generation involves selecting two large prime numbers, p and q, and calculating their product, n, which forms the modulus. The public key is (n, e), where e is a relatively prime number to (p-1)(q-1), and the private key is (n, d), where d is the modular multiplicative inverse of e modulo (p-1)(q-1). Encryption involves raising the plaintext to the power of e modulo n, while decryption involves raising the ciphertext to the power of d modulo n. The security of RSA relies on the difficulty of factoring large numbers.</w:t>
              <w:br/>
              <w:br/>
              <w:t>A hybrid cryptosystem combines the benefits of both symmetric and asymmetric encryption. Typically, the sender generates a random symmetric key for AES and uses it to encrypt the message. This symmetric key is then encrypted using the recipient's RSA public key. The recipient decrypts the symmetric key using their RSA private key and then uses the symmetric key to decrypt the original message. This approach offers both the speed of symmetric encryption (AES) and the key management benefits of asymmetric encryption (RSA). The modular arithmetic at the core of RSA is governed by the following equations where m is the message and c is the ciphertext: Encryption: c = m^e mod n. Decryption: m = c^d mod n. Furthermore, d is calculated as d = e^-1 mod ((p-1)(q-1)), signifying the modular multiplicative inverse of e.</w:t>
            </w:r>
          </w:p>
        </w:tc>
      </w:tr>
    </w:tbl>
    <w:tbl>
      <w:tblPr>
        <w:tblStyle w:val="TableGrid"/>
        <w:tblW w:type="auto" w:w="0"/>
        <w:tblLook w:firstColumn="1" w:firstRow="1" w:lastColumn="0" w:lastRow="0" w:noHBand="0" w:noVBand="1" w:val="04A0"/>
      </w:tblPr>
      <w:tblGrid>
        <w:gridCol w:w="2160"/>
        <w:gridCol w:w="8640"/>
      </w:tblGrid>
      <w:tr>
        <w:tc>
          <w:tcPr>
            <w:tcW w:type="dxa" w:w="10800"/>
            <w:gridSpan w:val="2"/>
            <w:tcMar>
              <w:top w:w="150" w:type="dxa"/>
              <w:start w:w="210" w:type="dxa"/>
              <w:bottom w:w="150" w:type="dxa"/>
              <w:end w:w="150" w:type="dxa"/>
            </w:tcMar>
            <w:shd w:fill="a6a6a6"/>
          </w:tcPr>
          <w:p>
            <w:pPr>
              <w:jc w:val="center"/>
            </w:pPr>
            <w:r>
              <w:t>PROGRAM 1</w:t>
            </w:r>
          </w:p>
        </w:tc>
      </w:tr>
      <w:tr>
        <w:tc>
          <w:tcPr>
            <w:tcW w:type="dxa" w:w="2160"/>
            <w:tcMar>
              <w:top w:w="150" w:type="dxa"/>
              <w:start w:w="210" w:type="dxa"/>
              <w:bottom w:w="150" w:type="dxa"/>
              <w:end w:w="150" w:type="dxa"/>
            </w:tcMar>
          </w:tcPr>
          <w:p>
            <w:r>
              <w:rPr>
                <w:b/>
              </w:rPr>
              <w:t>PROBLEM STATEMENT:</w:t>
            </w:r>
          </w:p>
        </w:tc>
        <w:tc>
          <w:tcPr>
            <w:tcW w:type="dxa" w:w="8640"/>
            <w:tcMar>
              <w:top w:w="150" w:type="dxa"/>
              <w:start w:w="210" w:type="dxa"/>
              <w:bottom w:w="150" w:type="dxa"/>
              <w:end w:w="150" w:type="dxa"/>
            </w:tcMar>
          </w:tcPr>
          <w:p>
            <w:r>
              <w:t>To implement the Advanced Encryption Standard (AES) algorithm for encrypting and decrypting data.</w:t>
            </w:r>
          </w:p>
        </w:tc>
      </w:tr>
      <w:tr>
        <w:tc>
          <w:tcPr>
            <w:tcW w:type="dxa" w:w="2160"/>
            <w:tcMar>
              <w:top w:w="150" w:type="dxa"/>
              <w:start w:w="210" w:type="dxa"/>
              <w:bottom w:w="150" w:type="dxa"/>
              <w:end w:w="150" w:type="dxa"/>
            </w:tcMar>
          </w:tcPr>
          <w:p>
            <w:r>
              <w:rPr>
                <w:b/>
              </w:rPr>
              <w:t>PROGRAM:</w:t>
            </w:r>
          </w:p>
        </w:tc>
        <w:tc>
          <w:tcPr>
            <w:tcW w:type="dxa" w:w="8640"/>
            <w:tcMar>
              <w:top w:w="150" w:type="dxa"/>
              <w:start w:w="210" w:type="dxa"/>
              <w:bottom w:w="150" w:type="dxa"/>
              <w:end w:w="150" w:type="dxa"/>
            </w:tcMar>
          </w:tcPr>
          <w:p>
            <w:r/>
          </w:p>
        </w:tc>
      </w:tr>
      <w:tr>
        <w:tc>
          <w:tcPr>
            <w:tcW w:type="dxa" w:w="10800"/>
            <w:gridSpan w:val="2"/>
            <w:tcMar>
              <w:top w:w="150" w:type="dxa"/>
              <w:start w:w="210" w:type="dxa"/>
              <w:bottom w:w="150" w:type="dxa"/>
              <w:end w:w="150" w:type="dxa"/>
            </w:tcMar>
          </w:tcPr>
          <w:p>
            <w:r>
              <w:rPr>
                <w:b/>
              </w:rPr>
              <w:t>RESULT:</w:t>
            </w:r>
          </w:p>
        </w:tc>
      </w:tr>
    </w:tbl>
    <w:tbl>
      <w:tblPr>
        <w:tblStyle w:val="TableGrid"/>
        <w:tblW w:type="auto" w:w="0"/>
        <w:tblLook w:firstColumn="1" w:firstRow="1" w:lastColumn="0" w:lastRow="0" w:noHBand="0" w:noVBand="1" w:val="04A0"/>
      </w:tblPr>
      <w:tblGrid>
        <w:gridCol w:w="2160"/>
        <w:gridCol w:w="8640"/>
      </w:tblGrid>
      <w:tr>
        <w:tc>
          <w:tcPr>
            <w:tcW w:type="dxa" w:w="10800"/>
            <w:gridSpan w:val="2"/>
            <w:tcMar>
              <w:top w:w="150" w:type="dxa"/>
              <w:start w:w="210" w:type="dxa"/>
              <w:bottom w:w="150" w:type="dxa"/>
              <w:end w:w="150" w:type="dxa"/>
            </w:tcMar>
            <w:shd w:fill="a6a6a6"/>
          </w:tcPr>
          <w:p>
            <w:pPr>
              <w:jc w:val="center"/>
            </w:pPr>
            <w:r>
              <w:t>PROGRAM 2</w:t>
            </w:r>
          </w:p>
        </w:tc>
      </w:tr>
      <w:tr>
        <w:tc>
          <w:tcPr>
            <w:tcW w:type="dxa" w:w="2160"/>
            <w:tcMar>
              <w:top w:w="150" w:type="dxa"/>
              <w:start w:w="210" w:type="dxa"/>
              <w:bottom w:w="150" w:type="dxa"/>
              <w:end w:w="150" w:type="dxa"/>
            </w:tcMar>
          </w:tcPr>
          <w:p>
            <w:r>
              <w:rPr>
                <w:b/>
              </w:rPr>
              <w:t>PROBLEM STATEMENT:</w:t>
            </w:r>
          </w:p>
        </w:tc>
        <w:tc>
          <w:tcPr>
            <w:tcW w:type="dxa" w:w="8640"/>
            <w:tcMar>
              <w:top w:w="150" w:type="dxa"/>
              <w:start w:w="210" w:type="dxa"/>
              <w:bottom w:w="150" w:type="dxa"/>
              <w:end w:w="150" w:type="dxa"/>
            </w:tcMar>
          </w:tcPr>
          <w:p>
            <w:r>
              <w:t>To implement the RSA algorithm for key generation, encryption, and decryption.</w:t>
            </w:r>
          </w:p>
        </w:tc>
      </w:tr>
      <w:tr>
        <w:tc>
          <w:tcPr>
            <w:tcW w:type="dxa" w:w="2160"/>
            <w:tcMar>
              <w:top w:w="150" w:type="dxa"/>
              <w:start w:w="210" w:type="dxa"/>
              <w:bottom w:w="150" w:type="dxa"/>
              <w:end w:w="150" w:type="dxa"/>
            </w:tcMar>
          </w:tcPr>
          <w:p>
            <w:r>
              <w:rPr>
                <w:b/>
              </w:rPr>
              <w:t>PROGRAM:</w:t>
            </w:r>
          </w:p>
        </w:tc>
        <w:tc>
          <w:tcPr>
            <w:tcW w:type="dxa" w:w="8640"/>
            <w:tcMar>
              <w:top w:w="150" w:type="dxa"/>
              <w:start w:w="210" w:type="dxa"/>
              <w:bottom w:w="150" w:type="dxa"/>
              <w:end w:w="150" w:type="dxa"/>
            </w:tcMar>
          </w:tcPr>
          <w:p>
            <w:r/>
          </w:p>
        </w:tc>
      </w:tr>
      <w:tr>
        <w:tc>
          <w:tcPr>
            <w:tcW w:type="dxa" w:w="10800"/>
            <w:gridSpan w:val="2"/>
            <w:tcMar>
              <w:top w:w="150" w:type="dxa"/>
              <w:start w:w="210" w:type="dxa"/>
              <w:bottom w:w="150" w:type="dxa"/>
              <w:end w:w="150" w:type="dxa"/>
            </w:tcMar>
          </w:tcPr>
          <w:p>
            <w:r>
              <w:rPr>
                <w:b/>
              </w:rPr>
              <w:t>RESULT:</w:t>
            </w:r>
          </w:p>
        </w:tc>
      </w:tr>
    </w:tbl>
    <w:tbl>
      <w:tblPr>
        <w:tblStyle w:val="TableGrid"/>
        <w:tblW w:type="auto" w:w="0"/>
        <w:tblLook w:firstColumn="1" w:firstRow="1" w:lastColumn="0" w:lastRow="0" w:noHBand="0" w:noVBand="1" w:val="04A0"/>
      </w:tblPr>
      <w:tblGrid>
        <w:gridCol w:w="2160"/>
        <w:gridCol w:w="8640"/>
      </w:tblGrid>
      <w:tr>
        <w:tc>
          <w:tcPr>
            <w:tcW w:type="dxa" w:w="10800"/>
            <w:gridSpan w:val="2"/>
            <w:tcMar>
              <w:top w:w="150" w:type="dxa"/>
              <w:start w:w="210" w:type="dxa"/>
              <w:bottom w:w="150" w:type="dxa"/>
              <w:end w:w="150" w:type="dxa"/>
            </w:tcMar>
            <w:shd w:fill="a6a6a6"/>
          </w:tcPr>
          <w:p>
            <w:pPr>
              <w:jc w:val="center"/>
            </w:pPr>
            <w:r>
              <w:t>PROGRAM 3</w:t>
            </w:r>
          </w:p>
        </w:tc>
      </w:tr>
      <w:tr>
        <w:tc>
          <w:tcPr>
            <w:tcW w:type="dxa" w:w="2160"/>
            <w:tcMar>
              <w:top w:w="150" w:type="dxa"/>
              <w:start w:w="210" w:type="dxa"/>
              <w:bottom w:w="150" w:type="dxa"/>
              <w:end w:w="150" w:type="dxa"/>
            </w:tcMar>
          </w:tcPr>
          <w:p>
            <w:r>
              <w:rPr>
                <w:b/>
              </w:rPr>
              <w:t>PROBLEM STATEMENT:</w:t>
            </w:r>
          </w:p>
        </w:tc>
        <w:tc>
          <w:tcPr>
            <w:tcW w:type="dxa" w:w="8640"/>
            <w:tcMar>
              <w:top w:w="150" w:type="dxa"/>
              <w:start w:w="210" w:type="dxa"/>
              <w:bottom w:w="150" w:type="dxa"/>
              <w:end w:w="150" w:type="dxa"/>
            </w:tcMar>
          </w:tcPr>
          <w:p>
            <w:r>
              <w:t>To design and implement a hybrid cryptosystem that combines AES and RSA to securely transmit encrypted data.</w:t>
            </w:r>
          </w:p>
        </w:tc>
      </w:tr>
      <w:tr>
        <w:tc>
          <w:tcPr>
            <w:tcW w:type="dxa" w:w="2160"/>
            <w:tcMar>
              <w:top w:w="150" w:type="dxa"/>
              <w:start w:w="210" w:type="dxa"/>
              <w:bottom w:w="150" w:type="dxa"/>
              <w:end w:w="150" w:type="dxa"/>
            </w:tcMar>
          </w:tcPr>
          <w:p>
            <w:r>
              <w:rPr>
                <w:b/>
              </w:rPr>
              <w:t>PROGRAM:</w:t>
            </w:r>
          </w:p>
        </w:tc>
        <w:tc>
          <w:tcPr>
            <w:tcW w:type="dxa" w:w="8640"/>
            <w:tcMar>
              <w:top w:w="150" w:type="dxa"/>
              <w:start w:w="210" w:type="dxa"/>
              <w:bottom w:w="150" w:type="dxa"/>
              <w:end w:w="150" w:type="dxa"/>
            </w:tcMar>
          </w:tcPr>
          <w:p>
            <w:r/>
          </w:p>
        </w:tc>
      </w:tr>
      <w:tr>
        <w:tc>
          <w:tcPr>
            <w:tcW w:type="dxa" w:w="10800"/>
            <w:gridSpan w:val="2"/>
            <w:tcMar>
              <w:top w:w="150" w:type="dxa"/>
              <w:start w:w="210" w:type="dxa"/>
              <w:bottom w:w="150" w:type="dxa"/>
              <w:end w:w="150" w:type="dxa"/>
            </w:tcMar>
          </w:tcPr>
          <w:p>
            <w:r>
              <w:rPr>
                <w:b/>
              </w:rPr>
              <w:t>RESULT:</w:t>
            </w:r>
          </w:p>
        </w:tc>
      </w:tr>
    </w:tbl>
    <w:tbl>
      <w:tblPr>
        <w:tblStyle w:val="TableGrid"/>
        <w:tblW w:type="auto" w:w="0"/>
        <w:tblLook w:firstColumn="1" w:firstRow="1" w:lastColumn="0" w:lastRow="0" w:noHBand="0" w:noVBand="1" w:val="04A0"/>
      </w:tblPr>
      <w:tblGrid>
        <w:gridCol w:w="2160"/>
        <w:gridCol w:w="8640"/>
      </w:tblGrid>
      <w:tr>
        <w:tc>
          <w:tcPr>
            <w:tcW w:type="dxa" w:w="10800"/>
            <w:gridSpan w:val="2"/>
            <w:tcMar>
              <w:top w:w="150" w:type="dxa"/>
              <w:start w:w="210" w:type="dxa"/>
              <w:bottom w:w="150" w:type="dxa"/>
              <w:end w:w="150" w:type="dxa"/>
            </w:tcMar>
            <w:shd w:fill="a6a6a6"/>
          </w:tcPr>
          <w:p>
            <w:pPr>
              <w:jc w:val="center"/>
            </w:pPr>
            <w:r>
              <w:t>PROGRAM 4</w:t>
            </w:r>
          </w:p>
        </w:tc>
      </w:tr>
      <w:tr>
        <w:tc>
          <w:tcPr>
            <w:tcW w:type="dxa" w:w="2160"/>
            <w:tcMar>
              <w:top w:w="150" w:type="dxa"/>
              <w:start w:w="210" w:type="dxa"/>
              <w:bottom w:w="150" w:type="dxa"/>
              <w:end w:w="150" w:type="dxa"/>
            </w:tcMar>
          </w:tcPr>
          <w:p>
            <w:r>
              <w:rPr>
                <w:b/>
              </w:rPr>
              <w:t>PROBLEM STATEMENT:</w:t>
            </w:r>
          </w:p>
        </w:tc>
        <w:tc>
          <w:tcPr>
            <w:tcW w:type="dxa" w:w="8640"/>
            <w:tcMar>
              <w:top w:w="150" w:type="dxa"/>
              <w:start w:w="210" w:type="dxa"/>
              <w:bottom w:w="150" w:type="dxa"/>
              <w:end w:w="150" w:type="dxa"/>
            </w:tcMar>
          </w:tcPr>
          <w:p>
            <w:r>
              <w:t>To measure and compare the encryption and decryption speeds of AES, RSA, and the hybrid cryptosystem.</w:t>
            </w:r>
          </w:p>
        </w:tc>
      </w:tr>
      <w:tr>
        <w:tc>
          <w:tcPr>
            <w:tcW w:type="dxa" w:w="2160"/>
            <w:tcMar>
              <w:top w:w="150" w:type="dxa"/>
              <w:start w:w="210" w:type="dxa"/>
              <w:bottom w:w="150" w:type="dxa"/>
              <w:end w:w="150" w:type="dxa"/>
            </w:tcMar>
          </w:tcPr>
          <w:p>
            <w:r>
              <w:rPr>
                <w:b/>
              </w:rPr>
              <w:t>PROGRAM:</w:t>
            </w:r>
          </w:p>
        </w:tc>
        <w:tc>
          <w:tcPr>
            <w:tcW w:type="dxa" w:w="8640"/>
            <w:tcMar>
              <w:top w:w="150" w:type="dxa"/>
              <w:start w:w="210" w:type="dxa"/>
              <w:bottom w:w="150" w:type="dxa"/>
              <w:end w:w="150" w:type="dxa"/>
            </w:tcMar>
          </w:tcPr>
          <w:p>
            <w:r/>
          </w:p>
        </w:tc>
      </w:tr>
      <w:tr>
        <w:tc>
          <w:tcPr>
            <w:tcW w:type="dxa" w:w="10800"/>
            <w:gridSpan w:val="2"/>
            <w:tcMar>
              <w:top w:w="150" w:type="dxa"/>
              <w:start w:w="210" w:type="dxa"/>
              <w:bottom w:w="150" w:type="dxa"/>
              <w:end w:w="150" w:type="dxa"/>
            </w:tcMar>
          </w:tcPr>
          <w:p>
            <w:r>
              <w:rPr>
                <w:b/>
              </w:rPr>
              <w:t>RESULT:</w:t>
            </w:r>
          </w:p>
        </w:tc>
      </w:tr>
    </w:tbl>
    <w:tbl>
      <w:tblPr>
        <w:tblStyle w:val="TableGrid"/>
        <w:tblW w:type="auto" w:w="0"/>
        <w:tblLook w:firstColumn="1" w:firstRow="1" w:lastColumn="0" w:lastRow="0" w:noHBand="0" w:noVBand="1" w:val="04A0"/>
      </w:tblPr>
      <w:tblGrid>
        <w:gridCol w:w="2160"/>
        <w:gridCol w:w="8640"/>
      </w:tblGrid>
      <w:tr>
        <w:tc>
          <w:tcPr>
            <w:tcW w:type="dxa" w:w="10800"/>
            <w:gridSpan w:val="2"/>
            <w:tcMar>
              <w:top w:w="150" w:type="dxa"/>
              <w:start w:w="210" w:type="dxa"/>
              <w:bottom w:w="150" w:type="dxa"/>
              <w:end w:w="150" w:type="dxa"/>
            </w:tcMar>
            <w:shd w:fill="a6a6a6"/>
          </w:tcPr>
          <w:p>
            <w:pPr>
              <w:jc w:val="center"/>
            </w:pPr>
            <w:r>
              <w:t>PROGRAM 5</w:t>
            </w:r>
          </w:p>
        </w:tc>
      </w:tr>
      <w:tr>
        <w:tc>
          <w:tcPr>
            <w:tcW w:type="dxa" w:w="2160"/>
            <w:tcMar>
              <w:top w:w="150" w:type="dxa"/>
              <w:start w:w="210" w:type="dxa"/>
              <w:bottom w:w="150" w:type="dxa"/>
              <w:end w:w="150" w:type="dxa"/>
            </w:tcMar>
          </w:tcPr>
          <w:p>
            <w:r>
              <w:rPr>
                <w:b/>
              </w:rPr>
              <w:t>PROBLEM STATEMENT:</w:t>
            </w:r>
          </w:p>
        </w:tc>
        <w:tc>
          <w:tcPr>
            <w:tcW w:type="dxa" w:w="8640"/>
            <w:tcMar>
              <w:top w:w="150" w:type="dxa"/>
              <w:start w:w="210" w:type="dxa"/>
              <w:bottom w:w="150" w:type="dxa"/>
              <w:end w:w="150" w:type="dxa"/>
            </w:tcMar>
          </w:tcPr>
          <w:p>
            <w:r>
              <w:t>To analyze the security implications of using different key sizes for AES and RSA in the hybrid cryptosystem.</w:t>
            </w:r>
          </w:p>
        </w:tc>
      </w:tr>
      <w:tr>
        <w:tc>
          <w:tcPr>
            <w:tcW w:type="dxa" w:w="2160"/>
            <w:tcMar>
              <w:top w:w="150" w:type="dxa"/>
              <w:start w:w="210" w:type="dxa"/>
              <w:bottom w:w="150" w:type="dxa"/>
              <w:end w:w="150" w:type="dxa"/>
            </w:tcMar>
          </w:tcPr>
          <w:p>
            <w:r>
              <w:rPr>
                <w:b/>
              </w:rPr>
              <w:t>PROGRAM:</w:t>
            </w:r>
          </w:p>
        </w:tc>
        <w:tc>
          <w:tcPr>
            <w:tcW w:type="dxa" w:w="8640"/>
            <w:tcMar>
              <w:top w:w="150" w:type="dxa"/>
              <w:start w:w="210" w:type="dxa"/>
              <w:bottom w:w="150" w:type="dxa"/>
              <w:end w:w="150" w:type="dxa"/>
            </w:tcMar>
          </w:tcPr>
          <w:p>
            <w:r/>
          </w:p>
        </w:tc>
      </w:tr>
      <w:tr>
        <w:tc>
          <w:tcPr>
            <w:tcW w:type="dxa" w:w="10800"/>
            <w:gridSpan w:val="2"/>
            <w:tcMar>
              <w:top w:w="150" w:type="dxa"/>
              <w:start w:w="210" w:type="dxa"/>
              <w:bottom w:w="150" w:type="dxa"/>
              <w:end w:w="150" w:type="dxa"/>
            </w:tcMar>
          </w:tcPr>
          <w:p>
            <w:r>
              <w:rPr>
                <w:b/>
              </w:rPr>
              <w:t>RESULT:</w:t>
            </w:r>
          </w:p>
        </w:tc>
      </w:tr>
    </w:tbl>
    <w:tbl>
      <w:tblPr>
        <w:tblStyle w:val="TableGrid"/>
        <w:tblW w:type="auto" w:w="0"/>
        <w:tblLook w:firstColumn="1" w:firstRow="1" w:lastColumn="0" w:lastRow="0" w:noHBand="0" w:noVBand="1" w:val="04A0"/>
      </w:tblPr>
      <w:tblGrid>
        <w:gridCol w:w="2160"/>
        <w:gridCol w:w="8640"/>
      </w:tblGrid>
      <w:tr>
        <w:tc>
          <w:tcPr>
            <w:tcW w:type="dxa" w:w="10800"/>
            <w:gridSpan w:val="2"/>
            <w:tcMar>
              <w:top w:w="150" w:type="dxa"/>
              <w:start w:w="210" w:type="dxa"/>
              <w:bottom w:w="150" w:type="dxa"/>
              <w:end w:w="150" w:type="dxa"/>
            </w:tcMar>
            <w:shd w:fill="a6a6a6"/>
          </w:tcPr>
          <w:p>
            <w:pPr>
              <w:jc w:val="center"/>
            </w:pPr>
            <w:r>
              <w:t>PROGRAM 6</w:t>
            </w:r>
          </w:p>
        </w:tc>
      </w:tr>
      <w:tr>
        <w:tc>
          <w:tcPr>
            <w:tcW w:type="dxa" w:w="2160"/>
            <w:tcMar>
              <w:top w:w="150" w:type="dxa"/>
              <w:start w:w="210" w:type="dxa"/>
              <w:bottom w:w="150" w:type="dxa"/>
              <w:end w:w="150" w:type="dxa"/>
            </w:tcMar>
          </w:tcPr>
          <w:p>
            <w:r>
              <w:rPr>
                <w:b/>
              </w:rPr>
              <w:t>PROBLEM STATEMENT:</w:t>
            </w:r>
          </w:p>
        </w:tc>
        <w:tc>
          <w:tcPr>
            <w:tcW w:type="dxa" w:w="8640"/>
            <w:tcMar>
              <w:top w:w="150" w:type="dxa"/>
              <w:start w:w="210" w:type="dxa"/>
              <w:bottom w:w="150" w:type="dxa"/>
              <w:end w:w="150" w:type="dxa"/>
            </w:tcMar>
          </w:tcPr>
          <w:p>
            <w:r>
              <w:t>To investigate the impact of padding schemes on the security of the RSA encryption process.</w:t>
            </w:r>
          </w:p>
        </w:tc>
      </w:tr>
      <w:tr>
        <w:tc>
          <w:tcPr>
            <w:tcW w:type="dxa" w:w="2160"/>
            <w:tcMar>
              <w:top w:w="150" w:type="dxa"/>
              <w:start w:w="210" w:type="dxa"/>
              <w:bottom w:w="150" w:type="dxa"/>
              <w:end w:w="150" w:type="dxa"/>
            </w:tcMar>
          </w:tcPr>
          <w:p>
            <w:r>
              <w:rPr>
                <w:b/>
              </w:rPr>
              <w:t>PROGRAM:</w:t>
            </w:r>
          </w:p>
        </w:tc>
        <w:tc>
          <w:tcPr>
            <w:tcW w:type="dxa" w:w="8640"/>
            <w:tcMar>
              <w:top w:w="150" w:type="dxa"/>
              <w:start w:w="210" w:type="dxa"/>
              <w:bottom w:w="150" w:type="dxa"/>
              <w:end w:w="150" w:type="dxa"/>
            </w:tcMar>
          </w:tcPr>
          <w:p>
            <w:r/>
          </w:p>
        </w:tc>
      </w:tr>
      <w:tr>
        <w:tc>
          <w:tcPr>
            <w:tcW w:type="dxa" w:w="10800"/>
            <w:gridSpan w:val="2"/>
            <w:tcMar>
              <w:top w:w="150" w:type="dxa"/>
              <w:start w:w="210" w:type="dxa"/>
              <w:bottom w:w="150" w:type="dxa"/>
              <w:end w:w="150" w:type="dxa"/>
            </w:tcMar>
          </w:tcPr>
          <w:p>
            <w:r>
              <w:rPr>
                <w:b/>
              </w:rPr>
              <w:t>RESULT:</w:t>
            </w:r>
          </w:p>
        </w:tc>
      </w:tr>
    </w:tbl>
    <w:tbl>
      <w:tblPr>
        <w:tblStyle w:val="TableGrid"/>
        <w:tblW w:type="auto" w:w="0"/>
        <w:tblLook w:firstColumn="1" w:firstRow="1" w:lastColumn="0" w:lastRow="0" w:noHBand="0" w:noVBand="1" w:val="04A0"/>
      </w:tblPr>
      <w:tblGrid>
        <w:gridCol w:w="10800"/>
      </w:tblGrid>
      <w:tr>
        <w:tc>
          <w:tcPr>
            <w:tcW w:type="dxa" w:w="10800"/>
            <w:tcMar>
              <w:top w:w="150" w:type="dxa"/>
              <w:start w:w="210" w:type="dxa"/>
              <w:bottom w:w="150" w:type="dxa"/>
              <w:end w:w="150" w:type="dxa"/>
            </w:tcMar>
          </w:tcPr>
          <w:p>
            <w:r>
              <w:t>CONCLUSION: This experiment allows us to understand the practical implementation of AES, RSA, and hybrid cryptosystems. By implementing and analyzing these systems, we gain insight into their strengths, weaknesses, and the importance of choosing appropriate key sizes and configurations for secure communication.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