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E3" w:rsidRDefault="00973644">
      <w:pPr>
        <w:rPr>
          <w:lang w:val="en-US"/>
        </w:rPr>
      </w:pPr>
      <w:proofErr w:type="spellStart"/>
      <w:proofErr w:type="gramStart"/>
      <w:r w:rsidRPr="00973644">
        <w:rPr>
          <w:lang w:val="en-US"/>
        </w:rPr>
        <w:t>Intro_To_Pandas_Healthcare</w:t>
      </w:r>
      <w:proofErr w:type="spellEnd"/>
      <w:r w:rsidRPr="00973644">
        <w:rPr>
          <w:lang w:val="en-US"/>
        </w:rPr>
        <w:t xml:space="preserve"> </w:t>
      </w:r>
      <w:proofErr w:type="spellStart"/>
      <w:r w:rsidRPr="00973644">
        <w:rPr>
          <w:lang w:val="en-US"/>
        </w:rPr>
        <w:t>For_All_Data_Cleaning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índice</w:t>
      </w:r>
      <w:proofErr w:type="spellEnd"/>
      <w:r>
        <w:rPr>
          <w:lang w:val="en-US"/>
        </w:rPr>
        <w:t>.</w:t>
      </w:r>
      <w:proofErr w:type="gramEnd"/>
    </w:p>
    <w:p w:rsidR="00973644" w:rsidRDefault="00973644" w:rsidP="00973644">
      <w:pPr>
        <w:pStyle w:val="Sinespaciado"/>
        <w:rPr>
          <w:lang w:val="en-US"/>
        </w:rPr>
      </w:pPr>
    </w:p>
    <w:p w:rsidR="00973644" w:rsidRPr="00973644" w:rsidRDefault="00973644" w:rsidP="00973644">
      <w:pPr>
        <w:shd w:val="clear" w:color="auto" w:fill="FFFFFF"/>
        <w:spacing w:before="153"/>
        <w:outlineLvl w:val="1"/>
        <w:rPr>
          <w:rFonts w:ascii="Helvetica" w:eastAsia="Times New Roman" w:hAnsi="Helvetica" w:cs="Helvetica"/>
          <w:b/>
          <w:bCs/>
          <w:color w:val="000000"/>
          <w:sz w:val="40"/>
          <w:szCs w:val="18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40"/>
          <w:szCs w:val="18"/>
          <w:lang w:val="en-US" w:eastAsia="en-US"/>
        </w:rPr>
        <w:t>Health Care for All Case Study using Pandas</w:t>
      </w:r>
    </w:p>
    <w:p w:rsidR="00973644" w:rsidRPr="00973644" w:rsidRDefault="00973644" w:rsidP="00973644">
      <w:pPr>
        <w:shd w:val="clear" w:color="auto" w:fill="FFFFFF"/>
        <w:spacing w:before="186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  <w:t>Loading Data</w:t>
      </w:r>
    </w:p>
    <w:p w:rsidR="00973644" w:rsidRPr="00973644" w:rsidRDefault="00973644" w:rsidP="00973644">
      <w:pPr>
        <w:shd w:val="clear" w:color="auto" w:fill="FFFFFF"/>
        <w:spacing w:before="186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  <w:t>Make the column names lower case</w:t>
      </w:r>
    </w:p>
    <w:p w:rsidR="00973644" w:rsidRPr="00973644" w:rsidRDefault="00973644" w:rsidP="00973644">
      <w:pPr>
        <w:shd w:val="clear" w:color="auto" w:fill="FFFFFF"/>
        <w:spacing w:before="240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  <w:t>Renaming columns</w:t>
      </w:r>
    </w:p>
    <w:p w:rsidR="00973644" w:rsidRPr="00973644" w:rsidRDefault="00973644" w:rsidP="00973644">
      <w:pPr>
        <w:shd w:val="clear" w:color="auto" w:fill="FFFFFF"/>
        <w:spacing w:before="240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  <w:t>Deleting columns</w:t>
      </w:r>
    </w:p>
    <w:p w:rsidR="00973644" w:rsidRPr="00973644" w:rsidRDefault="00973644" w:rsidP="00973644">
      <w:pPr>
        <w:shd w:val="clear" w:color="auto" w:fill="FFFFFF"/>
        <w:spacing w:before="240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</w:pPr>
      <w:proofErr w:type="spellStart"/>
      <w:r w:rsidRPr="00973644"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  <w:t>Rearanging</w:t>
      </w:r>
      <w:proofErr w:type="spellEnd"/>
      <w:r w:rsidRPr="00973644"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  <w:t xml:space="preserve"> columns</w:t>
      </w:r>
      <w:hyperlink r:id="rId4" w:anchor="Rearanging-columns" w:history="1">
        <w:r w:rsidRPr="00973644">
          <w:rPr>
            <w:rFonts w:ascii="Helvetica" w:eastAsia="Times New Roman" w:hAnsi="Helvetica" w:cs="Helvetica"/>
            <w:b/>
            <w:bCs/>
            <w:color w:val="296EAA"/>
            <w:sz w:val="28"/>
            <w:lang w:val="en-US" w:eastAsia="en-US"/>
          </w:rPr>
          <w:t>¶</w:t>
        </w:r>
      </w:hyperlink>
    </w:p>
    <w:p w:rsidR="00973644" w:rsidRPr="00973644" w:rsidRDefault="00973644" w:rsidP="00973644">
      <w:pPr>
        <w:shd w:val="clear" w:color="auto" w:fill="FFFFFF"/>
        <w:spacing w:before="240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  <w:t>Correcting data types</w:t>
      </w:r>
    </w:p>
    <w:p w:rsidR="00973644" w:rsidRPr="00973644" w:rsidRDefault="00973644" w:rsidP="00973644">
      <w:pPr>
        <w:shd w:val="clear" w:color="auto" w:fill="FFFFFF"/>
        <w:spacing w:before="240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  <w:t>Removing duplicates</w:t>
      </w:r>
    </w:p>
    <w:p w:rsidR="00973644" w:rsidRPr="00973644" w:rsidRDefault="00973644" w:rsidP="00973644">
      <w:pPr>
        <w:pStyle w:val="Sinespaciado"/>
        <w:rPr>
          <w:rFonts w:ascii="Helvetica" w:hAnsi="Helvetica" w:cs="Helvetica"/>
          <w:b/>
          <w:bCs/>
          <w:color w:val="000000"/>
          <w:sz w:val="28"/>
          <w:szCs w:val="12"/>
          <w:shd w:val="clear" w:color="auto" w:fill="FFFFFF"/>
          <w:lang w:val="en-US"/>
        </w:rPr>
      </w:pPr>
      <w:proofErr w:type="gramStart"/>
      <w:r w:rsidRPr="00973644">
        <w:rPr>
          <w:rFonts w:ascii="Helvetica" w:hAnsi="Helvetica" w:cs="Helvetica"/>
          <w:b/>
          <w:bCs/>
          <w:color w:val="000000"/>
          <w:sz w:val="28"/>
          <w:szCs w:val="12"/>
          <w:shd w:val="clear" w:color="auto" w:fill="FFFFFF"/>
          <w:lang w:val="en-US"/>
        </w:rPr>
        <w:t>dropping</w:t>
      </w:r>
      <w:proofErr w:type="gramEnd"/>
      <w:r w:rsidRPr="00973644">
        <w:rPr>
          <w:rFonts w:ascii="Helvetica" w:hAnsi="Helvetica" w:cs="Helvetica"/>
          <w:b/>
          <w:bCs/>
          <w:color w:val="000000"/>
          <w:sz w:val="28"/>
          <w:szCs w:val="12"/>
          <w:shd w:val="clear" w:color="auto" w:fill="FFFFFF"/>
          <w:lang w:val="en-US"/>
        </w:rPr>
        <w:t xml:space="preserve"> columns with more null values -- analyst decides the threshold value</w:t>
      </w:r>
    </w:p>
    <w:p w:rsidR="00973644" w:rsidRPr="00973644" w:rsidRDefault="00973644" w:rsidP="00973644">
      <w:pPr>
        <w:shd w:val="clear" w:color="auto" w:fill="FFFFFF"/>
        <w:spacing w:before="186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  <w:t>Replacing / imputing null values</w:t>
      </w:r>
    </w:p>
    <w:p w:rsidR="00973644" w:rsidRPr="00973644" w:rsidRDefault="00973644" w:rsidP="00973644">
      <w:pPr>
        <w:shd w:val="clear" w:color="auto" w:fill="FFFFFF"/>
        <w:spacing w:before="186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  <w:t>Removing outliers</w:t>
      </w:r>
    </w:p>
    <w:p w:rsidR="00973644" w:rsidRPr="00973644" w:rsidRDefault="00973644" w:rsidP="00973644">
      <w:pPr>
        <w:shd w:val="clear" w:color="auto" w:fill="FFFFFF"/>
        <w:spacing w:before="186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  <w:t xml:space="preserve">Creating buckets / groups of data </w:t>
      </w:r>
      <w:proofErr w:type="gramStart"/>
      <w:r w:rsidRPr="00973644"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  <w:t xml:space="preserve">( </w:t>
      </w:r>
      <w:proofErr w:type="spellStart"/>
      <w:r w:rsidRPr="00973644"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  <w:t>BInning</w:t>
      </w:r>
      <w:proofErr w:type="spellEnd"/>
      <w:proofErr w:type="gramEnd"/>
      <w:r w:rsidRPr="00973644">
        <w:rPr>
          <w:rFonts w:ascii="Helvetica" w:eastAsia="Times New Roman" w:hAnsi="Helvetica" w:cs="Helvetica"/>
          <w:b/>
          <w:bCs/>
          <w:color w:val="000000"/>
          <w:sz w:val="32"/>
          <w:szCs w:val="15"/>
          <w:lang w:val="en-US" w:eastAsia="en-US"/>
        </w:rPr>
        <w:t>)</w:t>
      </w:r>
    </w:p>
    <w:p w:rsidR="00973644" w:rsidRPr="00973644" w:rsidRDefault="00973644" w:rsidP="00973644">
      <w:pPr>
        <w:shd w:val="clear" w:color="auto" w:fill="FFFFFF"/>
        <w:spacing w:before="240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</w:pPr>
      <w:r w:rsidRPr="00973644">
        <w:rPr>
          <w:rFonts w:ascii="Helvetica" w:eastAsia="Times New Roman" w:hAnsi="Helvetica" w:cs="Helvetica"/>
          <w:b/>
          <w:bCs/>
          <w:color w:val="000000"/>
          <w:sz w:val="28"/>
          <w:szCs w:val="12"/>
          <w:lang w:val="en-US" w:eastAsia="en-US"/>
        </w:rPr>
        <w:t>Summary functions</w:t>
      </w:r>
    </w:p>
    <w:p w:rsidR="00973644" w:rsidRPr="00973644" w:rsidRDefault="00973644" w:rsidP="00973644">
      <w:pPr>
        <w:pStyle w:val="Sinespaciado"/>
        <w:rPr>
          <w:sz w:val="48"/>
          <w:lang w:val="en-US"/>
        </w:rPr>
      </w:pPr>
    </w:p>
    <w:p w:rsidR="00973644" w:rsidRPr="00973644" w:rsidRDefault="00973644" w:rsidP="00973644">
      <w:pPr>
        <w:pStyle w:val="Sinespaciado"/>
        <w:rPr>
          <w:lang w:val="en-US"/>
        </w:rPr>
      </w:pPr>
    </w:p>
    <w:sectPr w:rsidR="00973644" w:rsidRPr="00973644" w:rsidSect="0009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1021"/>
  <w:stylePaneSortMethod w:val="0002"/>
  <w:defaultTabStop w:val="720"/>
  <w:characterSpacingControl w:val="doNotCompress"/>
  <w:compat/>
  <w:rsids>
    <w:rsidRoot w:val="00973644"/>
    <w:rsid w:val="0000378F"/>
    <w:rsid w:val="0000643B"/>
    <w:rsid w:val="00011A8B"/>
    <w:rsid w:val="00014B90"/>
    <w:rsid w:val="000212AD"/>
    <w:rsid w:val="00022685"/>
    <w:rsid w:val="000228EA"/>
    <w:rsid w:val="00023653"/>
    <w:rsid w:val="00025C96"/>
    <w:rsid w:val="000316CD"/>
    <w:rsid w:val="00037175"/>
    <w:rsid w:val="00046252"/>
    <w:rsid w:val="0005553B"/>
    <w:rsid w:val="00067127"/>
    <w:rsid w:val="00087C26"/>
    <w:rsid w:val="00090779"/>
    <w:rsid w:val="000962C2"/>
    <w:rsid w:val="000963E3"/>
    <w:rsid w:val="0009729E"/>
    <w:rsid w:val="000A177E"/>
    <w:rsid w:val="000A54D8"/>
    <w:rsid w:val="000A58DB"/>
    <w:rsid w:val="000A6031"/>
    <w:rsid w:val="000B4403"/>
    <w:rsid w:val="000C583C"/>
    <w:rsid w:val="000D36DA"/>
    <w:rsid w:val="000E49D0"/>
    <w:rsid w:val="000E61BF"/>
    <w:rsid w:val="000F4E5C"/>
    <w:rsid w:val="0010155E"/>
    <w:rsid w:val="00117C8B"/>
    <w:rsid w:val="00120F3A"/>
    <w:rsid w:val="00130E29"/>
    <w:rsid w:val="0013185B"/>
    <w:rsid w:val="00156CDC"/>
    <w:rsid w:val="00167C61"/>
    <w:rsid w:val="00173E55"/>
    <w:rsid w:val="00174C4A"/>
    <w:rsid w:val="001759F2"/>
    <w:rsid w:val="00180DE5"/>
    <w:rsid w:val="00182437"/>
    <w:rsid w:val="00192A0C"/>
    <w:rsid w:val="00196A21"/>
    <w:rsid w:val="0019707F"/>
    <w:rsid w:val="001A1C7B"/>
    <w:rsid w:val="001A5E1C"/>
    <w:rsid w:val="001B120D"/>
    <w:rsid w:val="001B62B4"/>
    <w:rsid w:val="001C0C82"/>
    <w:rsid w:val="001E062E"/>
    <w:rsid w:val="001F2B78"/>
    <w:rsid w:val="001F7A88"/>
    <w:rsid w:val="002132E3"/>
    <w:rsid w:val="002134F6"/>
    <w:rsid w:val="00213853"/>
    <w:rsid w:val="00226F49"/>
    <w:rsid w:val="00233B98"/>
    <w:rsid w:val="00237076"/>
    <w:rsid w:val="002445D0"/>
    <w:rsid w:val="002457FA"/>
    <w:rsid w:val="002500A1"/>
    <w:rsid w:val="00254C81"/>
    <w:rsid w:val="00261C44"/>
    <w:rsid w:val="00263945"/>
    <w:rsid w:val="00267526"/>
    <w:rsid w:val="00267DC1"/>
    <w:rsid w:val="00272A9B"/>
    <w:rsid w:val="002769CE"/>
    <w:rsid w:val="00282AC0"/>
    <w:rsid w:val="002919B8"/>
    <w:rsid w:val="00294C15"/>
    <w:rsid w:val="002A45D2"/>
    <w:rsid w:val="002B10F1"/>
    <w:rsid w:val="002B6E24"/>
    <w:rsid w:val="002D2479"/>
    <w:rsid w:val="002D5FC2"/>
    <w:rsid w:val="002E3438"/>
    <w:rsid w:val="002F7E98"/>
    <w:rsid w:val="0030045E"/>
    <w:rsid w:val="0030112F"/>
    <w:rsid w:val="00312943"/>
    <w:rsid w:val="003149A3"/>
    <w:rsid w:val="00316FDD"/>
    <w:rsid w:val="003210C0"/>
    <w:rsid w:val="00322391"/>
    <w:rsid w:val="00322E66"/>
    <w:rsid w:val="00324688"/>
    <w:rsid w:val="00325E27"/>
    <w:rsid w:val="00327E42"/>
    <w:rsid w:val="00330246"/>
    <w:rsid w:val="003302D1"/>
    <w:rsid w:val="00335633"/>
    <w:rsid w:val="0033707E"/>
    <w:rsid w:val="003407B0"/>
    <w:rsid w:val="00363CE9"/>
    <w:rsid w:val="0036544E"/>
    <w:rsid w:val="00366753"/>
    <w:rsid w:val="00372900"/>
    <w:rsid w:val="003850D3"/>
    <w:rsid w:val="00386E99"/>
    <w:rsid w:val="0039064C"/>
    <w:rsid w:val="003938A4"/>
    <w:rsid w:val="003951E7"/>
    <w:rsid w:val="003A08C5"/>
    <w:rsid w:val="003A53DB"/>
    <w:rsid w:val="003B18D4"/>
    <w:rsid w:val="003B3A13"/>
    <w:rsid w:val="003C0A54"/>
    <w:rsid w:val="003C2A87"/>
    <w:rsid w:val="003C699C"/>
    <w:rsid w:val="003D4CB2"/>
    <w:rsid w:val="003E3EB2"/>
    <w:rsid w:val="003E4D47"/>
    <w:rsid w:val="003E52BC"/>
    <w:rsid w:val="003E63A9"/>
    <w:rsid w:val="003F0783"/>
    <w:rsid w:val="003F295F"/>
    <w:rsid w:val="003F2D04"/>
    <w:rsid w:val="003F3E86"/>
    <w:rsid w:val="003F749E"/>
    <w:rsid w:val="004005FF"/>
    <w:rsid w:val="0040108E"/>
    <w:rsid w:val="00406A16"/>
    <w:rsid w:val="0041176F"/>
    <w:rsid w:val="00413B67"/>
    <w:rsid w:val="00421341"/>
    <w:rsid w:val="00426524"/>
    <w:rsid w:val="00430B49"/>
    <w:rsid w:val="00434441"/>
    <w:rsid w:val="00445879"/>
    <w:rsid w:val="004620C1"/>
    <w:rsid w:val="004656A3"/>
    <w:rsid w:val="00465BCF"/>
    <w:rsid w:val="00465E81"/>
    <w:rsid w:val="00466002"/>
    <w:rsid w:val="00481BC9"/>
    <w:rsid w:val="00483077"/>
    <w:rsid w:val="004914AA"/>
    <w:rsid w:val="00491765"/>
    <w:rsid w:val="004A7CDD"/>
    <w:rsid w:val="004B7310"/>
    <w:rsid w:val="004B763D"/>
    <w:rsid w:val="004C29A0"/>
    <w:rsid w:val="004D1D21"/>
    <w:rsid w:val="004D3134"/>
    <w:rsid w:val="004D51D9"/>
    <w:rsid w:val="004D57FC"/>
    <w:rsid w:val="004E3527"/>
    <w:rsid w:val="004F39F0"/>
    <w:rsid w:val="005018C5"/>
    <w:rsid w:val="00503A42"/>
    <w:rsid w:val="005045BA"/>
    <w:rsid w:val="00511EA4"/>
    <w:rsid w:val="00513846"/>
    <w:rsid w:val="005148DD"/>
    <w:rsid w:val="00533ABC"/>
    <w:rsid w:val="00535360"/>
    <w:rsid w:val="0055595E"/>
    <w:rsid w:val="00556D14"/>
    <w:rsid w:val="00565652"/>
    <w:rsid w:val="00567005"/>
    <w:rsid w:val="00581BE8"/>
    <w:rsid w:val="005862B5"/>
    <w:rsid w:val="00597871"/>
    <w:rsid w:val="005B01DC"/>
    <w:rsid w:val="005B4737"/>
    <w:rsid w:val="005C6ACC"/>
    <w:rsid w:val="005D37EF"/>
    <w:rsid w:val="005E042C"/>
    <w:rsid w:val="005E3ABB"/>
    <w:rsid w:val="005E7CCC"/>
    <w:rsid w:val="005F0D71"/>
    <w:rsid w:val="005F4108"/>
    <w:rsid w:val="00601664"/>
    <w:rsid w:val="006030A3"/>
    <w:rsid w:val="006151F2"/>
    <w:rsid w:val="00640053"/>
    <w:rsid w:val="00643A07"/>
    <w:rsid w:val="00643BB4"/>
    <w:rsid w:val="0064409E"/>
    <w:rsid w:val="00647AD9"/>
    <w:rsid w:val="00650CFC"/>
    <w:rsid w:val="00651A38"/>
    <w:rsid w:val="006540A7"/>
    <w:rsid w:val="006545E5"/>
    <w:rsid w:val="00664D47"/>
    <w:rsid w:val="00666758"/>
    <w:rsid w:val="006703EA"/>
    <w:rsid w:val="006905EA"/>
    <w:rsid w:val="00691E68"/>
    <w:rsid w:val="00691E6D"/>
    <w:rsid w:val="00694FE8"/>
    <w:rsid w:val="006A050F"/>
    <w:rsid w:val="006A4902"/>
    <w:rsid w:val="006A7135"/>
    <w:rsid w:val="006B482F"/>
    <w:rsid w:val="006B5DF5"/>
    <w:rsid w:val="006C4834"/>
    <w:rsid w:val="006C500C"/>
    <w:rsid w:val="006C6832"/>
    <w:rsid w:val="006D7268"/>
    <w:rsid w:val="006F0BC5"/>
    <w:rsid w:val="006F3B65"/>
    <w:rsid w:val="006F5632"/>
    <w:rsid w:val="00702D2F"/>
    <w:rsid w:val="0070412F"/>
    <w:rsid w:val="00710161"/>
    <w:rsid w:val="0071096B"/>
    <w:rsid w:val="007125CB"/>
    <w:rsid w:val="00715D20"/>
    <w:rsid w:val="00721E32"/>
    <w:rsid w:val="00730428"/>
    <w:rsid w:val="00743B57"/>
    <w:rsid w:val="00743EAF"/>
    <w:rsid w:val="00745C6F"/>
    <w:rsid w:val="0074735A"/>
    <w:rsid w:val="0075016B"/>
    <w:rsid w:val="00757582"/>
    <w:rsid w:val="007607B1"/>
    <w:rsid w:val="00770BC1"/>
    <w:rsid w:val="007821D3"/>
    <w:rsid w:val="00783922"/>
    <w:rsid w:val="007B3A48"/>
    <w:rsid w:val="007B5337"/>
    <w:rsid w:val="007B5FB8"/>
    <w:rsid w:val="007C01C2"/>
    <w:rsid w:val="007C1FF5"/>
    <w:rsid w:val="007C7A94"/>
    <w:rsid w:val="007D1588"/>
    <w:rsid w:val="007D32B4"/>
    <w:rsid w:val="007D4B84"/>
    <w:rsid w:val="007E08C3"/>
    <w:rsid w:val="007F0A6F"/>
    <w:rsid w:val="007F0F97"/>
    <w:rsid w:val="007F7979"/>
    <w:rsid w:val="00801468"/>
    <w:rsid w:val="008018F7"/>
    <w:rsid w:val="008062A7"/>
    <w:rsid w:val="00813F52"/>
    <w:rsid w:val="00823C0D"/>
    <w:rsid w:val="008270AB"/>
    <w:rsid w:val="00830081"/>
    <w:rsid w:val="0083276A"/>
    <w:rsid w:val="008448CD"/>
    <w:rsid w:val="00863E59"/>
    <w:rsid w:val="00875B6E"/>
    <w:rsid w:val="00883B8A"/>
    <w:rsid w:val="00887FFC"/>
    <w:rsid w:val="008956D4"/>
    <w:rsid w:val="008A0298"/>
    <w:rsid w:val="008A74B6"/>
    <w:rsid w:val="008B6844"/>
    <w:rsid w:val="008C0047"/>
    <w:rsid w:val="008C00CA"/>
    <w:rsid w:val="008C6D0E"/>
    <w:rsid w:val="008D1EB7"/>
    <w:rsid w:val="008D5992"/>
    <w:rsid w:val="008E6D80"/>
    <w:rsid w:val="008F3CDB"/>
    <w:rsid w:val="008F45FB"/>
    <w:rsid w:val="008F7E00"/>
    <w:rsid w:val="00902D1A"/>
    <w:rsid w:val="00905433"/>
    <w:rsid w:val="00914395"/>
    <w:rsid w:val="009272AA"/>
    <w:rsid w:val="00967484"/>
    <w:rsid w:val="00973644"/>
    <w:rsid w:val="00984DAC"/>
    <w:rsid w:val="00985081"/>
    <w:rsid w:val="00990ECF"/>
    <w:rsid w:val="00993A17"/>
    <w:rsid w:val="0099677F"/>
    <w:rsid w:val="009A1693"/>
    <w:rsid w:val="009B076E"/>
    <w:rsid w:val="009B4A78"/>
    <w:rsid w:val="009B640E"/>
    <w:rsid w:val="009C3894"/>
    <w:rsid w:val="009C6DB4"/>
    <w:rsid w:val="009D1ED7"/>
    <w:rsid w:val="009F07F4"/>
    <w:rsid w:val="009F26F8"/>
    <w:rsid w:val="009F5B13"/>
    <w:rsid w:val="00A013FD"/>
    <w:rsid w:val="00A035F0"/>
    <w:rsid w:val="00A0751E"/>
    <w:rsid w:val="00A1626E"/>
    <w:rsid w:val="00A26518"/>
    <w:rsid w:val="00A317E0"/>
    <w:rsid w:val="00A36DA0"/>
    <w:rsid w:val="00A37231"/>
    <w:rsid w:val="00A50403"/>
    <w:rsid w:val="00A50639"/>
    <w:rsid w:val="00A561F4"/>
    <w:rsid w:val="00A616D4"/>
    <w:rsid w:val="00A72A6D"/>
    <w:rsid w:val="00A74E52"/>
    <w:rsid w:val="00A83464"/>
    <w:rsid w:val="00A8377A"/>
    <w:rsid w:val="00AA68A7"/>
    <w:rsid w:val="00AB034C"/>
    <w:rsid w:val="00AB663A"/>
    <w:rsid w:val="00AD23E2"/>
    <w:rsid w:val="00AD4449"/>
    <w:rsid w:val="00AD4EFD"/>
    <w:rsid w:val="00AF02AA"/>
    <w:rsid w:val="00AF1656"/>
    <w:rsid w:val="00B2227B"/>
    <w:rsid w:val="00B31969"/>
    <w:rsid w:val="00B3531D"/>
    <w:rsid w:val="00B444DC"/>
    <w:rsid w:val="00B46784"/>
    <w:rsid w:val="00B47B47"/>
    <w:rsid w:val="00B53CC6"/>
    <w:rsid w:val="00B5518A"/>
    <w:rsid w:val="00B63525"/>
    <w:rsid w:val="00B67A74"/>
    <w:rsid w:val="00B7066F"/>
    <w:rsid w:val="00B71352"/>
    <w:rsid w:val="00B745FD"/>
    <w:rsid w:val="00B75754"/>
    <w:rsid w:val="00B80F39"/>
    <w:rsid w:val="00B848C0"/>
    <w:rsid w:val="00B8517B"/>
    <w:rsid w:val="00BB0616"/>
    <w:rsid w:val="00BC6452"/>
    <w:rsid w:val="00BC75E1"/>
    <w:rsid w:val="00BD2650"/>
    <w:rsid w:val="00BD402F"/>
    <w:rsid w:val="00BF5F32"/>
    <w:rsid w:val="00BF6AB4"/>
    <w:rsid w:val="00C027B6"/>
    <w:rsid w:val="00C1044E"/>
    <w:rsid w:val="00C11963"/>
    <w:rsid w:val="00C12A74"/>
    <w:rsid w:val="00C247BB"/>
    <w:rsid w:val="00C24ECB"/>
    <w:rsid w:val="00C267BA"/>
    <w:rsid w:val="00C33B3E"/>
    <w:rsid w:val="00C35204"/>
    <w:rsid w:val="00C56C91"/>
    <w:rsid w:val="00C57D88"/>
    <w:rsid w:val="00C61277"/>
    <w:rsid w:val="00C65E4E"/>
    <w:rsid w:val="00C65E62"/>
    <w:rsid w:val="00C74BA6"/>
    <w:rsid w:val="00C83676"/>
    <w:rsid w:val="00C87ED1"/>
    <w:rsid w:val="00CA6629"/>
    <w:rsid w:val="00CB2129"/>
    <w:rsid w:val="00CB5433"/>
    <w:rsid w:val="00CC5E14"/>
    <w:rsid w:val="00CC6636"/>
    <w:rsid w:val="00CD19BE"/>
    <w:rsid w:val="00CD1FFF"/>
    <w:rsid w:val="00CD2A26"/>
    <w:rsid w:val="00CD513D"/>
    <w:rsid w:val="00CD68A1"/>
    <w:rsid w:val="00CD7ED9"/>
    <w:rsid w:val="00D04ADA"/>
    <w:rsid w:val="00D0662E"/>
    <w:rsid w:val="00D101A1"/>
    <w:rsid w:val="00D169DC"/>
    <w:rsid w:val="00D30C82"/>
    <w:rsid w:val="00D340C9"/>
    <w:rsid w:val="00D40199"/>
    <w:rsid w:val="00D418A3"/>
    <w:rsid w:val="00D44905"/>
    <w:rsid w:val="00D50566"/>
    <w:rsid w:val="00D52D72"/>
    <w:rsid w:val="00D62862"/>
    <w:rsid w:val="00D67EBF"/>
    <w:rsid w:val="00D95DED"/>
    <w:rsid w:val="00D97857"/>
    <w:rsid w:val="00DB6F6D"/>
    <w:rsid w:val="00DB767F"/>
    <w:rsid w:val="00DC227D"/>
    <w:rsid w:val="00DD671C"/>
    <w:rsid w:val="00DE588D"/>
    <w:rsid w:val="00DE6969"/>
    <w:rsid w:val="00DF00FF"/>
    <w:rsid w:val="00DF1D56"/>
    <w:rsid w:val="00DF219E"/>
    <w:rsid w:val="00E12E1B"/>
    <w:rsid w:val="00E1456B"/>
    <w:rsid w:val="00E24CB0"/>
    <w:rsid w:val="00E40498"/>
    <w:rsid w:val="00E42222"/>
    <w:rsid w:val="00E43D86"/>
    <w:rsid w:val="00E52E42"/>
    <w:rsid w:val="00E52F40"/>
    <w:rsid w:val="00E53099"/>
    <w:rsid w:val="00E54E94"/>
    <w:rsid w:val="00E60D81"/>
    <w:rsid w:val="00E625AA"/>
    <w:rsid w:val="00E668DF"/>
    <w:rsid w:val="00E66D50"/>
    <w:rsid w:val="00E83F91"/>
    <w:rsid w:val="00E85698"/>
    <w:rsid w:val="00E908C2"/>
    <w:rsid w:val="00EA75BE"/>
    <w:rsid w:val="00EB1857"/>
    <w:rsid w:val="00EB6451"/>
    <w:rsid w:val="00EC34B3"/>
    <w:rsid w:val="00EC46BE"/>
    <w:rsid w:val="00EC4B7B"/>
    <w:rsid w:val="00ED37D9"/>
    <w:rsid w:val="00ED64D9"/>
    <w:rsid w:val="00EE2043"/>
    <w:rsid w:val="00EE442E"/>
    <w:rsid w:val="00EF5AAF"/>
    <w:rsid w:val="00F07EF8"/>
    <w:rsid w:val="00F226B6"/>
    <w:rsid w:val="00F24A08"/>
    <w:rsid w:val="00F26160"/>
    <w:rsid w:val="00F31827"/>
    <w:rsid w:val="00F33E7D"/>
    <w:rsid w:val="00F43696"/>
    <w:rsid w:val="00F46606"/>
    <w:rsid w:val="00F50358"/>
    <w:rsid w:val="00F54714"/>
    <w:rsid w:val="00F64B10"/>
    <w:rsid w:val="00F650A9"/>
    <w:rsid w:val="00F66BC1"/>
    <w:rsid w:val="00F67A4B"/>
    <w:rsid w:val="00F71695"/>
    <w:rsid w:val="00F71F4F"/>
    <w:rsid w:val="00F87CD7"/>
    <w:rsid w:val="00FB2F27"/>
    <w:rsid w:val="00FB3E2D"/>
    <w:rsid w:val="00FB695F"/>
    <w:rsid w:val="00FC1FAA"/>
    <w:rsid w:val="00FC710A"/>
    <w:rsid w:val="00FD24F9"/>
    <w:rsid w:val="00FD2E81"/>
    <w:rsid w:val="00FD6655"/>
    <w:rsid w:val="00FD7C44"/>
    <w:rsid w:val="00FE0727"/>
    <w:rsid w:val="00FE4338"/>
    <w:rsid w:val="00FF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nespaciado"/>
    <w:qFormat/>
    <w:rsid w:val="00D44905"/>
    <w:pPr>
      <w:spacing w:after="0" w:line="240" w:lineRule="auto"/>
    </w:pPr>
    <w:rPr>
      <w:rFonts w:eastAsiaTheme="minorEastAsia" w:cstheme="minorBidi"/>
      <w:lang w:val="es-ES" w:eastAsia="es-E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80DE5"/>
    <w:pPr>
      <w:keepNext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0DE5"/>
    <w:pPr>
      <w:keepNext/>
      <w:outlineLvl w:val="1"/>
    </w:pPr>
    <w:rPr>
      <w:rFonts w:eastAsia="Times New Roman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0DE5"/>
    <w:pPr>
      <w:keepNext/>
      <w:outlineLvl w:val="2"/>
    </w:pPr>
    <w:rPr>
      <w:rFonts w:eastAsiaTheme="majorEastAsia"/>
      <w:b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80DE5"/>
    <w:pPr>
      <w:keepNext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E5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E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E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E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DE5"/>
    <w:rPr>
      <w:rFonts w:eastAsiaTheme="majorEastAsia"/>
      <w:b/>
      <w:bCs/>
      <w:kern w:val="32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0DE5"/>
    <w:rPr>
      <w:rFonts w:eastAsia="Times New Roman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0DE5"/>
    <w:rPr>
      <w:rFonts w:eastAsiaTheme="majorEastAsia"/>
      <w:b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80DE5"/>
    <w:rPr>
      <w:rFonts w:eastAsiaTheme="minorEastAsia"/>
      <w:bCs/>
      <w:i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DE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E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E5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E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E5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80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80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80D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0DE5"/>
    <w:rPr>
      <w:b/>
      <w:bCs/>
    </w:rPr>
  </w:style>
  <w:style w:type="character" w:styleId="nfasis">
    <w:name w:val="Emphasis"/>
    <w:basedOn w:val="Fuentedeprrafopredeter"/>
    <w:uiPriority w:val="20"/>
    <w:qFormat/>
    <w:rsid w:val="00180D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180DE5"/>
    <w:rPr>
      <w:szCs w:val="32"/>
    </w:rPr>
  </w:style>
  <w:style w:type="paragraph" w:styleId="Prrafodelista">
    <w:name w:val="List Paragraph"/>
    <w:basedOn w:val="Normal"/>
    <w:uiPriority w:val="34"/>
    <w:qFormat/>
    <w:rsid w:val="00180D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0D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0D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E5"/>
    <w:pPr>
      <w:ind w:left="720" w:right="72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E5"/>
    <w:rPr>
      <w:b/>
      <w:i/>
      <w:sz w:val="24"/>
    </w:rPr>
  </w:style>
  <w:style w:type="character" w:styleId="nfasissutil">
    <w:name w:val="Subtle Emphasis"/>
    <w:uiPriority w:val="19"/>
    <w:qFormat/>
    <w:rsid w:val="00180D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80D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80D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80D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80DE5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0DE5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9736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Desktop/Ironhack/Git%20Repo/SantiLab/Health_Care_For_All_Case_Study/Intro_To_Pandas_Healthcare%20For_All_Data_Cleaning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Neves</dc:creator>
  <cp:lastModifiedBy>Santiago Neves</cp:lastModifiedBy>
  <cp:revision>1</cp:revision>
  <dcterms:created xsi:type="dcterms:W3CDTF">2023-03-27T13:53:00Z</dcterms:created>
  <dcterms:modified xsi:type="dcterms:W3CDTF">2023-03-27T14:06:00Z</dcterms:modified>
</cp:coreProperties>
</file>