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6C1E7BA0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ENVIAR DATOS CON get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1FCBA32" w14:textId="27F6D6A3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GET se realiza con Links, es decir, con etiquetas </w:t>
      </w:r>
      <w:r>
        <w:rPr>
          <w:b/>
          <w:bCs/>
          <w:szCs w:val="20"/>
        </w:rPr>
        <w:t>&lt;a&gt;</w:t>
      </w:r>
      <w:r w:rsidR="00F578B7">
        <w:rPr>
          <w:szCs w:val="20"/>
        </w:rPr>
        <w:t>.</w:t>
      </w:r>
    </w:p>
    <w:p w14:paraId="43830334" w14:textId="090276DE" w:rsidR="00EF5E7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Vamos a visualizar un ejemplo en el que enviaremos un color desde un </w:t>
      </w:r>
      <w:proofErr w:type="gramStart"/>
      <w:r>
        <w:rPr>
          <w:szCs w:val="20"/>
        </w:rPr>
        <w:t>Link</w:t>
      </w:r>
      <w:proofErr w:type="gramEnd"/>
      <w:r>
        <w:rPr>
          <w:szCs w:val="20"/>
        </w:rPr>
        <w:t xml:space="preserve"> y cambiaremos el color de algún elemento HTML con el valor recibido mediante el Link.</w:t>
      </w:r>
    </w:p>
    <w:p w14:paraId="5FAA1963" w14:textId="1304CE4C" w:rsidR="00EF5E7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enviar valores, debemos utilizar la siguiente sintaxis:</w:t>
      </w:r>
    </w:p>
    <w:p w14:paraId="351B9F63" w14:textId="77777777" w:rsidR="00EF5E77" w:rsidRDefault="00EF5E77" w:rsidP="00EF5E77">
      <w:pPr>
        <w:suppressAutoHyphens/>
        <w:rPr>
          <w:szCs w:val="20"/>
        </w:rPr>
      </w:pPr>
    </w:p>
    <w:p w14:paraId="46477187" w14:textId="6A02BA60" w:rsidR="00EF5E77" w:rsidRDefault="00EF5E77" w:rsidP="00EF5E77">
      <w:pPr>
        <w:pStyle w:val="Prrafodelista"/>
        <w:numPr>
          <w:ilvl w:val="3"/>
          <w:numId w:val="2"/>
        </w:numPr>
        <w:suppressAutoHyphens/>
        <w:rPr>
          <w:szCs w:val="20"/>
        </w:rPr>
      </w:pPr>
      <w:r>
        <w:rPr>
          <w:szCs w:val="20"/>
        </w:rPr>
        <w:t>Enviar UN VALOR</w:t>
      </w:r>
    </w:p>
    <w:p w14:paraId="3F4F6837" w14:textId="77777777" w:rsidR="00BB40FE" w:rsidRDefault="00BB40FE" w:rsidP="00EF5E77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577FB75A" w14:textId="63EE12AD" w:rsidR="00F578B7" w:rsidRPr="00BB40FE" w:rsidRDefault="00BB40FE" w:rsidP="00BB40FE">
      <w:r w:rsidRPr="00BB40FE">
        <w:t>&lt;a href="mivista</w:t>
      </w:r>
      <w:r w:rsidRPr="00BB40FE">
        <w:rPr>
          <w:b/>
          <w:bCs/>
        </w:rPr>
        <w:t>?dato1=valor</w:t>
      </w:r>
      <w:r w:rsidRPr="00BB40FE">
        <w:t>"&gt;Un valor&lt;a&gt;</w:t>
      </w:r>
    </w:p>
    <w:p w14:paraId="1DFF3DAF" w14:textId="77777777" w:rsidR="00BB40FE" w:rsidRDefault="00BB40FE" w:rsidP="00EF5E77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7F5AB8BA" w14:textId="6D9DE687" w:rsidR="00BB40FE" w:rsidRPr="00BB40FE" w:rsidRDefault="00BB40FE" w:rsidP="00BB40FE">
      <w:pPr>
        <w:pStyle w:val="Prrafodelista"/>
        <w:numPr>
          <w:ilvl w:val="3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Enviar VARIOS valores</w:t>
      </w:r>
    </w:p>
    <w:p w14:paraId="228FC930" w14:textId="77777777" w:rsidR="00BB40FE" w:rsidRDefault="00BB40FE" w:rsidP="00BB40FE"/>
    <w:p w14:paraId="3DED3EBA" w14:textId="4935862F" w:rsidR="00BB40FE" w:rsidRDefault="00BB40FE" w:rsidP="00BB40FE">
      <w:r w:rsidRPr="00BB40FE">
        <w:t>&lt;a href="mivista</w:t>
      </w:r>
      <w:r w:rsidRPr="00BB40FE">
        <w:rPr>
          <w:b/>
          <w:bCs/>
        </w:rPr>
        <w:t>?dato1=valor&amp;dato2=valor2</w:t>
      </w:r>
      <w:r w:rsidRPr="00BB40FE">
        <w:t>"&gt;</w:t>
      </w:r>
      <w:r>
        <w:t>Dos</w:t>
      </w:r>
      <w:r w:rsidRPr="00BB40FE">
        <w:t xml:space="preserve"> valor</w:t>
      </w:r>
      <w:r>
        <w:t>es</w:t>
      </w:r>
      <w:r w:rsidRPr="00BB40FE">
        <w:t>&lt;a&gt;</w:t>
      </w:r>
    </w:p>
    <w:p w14:paraId="4E0224F5" w14:textId="77777777" w:rsidR="008D1E8D" w:rsidRDefault="008D1E8D" w:rsidP="00BB40FE"/>
    <w:p w14:paraId="1BA1286B" w14:textId="77777777" w:rsidR="008D1E8D" w:rsidRDefault="008D1E8D" w:rsidP="008D1E8D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Debemos comprobar si hemos recibido un valor o NO dentro de </w:t>
      </w:r>
      <w:r>
        <w:rPr>
          <w:b/>
          <w:bCs/>
          <w:szCs w:val="20"/>
        </w:rPr>
        <w:t>views.py</w:t>
      </w:r>
    </w:p>
    <w:p w14:paraId="1DC7F8D1" w14:textId="77777777" w:rsidR="008D1E8D" w:rsidRDefault="008D1E8D" w:rsidP="00BB40FE"/>
    <w:p w14:paraId="0743EA7B" w14:textId="449B8848" w:rsidR="008D1E8D" w:rsidRDefault="008D1E8D" w:rsidP="00BB40FE">
      <w:r>
        <w:rPr>
          <w:noProof/>
        </w:rPr>
        <w:drawing>
          <wp:inline distT="0" distB="0" distL="0" distR="0" wp14:anchorId="3AE25005" wp14:editId="2DDD9050">
            <wp:extent cx="5400040" cy="501015"/>
            <wp:effectExtent l="0" t="0" r="0" b="0"/>
            <wp:docPr id="542287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7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A76C" w14:textId="77777777" w:rsidR="00BB40FE" w:rsidRDefault="00BB40FE" w:rsidP="00BB40FE"/>
    <w:p w14:paraId="1F09711A" w14:textId="77777777" w:rsidR="008D1E8D" w:rsidRDefault="008D1E8D" w:rsidP="00BB40FE"/>
    <w:p w14:paraId="2B5AD212" w14:textId="275FAF30" w:rsidR="008D1E8D" w:rsidRDefault="008D1E8D" w:rsidP="00BB40FE">
      <w:r>
        <w:rPr>
          <w:noProof/>
        </w:rPr>
        <w:drawing>
          <wp:inline distT="0" distB="0" distL="0" distR="0" wp14:anchorId="1CD07EA9" wp14:editId="484340D5">
            <wp:extent cx="5400040" cy="1880870"/>
            <wp:effectExtent l="0" t="0" r="0" b="5080"/>
            <wp:docPr id="386118910" name="Imagen 1" descr="Interfaz de usuario gráfica, Texto, Aplicación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8910" name="Imagen 1" descr="Interfaz de usuario gráfica, Texto, Aplicación, Correo electrónico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847C" w14:textId="77777777" w:rsidR="008D1E8D" w:rsidRDefault="008D1E8D" w:rsidP="00BB40FE"/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510638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>
        <w:rPr>
          <w:b/>
          <w:bCs/>
        </w:rPr>
        <w:t>colores.html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unos </w:t>
      </w:r>
      <w:proofErr w:type="gramStart"/>
      <w:r>
        <w:t>Links</w:t>
      </w:r>
      <w:proofErr w:type="gramEnd"/>
      <w:r>
        <w:t xml:space="preserve"> enviando colores.</w:t>
      </w:r>
    </w:p>
    <w:p w14:paraId="3443054D" w14:textId="77777777" w:rsidR="00EF5E77" w:rsidRDefault="00EF5E77" w:rsidP="00EF5E77"/>
    <w:p w14:paraId="21EDC79B" w14:textId="6CFC7B97" w:rsidR="00EF5E77" w:rsidRPr="00EF5E77" w:rsidRDefault="00EF5E77" w:rsidP="00EF5E77">
      <w:pPr>
        <w:rPr>
          <w:b/>
          <w:bCs/>
        </w:rPr>
      </w:pPr>
      <w:r>
        <w:rPr>
          <w:b/>
          <w:bCs/>
        </w:rPr>
        <w:t>COLORES.HTML</w:t>
      </w:r>
    </w:p>
    <w:p w14:paraId="0176D1B1" w14:textId="77777777" w:rsidR="00F578B7" w:rsidRDefault="00F578B7" w:rsidP="00EF5E77"/>
    <w:p w14:paraId="7D220D87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ul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1E6DEE1B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A54313C" w14:textId="025B88F1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href</w:t>
      </w:r>
      <w:proofErr w:type="spellEnd"/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"/</w:t>
      </w:r>
      <w:proofErr w:type="spellStart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colores</w:t>
      </w:r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?micolor</w:t>
      </w:r>
      <w:proofErr w:type="spellEnd"/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blue"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&gt;Azul&lt;/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0AF1CA2E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8E5F217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8856314" w14:textId="51103C93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href</w:t>
      </w:r>
      <w:proofErr w:type="spellEnd"/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"/</w:t>
      </w:r>
      <w:proofErr w:type="spellStart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colores</w:t>
      </w:r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?micolor</w:t>
      </w:r>
      <w:proofErr w:type="spellEnd"/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=</w:t>
      </w:r>
      <w:proofErr w:type="spellStart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green</w:t>
      </w:r>
      <w:proofErr w:type="spellEnd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&gt;Verde&lt;/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036C086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&gt;   </w:t>
      </w:r>
    </w:p>
    <w:p w14:paraId="6F848861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A70D7D1" w14:textId="2C61BCF2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    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href</w:t>
      </w:r>
      <w:proofErr w:type="spellEnd"/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"/</w:t>
      </w:r>
      <w:proofErr w:type="spellStart"/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colores</w:t>
      </w:r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?micolor</w:t>
      </w:r>
      <w:proofErr w:type="spellEnd"/>
      <w:r w:rsidR="00BB40FE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red"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&gt;Rojo&lt;/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a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66143A06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li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    </w:t>
      </w:r>
    </w:p>
    <w:p w14:paraId="3102F4DD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>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ul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59787F5A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F5E77">
        <w:rPr>
          <w:rFonts w:ascii="Consolas" w:eastAsia="Times New Roman" w:hAnsi="Consolas" w:cs="Times New Roman"/>
          <w:b/>
          <w:bCs/>
          <w:color w:val="6AAF19"/>
          <w:sz w:val="24"/>
        </w:rPr>
        <w:t>style</w:t>
      </w:r>
      <w:r w:rsidRPr="00EF5E77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F5E77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"color: {{color}}"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EBA7AF4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    El color recibido es {{color}}</w:t>
      </w:r>
    </w:p>
    <w:p w14:paraId="530BEBFC" w14:textId="77777777" w:rsidR="00EF5E77" w:rsidRPr="00EF5E77" w:rsidRDefault="00EF5E77" w:rsidP="00EF5E77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EF5E77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EF5E77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4A291724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request.GET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D5C7B20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BB40FE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BB40FE">
        <w:rPr>
          <w:rFonts w:ascii="Consolas" w:eastAsia="Times New Roman" w:hAnsi="Consolas" w:cs="Times New Roman"/>
          <w:b/>
          <w:bCs/>
          <w:color w:val="6AAF19"/>
          <w:sz w:val="24"/>
        </w:rPr>
        <w:t>colores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proofErr w:type="spellStart"/>
      <w:r w:rsidRPr="00BB40FE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FEC664D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colorRecibido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BB40FE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BB40FE">
        <w:rPr>
          <w:rFonts w:ascii="Consolas" w:eastAsia="Times New Roman" w:hAnsi="Consolas" w:cs="Times New Roman"/>
          <w:b/>
          <w:bCs/>
          <w:color w:val="AE81FF"/>
          <w:sz w:val="24"/>
        </w:rPr>
        <w:t>GET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micolor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7B1D4C32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context </w:t>
      </w:r>
      <w:r w:rsidRPr="00BB40FE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2E010B28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'color'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colorRecibido</w:t>
      </w:r>
      <w:proofErr w:type="spellEnd"/>
    </w:p>
    <w:p w14:paraId="7915D412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    }</w:t>
      </w:r>
    </w:p>
    <w:p w14:paraId="5575AEDF" w14:textId="77777777" w:rsidR="00BB40FE" w:rsidRPr="00BB40FE" w:rsidRDefault="00BB40FE" w:rsidP="00BB40FE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F25A00"/>
          <w:sz w:val="24"/>
        </w:rPr>
        <w:t>/colores.html"</w:t>
      </w:r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proofErr w:type="spellStart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context</w:t>
      </w:r>
      <w:proofErr w:type="spellEnd"/>
      <w:r w:rsidRPr="00BB40FE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77777777" w:rsidR="00BB40FE" w:rsidRDefault="00BB40FE" w:rsidP="00BB40FE">
      <w:r>
        <w:rPr>
          <w:noProof/>
        </w:rPr>
        <w:drawing>
          <wp:inline distT="0" distB="0" distL="0" distR="0" wp14:anchorId="22077B99" wp14:editId="4BD0A40B">
            <wp:extent cx="5400040" cy="2644775"/>
            <wp:effectExtent l="0" t="0" r="0" b="3175"/>
            <wp:docPr id="70632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262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</w:t>
      </w:r>
      <w:proofErr w:type="gramStart"/>
      <w:r>
        <w:t>Link</w:t>
      </w:r>
      <w:proofErr w:type="gramEnd"/>
    </w:p>
    <w:p w14:paraId="0A33B7F2" w14:textId="77777777" w:rsidR="00BB40FE" w:rsidRDefault="00BB40FE" w:rsidP="00BB40FE"/>
    <w:p w14:paraId="78486EE3" w14:textId="75C7C5BF" w:rsidR="00BB40FE" w:rsidRDefault="00BB40FE" w:rsidP="00BB40FE">
      <w:r>
        <w:rPr>
          <w:noProof/>
        </w:rPr>
        <w:drawing>
          <wp:inline distT="0" distB="0" distL="0" distR="0" wp14:anchorId="0BFA358A" wp14:editId="193EEFE2">
            <wp:extent cx="5400040" cy="759460"/>
            <wp:effectExtent l="0" t="0" r="0" b="2540"/>
            <wp:docPr id="349791519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1519" name="Imagen 1" descr="Imagen que contiene Escala de tiemp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711FD3AE" w:rsidR="00425656" w:rsidRDefault="00F6217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 xml:space="preserve">CODIGO </w:t>
      </w:r>
      <w:r w:rsidR="00F72B95">
        <w:rPr>
          <w:b/>
          <w:bCs/>
          <w:color w:val="000000"/>
          <w:szCs w:val="20"/>
        </w:rPr>
        <w:t>VIEWS.PY COMPROBANDO SI RECIBIMOS VALOR</w:t>
      </w:r>
    </w:p>
    <w:p w14:paraId="005203CD" w14:textId="77777777" w:rsidR="00F72B95" w:rsidRDefault="00F72B95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7318D11B" w14:textId="0E2042E3" w:rsidR="00F72B95" w:rsidRDefault="00F72B95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0F8C85CC" w14:textId="77777777" w:rsidR="00F72B95" w:rsidRDefault="00F72B95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52696E1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72B95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72B95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colores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72B95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64771E30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#RECUPERAMOS LA VARIABLE QUE NOS ESTAN ENVIANDO</w:t>
      </w:r>
    </w:p>
    <w:p w14:paraId="48CDF938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#MEDIANTE GET (</w:t>
      </w:r>
      <w:proofErr w:type="spellStart"/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micolor</w:t>
      </w:r>
      <w:proofErr w:type="spellEnd"/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)</w:t>
      </w:r>
    </w:p>
    <w:p w14:paraId="20DEB4C2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#DEBEMOS COMPROBAR QUE RECIBIMOS ALGO LLAMADO </w:t>
      </w:r>
      <w:proofErr w:type="spellStart"/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micolor</w:t>
      </w:r>
      <w:proofErr w:type="spellEnd"/>
    </w:p>
    <w:p w14:paraId="1AC94108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r w:rsidRPr="00F72B95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if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(</w:t>
      </w:r>
      <w:r w:rsidRPr="00F72B95">
        <w:rPr>
          <w:rFonts w:ascii="Menlo" w:eastAsia="Times New Roman" w:hAnsi="Menlo" w:cs="Menlo"/>
          <w:b/>
          <w:bCs/>
          <w:color w:val="F25A00"/>
          <w:szCs w:val="20"/>
          <w:lang w:val="en-US" w:eastAsia="es-ES_tradnl"/>
        </w:rPr>
        <w:t>'micolor'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F72B95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request.</w:t>
      </w:r>
      <w:r w:rsidRPr="00F72B95">
        <w:rPr>
          <w:rFonts w:ascii="Menlo" w:eastAsia="Times New Roman" w:hAnsi="Menlo" w:cs="Menlo"/>
          <w:b/>
          <w:bCs/>
          <w:color w:val="AE81FF"/>
          <w:szCs w:val="20"/>
          <w:lang w:val="en-US" w:eastAsia="es-ES_tradnl"/>
        </w:rPr>
        <w:t>GET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):</w:t>
      </w:r>
    </w:p>
    <w:p w14:paraId="35D09F7B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lastRenderedPageBreak/>
        <w:t xml:space="preserve">        </w:t>
      </w:r>
      <w:proofErr w:type="spellStart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colorRecibido</w:t>
      </w:r>
      <w:proofErr w:type="spellEnd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72B95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request.</w:t>
      </w:r>
      <w:r w:rsidRPr="00F72B95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GET</w:t>
      </w:r>
      <w:proofErr w:type="spellEnd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72B95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72B95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micolor</w:t>
      </w:r>
      <w:proofErr w:type="spellEnd"/>
      <w:r w:rsidRPr="00F72B95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1F8307C7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#CON EL COLOR RECIBIDO SE LO DEVOLVEMOS AL DIBUJO</w:t>
      </w:r>
    </w:p>
    <w:p w14:paraId="00CE2BD2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F72B95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#PARA PINTARLO</w:t>
      </w:r>
    </w:p>
    <w:p w14:paraId="0073D88E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72B95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77477B14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r w:rsidRPr="00F72B95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F72B95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colordibujo</w:t>
      </w:r>
      <w:proofErr w:type="spellEnd"/>
      <w:r w:rsidRPr="00F72B95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: </w:t>
      </w:r>
      <w:proofErr w:type="spellStart"/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colorRecibido</w:t>
      </w:r>
      <w:proofErr w:type="spellEnd"/>
    </w:p>
    <w:p w14:paraId="0C499C26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}</w:t>
      </w:r>
    </w:p>
    <w:p w14:paraId="7EF81BEB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F72B95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return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proofErr w:type="gramStart"/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render(</w:t>
      </w:r>
      <w:proofErr w:type="gramEnd"/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request, </w:t>
      </w:r>
      <w:r w:rsidRPr="00F72B95">
        <w:rPr>
          <w:rFonts w:ascii="Menlo" w:eastAsia="Times New Roman" w:hAnsi="Menlo" w:cs="Menlo"/>
          <w:b/>
          <w:bCs/>
          <w:color w:val="F25A00"/>
          <w:szCs w:val="20"/>
          <w:lang w:val="en-US" w:eastAsia="es-ES_tradnl"/>
        </w:rPr>
        <w:t>'informacion/colores.html'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,context)</w:t>
      </w:r>
    </w:p>
    <w:p w14:paraId="0F53F678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</w:t>
      </w:r>
      <w:r w:rsidRPr="00F72B95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else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:</w:t>
      </w:r>
    </w:p>
    <w:p w14:paraId="232302E2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F72B95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return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proofErr w:type="gramStart"/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render(</w:t>
      </w:r>
      <w:proofErr w:type="gramEnd"/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request, </w:t>
      </w:r>
      <w:r w:rsidRPr="00F72B95">
        <w:rPr>
          <w:rFonts w:ascii="Menlo" w:eastAsia="Times New Roman" w:hAnsi="Menlo" w:cs="Menlo"/>
          <w:b/>
          <w:bCs/>
          <w:color w:val="F25A00"/>
          <w:szCs w:val="20"/>
          <w:lang w:val="en-US" w:eastAsia="es-ES_tradnl"/>
        </w:rPr>
        <w:t>'informacion/colores.html'</w:t>
      </w:r>
      <w:r w:rsidRPr="00F72B95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)</w:t>
      </w:r>
    </w:p>
    <w:p w14:paraId="11324ECD" w14:textId="77777777" w:rsidR="00F72B95" w:rsidRPr="00F72B95" w:rsidRDefault="00F72B95" w:rsidP="00F72B95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</w:p>
    <w:p w14:paraId="72D29C01" w14:textId="77777777" w:rsidR="00F72B95" w:rsidRPr="00F72B95" w:rsidRDefault="00F72B95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sectPr w:rsidR="00F72B95" w:rsidRPr="00F72B9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FC601" w14:textId="77777777" w:rsidR="00D469A5" w:rsidRDefault="00D469A5">
      <w:r>
        <w:separator/>
      </w:r>
    </w:p>
  </w:endnote>
  <w:endnote w:type="continuationSeparator" w:id="0">
    <w:p w14:paraId="40080C5B" w14:textId="77777777" w:rsidR="00D469A5" w:rsidRDefault="00D4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8661" w14:textId="77777777" w:rsidR="00D469A5" w:rsidRDefault="00D469A5">
      <w:r>
        <w:separator/>
      </w:r>
    </w:p>
  </w:footnote>
  <w:footnote w:type="continuationSeparator" w:id="0">
    <w:p w14:paraId="4713995B" w14:textId="77777777" w:rsidR="00D469A5" w:rsidRDefault="00D4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B214C"/>
    <w:rsid w:val="000D37F9"/>
    <w:rsid w:val="00425656"/>
    <w:rsid w:val="00575C1F"/>
    <w:rsid w:val="00742E4F"/>
    <w:rsid w:val="0082384F"/>
    <w:rsid w:val="008D1E8D"/>
    <w:rsid w:val="00A108D3"/>
    <w:rsid w:val="00A57EAF"/>
    <w:rsid w:val="00A73DD1"/>
    <w:rsid w:val="00BB40FE"/>
    <w:rsid w:val="00D469A5"/>
    <w:rsid w:val="00D54AF4"/>
    <w:rsid w:val="00E82554"/>
    <w:rsid w:val="00EF5E77"/>
    <w:rsid w:val="00F578B7"/>
    <w:rsid w:val="00F62176"/>
    <w:rsid w:val="00F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6</cp:revision>
  <dcterms:created xsi:type="dcterms:W3CDTF">2025-02-15T13:37:00Z</dcterms:created>
  <dcterms:modified xsi:type="dcterms:W3CDTF">2025-03-11T18:09:00Z</dcterms:modified>
</cp:coreProperties>
</file>