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proofErr w:type="spellStart"/>
      <w:r>
        <w:rPr>
          <w:rFonts w:ascii="Verdana" w:hAnsi="Verdana"/>
          <w:b/>
          <w:sz w:val="28"/>
          <w:szCs w:val="28"/>
        </w:rPr>
        <w:t>fundamentosweb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 xml:space="preserve">html5 + </w:t>
      </w:r>
      <w:proofErr w:type="spellStart"/>
      <w:r>
        <w:rPr>
          <w:rFonts w:ascii="Verdana" w:hAnsi="Verdana"/>
          <w:b/>
          <w:sz w:val="28"/>
          <w:szCs w:val="28"/>
        </w:rPr>
        <w:t>tab</w:t>
      </w:r>
      <w:proofErr w:type="spellEnd"/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proofErr w:type="gramStart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viewport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device-width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 xml:space="preserve">, 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initial-scale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</w:t>
      </w:r>
      <w:proofErr w:type="gram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proofErr w:type="gramStart"/>
      <w:r>
        <w:rPr>
          <w:rFonts w:ascii="Verdana" w:hAnsi="Verdana"/>
          <w:b/>
          <w:sz w:val="28"/>
          <w:szCs w:val="28"/>
        </w:rPr>
        <w:t>console.log(</w:t>
      </w:r>
      <w:proofErr w:type="gramEnd"/>
      <w:r>
        <w:rPr>
          <w:rFonts w:ascii="Verdana" w:hAnsi="Verdana"/>
          <w:b/>
          <w:sz w:val="28"/>
          <w:szCs w:val="28"/>
        </w:rPr>
        <w:t>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</w:t>
      </w:r>
      <w:proofErr w:type="spellStart"/>
      <w:r>
        <w:rPr>
          <w:rFonts w:ascii="Verdana" w:hAnsi="Verdana"/>
          <w:sz w:val="28"/>
          <w:szCs w:val="28"/>
        </w:rPr>
        <w:t>Console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Comentarios mediante el editor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Descomentar</w:t>
      </w:r>
      <w:proofErr w:type="spellEnd"/>
      <w:r>
        <w:rPr>
          <w:rFonts w:ascii="Verdana" w:hAnsi="Verdana"/>
          <w:sz w:val="28"/>
          <w:szCs w:val="28"/>
        </w:rPr>
        <w:t xml:space="preserve">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viendo una serie de etiquetas HTML que son las más utilizadas.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Pr="005038E1" w:rsidRDefault="005038E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web llamada </w:t>
      </w:r>
      <w:r>
        <w:rPr>
          <w:rFonts w:ascii="Verdana" w:hAnsi="Verdana"/>
          <w:b/>
          <w:sz w:val="28"/>
          <w:szCs w:val="28"/>
        </w:rPr>
        <w:t>web02etiquetas.html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imagen está en local en nuestro proyecto, debemos indicar la ubicación relativa.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Tres opciones:</w:t>
      </w: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imagen está nuestro mismo nivel de página web.  Ponemos simplemente el nombre de la imagen.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6E67DDF" wp14:editId="72A5A6BC">
            <wp:extent cx="2537061" cy="475699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2216" cy="48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La imagen está en una carpeta o subcarpetas. Debemos poner la ruta a la carpeta/subcarpetas a partir de donde estemos.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poner una de nuestras imágenes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68ED2" wp14:editId="647739A3">
            <wp:extent cx="2928194" cy="455730"/>
            <wp:effectExtent l="0" t="0" r="571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5193" cy="45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imagen está en una carpeta anterior a nuestra web.  Debemos salir de nuestra carpeta utilizando </w:t>
      </w:r>
      <w:proofErr w:type="gramStart"/>
      <w:r w:rsidRPr="00B22865">
        <w:rPr>
          <w:rFonts w:ascii="Verdana" w:hAnsi="Verdana"/>
          <w:b/>
          <w:sz w:val="28"/>
          <w:szCs w:val="28"/>
        </w:rPr>
        <w:t>..</w:t>
      </w:r>
      <w:proofErr w:type="gramEnd"/>
      <w:r w:rsidRPr="00B22865">
        <w:rPr>
          <w:rFonts w:ascii="Verdana" w:hAnsi="Verdana"/>
          <w:b/>
          <w:sz w:val="28"/>
          <w:szCs w:val="28"/>
        </w:rPr>
        <w:t>/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F5C57F" wp14:editId="68C9F2B1">
            <wp:extent cx="5181600" cy="7239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WEB03ETIQUETAS.HTML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&gt;Titulo grande&lt;/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&gt;Título más pequeño&lt;/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1&lt;/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2&lt;/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3&lt;/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4&lt;/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&gt;Esto es un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parrafo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LINKS A NUESTRAS 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PAGINAS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 A OTRAS PAGINAS EXTERNAS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"https://www.marca.com/"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&gt;Navegar a Marca&lt;/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DIBUJAR UN CONJUNTO DE ELEMENTOS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"web01inicios.html"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&gt;Web 01 inicios&lt;/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"01.avif"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/&gt;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/02.jpg"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"https://images.trvl-media.com/place/553248633937780861/43e98226-a267-4db1-9fa9-940077241ebb.jpg"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visualizar etiquetas de formulario.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formularios nos permiten recibir información del usuario.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web03formularios.html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Normalmente, las etiquetas se encuentran encerradas entre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proofErr w:type="gramStart"/>
      <w:r>
        <w:rPr>
          <w:rFonts w:ascii="Verdana" w:hAnsi="Verdana"/>
          <w:b/>
          <w:sz w:val="28"/>
          <w:szCs w:val="28"/>
        </w:rPr>
        <w:t>&gt; …</w:t>
      </w:r>
      <w:proofErr w:type="gramEnd"/>
      <w:r>
        <w:rPr>
          <w:rFonts w:ascii="Verdana" w:hAnsi="Verdana"/>
          <w:b/>
          <w:sz w:val="28"/>
          <w:szCs w:val="28"/>
        </w:rPr>
        <w:t xml:space="preserve"> &lt;/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mayoría de etiquetas son </w:t>
      </w:r>
      <w:r>
        <w:rPr>
          <w:rFonts w:ascii="Verdana" w:hAnsi="Verdana"/>
          <w:b/>
          <w:sz w:val="28"/>
          <w:szCs w:val="28"/>
        </w:rPr>
        <w:t>&lt;input/&gt;</w:t>
      </w:r>
      <w:r>
        <w:rPr>
          <w:rFonts w:ascii="Verdana" w:hAnsi="Verdana"/>
          <w:sz w:val="28"/>
          <w:szCs w:val="28"/>
        </w:rPr>
        <w:t xml:space="preserve"> y, mediante un atributo </w:t>
      </w:r>
      <w:proofErr w:type="spellStart"/>
      <w:r>
        <w:rPr>
          <w:rFonts w:ascii="Verdana" w:hAnsi="Verdana"/>
          <w:b/>
          <w:sz w:val="28"/>
          <w:szCs w:val="28"/>
        </w:rPr>
        <w:t>type</w:t>
      </w:r>
      <w:proofErr w:type="spellEnd"/>
      <w:r>
        <w:rPr>
          <w:rFonts w:ascii="Verdana" w:hAnsi="Verdana"/>
          <w:sz w:val="28"/>
          <w:szCs w:val="28"/>
        </w:rPr>
        <w:t>, podemos indicar el tipo de texto que aceptan.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3E80347" wp14:editId="548E2328">
            <wp:extent cx="5400040" cy="144589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&gt;Formularios&lt;/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Seleccione un elemento: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"red"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&gt;Rojo&lt;/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green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&gt;Verde&lt;/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"blue"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&gt;Azul&lt;/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yellow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&gt;Amarillo&lt;/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Introduzca su nombre: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Números: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Fecha: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"date"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File: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"file"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Enviar datos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Continuaremos viendo cómo podemos utilizar CSS.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vimos ayer, un CSS nos permite poner los elementos con un diseño, por ejemplo, hacer las imágenes más pequeñas, cambiar colores de títulos o lo que tengamos en la cabeza.</w:t>
      </w:r>
    </w:p>
    <w:p w:rsidR="00054E45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integración de CSS puede hacerse de tres formas diferentes: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En la etiqueta HTML</w:t>
      </w:r>
      <w:r w:rsidR="006D3383" w:rsidRPr="006D3383">
        <w:rPr>
          <w:rFonts w:ascii="Verdana" w:hAnsi="Verdana"/>
          <w:b/>
          <w:sz w:val="28"/>
          <w:szCs w:val="28"/>
        </w:rPr>
        <w:t xml:space="preserve"> (</w:t>
      </w:r>
      <w:proofErr w:type="spellStart"/>
      <w:r w:rsidR="006D3383" w:rsidRPr="006D3383">
        <w:rPr>
          <w:rFonts w:ascii="Verdana" w:hAnsi="Verdana"/>
          <w:b/>
          <w:sz w:val="28"/>
          <w:szCs w:val="28"/>
        </w:rPr>
        <w:t>inline</w:t>
      </w:r>
      <w:proofErr w:type="spellEnd"/>
      <w:r w:rsidR="006D3383" w:rsidRPr="006D3383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 xml:space="preserve">, mediante el atributo 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</w:p>
    <w:p w:rsidR="00F917DF" w:rsidRDefault="00F917D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623352" wp14:editId="6C9DE6E2">
            <wp:extent cx="5048250" cy="1571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Estilos a nivel de página</w:t>
      </w:r>
      <w:r>
        <w:rPr>
          <w:rFonts w:ascii="Verdana" w:hAnsi="Verdana"/>
          <w:sz w:val="28"/>
          <w:szCs w:val="28"/>
        </w:rPr>
        <w:t>.  Se incluyen estilos que se aplican a uno o varios elementos.</w:t>
      </w:r>
    </w:p>
    <w:p w:rsidR="00F917DF" w:rsidRDefault="00B40CED" w:rsidP="00B40CED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esta categoría, debemos diferenciar tipos de etiqueta, </w:t>
      </w:r>
      <w:proofErr w:type="spellStart"/>
      <w:r>
        <w:rPr>
          <w:rFonts w:ascii="Verdana" w:hAnsi="Verdana"/>
          <w:sz w:val="28"/>
          <w:szCs w:val="28"/>
        </w:rPr>
        <w:t>ids</w:t>
      </w:r>
      <w:proofErr w:type="spellEnd"/>
      <w:r>
        <w:rPr>
          <w:rFonts w:ascii="Verdana" w:hAnsi="Verdana"/>
          <w:sz w:val="28"/>
          <w:szCs w:val="28"/>
        </w:rPr>
        <w:t xml:space="preserve"> y clases.</w:t>
      </w:r>
    </w:p>
    <w:p w:rsidR="00B40CED" w:rsidRPr="00B40CED" w:rsidRDefault="00B40CED" w:rsidP="00B40CED">
      <w:pPr>
        <w:spacing w:after="0" w:line="240" w:lineRule="auto"/>
        <w:ind w:left="708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Escribimos los estilos dentro de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 y con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BE355C9" wp14:editId="499DAE7B">
            <wp:extent cx="5400040" cy="27914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Todas las etiquetas HTML pueden contener un </w:t>
      </w:r>
      <w:r>
        <w:rPr>
          <w:rFonts w:ascii="Verdana" w:hAnsi="Verdana"/>
          <w:b/>
          <w:sz w:val="28"/>
          <w:szCs w:val="28"/>
        </w:rPr>
        <w:t>ID</w:t>
      </w: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UNICO</w:t>
      </w:r>
      <w:r>
        <w:rPr>
          <w:rFonts w:ascii="Verdana" w:hAnsi="Verdana"/>
          <w:sz w:val="28"/>
          <w:szCs w:val="28"/>
        </w:rPr>
        <w:t xml:space="preserve"> en la página para acceder a ellas.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id=”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”/&gt;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BEDCD59" wp14:editId="594A89E4">
            <wp:extent cx="5400040" cy="23901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tercer elemento son las clases.  Una clase es un estilo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que me invento y que puedo aplicar a múltiples elementos mediante el atributo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6A4B2B" wp14:editId="3E77D66E">
            <wp:extent cx="5400040" cy="13887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3AEC6AF" wp14:editId="3512D778">
            <wp:extent cx="5400040" cy="5613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1C530B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web04estiloscss.html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 NOMBRE DE ETIQUETA HTML */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chartreuse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  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font-family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Verdana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font-size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19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#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red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} 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.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yellow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soy rojo&lt;/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rojo...&lt;/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verde...&lt;/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style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: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blue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Estilos CSS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azul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!!!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6D3383" w:rsidRDefault="006D3383" w:rsidP="006D3383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Estilos CSS a nivel de proyecto.  Es lo mismo que el paso anterior con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, con la diferencia que se crean hojas de estilo CSS para poder ser aplicadas a múltiples páginas.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ficheros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utilizan la extensión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buena organización, los ficheros se almacenan en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un fichero llamado </w:t>
      </w: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4F3FCCE" wp14:editId="01FF4E69">
            <wp:extent cx="5400040" cy="378777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necesitamos aplicar los estilos a nuestras páginas, en el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, debemos indicar una etiqueta llamada </w:t>
      </w:r>
      <w:r>
        <w:rPr>
          <w:rFonts w:ascii="Verdana" w:hAnsi="Verdana"/>
          <w:b/>
          <w:sz w:val="28"/>
          <w:szCs w:val="28"/>
        </w:rPr>
        <w:t>&lt;link&gt;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9BBC9D0" wp14:editId="59D90519">
            <wp:extent cx="5400040" cy="4254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página en la que podemos documentarnos para </w:t>
      </w:r>
      <w:r w:rsidR="0045245F">
        <w:rPr>
          <w:rFonts w:ascii="Verdana" w:hAnsi="Verdana"/>
          <w:sz w:val="28"/>
          <w:szCs w:val="28"/>
        </w:rPr>
        <w:t>profundizar más en estilos o código HTML.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1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https://www.w3schools.com/</w:t>
        </w:r>
      </w:hyperlink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ponernos creativos y haremos una página con estilos ya predefinidos.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Existen unos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con clases CSS ya predefinidas para poder diseñar páginas de forma sencilla para quién no tiene conocimientos.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Simplemente, para poder utilizar estos estilos características necesitamos dos simples pasos: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Instalar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en nuestro equipo de forma local o utilizarlo de forma remota</w:t>
      </w:r>
    </w:p>
    <w:p w:rsidR="0045245F" w:rsidRP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Incluir dos etiquetas en cada página en la que deseemos poner estilos.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más populares son </w:t>
      </w:r>
      <w:proofErr w:type="spellStart"/>
      <w:r>
        <w:rPr>
          <w:rFonts w:ascii="Verdana" w:hAnsi="Verdana"/>
          <w:b/>
          <w:sz w:val="28"/>
          <w:szCs w:val="28"/>
        </w:rPr>
        <w:t>Tailwind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Entramos en la página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2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web05bootstrap.html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los links dentro de nuestra nueva página: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link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dentro de </w:t>
      </w:r>
      <w:r w:rsidRPr="0045245F">
        <w:rPr>
          <w:rFonts w:ascii="Verdana" w:hAnsi="Verdana"/>
          <w:b/>
          <w:sz w:val="28"/>
          <w:szCs w:val="28"/>
        </w:rPr>
        <w:t>&lt;head&gt;</w:t>
      </w: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script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antes del cierre del </w:t>
      </w:r>
      <w:r w:rsidRPr="0045245F">
        <w:rPr>
          <w:rFonts w:ascii="Verdana" w:hAnsi="Verdana"/>
          <w:b/>
          <w:sz w:val="28"/>
          <w:szCs w:val="28"/>
        </w:rPr>
        <w:t>&lt;/</w:t>
      </w:r>
      <w:proofErr w:type="spellStart"/>
      <w:r w:rsidRPr="0045245F">
        <w:rPr>
          <w:rFonts w:ascii="Verdana" w:hAnsi="Verdana"/>
          <w:b/>
          <w:sz w:val="28"/>
          <w:szCs w:val="28"/>
        </w:rPr>
        <w:t>body</w:t>
      </w:r>
      <w:proofErr w:type="spellEnd"/>
      <w:r w:rsidRPr="0045245F">
        <w:rPr>
          <w:rFonts w:ascii="Verdana" w:hAnsi="Verdana"/>
          <w:b/>
          <w:sz w:val="28"/>
          <w:szCs w:val="28"/>
        </w:rPr>
        <w:t>&gt;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93AFBAA" wp14:editId="481F3C4B">
            <wp:extent cx="5400040" cy="3803650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Pr="006A06C3" w:rsidRDefault="006A06C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web06libertad.html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esta página necesito un </w:t>
      </w:r>
      <w:proofErr w:type="spellStart"/>
      <w:r>
        <w:rPr>
          <w:rFonts w:ascii="Verdana" w:hAnsi="Verdana"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(algo chulo)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Mostramos un par de imágenes de nuestro servidor (pequeña y grande) 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imagenmediana</w:t>
      </w:r>
      <w:proofErr w:type="spellEnd"/>
      <w:r>
        <w:rPr>
          <w:rFonts w:ascii="Verdana" w:hAnsi="Verdana"/>
          <w:sz w:val="28"/>
          <w:szCs w:val="28"/>
        </w:rPr>
        <w:t xml:space="preserve"> e </w:t>
      </w:r>
      <w:proofErr w:type="spellStart"/>
      <w:r>
        <w:rPr>
          <w:rFonts w:ascii="Verdana" w:hAnsi="Verdana"/>
          <w:sz w:val="28"/>
          <w:szCs w:val="28"/>
        </w:rPr>
        <w:t>imagenpeque</w:t>
      </w:r>
      <w:proofErr w:type="spellEnd"/>
    </w:p>
    <w:p w:rsidR="006A06C3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Cualquier estilo que se nos ocurra, como si es un título rosa…</w:t>
      </w:r>
    </w:p>
    <w:p w:rsidR="001F600A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Algo bonito de investigar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 xml:space="preserve">.  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A3AA6" w:rsidP="005A3AA6">
      <w:pPr>
        <w:pStyle w:val="Ttulo1"/>
      </w:pPr>
      <w:r>
        <w:t>LENGUAJE JAVASCRIPT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función es el código a ejecutar.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5A3AA6" w:rsidRPr="00477CE7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  <w:r>
        <w:rPr>
          <w:rFonts w:ascii="Verdana" w:hAnsi="Verdana"/>
          <w:sz w:val="28"/>
          <w:szCs w:val="28"/>
        </w:rPr>
        <w:tab/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todo lenguaje, existen una serie de elementos comunes.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Variables: Es dónde almacenamos nuestros datos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 Es cómo escribimos el lenguaje.</w:t>
      </w:r>
    </w:p>
    <w:p w:rsidR="005A3AA6" w:rsidRP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Control de flujo: Esto son las acciones que deseamos realizar en nuestro código para que no sea lineal.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con la palabra clave </w:t>
      </w:r>
      <w:proofErr w:type="spellStart"/>
      <w:r>
        <w:rPr>
          <w:rFonts w:ascii="Verdana" w:hAnsi="Verdana"/>
          <w:b/>
          <w:sz w:val="28"/>
          <w:szCs w:val="28"/>
        </w:rPr>
        <w:t>let</w:t>
      </w:r>
      <w:proofErr w:type="spellEnd"/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 se le indica el tipo, solamente el nombre de la variable.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tipo de la variable se establece cuando lo igualamos a un valor.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Pongamos que os digo que quiero saber si el número cuatro es par o es impar.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5A3AA6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una variable para guardar el número cuatro.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="001F597A">
        <w:rPr>
          <w:rFonts w:ascii="Verdana" w:hAnsi="Verdana"/>
          <w:sz w:val="28"/>
          <w:szCs w:val="28"/>
        </w:rPr>
        <w:t>nombrevariable</w:t>
      </w:r>
      <w:proofErr w:type="spellEnd"/>
      <w:r w:rsidR="001F597A">
        <w:rPr>
          <w:rFonts w:ascii="Verdana" w:hAnsi="Verdana"/>
          <w:sz w:val="28"/>
          <w:szCs w:val="28"/>
        </w:rPr>
        <w:t xml:space="preserve"> = valor;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texto = “cuatro”;</w:t>
      </w: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 w:rsidRPr="001F597A">
        <w:rPr>
          <w:rFonts w:ascii="Verdana" w:hAnsi="Verdana"/>
          <w:b/>
          <w:sz w:val="28"/>
          <w:szCs w:val="28"/>
        </w:rPr>
        <w:t>let</w:t>
      </w:r>
      <w:proofErr w:type="spellEnd"/>
      <w:proofErr w:type="gramEnd"/>
      <w:r w:rsidRPr="001F597A">
        <w:rPr>
          <w:rFonts w:ascii="Verdana" w:hAnsi="Verdana"/>
          <w:b/>
          <w:sz w:val="28"/>
          <w:szCs w:val="28"/>
        </w:rPr>
        <w:t xml:space="preserve"> numero = 4;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1F597A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preguntar si el valor del número es divisible entre 2 y su resto.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(numero dividido entre 2, su resto es 0) entonces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PAR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</w:t>
      </w:r>
    </w:p>
    <w:p w:rsidR="001F597A" w:rsidRP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IMPAR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(numero % 2 == 0) {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>(“Es par”);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  <w:proofErr w:type="spellStart"/>
      <w:proofErr w:type="gramStart"/>
      <w:r>
        <w:rPr>
          <w:rFonts w:ascii="Verdana" w:hAnsi="Verdana"/>
          <w:sz w:val="28"/>
          <w:szCs w:val="28"/>
        </w:rPr>
        <w:t>else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{</w:t>
      </w:r>
    </w:p>
    <w:p w:rsidR="001F597A" w:rsidRDefault="001F597A" w:rsidP="001F597A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(“el </w:t>
      </w:r>
      <w:proofErr w:type="spellStart"/>
      <w:r>
        <w:rPr>
          <w:rFonts w:ascii="Verdana" w:hAnsi="Verdana"/>
          <w:sz w:val="28"/>
          <w:szCs w:val="28"/>
        </w:rPr>
        <w:t>numero</w:t>
      </w:r>
      <w:proofErr w:type="spellEnd"/>
      <w:r>
        <w:rPr>
          <w:rFonts w:ascii="Verdana" w:hAnsi="Verdana"/>
          <w:sz w:val="28"/>
          <w:szCs w:val="28"/>
        </w:rPr>
        <w:t xml:space="preserve"> es impar”)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web07parimpar.html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//LA DECLARACION DE LA VARIABLE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TRABAJAR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//necesito evaluar si el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es par o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impar"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}  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par/impar&lt;/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Evaluar número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Pongamos que necesito un código en una página para averiguar, entre dos números, el número mayor.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web08numeromayor.html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99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88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evaluar que numero es mayor de los dos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tambien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si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//y mostrar un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alert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con dicho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o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y numero2 son iguales: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"Numero2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Número mayor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contenido que acabamos de utilizar es estático.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números no cambian pero, normalmente, los datos que evaluamos suelen ser dinámicos, es decir, se los podríamos pedir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controles de formulario son la clave para solicitar información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poder acceder a un elemento HTML (cualquiera) necesitamos incluir “algo” único para dicho elemento.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id es un elemento UNICO para los dibujos de la página.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ID podemos capturar cualquier elemento para interactuar con él.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del elemento, tendrá unas propiedades o tendrá otras propiedades.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explicitas en etiquetas: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HREF y SRC son propiedades de estas etiquetas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406DA9" wp14:editId="52047501">
            <wp:extent cx="5400040" cy="7232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que no vemos, pero están ahí.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Suelen ser en tipos de dibujos con contenido textual.</w:t>
      </w: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estos ejemplos se utiliza </w:t>
      </w:r>
      <w:proofErr w:type="spellStart"/>
      <w:r>
        <w:rPr>
          <w:rFonts w:ascii="Verdana" w:hAnsi="Verdana"/>
          <w:b/>
          <w:sz w:val="28"/>
          <w:szCs w:val="28"/>
        </w:rPr>
        <w:t>innerText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7D477F" wp14:editId="1E8977B1">
            <wp:extent cx="5400040" cy="72326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los formularios tenemos atributos para recuperar los datos que nos ofrece el usuario aunque no los veamos de forma </w:t>
      </w:r>
      <w:proofErr w:type="spellStart"/>
      <w:r>
        <w:rPr>
          <w:rFonts w:ascii="Verdana" w:hAnsi="Verdana"/>
          <w:sz w:val="28"/>
          <w:szCs w:val="28"/>
        </w:rPr>
        <w:t>explicita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contenido que escribe el usuario se puede recuperar mediante </w:t>
      </w:r>
      <w:proofErr w:type="spellStart"/>
      <w:r>
        <w:rPr>
          <w:rFonts w:ascii="Verdana" w:hAnsi="Verdana"/>
          <w:b/>
          <w:sz w:val="28"/>
          <w:szCs w:val="28"/>
        </w:rPr>
        <w:t>value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CB67034" wp14:editId="381227B6">
            <wp:extent cx="5400040" cy="124333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acceder a los elementos HTML de forma dinámica se utiliza un método llamado </w:t>
      </w:r>
    </w:p>
    <w:p w:rsidR="001F597A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getElementById</w:t>
      </w:r>
      <w:proofErr w:type="spellEnd"/>
      <w:r>
        <w:rPr>
          <w:rFonts w:ascii="Verdana" w:hAnsi="Verdana"/>
          <w:b/>
          <w:sz w:val="28"/>
          <w:szCs w:val="28"/>
        </w:rPr>
        <w:t>(</w:t>
      </w:r>
      <w:proofErr w:type="gramEnd"/>
      <w:r>
        <w:rPr>
          <w:rFonts w:ascii="Verdana" w:hAnsi="Verdana"/>
          <w:b/>
          <w:sz w:val="28"/>
          <w:szCs w:val="28"/>
        </w:rPr>
        <w:t>ID DEL HTML)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Nota: Todo lo que recuperamos dentro de HTML es un texto, aunque sea un texto numérico.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471A9C" w:rsidRDefault="00471A9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 esto nuevo, vamos a crear un nuevo fichero llamado </w:t>
      </w:r>
      <w:r>
        <w:rPr>
          <w:rFonts w:ascii="Verdana" w:hAnsi="Verdana"/>
          <w:b/>
          <w:sz w:val="28"/>
          <w:szCs w:val="28"/>
        </w:rPr>
        <w:t>web09imagentitulo.html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1A9C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F343DA2" wp14:editId="41D415F4">
            <wp:extent cx="3336291" cy="2640315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44921" cy="264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WEB09IMAGENTITULO.HTML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width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height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//cambiamos una imagen por otra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/02.jpg"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imagen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imagen.src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TITULO &lt;h1&gt;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//cambiamos el texto del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por otro valor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titulo.innerText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"He cambiado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!!!!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&gt;Elementos HTML y propiedades&lt;/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&gt;Soy un texto nuevo...&lt;/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"imagen"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onmouseover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onmouseout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visualizar cómo podemos recuperar datos de cajas de formularios.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 dibujadas pidiendo un número en cada una.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un botón, mostraremos la suma de los valores de las cajas.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web10sumarnumeros.html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9482283" wp14:editId="72D83804">
            <wp:extent cx="2835467" cy="1823515"/>
            <wp:effectExtent l="0" t="0" r="3175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40761" cy="18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Pr="00E905D7" w:rsidRDefault="00E905D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WEB10SUMARNUMEROS.HTML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mensaje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(caja1.value);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//sumamos los dos valores 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en mensaje la suma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"La suma es 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una página para pedir tres números en cajas de texto.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botón, evaluaremos qué número es mayor y qué número es menor.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Mostramos el mayor y el menor.</w:t>
      </w:r>
    </w:p>
    <w:p w:rsidR="00321C30" w:rsidRPr="00321C30" w:rsidRDefault="00321C3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web llamada </w:t>
      </w: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DFAAAE" wp14:editId="5CE4B43E">
            <wp:extent cx="3122766" cy="2537064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27306" cy="254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24F74" w:rsidRDefault="00E24F7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los números de caja input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input cajanumero2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una variable numero2 para caja2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dos variables para guardar el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//evaluamos que numero de los tres es el mayor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//evaluar qué número de los tres es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el elemento mensaje de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html</w:t>
      </w:r>
      <w:proofErr w:type="spellEnd"/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//escribimos en mensaje el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"Mayor: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Menor: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 menor&lt;/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3: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&gt;Mayor/Menor&lt;/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71339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una página web llamada </w:t>
      </w:r>
      <w:r>
        <w:rPr>
          <w:rFonts w:ascii="Verdana" w:hAnsi="Verdana"/>
          <w:b/>
          <w:sz w:val="28"/>
          <w:szCs w:val="28"/>
        </w:rPr>
        <w:t>web12salariohora.html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texto.</w:t>
      </w:r>
    </w:p>
    <w:p w:rsidR="00E71339" w:rsidRPr="00E71339" w:rsidRDefault="00E71339" w:rsidP="00E71339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primera caja será para el número de horas trabajadas (</w:t>
      </w:r>
      <w:proofErr w:type="spellStart"/>
      <w:r>
        <w:rPr>
          <w:rFonts w:ascii="Verdana" w:hAnsi="Verdana"/>
          <w:b/>
          <w:sz w:val="28"/>
          <w:szCs w:val="28"/>
        </w:rPr>
        <w:t>cajahoras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, la segunda caja será para el importe hora (</w:t>
      </w:r>
      <w:proofErr w:type="spellStart"/>
      <w:r>
        <w:rPr>
          <w:rFonts w:ascii="Verdana" w:hAnsi="Verdana"/>
          <w:b/>
          <w:sz w:val="28"/>
          <w:szCs w:val="28"/>
        </w:rPr>
        <w:t>cajaimporte</w:t>
      </w:r>
      <w:proofErr w:type="spellEnd"/>
      <w:r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>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al usuario el número de horas trabajadas.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Debemos mostrar el importe que cobrará al final: horas * importe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persona trabaja más de 36 horas, cobrará horas extra.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Mostraremos el número de horas extra trabajadas y su importe será 2€ más por hora.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 </w:t>
      </w:r>
      <w:r w:rsidRPr="00B33180">
        <w:rPr>
          <w:rFonts w:ascii="Verdana" w:hAnsi="Verdana"/>
          <w:b/>
          <w:sz w:val="28"/>
          <w:szCs w:val="28"/>
        </w:rPr>
        <w:t>24</w:t>
      </w:r>
      <w:r>
        <w:rPr>
          <w:rFonts w:ascii="Verdana" w:hAnsi="Verdana"/>
          <w:sz w:val="28"/>
          <w:szCs w:val="28"/>
        </w:rPr>
        <w:t xml:space="preserve"> horas a </w:t>
      </w:r>
      <w:r w:rsidRPr="00B33180">
        <w:rPr>
          <w:rFonts w:ascii="Verdana" w:hAnsi="Verdana"/>
          <w:b/>
          <w:sz w:val="28"/>
          <w:szCs w:val="28"/>
        </w:rPr>
        <w:t>10</w:t>
      </w:r>
      <w:r>
        <w:rPr>
          <w:rFonts w:ascii="Verdana" w:hAnsi="Verdana"/>
          <w:sz w:val="28"/>
          <w:szCs w:val="28"/>
        </w:rPr>
        <w:t>€ hora.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trabajadas: 24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240€</w:t>
      </w:r>
    </w:p>
    <w:p w:rsidR="00E71339" w:rsidRPr="00B33180" w:rsidRDefault="00E713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B33180">
        <w:rPr>
          <w:rFonts w:ascii="Verdana" w:hAnsi="Verdana"/>
          <w:b/>
          <w:sz w:val="28"/>
          <w:szCs w:val="28"/>
        </w:rPr>
        <w:t>Horas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0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Trabaja 38 horas a 10€ hora.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trabajadas: 38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Importe: 36 * 10€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Horas extra: 2</w:t>
      </w:r>
    </w:p>
    <w:p w:rsidR="00E71339" w:rsidRDefault="00E71339" w:rsidP="00E71339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Importe extra: (10 + 2) * 2 = 24€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C44F3EC" wp14:editId="09067302">
            <wp:extent cx="3351038" cy="2175574"/>
            <wp:effectExtent l="0" t="0" r="190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64389" cy="218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180" w:rsidRPr="00B33180" w:rsidRDefault="00B3318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WEB12SALARIOHORA.HTML</w:t>
      </w: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la caja del importe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numero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cajahoras.value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con el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cajaimporte.value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//quiero saber si el usuario tiene horas extra a partir 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 la hora 36.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guardar las horas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una variable para el importe base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//otra variable para el importe extra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aqui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ya tengo horas extra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!!!</w:t>
      </w:r>
      <w:proofErr w:type="gram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(precio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36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mensaje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los datos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"Horas: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horas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Precio hora: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precio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base: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importebase</w:t>
      </w:r>
      <w:proofErr w:type="spell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Horas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horasextra</w:t>
      </w:r>
      <w:proofErr w:type="spellEnd"/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Importe extra: 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importeextra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horas extra&lt;/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horas trabajadas: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cajahoras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Precio hora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cajaimporte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calcularDatos</w:t>
      </w:r>
      <w:proofErr w:type="spell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cosas&lt;/</w:t>
      </w:r>
      <w:proofErr w:type="spell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B3318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B3318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B3318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Pr="00B33180" w:rsidRDefault="00B33180" w:rsidP="00B3318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B3318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B3318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 continuación, vamos a realizar otro ejemplo.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Esta vez, debemos realizar una serie de cálculos matemáticos para lograr nuestro objetivo.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 dichos cálculos, podremos obtener un resultado.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calcular un día de la semana de una fecha que el usuario nos dará.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Pediremos al usuario el día, el mes y el año en cajas distintas.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A0A3D" w:rsidRPr="000A0A3D" w:rsidRDefault="000A0A3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web13diasemana.html</w:t>
      </w:r>
    </w:p>
    <w:p w:rsidR="000A0A3D" w:rsidRDefault="000A0A3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cajames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//hacemos el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calculo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dependiendo del mes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--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//Multiplicar el Mes más 1 por 3 y dividirlo entre 5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op1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(((mes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5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op1)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4s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op2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op2)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100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op3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100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op3)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año entre 400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op4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400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op4)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//Sumar el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, el doble del mes, el año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,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el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resultado de la operación 1,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el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resultado de la operación 2,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menos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el resultado de la operación 3 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más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la operación 4 más 2.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(mes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)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anyo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op1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op2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op3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op4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op5)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//Dividir el resultado anterior entre 7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op6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(op5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/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7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op6);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DB4D36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//Restar el número del paso 5 con el número del paso 6 por 7.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op5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-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(op6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7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console.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log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resultado)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"SABADO"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"DOMINGO"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"LUNES"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"MARTES"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4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"MIERCOLES"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5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"JUEVES"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(resultado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6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"VIERNES"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 xml:space="preserve">"El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dia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 xml:space="preserve"> es 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diasemana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&gt;Día de la semana&lt;/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Día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cajadia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Mes: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cajames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Año: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cajaanyo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calcularDia</w:t>
      </w:r>
      <w:proofErr w:type="spell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&gt;Calcular día semana&lt;/</w:t>
      </w:r>
      <w:proofErr w:type="spell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DB4D36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DB4D36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DB4D36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Pr="00DB4D36" w:rsidRDefault="00DB4D36" w:rsidP="00DB4D3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DB4D36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DB4D36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DB4D36" w:rsidRDefault="00DB4D3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324C75">
      <w:pPr>
        <w:pStyle w:val="Ttulo2"/>
      </w:pPr>
    </w:p>
    <w:p w:rsidR="00324C75" w:rsidRDefault="00324C75" w:rsidP="00324C75">
      <w:pPr>
        <w:pStyle w:val="Ttulo2"/>
      </w:pPr>
    </w:p>
    <w:p w:rsidR="00324C75" w:rsidRDefault="00324C75" w:rsidP="00324C75">
      <w:pPr>
        <w:pStyle w:val="Ttulo2"/>
      </w:pPr>
    </w:p>
    <w:p w:rsidR="00324C75" w:rsidRDefault="00324C75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B33180" w:rsidRDefault="00324C75" w:rsidP="00324C75">
      <w:pPr>
        <w:pStyle w:val="Ttulo2"/>
      </w:pPr>
      <w:r>
        <w:lastRenderedPageBreak/>
        <w:t>CONFIGURAR IA ALTERNATIVA</w:t>
      </w: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Han cambiado las normas del juego durante el partido, ahora mismo, la IA integrada dentro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(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) cobra por su uso, solamente está accesible si tenemos un correo de </w:t>
      </w:r>
      <w:proofErr w:type="spellStart"/>
      <w:r>
        <w:rPr>
          <w:rFonts w:ascii="Verdana" w:hAnsi="Verdana"/>
          <w:sz w:val="28"/>
          <w:szCs w:val="28"/>
        </w:rPr>
        <w:t>students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vamos a configurar es una IA alternativa y gratuita para que nos ayude en los autocompletados.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Necesitamos darnos de alta en la siguiente Web, que nos proporcionará una Key para utilizar con distintas </w:t>
      </w:r>
      <w:proofErr w:type="spellStart"/>
      <w:r>
        <w:rPr>
          <w:rFonts w:ascii="Verdana" w:hAnsi="Verdana"/>
          <w:sz w:val="28"/>
          <w:szCs w:val="28"/>
        </w:rPr>
        <w:t>IAs</w:t>
      </w:r>
      <w:proofErr w:type="spellEnd"/>
      <w:r>
        <w:rPr>
          <w:rFonts w:ascii="Verdana" w:hAnsi="Verdana"/>
          <w:sz w:val="28"/>
          <w:szCs w:val="28"/>
        </w:rPr>
        <w:t>, gratuitas o de pago.</w:t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31" w:history="1">
        <w:r w:rsidRPr="00534530">
          <w:rPr>
            <w:rStyle w:val="Hipervnculo"/>
            <w:rFonts w:ascii="Verdana" w:hAnsi="Verdana"/>
            <w:sz w:val="28"/>
            <w:szCs w:val="28"/>
          </w:rPr>
          <w:t>https://openrouter.ai/</w:t>
        </w:r>
      </w:hyperlink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Nos validamos y entramos en </w:t>
      </w:r>
      <w:proofErr w:type="spellStart"/>
      <w:r>
        <w:rPr>
          <w:rFonts w:ascii="Verdana" w:hAnsi="Verdana"/>
          <w:b/>
          <w:sz w:val="28"/>
          <w:szCs w:val="28"/>
        </w:rPr>
        <w:t>Dashboard</w:t>
      </w:r>
      <w:proofErr w:type="spellEnd"/>
      <w:r>
        <w:rPr>
          <w:rFonts w:ascii="Verdana" w:hAnsi="Verdana"/>
          <w:sz w:val="28"/>
          <w:szCs w:val="28"/>
        </w:rPr>
        <w:t xml:space="preserve"> y dentro seleccionamos </w:t>
      </w:r>
      <w:r w:rsidRPr="00AA39F6">
        <w:rPr>
          <w:rFonts w:ascii="Verdana" w:hAnsi="Verdana"/>
          <w:b/>
          <w:sz w:val="28"/>
          <w:szCs w:val="28"/>
        </w:rPr>
        <w:t xml:space="preserve">Api </w:t>
      </w:r>
      <w:proofErr w:type="spellStart"/>
      <w:r w:rsidRPr="00AA39F6">
        <w:rPr>
          <w:rFonts w:ascii="Verdana" w:hAnsi="Verdana"/>
          <w:b/>
          <w:sz w:val="28"/>
          <w:szCs w:val="28"/>
        </w:rPr>
        <w:t>Key</w:t>
      </w:r>
      <w:r w:rsidR="00AA39F6" w:rsidRPr="00AA39F6">
        <w:rPr>
          <w:rFonts w:ascii="Verdana" w:hAnsi="Verdana"/>
          <w:b/>
          <w:sz w:val="28"/>
          <w:szCs w:val="28"/>
        </w:rPr>
        <w:t>s</w:t>
      </w:r>
      <w:proofErr w:type="spellEnd"/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9EDE85" wp14:editId="77C9F1A1">
            <wp:extent cx="5400040" cy="230822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clave para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5C2C68D" wp14:editId="3CEB48FC">
            <wp:extent cx="3338040" cy="299301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0652" cy="299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momento de crear la Api Key, nos la mostrará UNA SOLA VEZ.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esa clave y la pegamos en Bloc de notas.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01A31D" wp14:editId="5A9DF48A">
            <wp:extent cx="5400040" cy="2303780"/>
            <wp:effectExtent l="0" t="0" r="0" b="127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Con este código, vamos a utilizar un modelo gratuito mediante una extensión en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e instalamos la siguiente extensión: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2AC4BD" wp14:editId="00F42FD6">
            <wp:extent cx="5400040" cy="1115695"/>
            <wp:effectExtent l="0" t="0" r="0" b="825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Debemos introducir nuestro código de Open </w:t>
      </w:r>
      <w:proofErr w:type="spellStart"/>
      <w:r>
        <w:rPr>
          <w:rFonts w:ascii="Verdana" w:hAnsi="Verdana"/>
          <w:sz w:val="28"/>
          <w:szCs w:val="28"/>
        </w:rPr>
        <w:t>Router</w:t>
      </w:r>
      <w:proofErr w:type="spellEnd"/>
      <w:r>
        <w:rPr>
          <w:rFonts w:ascii="Verdana" w:hAnsi="Verdana"/>
          <w:sz w:val="28"/>
          <w:szCs w:val="28"/>
        </w:rPr>
        <w:t xml:space="preserve"> AI.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ello, en la barra superior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, seleccionamos Comandos: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599472" wp14:editId="06D86072">
            <wp:extent cx="4200525" cy="1504950"/>
            <wp:effectExtent l="0" t="0" r="9525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Buscamos </w:t>
      </w:r>
      <w:proofErr w:type="spellStart"/>
      <w:r>
        <w:rPr>
          <w:rFonts w:ascii="Verdana" w:hAnsi="Verdana"/>
          <w:b/>
          <w:sz w:val="28"/>
          <w:szCs w:val="28"/>
        </w:rPr>
        <w:t>OpenComplete</w:t>
      </w:r>
      <w:proofErr w:type="spellEnd"/>
      <w:r>
        <w:rPr>
          <w:rFonts w:ascii="Verdana" w:hAnsi="Verdana"/>
          <w:b/>
          <w:sz w:val="28"/>
          <w:szCs w:val="28"/>
        </w:rPr>
        <w:t>: Set API Key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0665D82" wp14:editId="6891BE7A">
            <wp:extent cx="4200525" cy="1504950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82F383C" wp14:editId="6A457650">
            <wp:extent cx="4200525" cy="1504950"/>
            <wp:effectExtent l="0" t="0" r="9525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Por último, debemos indicar el modelo a utilizar para el autocompletado.</w:t>
      </w: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la barra inferior, tendréis un modelo llamado </w:t>
      </w:r>
      <w:proofErr w:type="spellStart"/>
      <w:r>
        <w:rPr>
          <w:rFonts w:ascii="Verdana" w:hAnsi="Verdana"/>
          <w:b/>
          <w:sz w:val="28"/>
          <w:szCs w:val="28"/>
        </w:rPr>
        <w:t>qwen</w:t>
      </w:r>
      <w:proofErr w:type="spellEnd"/>
      <w:r>
        <w:rPr>
          <w:rFonts w:ascii="Verdana" w:hAnsi="Verdana"/>
          <w:b/>
          <w:sz w:val="28"/>
          <w:szCs w:val="28"/>
        </w:rPr>
        <w:t>-</w:t>
      </w:r>
      <w:proofErr w:type="spellStart"/>
      <w:r>
        <w:rPr>
          <w:rFonts w:ascii="Verdana" w:hAnsi="Verdana"/>
          <w:b/>
          <w:sz w:val="28"/>
          <w:szCs w:val="28"/>
        </w:rPr>
        <w:t>code</w:t>
      </w:r>
      <w:proofErr w:type="spellEnd"/>
      <w:r>
        <w:rPr>
          <w:rFonts w:ascii="Verdana" w:hAnsi="Verdana"/>
          <w:b/>
          <w:sz w:val="28"/>
          <w:szCs w:val="28"/>
        </w:rPr>
        <w:t>-free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Pr="00AA39F6" w:rsidRDefault="00AA39F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cambiarlo por </w:t>
      </w:r>
      <w:r>
        <w:rPr>
          <w:rFonts w:ascii="Verdana" w:hAnsi="Verdana"/>
          <w:b/>
          <w:sz w:val="28"/>
          <w:szCs w:val="28"/>
        </w:rPr>
        <w:t>qwen3-coder</w:t>
      </w: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Concepto de Bucles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bucle es una repetición de acciones.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bucles pueden ser de tipo contador o de tipo condición.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Contador: Hazlo 10 veces.  FOR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Condición: Hazlo hasta que yo te indique.  WHILE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1333B" w:rsidRPr="00F1333B" w:rsidRDefault="00F1333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web14bucles.html</w:t>
      </w:r>
    </w:p>
    <w:p w:rsidR="00F1333B" w:rsidRDefault="00F1333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6068E62" wp14:editId="217DC095">
            <wp:extent cx="5400040" cy="2569845"/>
            <wp:effectExtent l="0" t="0" r="0" b="190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Pr="004237F2" w:rsidRDefault="004237F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WEB14BUCLES.HTML</w:t>
      </w: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ejecutarBucleFor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//SE INICIA EN UN NUMERO Y DEBEMOS INDICAR HASTA QUE 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//NUMERO FINALIZA Y CUANTO SUMA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//inicio = 4, hasta 8 (mientras), de uno en uno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</w:t>
      </w:r>
      <w:proofErr w:type="spell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; i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 i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++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//guardamos en la variable texto el valor de i: 1, 2, 3, 4...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texto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resultado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"resultado"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resultado.innerText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ejecutarWhile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//estos bucles son iguales, solo que la condición 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//que le pongamos no sabemos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cuando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se cumplirá.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este bucle necesito una variable para la condición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contador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//mientras que contador no llegue a 14, hacemos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//instrucciones.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while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(contador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//guardamos en el texto el contador. 1, 2, 3, 4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texto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contador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//debemos modificar la variable de la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condicion</w:t>
      </w:r>
      <w:proofErr w:type="spellEnd"/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contador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resultado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4237F2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"resultado"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resultado.innerText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texto;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&gt;Sintaxis de bucles&lt;/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ejecutarBucleFor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&gt;Ejecutar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for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ejecutarWhile</w:t>
      </w:r>
      <w:proofErr w:type="spell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&gt;Ejecutar 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while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4237F2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4237F2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4237F2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"resultado"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Pr="004237F2" w:rsidRDefault="004237F2" w:rsidP="004237F2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4237F2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4237F2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página web llamada </w:t>
      </w:r>
      <w:r>
        <w:rPr>
          <w:rFonts w:ascii="Verdana" w:hAnsi="Verdana"/>
          <w:b/>
          <w:sz w:val="28"/>
          <w:szCs w:val="28"/>
        </w:rPr>
        <w:t>web15numerospares.html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Mostraremos los números pares que existen entre 1 y 20.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dibujar los números en una lista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 dinámica.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 identificador en la lista del dibujo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>&gt;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6ADFA04" wp14:editId="148FE773">
            <wp:extent cx="3878307" cy="1758099"/>
            <wp:effectExtent l="0" t="0" r="8255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80482" cy="175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Pr="004237F2" w:rsidRDefault="004237F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yo quiero dibujar dentro de la lista en JS, en lugar de utilizar </w:t>
      </w:r>
      <w:proofErr w:type="spellStart"/>
      <w:r>
        <w:rPr>
          <w:rFonts w:ascii="Verdana" w:hAnsi="Verdana"/>
          <w:sz w:val="28"/>
          <w:szCs w:val="28"/>
        </w:rPr>
        <w:t>innerText</w:t>
      </w:r>
      <w:proofErr w:type="spellEnd"/>
      <w:r>
        <w:rPr>
          <w:rFonts w:ascii="Verdana" w:hAnsi="Verdana"/>
          <w:sz w:val="28"/>
          <w:szCs w:val="28"/>
        </w:rPr>
        <w:t xml:space="preserve">, se utiliza </w:t>
      </w:r>
      <w:proofErr w:type="spellStart"/>
      <w:r>
        <w:rPr>
          <w:rFonts w:ascii="Verdana" w:hAnsi="Verdana"/>
          <w:b/>
          <w:sz w:val="28"/>
          <w:szCs w:val="28"/>
        </w:rPr>
        <w:t>innerHTML</w:t>
      </w:r>
      <w:proofErr w:type="spellEnd"/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A9B96A" wp14:editId="6E00E87E">
            <wp:extent cx="5400040" cy="1710690"/>
            <wp:effectExtent l="0" t="0" r="0" b="381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Ejemplo con listas: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A3695D" wp14:editId="34C8B778">
            <wp:extent cx="5400040" cy="177419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6701D" wp14:editId="079E1420">
            <wp:extent cx="3299382" cy="2360470"/>
            <wp:effectExtent l="0" t="0" r="0" b="190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11019" cy="236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Pr="00333125" w:rsidRDefault="0033312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WEB15NUMEROSPARES.HTML</w:t>
      </w: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ejemplo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//creamos un contenido para dibujar abajo en la lista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"&lt;li&gt;2&lt;/li&gt;"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"&lt;li&gt;4&lt;/li&gt;"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"&lt;li&gt;6&lt;/li&gt;"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generarPares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lista de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para el dibujo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//bucle que vaya del 1 al 20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; 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20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 i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++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//debemos preguntar qué números son pares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    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"&lt;/li&gt;"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//dibujamos en la lista el contenido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html</w:t>
      </w:r>
      <w:proofErr w:type="spellEnd"/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&gt;Números pares&lt;/</w:t>
      </w:r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generarPares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Mostrar pares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3312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3312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listanumeros</w:t>
      </w:r>
      <w:proofErr w:type="spellEnd"/>
      <w:r w:rsidRPr="0033312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Pr="00333125" w:rsidRDefault="00333125" w:rsidP="0033312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3312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33312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D214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Necesito una página web llamada </w:t>
      </w:r>
      <w:r w:rsidRPr="00D214C3">
        <w:rPr>
          <w:rFonts w:ascii="Verdana" w:hAnsi="Verdana"/>
          <w:b/>
          <w:sz w:val="28"/>
          <w:szCs w:val="28"/>
        </w:rPr>
        <w:t>web16tablamultiplicar.html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D214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Quiero mostrar en una lista &lt;</w:t>
      </w:r>
      <w:proofErr w:type="spellStart"/>
      <w:r>
        <w:rPr>
          <w:rFonts w:ascii="Verdana" w:hAnsi="Verdana"/>
          <w:sz w:val="28"/>
          <w:szCs w:val="28"/>
        </w:rPr>
        <w:t>ul</w:t>
      </w:r>
      <w:proofErr w:type="spellEnd"/>
      <w:r>
        <w:rPr>
          <w:rFonts w:ascii="Verdana" w:hAnsi="Verdana"/>
          <w:sz w:val="28"/>
          <w:szCs w:val="28"/>
        </w:rPr>
        <w:t xml:space="preserve">&gt; la tabla de multiplicar del número </w:t>
      </w:r>
      <w:r w:rsidR="009B115F">
        <w:rPr>
          <w:rFonts w:ascii="Verdana" w:hAnsi="Verdana"/>
          <w:sz w:val="28"/>
          <w:szCs w:val="28"/>
        </w:rPr>
        <w:t>que el usuario introduzca en una caja de texto (&lt;input/&gt;)</w:t>
      </w:r>
      <w:r>
        <w:rPr>
          <w:rFonts w:ascii="Verdana" w:hAnsi="Verdana"/>
          <w:sz w:val="28"/>
          <w:szCs w:val="28"/>
        </w:rPr>
        <w:t>.</w:t>
      </w:r>
    </w:p>
    <w:p w:rsidR="00D214C3" w:rsidRDefault="00D214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9</w:t>
      </w:r>
    </w:p>
    <w:p w:rsid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18</w:t>
      </w:r>
    </w:p>
    <w:p w:rsid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27</w:t>
      </w:r>
    </w:p>
    <w:p w:rsidR="00D214C3" w:rsidRPr="00D214C3" w:rsidRDefault="00D214C3" w:rsidP="00D214C3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90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D0A75EC" wp14:editId="1BD0DE9F">
            <wp:extent cx="3440784" cy="2253260"/>
            <wp:effectExtent l="0" t="0" r="762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43724" cy="225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Pr="009B115F" w:rsidRDefault="009B11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WEB16TABLAMULTIPLICAR.HTML</w:t>
      </w: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mostrarTabla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lista de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numeros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para el dibujo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listanumeros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la caja de texto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cajanumero</w:t>
      </w:r>
      <w:proofErr w:type="spellEnd"/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cajanumero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cajanumero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el valor del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de la caja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cajanumero.value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//creamos el contenido para el dibujo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//necesitamos la tabla de multiplicar del número 9 (1--10)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; i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10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 i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++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operacion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*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contenido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"&lt;li&gt;"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operacion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"&lt;/li&gt;"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9B115F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//dibujamos en la lista inferior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listanumeros.innerHTML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contenido;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&gt;Tabla multiplicar&lt;/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Introduzca un número &lt;</w:t>
      </w:r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cajanumero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mostrarTabla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&gt;Mostrar tabla&lt;/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9B115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9B115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listanumeros</w:t>
      </w:r>
      <w:proofErr w:type="spellEnd"/>
      <w:r w:rsidRPr="009B115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Pr="009B115F" w:rsidRDefault="009B115F" w:rsidP="009B115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9B115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9B115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Pr="002E3251" w:rsidRDefault="002E325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realizar otra página para un problema matemático.  </w:t>
      </w:r>
      <w:r>
        <w:rPr>
          <w:rFonts w:ascii="Verdana" w:hAnsi="Verdana"/>
          <w:b/>
          <w:sz w:val="28"/>
          <w:szCs w:val="28"/>
        </w:rPr>
        <w:t xml:space="preserve">Conjetura de </w:t>
      </w:r>
      <w:proofErr w:type="spellStart"/>
      <w:r>
        <w:rPr>
          <w:rFonts w:ascii="Verdana" w:hAnsi="Verdana"/>
          <w:b/>
          <w:sz w:val="28"/>
          <w:szCs w:val="28"/>
        </w:rPr>
        <w:t>Collatz</w:t>
      </w:r>
      <w:proofErr w:type="spellEnd"/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Teoría de </w:t>
      </w:r>
      <w:proofErr w:type="spellStart"/>
      <w:r>
        <w:rPr>
          <w:rFonts w:ascii="Verdana" w:hAnsi="Verdana"/>
          <w:sz w:val="28"/>
          <w:szCs w:val="28"/>
        </w:rPr>
        <w:t>Collatz</w:t>
      </w:r>
      <w:proofErr w:type="spellEnd"/>
      <w:r>
        <w:rPr>
          <w:rFonts w:ascii="Verdana" w:hAnsi="Verdana"/>
          <w:sz w:val="28"/>
          <w:szCs w:val="28"/>
        </w:rPr>
        <w:t xml:space="preserve">:  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“Todo número positivo siempre llegará a ser 1 siguiendo una serie de pasos”: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2E3251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el número es par, se divide entre 2</w:t>
      </w:r>
    </w:p>
    <w:p w:rsidR="002E3251" w:rsidRPr="002E3251" w:rsidRDefault="002E3251" w:rsidP="002E3251">
      <w:pPr>
        <w:pStyle w:val="Prrafodelista"/>
        <w:numPr>
          <w:ilvl w:val="0"/>
          <w:numId w:val="6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el número es impar, se multiplicar por 3 y se suma 1</w:t>
      </w: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6, 3, 10, 5, 16, 8, 4, 2, 1</w:t>
      </w: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:rsidR="002E3251" w:rsidRPr="002E3251" w:rsidRDefault="002E325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web llamada </w:t>
      </w:r>
      <w:r>
        <w:rPr>
          <w:rFonts w:ascii="Verdana" w:hAnsi="Verdana"/>
          <w:b/>
          <w:sz w:val="28"/>
          <w:szCs w:val="28"/>
        </w:rPr>
        <w:t>web17collatz.html</w:t>
      </w: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E3251" w:rsidRDefault="002E325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9B115F" w:rsidRDefault="009B11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33125" w:rsidRDefault="0033312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237F2" w:rsidRDefault="004237F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1333B" w:rsidRDefault="00F1333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1333B" w:rsidRDefault="00F1333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D271D" w:rsidRDefault="003D271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A39F6" w:rsidRDefault="00AA39F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4C75" w:rsidRDefault="00324C7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33180" w:rsidRDefault="00B3318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71339" w:rsidRDefault="00E713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headerReference w:type="default" r:id="rId45"/>
      <w:footerReference w:type="default" r:id="rId4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23960" w:rsidRDefault="00123960" w:rsidP="008C1A79">
      <w:pPr>
        <w:spacing w:after="0" w:line="240" w:lineRule="auto"/>
      </w:pPr>
      <w:r>
        <w:separator/>
      </w:r>
    </w:p>
  </w:endnote>
  <w:endnote w:type="continuationSeparator" w:id="0">
    <w:p w:rsidR="00123960" w:rsidRDefault="00123960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:rsidR="002E3251" w:rsidRDefault="002E3251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518DD">
          <w:rPr>
            <w:noProof/>
          </w:rPr>
          <w:t>45</w:t>
        </w:r>
        <w:r>
          <w:fldChar w:fldCharType="end"/>
        </w:r>
      </w:p>
    </w:sdtContent>
  </w:sdt>
  <w:p w:rsidR="002E3251" w:rsidRDefault="002E3251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23960" w:rsidRDefault="00123960" w:rsidP="008C1A79">
      <w:pPr>
        <w:spacing w:after="0" w:line="240" w:lineRule="auto"/>
      </w:pPr>
      <w:r>
        <w:separator/>
      </w:r>
    </w:p>
  </w:footnote>
  <w:footnote w:type="continuationSeparator" w:id="0">
    <w:p w:rsidR="00123960" w:rsidRDefault="00123960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E3251" w:rsidRDefault="002E3251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419CC6B0" wp14:editId="1081B320">
          <wp:extent cx="795096" cy="372359"/>
          <wp:effectExtent l="0" t="0" r="5080" b="8890"/>
          <wp:docPr id="23" name="Imagen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0410" cy="38421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WEB FUNDAMENTOS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518DD"/>
    <w:rsid w:val="00054E45"/>
    <w:rsid w:val="000959AD"/>
    <w:rsid w:val="000A0A3D"/>
    <w:rsid w:val="00123960"/>
    <w:rsid w:val="00150392"/>
    <w:rsid w:val="001657FF"/>
    <w:rsid w:val="001C530B"/>
    <w:rsid w:val="001F597A"/>
    <w:rsid w:val="001F600A"/>
    <w:rsid w:val="00214D85"/>
    <w:rsid w:val="002E3251"/>
    <w:rsid w:val="00321C30"/>
    <w:rsid w:val="00324C75"/>
    <w:rsid w:val="00333125"/>
    <w:rsid w:val="003D271D"/>
    <w:rsid w:val="004237F2"/>
    <w:rsid w:val="0045245F"/>
    <w:rsid w:val="00471A9C"/>
    <w:rsid w:val="00477CE7"/>
    <w:rsid w:val="004C6EFF"/>
    <w:rsid w:val="004D3408"/>
    <w:rsid w:val="005038E1"/>
    <w:rsid w:val="005A3AA6"/>
    <w:rsid w:val="005B4223"/>
    <w:rsid w:val="006A06C3"/>
    <w:rsid w:val="006D3383"/>
    <w:rsid w:val="008C1A79"/>
    <w:rsid w:val="009B115F"/>
    <w:rsid w:val="00A123E4"/>
    <w:rsid w:val="00A46946"/>
    <w:rsid w:val="00AA39F6"/>
    <w:rsid w:val="00B22865"/>
    <w:rsid w:val="00B33180"/>
    <w:rsid w:val="00B40CED"/>
    <w:rsid w:val="00C05A20"/>
    <w:rsid w:val="00D214C3"/>
    <w:rsid w:val="00DB4D36"/>
    <w:rsid w:val="00E24F74"/>
    <w:rsid w:val="00E71339"/>
    <w:rsid w:val="00E905D7"/>
    <w:rsid w:val="00EA6E97"/>
    <w:rsid w:val="00F1333B"/>
    <w:rsid w:val="00F91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71339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21" Type="http://schemas.openxmlformats.org/officeDocument/2006/relationships/hyperlink" Target="https://www.w3schools.com/" TargetMode="External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https://openrouter.ai/" TargetMode="External"/><Relationship Id="rId44" Type="http://schemas.openxmlformats.org/officeDocument/2006/relationships/image" Target="media/image3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getbootstrap.com/" TargetMode="Externa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46</Pages>
  <Words>4732</Words>
  <Characters>26030</Characters>
  <Application>Microsoft Office Word</Application>
  <DocSecurity>0</DocSecurity>
  <Lines>216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19</cp:revision>
  <dcterms:created xsi:type="dcterms:W3CDTF">2026-10-06T17:40:00Z</dcterms:created>
  <dcterms:modified xsi:type="dcterms:W3CDTF">2026-10-13T17:09:00Z</dcterms:modified>
</cp:coreProperties>
</file>