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1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2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36 * 10€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//hacemos el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calculo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//Sumar 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menos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más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"El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B33180" w:rsidRDefault="00324C75" w:rsidP="00324C75">
      <w:pPr>
        <w:pStyle w:val="Ttulo2"/>
      </w:pPr>
      <w:r>
        <w:lastRenderedPageBreak/>
        <w:t>CONFIGURAR IA ALTERNATIVA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Han cambiado las normas del juego durante el partido, ahora mismo, la IA integrada dentro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) cobra por su uso, solamente está accesible si tenemos un correo de </w:t>
      </w:r>
      <w:proofErr w:type="spellStart"/>
      <w:r>
        <w:rPr>
          <w:rFonts w:ascii="Verdana" w:hAnsi="Verdana"/>
          <w:sz w:val="28"/>
          <w:szCs w:val="28"/>
        </w:rPr>
        <w:t>students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vamos a configurar es una IA alternativa y gratuita para que nos ayude en los autocompletados.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Necesitamos darnos de alta en la siguiente Web, que nos proporcionará una Key para utilizar con distintas </w:t>
      </w:r>
      <w:proofErr w:type="spellStart"/>
      <w:r>
        <w:rPr>
          <w:rFonts w:ascii="Verdana" w:hAnsi="Verdana"/>
          <w:sz w:val="28"/>
          <w:szCs w:val="28"/>
        </w:rPr>
        <w:t>IAs</w:t>
      </w:r>
      <w:proofErr w:type="spellEnd"/>
      <w:r>
        <w:rPr>
          <w:rFonts w:ascii="Verdana" w:hAnsi="Verdana"/>
          <w:sz w:val="28"/>
          <w:szCs w:val="28"/>
        </w:rPr>
        <w:t>, gratuitas o de pago.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31" w:history="1">
        <w:r w:rsidRPr="00534530">
          <w:rPr>
            <w:rStyle w:val="Hipervnculo"/>
            <w:rFonts w:ascii="Verdana" w:hAnsi="Verdana"/>
            <w:sz w:val="28"/>
            <w:szCs w:val="28"/>
          </w:rPr>
          <w:t>https://openrouter.ai/</w:t>
        </w:r>
      </w:hyperlink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Nos validamos y entramos en </w:t>
      </w:r>
      <w:proofErr w:type="spellStart"/>
      <w:r>
        <w:rPr>
          <w:rFonts w:ascii="Verdana" w:hAnsi="Verdana"/>
          <w:b/>
          <w:sz w:val="28"/>
          <w:szCs w:val="28"/>
        </w:rPr>
        <w:t>Dashboard</w:t>
      </w:r>
      <w:proofErr w:type="spellEnd"/>
      <w:r>
        <w:rPr>
          <w:rFonts w:ascii="Verdana" w:hAnsi="Verdana"/>
          <w:sz w:val="28"/>
          <w:szCs w:val="28"/>
        </w:rPr>
        <w:t xml:space="preserve"> y dentro seleccionamos </w:t>
      </w:r>
      <w:r w:rsidRPr="00AA39F6">
        <w:rPr>
          <w:rFonts w:ascii="Verdana" w:hAnsi="Verdana"/>
          <w:b/>
          <w:sz w:val="28"/>
          <w:szCs w:val="28"/>
        </w:rPr>
        <w:t xml:space="preserve">Api </w:t>
      </w:r>
      <w:proofErr w:type="spellStart"/>
      <w:r w:rsidRPr="00AA39F6">
        <w:rPr>
          <w:rFonts w:ascii="Verdana" w:hAnsi="Verdana"/>
          <w:b/>
          <w:sz w:val="28"/>
          <w:szCs w:val="28"/>
        </w:rPr>
        <w:t>Key</w:t>
      </w:r>
      <w:r w:rsidR="00AA39F6" w:rsidRPr="00AA39F6">
        <w:rPr>
          <w:rFonts w:ascii="Verdana" w:hAnsi="Verdana"/>
          <w:b/>
          <w:sz w:val="28"/>
          <w:szCs w:val="28"/>
        </w:rPr>
        <w:t>s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9EDE85" wp14:editId="77C9F1A1">
            <wp:extent cx="5400040" cy="23082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clave para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5C2C68D" wp14:editId="3CEB48FC">
            <wp:extent cx="3338040" cy="299301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0652" cy="299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momento de crear la Api Key, nos la mostrará UNA SOLA VEZ.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esa clave y la pegamos en Bloc de notas.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01A31D" wp14:editId="5A9DF48A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Con este código, vamos a utilizar un modelo gratuito mediante una extensión en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e instalamos la siguiente extensión: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2AC4BD" wp14:editId="00F42FD6">
            <wp:extent cx="5400040" cy="1115695"/>
            <wp:effectExtent l="0" t="0" r="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Debemos introducir nuestro código de Open </w:t>
      </w:r>
      <w:proofErr w:type="spellStart"/>
      <w:r>
        <w:rPr>
          <w:rFonts w:ascii="Verdana" w:hAnsi="Verdana"/>
          <w:sz w:val="28"/>
          <w:szCs w:val="28"/>
        </w:rPr>
        <w:t>Router</w:t>
      </w:r>
      <w:proofErr w:type="spellEnd"/>
      <w:r>
        <w:rPr>
          <w:rFonts w:ascii="Verdana" w:hAnsi="Verdana"/>
          <w:sz w:val="28"/>
          <w:szCs w:val="28"/>
        </w:rPr>
        <w:t xml:space="preserve"> AI.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en la barra superior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, seleccionamos Comandos: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599472" wp14:editId="06D86072">
            <wp:extent cx="4200525" cy="1504950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</w:t>
      </w:r>
      <w:proofErr w:type="spellStart"/>
      <w:r>
        <w:rPr>
          <w:rFonts w:ascii="Verdana" w:hAnsi="Verdana"/>
          <w:b/>
          <w:sz w:val="28"/>
          <w:szCs w:val="28"/>
        </w:rPr>
        <w:t>OpenComplete</w:t>
      </w:r>
      <w:proofErr w:type="spellEnd"/>
      <w:r>
        <w:rPr>
          <w:rFonts w:ascii="Verdana" w:hAnsi="Verdana"/>
          <w:b/>
          <w:sz w:val="28"/>
          <w:szCs w:val="28"/>
        </w:rPr>
        <w:t>: Set API Key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0665D82" wp14:editId="6891BE7A">
            <wp:extent cx="4200525" cy="150495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2F383C" wp14:editId="6A457650">
            <wp:extent cx="4200525" cy="1504950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último, debemos indicar el modelo a utilizar para el autocompletado.</w:t>
      </w: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la barra inferior, tendréis un modelo llamado </w:t>
      </w:r>
      <w:proofErr w:type="spellStart"/>
      <w:r>
        <w:rPr>
          <w:rFonts w:ascii="Verdana" w:hAnsi="Verdana"/>
          <w:b/>
          <w:sz w:val="28"/>
          <w:szCs w:val="28"/>
        </w:rPr>
        <w:t>qwen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code</w:t>
      </w:r>
      <w:proofErr w:type="spellEnd"/>
      <w:r>
        <w:rPr>
          <w:rFonts w:ascii="Verdana" w:hAnsi="Verdana"/>
          <w:b/>
          <w:sz w:val="28"/>
          <w:szCs w:val="28"/>
        </w:rPr>
        <w:t>-free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cambiarlo por </w:t>
      </w:r>
      <w:r>
        <w:rPr>
          <w:rFonts w:ascii="Verdana" w:hAnsi="Verdana"/>
          <w:b/>
          <w:sz w:val="28"/>
          <w:szCs w:val="28"/>
        </w:rPr>
        <w:t>qwen3-coder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Concepto de Bucles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bucle es una repetición de acciones.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bucles pueden ser de tipo contador o de tipo condición.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Contador: Hazlo 10 veces.  FOR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Condición: Hazlo hasta que yo te indique.  WHILE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Pr="00F1333B" w:rsidRDefault="00F1333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web14bucles.html</w:t>
      </w: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68E62" wp14:editId="217DC095">
            <wp:extent cx="5400040" cy="2569845"/>
            <wp:effectExtent l="0" t="0" r="0" b="190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WEB14BUCLES.HTML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//SE INICIA EN UN NUMERO Y DEBEMOS INDICAR HASTA QUE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//NUMERO FINALIZA Y CUANTO SUMA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//inicio = 4, hasta 8 (mientras), de uno en uno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la variable texto el valor de i: 1, 2, 3, 4...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resultado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//estos bucles son iguales, solo que la condición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//que le pongamos no sabemos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cuando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se cumplirá.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este bucle necesito una variable para la condición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//mientras que contador no llegue a 14, hacemos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//instrucciones.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el texto el contador. 1, 2, 3, 4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//debemos modificar la variable de la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condicion</w:t>
      </w:r>
      <w:proofErr w:type="spellEnd"/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contador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&gt;Sintaxis de bucles&lt;/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página web llamada </w:t>
      </w: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los números pares que existen entre 1 y 20.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dibujar los números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 dinámica.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 identificador en la lista del dibujo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6ADFA04" wp14:editId="148FE773">
            <wp:extent cx="3878307" cy="1758099"/>
            <wp:effectExtent l="0" t="0" r="825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0482" cy="175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yo quiero dibujar dentro de la lista en JS, en lugar de utilizar </w:t>
      </w:r>
      <w:proofErr w:type="spellStart"/>
      <w:r>
        <w:rPr>
          <w:rFonts w:ascii="Verdana" w:hAnsi="Verdana"/>
          <w:sz w:val="28"/>
          <w:szCs w:val="28"/>
        </w:rPr>
        <w:t>innerText</w:t>
      </w:r>
      <w:proofErr w:type="spellEnd"/>
      <w:r>
        <w:rPr>
          <w:rFonts w:ascii="Verdana" w:hAnsi="Verdana"/>
          <w:sz w:val="28"/>
          <w:szCs w:val="28"/>
        </w:rPr>
        <w:t xml:space="preserve">, se utiliza </w:t>
      </w:r>
      <w:proofErr w:type="spellStart"/>
      <w:r>
        <w:rPr>
          <w:rFonts w:ascii="Verdana" w:hAnsi="Verdana"/>
          <w:b/>
          <w:sz w:val="28"/>
          <w:szCs w:val="28"/>
        </w:rPr>
        <w:t>innerHTML</w:t>
      </w:r>
      <w:proofErr w:type="spellEnd"/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A9B96A" wp14:editId="6E00E87E">
            <wp:extent cx="5400040" cy="171069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con listas: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A3695D" wp14:editId="34C8B778">
            <wp:extent cx="5400040" cy="177419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6701D" wp14:editId="079E1420">
            <wp:extent cx="3299382" cy="2360470"/>
            <wp:effectExtent l="0" t="0" r="0" b="190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019" cy="23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ejemplo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un contenido para dibujar abajo en la lista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"&lt;li&gt;2&lt;/li&gt;"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"&lt;li&gt;4&lt;/li&gt;"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"&lt;li&gt;6&lt;/li&gt;"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//bucle que vaya del 1 al 20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//debemos preguntar qué números son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//dibujamos en la lista el contenido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&gt;Números pares&lt;/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Mostrar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 w:rsidRPr="00D214C3"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mostrar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 xml:space="preserve">&gt; la tabla de multiplicar del número </w:t>
      </w:r>
      <w:r w:rsidR="009B115F">
        <w:rPr>
          <w:rFonts w:ascii="Verdana" w:hAnsi="Verdana"/>
          <w:sz w:val="28"/>
          <w:szCs w:val="28"/>
        </w:rPr>
        <w:t>que el usuario introduzca en una caja de texto (&lt;input/&gt;)</w:t>
      </w:r>
      <w:r>
        <w:rPr>
          <w:rFonts w:ascii="Verdana" w:hAnsi="Verdana"/>
          <w:sz w:val="28"/>
          <w:szCs w:val="28"/>
        </w:rPr>
        <w:t>.</w:t>
      </w:r>
    </w:p>
    <w:p w:rsidR="00D214C3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18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27</w:t>
      </w:r>
    </w:p>
    <w:p w:rsidR="00D214C3" w:rsidRP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90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D0A75EC" wp14:editId="1BD0DE9F">
            <wp:extent cx="3440784" cy="2253260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43724" cy="22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9B115F" w:rsidRDefault="009B11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caja de texto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cajanumero</w:t>
      </w:r>
      <w:proofErr w:type="spellEnd"/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valor del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 la caja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el contenido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//necesitamos la tabla de multiplicar del número 9 (1--10)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en la lista inferior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&gt;Tabla multiplicar&lt;/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Introduzca un número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&gt;Mostrar tabla&lt;/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realizar otra página para un problema matemático.  </w:t>
      </w:r>
      <w:r>
        <w:rPr>
          <w:rFonts w:ascii="Verdana" w:hAnsi="Verdana"/>
          <w:b/>
          <w:sz w:val="28"/>
          <w:szCs w:val="28"/>
        </w:rPr>
        <w:t xml:space="preserve">Conjetura de </w:t>
      </w:r>
      <w:proofErr w:type="spellStart"/>
      <w:r>
        <w:rPr>
          <w:rFonts w:ascii="Verdana" w:hAnsi="Verdana"/>
          <w:b/>
          <w:sz w:val="28"/>
          <w:szCs w:val="28"/>
        </w:rPr>
        <w:t>Collatz</w:t>
      </w:r>
      <w:proofErr w:type="spellEnd"/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Teoría de </w:t>
      </w:r>
      <w:proofErr w:type="spellStart"/>
      <w:r>
        <w:rPr>
          <w:rFonts w:ascii="Verdana" w:hAnsi="Verdana"/>
          <w:sz w:val="28"/>
          <w:szCs w:val="28"/>
        </w:rPr>
        <w:t>Collatz</w:t>
      </w:r>
      <w:proofErr w:type="spellEnd"/>
      <w:r>
        <w:rPr>
          <w:rFonts w:ascii="Verdana" w:hAnsi="Verdana"/>
          <w:sz w:val="28"/>
          <w:szCs w:val="28"/>
        </w:rPr>
        <w:t xml:space="preserve">:  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“Todo número positivo siempre llegará a ser 1 siguiendo una serie de pasos”: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par, se divide entre 2</w:t>
      </w:r>
    </w:p>
    <w:p w:rsidR="002E3251" w:rsidRP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impar, se multiplicar por 3 y se suma 1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6, 3, 10, 5, 16, 8, 4, 2, 1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web llamada </w:t>
      </w:r>
      <w:r>
        <w:rPr>
          <w:rFonts w:ascii="Verdana" w:hAnsi="Verdana"/>
          <w:b/>
          <w:sz w:val="28"/>
          <w:szCs w:val="28"/>
        </w:rPr>
        <w:t>web17collatz.html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274EFE" wp14:editId="0EA894D9">
            <wp:extent cx="3895813" cy="2498103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98246" cy="24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Pr="00FC1DB7" w:rsidRDefault="00FC1DB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WEB17COLLATZ.HTML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generarCollatz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numero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//extraemos el valor numérico de la caja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//contenido para el dibujo HTML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•   Si el número es par, se divide entre 2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•   Si el número es impar, se multiplicar por 3 y se suma 1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            */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!=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par/impar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numero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numero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el contenido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el valor de contenido en la lista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&gt;Conjetura de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Collatz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Introduzca un número: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generarCollatz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Collatz</w:t>
      </w:r>
      <w:proofErr w:type="spellEnd"/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headerReference w:type="default" r:id="rId46"/>
      <w:footerReference w:type="default" r:id="rId4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C665E" w:rsidRDefault="001C665E" w:rsidP="008C1A79">
      <w:pPr>
        <w:spacing w:after="0" w:line="240" w:lineRule="auto"/>
      </w:pPr>
      <w:r>
        <w:separator/>
      </w:r>
    </w:p>
  </w:endnote>
  <w:endnote w:type="continuationSeparator" w:id="0">
    <w:p w:rsidR="001C665E" w:rsidRDefault="001C665E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:rsidR="002E3251" w:rsidRDefault="002E3251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DB7">
          <w:rPr>
            <w:noProof/>
          </w:rPr>
          <w:t>46</w:t>
        </w:r>
        <w:r>
          <w:fldChar w:fldCharType="end"/>
        </w:r>
      </w:p>
    </w:sdtContent>
  </w:sdt>
  <w:p w:rsidR="002E3251" w:rsidRDefault="002E325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C665E" w:rsidRDefault="001C665E" w:rsidP="008C1A79">
      <w:pPr>
        <w:spacing w:after="0" w:line="240" w:lineRule="auto"/>
      </w:pPr>
      <w:r>
        <w:separator/>
      </w:r>
    </w:p>
  </w:footnote>
  <w:footnote w:type="continuationSeparator" w:id="0">
    <w:p w:rsidR="001C665E" w:rsidRDefault="001C665E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3251" w:rsidRDefault="002E3251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419CC6B0" wp14:editId="1081B320">
          <wp:extent cx="795096" cy="372359"/>
          <wp:effectExtent l="0" t="0" r="5080" b="8890"/>
          <wp:docPr id="23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0410" cy="3842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WEB FUNDAMENTOS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18DD"/>
    <w:rsid w:val="00054E45"/>
    <w:rsid w:val="000959AD"/>
    <w:rsid w:val="000A0A3D"/>
    <w:rsid w:val="00150392"/>
    <w:rsid w:val="001657FF"/>
    <w:rsid w:val="001C530B"/>
    <w:rsid w:val="001C665E"/>
    <w:rsid w:val="001F597A"/>
    <w:rsid w:val="001F600A"/>
    <w:rsid w:val="00214D85"/>
    <w:rsid w:val="002E3251"/>
    <w:rsid w:val="00321C30"/>
    <w:rsid w:val="00324C75"/>
    <w:rsid w:val="00333125"/>
    <w:rsid w:val="003D271D"/>
    <w:rsid w:val="004237F2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8C1A79"/>
    <w:rsid w:val="009B115F"/>
    <w:rsid w:val="00A123E4"/>
    <w:rsid w:val="00A46946"/>
    <w:rsid w:val="00AA39F6"/>
    <w:rsid w:val="00B22865"/>
    <w:rsid w:val="00B33180"/>
    <w:rsid w:val="00B40CED"/>
    <w:rsid w:val="00C05A20"/>
    <w:rsid w:val="00D214C3"/>
    <w:rsid w:val="00DB4D36"/>
    <w:rsid w:val="00E24F74"/>
    <w:rsid w:val="00E71339"/>
    <w:rsid w:val="00E905D7"/>
    <w:rsid w:val="00EA6E97"/>
    <w:rsid w:val="00F1333B"/>
    <w:rsid w:val="00F917DF"/>
    <w:rsid w:val="00FC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w3schools.com/" TargetMode="External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openrouter.ai/" TargetMode="External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etbootstrap.com/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48</Pages>
  <Words>4965</Words>
  <Characters>27308</Characters>
  <Application>Microsoft Office Word</Application>
  <DocSecurity>0</DocSecurity>
  <Lines>227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20</cp:revision>
  <dcterms:created xsi:type="dcterms:W3CDTF">2026-10-06T17:40:00Z</dcterms:created>
  <dcterms:modified xsi:type="dcterms:W3CDTF">2026-10-13T17:14:00Z</dcterms:modified>
</cp:coreProperties>
</file>