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808D" w14:textId="77777777" w:rsidR="003A4EFC" w:rsidRPr="00A363B1" w:rsidRDefault="003A4EFC">
      <w:pPr>
        <w:pStyle w:val="Titre"/>
        <w:rPr>
          <w:rFonts w:ascii="Arial" w:hAnsi="Arial"/>
          <w:b/>
        </w:rPr>
      </w:pPr>
      <w:r w:rsidRPr="00A363B1">
        <w:rPr>
          <w:rFonts w:ascii="Arial" w:hAnsi="Arial"/>
          <w:b/>
        </w:rPr>
        <w:t>Travaux dirigés</w:t>
      </w:r>
    </w:p>
    <w:p w14:paraId="6C3B615C" w14:textId="77777777" w:rsidR="003A4EFC" w:rsidRDefault="003A4EFC">
      <w:pPr>
        <w:rPr>
          <w:rFonts w:ascii="Arial" w:hAnsi="Arial" w:cs="Arial"/>
          <w:b/>
          <w:bCs/>
          <w:i/>
          <w:iCs/>
          <w:sz w:val="20"/>
        </w:rPr>
      </w:pPr>
    </w:p>
    <w:p w14:paraId="3D12F2D8" w14:textId="097355EE" w:rsidR="003A4EFC" w:rsidRDefault="003A4EFC">
      <w:pPr>
        <w:rPr>
          <w:rFonts w:ascii="Arial" w:hAnsi="Arial" w:cs="Arial"/>
        </w:rPr>
      </w:pPr>
      <w:r w:rsidRPr="00A363B1">
        <w:rPr>
          <w:rFonts w:ascii="Arial" w:hAnsi="Arial" w:cs="Arial"/>
          <w:u w:val="single"/>
        </w:rPr>
        <w:t>Thème</w:t>
      </w:r>
      <w:r w:rsidRPr="00A363B1">
        <w:rPr>
          <w:rFonts w:ascii="Arial" w:hAnsi="Arial" w:cs="Arial"/>
        </w:rPr>
        <w:t> : L’analyse croisée dynamique</w:t>
      </w:r>
      <w:r w:rsidR="00DE5B1A">
        <w:rPr>
          <w:rFonts w:ascii="Arial" w:hAnsi="Arial" w:cs="Arial"/>
        </w:rPr>
        <w:t xml:space="preserve"> au service </w:t>
      </w:r>
      <w:r w:rsidR="006D2800">
        <w:rPr>
          <w:rFonts w:ascii="Arial" w:hAnsi="Arial" w:cs="Arial"/>
        </w:rPr>
        <w:t>du manageur</w:t>
      </w:r>
      <w:r w:rsidR="00FF6BC3">
        <w:rPr>
          <w:rFonts w:ascii="Arial" w:hAnsi="Arial" w:cs="Arial"/>
        </w:rPr>
        <w:t xml:space="preserve"> de l’unité commerciale</w:t>
      </w:r>
    </w:p>
    <w:p w14:paraId="1AFB1C04" w14:textId="77777777" w:rsidR="00822094" w:rsidRDefault="00822094">
      <w:pPr>
        <w:rPr>
          <w:rFonts w:ascii="Arial" w:hAnsi="Arial" w:cs="Arial"/>
        </w:rPr>
      </w:pPr>
    </w:p>
    <w:p w14:paraId="2E6E8D3C" w14:textId="75D44B1D" w:rsidR="00822094" w:rsidRPr="001C5890" w:rsidRDefault="006D2800" w:rsidP="001C5890">
      <w:pPr>
        <w:pStyle w:val="Paragraphedelis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</w:rPr>
      </w:pPr>
      <w:r w:rsidRPr="001C5890">
        <w:rPr>
          <w:rFonts w:asciiTheme="minorHAnsi" w:hAnsiTheme="minorHAnsi" w:cstheme="minorHAnsi"/>
          <w:color w:val="1E1E1E"/>
          <w:shd w:val="clear" w:color="auto" w:fill="FFFFFF"/>
        </w:rPr>
        <w:t>Un tableau croisé dynamique</w:t>
      </w:r>
      <w:r w:rsidR="009F55AC"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 (TCD)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 est un outil puissant capable de calculer, de synthétiser et d’analyser des données, qui permet </w:t>
      </w:r>
      <w:r w:rsidR="001342F9"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au manageur </w:t>
      </w:r>
      <w:r w:rsidR="00E223A9"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d’une unité commerciale 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de voir des comparaisons, des motifs et des tendances dans </w:t>
      </w:r>
      <w:r w:rsidR="001342F9" w:rsidRPr="001C5890">
        <w:rPr>
          <w:rFonts w:asciiTheme="minorHAnsi" w:hAnsiTheme="minorHAnsi" w:cstheme="minorHAnsi"/>
          <w:color w:val="1E1E1E"/>
          <w:shd w:val="clear" w:color="auto" w:fill="FFFFFF"/>
        </w:rPr>
        <w:t>se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>s données.</w:t>
      </w:r>
    </w:p>
    <w:p w14:paraId="6CCCE956" w14:textId="25833314" w:rsidR="007350E1" w:rsidRPr="001C5890" w:rsidRDefault="007350E1" w:rsidP="001C5890">
      <w:pPr>
        <w:pStyle w:val="Paragraphedelis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color w:val="1E1E1E"/>
          <w:shd w:val="clear" w:color="auto" w:fill="FFFFFF"/>
        </w:rPr>
      </w:pPr>
      <w:r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Un TCD est un tableau récapitulatif qui permet 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au manageur 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 xml:space="preserve">de classer 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>se</w:t>
      </w:r>
      <w:r w:rsidRPr="001C5890">
        <w:rPr>
          <w:rFonts w:asciiTheme="minorHAnsi" w:hAnsiTheme="minorHAnsi" w:cstheme="minorHAnsi"/>
          <w:color w:val="1E1E1E"/>
          <w:shd w:val="clear" w:color="auto" w:fill="FFFFFF"/>
        </w:rPr>
        <w:t>s données et de faire des calculs en définissant plusieurs critères cumulés (d'où le terme croisé).</w:t>
      </w:r>
    </w:p>
    <w:p w14:paraId="622D1115" w14:textId="54113EC8" w:rsidR="00822094" w:rsidRPr="001C5890" w:rsidRDefault="007350E1" w:rsidP="001C5890">
      <w:pPr>
        <w:pStyle w:val="Paragraphedelis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color w:val="1E1E1E"/>
          <w:shd w:val="clear" w:color="auto" w:fill="FFFFFF"/>
        </w:rPr>
      </w:pPr>
      <w:r w:rsidRPr="001C5890">
        <w:rPr>
          <w:rFonts w:asciiTheme="minorHAnsi" w:hAnsiTheme="minorHAnsi" w:cstheme="minorHAnsi"/>
          <w:color w:val="1E1E1E"/>
          <w:shd w:val="clear" w:color="auto" w:fill="FFFFFF"/>
        </w:rPr>
        <w:t>Il permet en quelques clics de faire un "rapport" sur un tableau avec de nombreuses données !</w:t>
      </w:r>
    </w:p>
    <w:p w14:paraId="34A26229" w14:textId="437A5DF3" w:rsidR="007350E1" w:rsidRPr="001C5890" w:rsidRDefault="007350E1" w:rsidP="001C5890">
      <w:pPr>
        <w:pStyle w:val="Paragraphedelis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color w:val="1E1E1E"/>
          <w:shd w:val="clear" w:color="auto" w:fill="FFFFFF"/>
        </w:rPr>
      </w:pPr>
      <w:r w:rsidRPr="001C5890">
        <w:rPr>
          <w:rFonts w:asciiTheme="minorHAnsi" w:hAnsiTheme="minorHAnsi" w:cstheme="minorHAnsi"/>
          <w:color w:val="1E1E1E"/>
          <w:shd w:val="clear" w:color="auto" w:fill="FFFFFF"/>
        </w:rPr>
        <w:t>A partir d’une feuille de calcul parfois diffic</w:t>
      </w:r>
      <w:r w:rsidR="001342F9" w:rsidRPr="001C5890">
        <w:rPr>
          <w:rFonts w:asciiTheme="minorHAnsi" w:hAnsiTheme="minorHAnsi" w:cstheme="minorHAnsi"/>
          <w:color w:val="1E1E1E"/>
          <w:shd w:val="clear" w:color="auto" w:fill="FFFFFF"/>
        </w:rPr>
        <w:t>ilement exploitable, le TCD sera véritablement un mini tableau de bord permettant d’éclairer le manageur dans sa prise de décisions.</w:t>
      </w:r>
    </w:p>
    <w:p w14:paraId="4872FE5B" w14:textId="455271B8" w:rsidR="009F55AC" w:rsidRDefault="009F55AC" w:rsidP="001C5890">
      <w:pPr>
        <w:pStyle w:val="Paragraphedeliste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color w:val="1E1E1E"/>
          <w:shd w:val="clear" w:color="auto" w:fill="FFFFFF"/>
        </w:rPr>
      </w:pPr>
      <w:r w:rsidRPr="001C5890">
        <w:rPr>
          <w:rFonts w:asciiTheme="minorHAnsi" w:hAnsiTheme="minorHAnsi" w:cstheme="minorHAnsi"/>
          <w:color w:val="1E1E1E"/>
          <w:shd w:val="clear" w:color="auto" w:fill="FFFFFF"/>
        </w:rPr>
        <w:t>A partir d’un TCD, il est possible de réaliser des graphiques.</w:t>
      </w:r>
    </w:p>
    <w:p w14:paraId="75F54E1C" w14:textId="77777777" w:rsidR="00822094" w:rsidRPr="00A363B1" w:rsidRDefault="00822094">
      <w:pPr>
        <w:rPr>
          <w:rFonts w:ascii="Arial" w:hAnsi="Arial" w:cs="Arial"/>
        </w:rPr>
      </w:pPr>
    </w:p>
    <w:p w14:paraId="5EC26F32" w14:textId="77777777" w:rsidR="003A4EFC" w:rsidRDefault="003A4EFC">
      <w:pPr>
        <w:rPr>
          <w:rFonts w:ascii="Arial" w:hAnsi="Arial" w:cs="Arial"/>
          <w:b/>
          <w:bCs/>
          <w:i/>
          <w:iCs/>
          <w:sz w:val="20"/>
        </w:rPr>
      </w:pPr>
    </w:p>
    <w:p w14:paraId="6430C813" w14:textId="77777777" w:rsidR="003A4EFC" w:rsidRDefault="003A4EFC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  <w:u w:val="single"/>
        </w:rPr>
        <w:t>I) Quels sont les apports de l’analyse croisée pour un manageur</w:t>
      </w:r>
      <w:r>
        <w:rPr>
          <w:rFonts w:ascii="Arial" w:hAnsi="Arial" w:cs="Arial"/>
          <w:b/>
          <w:bCs/>
          <w:sz w:val="20"/>
        </w:rPr>
        <w:t xml:space="preserve"> ?</w:t>
      </w:r>
    </w:p>
    <w:p w14:paraId="3E7864DB" w14:textId="77777777" w:rsidR="003A4EFC" w:rsidRDefault="003A4EFC">
      <w:pPr>
        <w:pStyle w:val="Corpsdetexte2"/>
        <w:rPr>
          <w:rFonts w:ascii="Arial" w:hAnsi="Arial" w:cs="Arial"/>
          <w:sz w:val="20"/>
        </w:rPr>
      </w:pPr>
    </w:p>
    <w:p w14:paraId="2BC20B3D" w14:textId="77777777" w:rsidR="00696685" w:rsidRDefault="003A4EFC" w:rsidP="0076546B">
      <w:pPr>
        <w:pStyle w:val="Corpsdetexte2"/>
      </w:pPr>
      <w:r>
        <w:rPr>
          <w:rFonts w:ascii="Arial" w:hAnsi="Arial" w:cs="Arial"/>
          <w:sz w:val="20"/>
        </w:rPr>
        <w:t>Pour le découvrir, on vous a remis un tableau détaillant les ventes de la société Papetière (</w:t>
      </w:r>
      <w:r>
        <w:rPr>
          <w:rFonts w:ascii="Arial" w:hAnsi="Arial" w:cs="Arial"/>
          <w:b/>
          <w:bCs/>
          <w:sz w:val="20"/>
        </w:rPr>
        <w:t>detailfacture.xls</w:t>
      </w:r>
      <w:r w:rsidR="00B14ECF">
        <w:rPr>
          <w:rFonts w:ascii="Arial" w:hAnsi="Arial" w:cs="Arial"/>
          <w:b/>
          <w:bCs/>
          <w:sz w:val="20"/>
        </w:rPr>
        <w:t>x</w:t>
      </w:r>
      <w:r>
        <w:rPr>
          <w:rFonts w:ascii="Arial" w:hAnsi="Arial" w:cs="Arial"/>
          <w:sz w:val="20"/>
        </w:rPr>
        <w:t xml:space="preserve">) </w:t>
      </w:r>
    </w:p>
    <w:p w14:paraId="4E35E94B" w14:textId="77777777" w:rsidR="00696685" w:rsidRDefault="00696685">
      <w:pPr>
        <w:pStyle w:val="Corpsdetexte3"/>
      </w:pPr>
    </w:p>
    <w:p w14:paraId="0543BCB0" w14:textId="77777777" w:rsidR="003A4EFC" w:rsidRPr="00696685" w:rsidRDefault="003A4EFC" w:rsidP="00696685">
      <w:pPr>
        <w:pStyle w:val="Corpsdetext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</w:rPr>
      </w:pPr>
      <w:r w:rsidRPr="00696685">
        <w:rPr>
          <w:rFonts w:ascii="Tahoma" w:hAnsi="Tahoma" w:cs="Tahoma"/>
          <w:b/>
        </w:rPr>
        <w:t>L’analyse croisée va consister à faire des regroupements de valeurs sur plusieurs niveaux.</w:t>
      </w:r>
    </w:p>
    <w:p w14:paraId="12AA68A2" w14:textId="77777777" w:rsidR="003A4EFC" w:rsidRDefault="003A4EFC">
      <w:pPr>
        <w:jc w:val="both"/>
        <w:rPr>
          <w:rFonts w:ascii="Arial" w:hAnsi="Arial" w:cs="Arial"/>
          <w:sz w:val="20"/>
        </w:rPr>
      </w:pPr>
    </w:p>
    <w:p w14:paraId="2E7CC746" w14:textId="77777777" w:rsidR="003A4EFC" w:rsidRDefault="003A4EF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Exemple</w:t>
      </w:r>
      <w:r>
        <w:rPr>
          <w:rFonts w:ascii="Arial" w:hAnsi="Arial" w:cs="Arial"/>
          <w:sz w:val="20"/>
        </w:rPr>
        <w:t> : Vous souhaitez obtenir le total des ventes HT par client et par catégorie :</w:t>
      </w:r>
    </w:p>
    <w:p w14:paraId="03F599A8" w14:textId="77777777" w:rsidR="003A4EFC" w:rsidRDefault="003A4EFC">
      <w:pPr>
        <w:jc w:val="both"/>
        <w:rPr>
          <w:rFonts w:ascii="Arial" w:hAnsi="Arial" w:cs="Arial"/>
          <w:sz w:val="20"/>
        </w:rPr>
      </w:pPr>
    </w:p>
    <w:p w14:paraId="0014719D" w14:textId="77777777" w:rsidR="003A4EFC" w:rsidRDefault="00000000">
      <w:pPr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6FC22A8A">
          <v:line id="_x0000_s1073" style="position:absolute;left:0;text-align:left;z-index:251654656" from="-18pt,8.1pt" to="-18pt,161.1pt"/>
        </w:pict>
      </w:r>
      <w:r>
        <w:rPr>
          <w:rFonts w:ascii="Arial" w:hAnsi="Arial" w:cs="Arial"/>
          <w:noProof/>
          <w:sz w:val="20"/>
        </w:rPr>
        <w:pict w14:anchorId="06E6DCB5">
          <v:line id="_x0000_s1072" style="position:absolute;left:0;text-align:left;flip:x;z-index:251653632" from="-18pt,8.1pt" to="9pt,8.1pt"/>
        </w:pict>
      </w:r>
      <w:r w:rsidR="003A4EFC">
        <w:rPr>
          <w:rFonts w:ascii="Arial" w:hAnsi="Arial" w:cs="Arial"/>
          <w:sz w:val="20"/>
        </w:rPr>
        <w:t>1</w:t>
      </w:r>
      <w:r w:rsidR="003A4EFC">
        <w:rPr>
          <w:rFonts w:ascii="Arial" w:hAnsi="Arial" w:cs="Arial"/>
          <w:sz w:val="20"/>
          <w:vertAlign w:val="superscript"/>
        </w:rPr>
        <w:t xml:space="preserve">er </w:t>
      </w:r>
      <w:r w:rsidR="003A4EFC">
        <w:rPr>
          <w:rFonts w:ascii="Arial" w:hAnsi="Arial" w:cs="Arial"/>
          <w:sz w:val="20"/>
        </w:rPr>
        <w:t xml:space="preserve">niveau de regroupement : </w:t>
      </w:r>
      <w:r w:rsidR="003A4EFC">
        <w:rPr>
          <w:rFonts w:ascii="Arial" w:hAnsi="Arial" w:cs="Arial"/>
          <w:sz w:val="20"/>
        </w:rPr>
        <w:tab/>
      </w:r>
      <w:r w:rsidR="003A4EFC">
        <w:rPr>
          <w:rFonts w:ascii="Arial" w:hAnsi="Arial" w:cs="Arial"/>
          <w:b/>
          <w:bCs/>
          <w:i/>
          <w:iCs/>
          <w:sz w:val="20"/>
        </w:rPr>
        <w:t xml:space="preserve">par clients </w:t>
      </w:r>
    </w:p>
    <w:p w14:paraId="2B5754A0" w14:textId="77777777" w:rsidR="003A4EFC" w:rsidRDefault="00000000">
      <w:pPr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61ADC6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5" type="#_x0000_t32" style="position:absolute;left:0;text-align:left;margin-left:340.95pt;margin-top:4.9pt;width:40.2pt;height:89.2pt;z-index:251657728" o:connectortype="straight">
            <v:stroke endarrow="block"/>
          </v:shape>
        </w:pict>
      </w:r>
      <w:r>
        <w:rPr>
          <w:rFonts w:ascii="Arial" w:hAnsi="Arial" w:cs="Arial"/>
          <w:noProof/>
          <w:sz w:val="20"/>
        </w:rPr>
        <w:pict w14:anchorId="62B33EEA">
          <v:line id="_x0000_s1078" style="position:absolute;left:0;text-align:left;z-index:251656704" from="306pt,4.9pt" to="340.95pt,4.9pt"/>
        </w:pict>
      </w:r>
      <w:r w:rsidR="003A4EFC">
        <w:rPr>
          <w:rFonts w:ascii="Arial" w:hAnsi="Arial" w:cs="Arial"/>
          <w:sz w:val="20"/>
        </w:rPr>
        <w:t>2</w:t>
      </w:r>
      <w:r w:rsidR="003A4EFC">
        <w:rPr>
          <w:rFonts w:ascii="Arial" w:hAnsi="Arial" w:cs="Arial"/>
          <w:sz w:val="20"/>
          <w:vertAlign w:val="superscript"/>
        </w:rPr>
        <w:t>ème</w:t>
      </w:r>
      <w:r w:rsidR="003A4EFC">
        <w:rPr>
          <w:rFonts w:ascii="Arial" w:hAnsi="Arial" w:cs="Arial"/>
          <w:sz w:val="20"/>
        </w:rPr>
        <w:t xml:space="preserve"> niveau de regroupement : </w:t>
      </w:r>
      <w:r w:rsidR="003A4EFC">
        <w:rPr>
          <w:rFonts w:ascii="Arial" w:hAnsi="Arial" w:cs="Arial"/>
          <w:b/>
          <w:bCs/>
          <w:i/>
          <w:iCs/>
          <w:sz w:val="20"/>
        </w:rPr>
        <w:t>par catégories de produits</w:t>
      </w:r>
    </w:p>
    <w:p w14:paraId="505647A1" w14:textId="77777777" w:rsidR="003A4EFC" w:rsidRDefault="003A4EFC">
      <w:pPr>
        <w:pStyle w:val="En-tte"/>
        <w:tabs>
          <w:tab w:val="clear" w:pos="4536"/>
          <w:tab w:val="clear" w:pos="9072"/>
        </w:tabs>
        <w:rPr>
          <w:rFonts w:ascii="Arial" w:hAnsi="Arial" w:cs="Arial"/>
          <w:sz w:val="20"/>
        </w:rPr>
      </w:pPr>
    </w:p>
    <w:p w14:paraId="1906DA3C" w14:textId="77777777" w:rsidR="003A4EFC" w:rsidRDefault="003A4EF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Le tableau de synthèse se présentera comme suit :</w:t>
      </w:r>
    </w:p>
    <w:p w14:paraId="36EEF51B" w14:textId="77777777" w:rsidR="0076546B" w:rsidRDefault="0000000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1181720D">
          <v:line id="_x0000_s1075" style="position:absolute;z-index:251655680" from="-18pt,113.75pt" to="0,113.75pt">
            <v:stroke endarrow="block"/>
          </v:line>
        </w:pict>
      </w:r>
    </w:p>
    <w:p w14:paraId="083DE753" w14:textId="77777777" w:rsidR="0076546B" w:rsidRDefault="0000000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2E010470">
          <v:shapetype id="_x0000_t202" coordsize="21600,21600" o:spt="202" path="m,l,21600r21600,l21600,xe">
            <v:stroke joinstyle="miter"/>
            <v:path gradientshapeok="t" o:connecttype="rect"/>
          </v:shapetype>
          <v:shape id="_x0000_s1123" type="#_x0000_t202" style="position:absolute;margin-left:108.95pt;margin-top:71.5pt;width:158.35pt;height:114pt;z-index:251672064;mso-width-relative:margin;mso-height-relative:margin">
            <v:textbox>
              <w:txbxContent>
                <w:p w14:paraId="7D143736" w14:textId="77777777" w:rsidR="006A0E67" w:rsidRPr="006A0E67" w:rsidRDefault="006A0E67" w:rsidP="006A0E67">
                  <w:pPr>
                    <w:shd w:val="clear" w:color="auto" w:fill="000000" w:themeFill="text1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</w:pPr>
                  <w:r w:rsidRPr="006A0E67"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EXEMPLE</w:t>
                  </w:r>
                </w:p>
                <w:p w14:paraId="0B971C31" w14:textId="77777777" w:rsidR="006A0E67" w:rsidRPr="006A0E67" w:rsidRDefault="006A0E67" w:rsidP="006A0E67">
                  <w:pPr>
                    <w:shd w:val="clear" w:color="auto" w:fill="000000" w:themeFill="text1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d</w:t>
                  </w:r>
                  <w:r w:rsidRPr="006A0E67"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e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 xml:space="preserve"> </w:t>
                  </w:r>
                  <w:r w:rsidRPr="006A0E67"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tableau</w:t>
                  </w:r>
                </w:p>
                <w:p w14:paraId="3F213AE0" w14:textId="77777777" w:rsidR="006A0E67" w:rsidRPr="006A0E67" w:rsidRDefault="006A0E67" w:rsidP="006A0E67">
                  <w:pPr>
                    <w:shd w:val="clear" w:color="auto" w:fill="000000" w:themeFill="text1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c</w:t>
                  </w:r>
                  <w:r w:rsidRPr="006A0E67">
                    <w:rPr>
                      <w:rFonts w:ascii="Arial" w:hAnsi="Arial" w:cs="Arial"/>
                      <w:b/>
                      <w:color w:val="FFFFFF" w:themeColor="background1"/>
                      <w:sz w:val="44"/>
                      <w:szCs w:val="44"/>
                    </w:rPr>
                    <w:t>roisé dynamique</w:t>
                  </w:r>
                </w:p>
                <w:p w14:paraId="78DC6A41" w14:textId="77777777" w:rsidR="006A0E67" w:rsidRDefault="006A0E67" w:rsidP="006A0E67"/>
              </w:txbxContent>
            </v:textbox>
          </v:shape>
        </w:pict>
      </w:r>
      <w:r w:rsidR="00264FFA">
        <w:rPr>
          <w:rFonts w:ascii="Arial" w:hAnsi="Arial" w:cs="Arial"/>
          <w:noProof/>
          <w:sz w:val="20"/>
        </w:rPr>
        <w:drawing>
          <wp:inline distT="0" distB="0" distL="0" distR="0" wp14:anchorId="7813FA80" wp14:editId="317DFB15">
            <wp:extent cx="6120130" cy="2441418"/>
            <wp:effectExtent l="19050" t="0" r="0" b="0"/>
            <wp:docPr id="2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01ED0" w14:textId="77777777" w:rsidR="003A4EFC" w:rsidRDefault="003A4EFC">
      <w:pPr>
        <w:rPr>
          <w:rFonts w:ascii="Arial" w:hAnsi="Arial" w:cs="Arial"/>
          <w:sz w:val="20"/>
        </w:rPr>
      </w:pPr>
    </w:p>
    <w:p w14:paraId="360AEC3A" w14:textId="77777777" w:rsidR="00264FFA" w:rsidRDefault="00264FFA">
      <w:pPr>
        <w:rPr>
          <w:rFonts w:ascii="Arial" w:hAnsi="Arial" w:cs="Arial"/>
          <w:sz w:val="20"/>
        </w:rPr>
      </w:pPr>
    </w:p>
    <w:p w14:paraId="5C153EAA" w14:textId="77777777" w:rsidR="00264FFA" w:rsidRPr="00264FFA" w:rsidRDefault="00264FFA">
      <w:pPr>
        <w:rPr>
          <w:rFonts w:ascii="Arial" w:hAnsi="Arial" w:cs="Arial"/>
          <w:b/>
          <w:u w:val="single"/>
        </w:rPr>
      </w:pPr>
      <w:r w:rsidRPr="00264FFA">
        <w:rPr>
          <w:rFonts w:ascii="Arial" w:hAnsi="Arial" w:cs="Arial"/>
          <w:b/>
          <w:u w:val="single"/>
        </w:rPr>
        <w:t>Le tableau croisé dynamique d</w:t>
      </w:r>
      <w:r>
        <w:rPr>
          <w:rFonts w:ascii="Arial" w:hAnsi="Arial" w:cs="Arial"/>
          <w:b/>
          <w:u w:val="single"/>
        </w:rPr>
        <w:t>oit être mis en forme pour être davantage lisible</w:t>
      </w:r>
    </w:p>
    <w:p w14:paraId="3611F88B" w14:textId="77777777" w:rsidR="003A4EFC" w:rsidRDefault="003A4EFC">
      <w:pPr>
        <w:pStyle w:val="Corpsdetexte3"/>
        <w:rPr>
          <w:u w:val="single"/>
        </w:rPr>
      </w:pPr>
    </w:p>
    <w:p w14:paraId="6A78BED7" w14:textId="77777777" w:rsidR="00264FFA" w:rsidRDefault="00264FFA">
      <w:pPr>
        <w:pStyle w:val="Corpsdetexte3"/>
        <w:rPr>
          <w:u w:val="single"/>
        </w:rPr>
      </w:pPr>
    </w:p>
    <w:p w14:paraId="353E2FD9" w14:textId="77777777" w:rsidR="00264FFA" w:rsidRDefault="00264FFA">
      <w:pPr>
        <w:pStyle w:val="Corpsdetexte3"/>
        <w:rPr>
          <w:u w:val="single"/>
        </w:rPr>
      </w:pPr>
    </w:p>
    <w:p w14:paraId="2DBE6755" w14:textId="77777777" w:rsidR="003A4EFC" w:rsidRDefault="003A4EFC">
      <w:pPr>
        <w:pStyle w:val="Corpsdetexte3"/>
      </w:pPr>
      <w:r>
        <w:rPr>
          <w:u w:val="single"/>
        </w:rPr>
        <w:t>Remarque</w:t>
      </w:r>
      <w:r>
        <w:t xml:space="preserve"> : Si on avait eu un champ Représentant, on aurait pu avoir 3 niveaux de regroupement : par </w:t>
      </w:r>
      <w:r>
        <w:rPr>
          <w:b/>
          <w:bCs/>
          <w:i/>
          <w:iCs/>
        </w:rPr>
        <w:t>représentant</w:t>
      </w:r>
      <w:r>
        <w:t xml:space="preserve">, par </w:t>
      </w:r>
      <w:r>
        <w:rPr>
          <w:b/>
          <w:bCs/>
          <w:i/>
          <w:iCs/>
        </w:rPr>
        <w:t>client</w:t>
      </w:r>
      <w:r>
        <w:t xml:space="preserve"> et par </w:t>
      </w:r>
      <w:r>
        <w:rPr>
          <w:b/>
          <w:bCs/>
          <w:i/>
          <w:iCs/>
        </w:rPr>
        <w:t>catégorie</w:t>
      </w:r>
      <w:r>
        <w:t>.</w:t>
      </w:r>
    </w:p>
    <w:p w14:paraId="7C8EF700" w14:textId="77777777" w:rsidR="003A4EFC" w:rsidRDefault="003A4EFC">
      <w:pPr>
        <w:pStyle w:val="Titre1"/>
        <w:rPr>
          <w:rFonts w:ascii="Arial" w:hAnsi="Arial" w:cs="Arial"/>
          <w:sz w:val="20"/>
        </w:rPr>
      </w:pPr>
    </w:p>
    <w:p w14:paraId="13A6B403" w14:textId="77777777" w:rsidR="009332D8" w:rsidRDefault="009332D8" w:rsidP="009332D8"/>
    <w:p w14:paraId="7D54980D" w14:textId="1CE8E5CE" w:rsidR="009332D8" w:rsidRDefault="009332D8" w:rsidP="009332D8"/>
    <w:p w14:paraId="6833DA30" w14:textId="77777777" w:rsidR="003A4EFC" w:rsidRDefault="003A4EFC">
      <w:pPr>
        <w:pStyle w:val="Titre1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0"/>
          <w:u w:val="single"/>
        </w:rPr>
        <w:lastRenderedPageBreak/>
        <w:t>II) Créer un tableau croisé dynamique</w:t>
      </w:r>
    </w:p>
    <w:p w14:paraId="28465CAC" w14:textId="77777777" w:rsidR="003A4EFC" w:rsidRDefault="003A4EFC">
      <w:pPr>
        <w:rPr>
          <w:rFonts w:ascii="Arial" w:hAnsi="Arial" w:cs="Arial"/>
          <w:sz w:val="20"/>
        </w:rPr>
      </w:pPr>
    </w:p>
    <w:p w14:paraId="2E5E0847" w14:textId="77777777" w:rsidR="003A4EFC" w:rsidRDefault="003A4EFC">
      <w:pPr>
        <w:pStyle w:val="Corpsdetexte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Pour répondre à la demande des dirigeants de l’unité commerciale, vous devez concevoir un </w:t>
      </w:r>
      <w:r>
        <w:rPr>
          <w:rFonts w:ascii="Arial" w:hAnsi="Arial" w:cs="Arial"/>
          <w:b/>
          <w:bCs/>
          <w:sz w:val="20"/>
        </w:rPr>
        <w:t>« rapport d’analyse croisée </w:t>
      </w:r>
      <w:r>
        <w:rPr>
          <w:rFonts w:ascii="Arial" w:hAnsi="Arial" w:cs="Arial"/>
          <w:sz w:val="20"/>
        </w:rPr>
        <w:t>» des ventes HT par clients et catégories de produit.</w:t>
      </w:r>
    </w:p>
    <w:p w14:paraId="687064CE" w14:textId="77777777" w:rsidR="003A4EFC" w:rsidRDefault="003A4EFC">
      <w:pPr>
        <w:rPr>
          <w:rFonts w:ascii="Arial" w:hAnsi="Arial" w:cs="Arial"/>
          <w:sz w:val="20"/>
        </w:rPr>
      </w:pPr>
    </w:p>
    <w:p w14:paraId="3AD82AF2" w14:textId="77777777" w:rsidR="003A4EFC" w:rsidRDefault="003A4EFC">
      <w:pPr>
        <w:numPr>
          <w:ilvl w:val="0"/>
          <w:numId w:val="1"/>
        </w:numPr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Ouvrez</w:t>
      </w:r>
      <w:r>
        <w:rPr>
          <w:rFonts w:ascii="Arial" w:hAnsi="Arial" w:cs="Arial"/>
          <w:sz w:val="20"/>
        </w:rPr>
        <w:t xml:space="preserve"> le classeur </w:t>
      </w:r>
      <w:r>
        <w:rPr>
          <w:rFonts w:ascii="Arial" w:hAnsi="Arial" w:cs="Arial"/>
          <w:b/>
          <w:bCs/>
          <w:i/>
          <w:iCs/>
          <w:sz w:val="20"/>
        </w:rPr>
        <w:t>detailfacture.xls</w:t>
      </w:r>
      <w:r>
        <w:rPr>
          <w:rFonts w:ascii="Arial" w:hAnsi="Arial" w:cs="Arial"/>
          <w:sz w:val="20"/>
        </w:rPr>
        <w:t xml:space="preserve"> sous Excel.</w:t>
      </w:r>
    </w:p>
    <w:p w14:paraId="11F46646" w14:textId="77777777" w:rsidR="003A4EFC" w:rsidRDefault="003A4EFC">
      <w:pPr>
        <w:numPr>
          <w:ilvl w:val="0"/>
          <w:numId w:val="1"/>
        </w:numPr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Sélectionnez</w:t>
      </w:r>
      <w:r>
        <w:rPr>
          <w:rFonts w:ascii="Arial" w:hAnsi="Arial" w:cs="Arial"/>
          <w:sz w:val="20"/>
        </w:rPr>
        <w:t xml:space="preserve"> la feuille nommée détail puis sélectionnez la plage de cellules A1 à K42</w:t>
      </w:r>
    </w:p>
    <w:p w14:paraId="68045588" w14:textId="77777777" w:rsidR="003A4EFC" w:rsidRDefault="007E2F62">
      <w:pPr>
        <w:numPr>
          <w:ilvl w:val="0"/>
          <w:numId w:val="1"/>
        </w:numPr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Cliquez </w:t>
      </w:r>
      <w:r w:rsidRPr="007E2F62">
        <w:rPr>
          <w:rFonts w:ascii="Arial" w:hAnsi="Arial" w:cs="Arial"/>
          <w:bCs/>
          <w:sz w:val="20"/>
        </w:rPr>
        <w:t>sur</w:t>
      </w:r>
      <w:r>
        <w:rPr>
          <w:rFonts w:ascii="Arial" w:hAnsi="Arial" w:cs="Arial"/>
          <w:b/>
          <w:bCs/>
          <w:sz w:val="20"/>
        </w:rPr>
        <w:t xml:space="preserve"> </w:t>
      </w:r>
      <w:r w:rsidR="003A4EFC">
        <w:rPr>
          <w:rFonts w:ascii="Arial" w:hAnsi="Arial" w:cs="Arial"/>
          <w:sz w:val="20"/>
        </w:rPr>
        <w:t xml:space="preserve">le menu </w:t>
      </w:r>
      <w:r>
        <w:rPr>
          <w:rFonts w:ascii="Arial" w:hAnsi="Arial" w:cs="Arial"/>
          <w:b/>
          <w:bCs/>
          <w:sz w:val="20"/>
        </w:rPr>
        <w:t xml:space="preserve">Insertion </w:t>
      </w:r>
      <w:r w:rsidR="003A4EFC">
        <w:rPr>
          <w:rFonts w:ascii="Arial" w:hAnsi="Arial" w:cs="Arial"/>
          <w:sz w:val="20"/>
        </w:rPr>
        <w:t xml:space="preserve"> puis cliquez sur </w:t>
      </w:r>
      <w:r>
        <w:rPr>
          <w:rFonts w:ascii="Arial" w:hAnsi="Arial" w:cs="Arial"/>
          <w:b/>
          <w:bCs/>
          <w:sz w:val="20"/>
        </w:rPr>
        <w:t>T</w:t>
      </w:r>
      <w:r w:rsidR="003A4EFC">
        <w:rPr>
          <w:rFonts w:ascii="Arial" w:hAnsi="Arial" w:cs="Arial"/>
          <w:b/>
          <w:bCs/>
          <w:sz w:val="20"/>
        </w:rPr>
        <w:t>ableau croisé dynamique</w:t>
      </w:r>
      <w:r w:rsidR="003A4EFC">
        <w:rPr>
          <w:rFonts w:ascii="Arial" w:hAnsi="Arial" w:cs="Arial"/>
          <w:sz w:val="20"/>
        </w:rPr>
        <w:t>…</w:t>
      </w:r>
    </w:p>
    <w:p w14:paraId="095234E6" w14:textId="77777777" w:rsidR="007E2F62" w:rsidRDefault="00000000" w:rsidP="00A86AA2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491634C3">
          <v:roundrect id="_x0000_s1125" style="position:absolute;left:0;text-align:left;margin-left:170.55pt;margin-top:31.75pt;width:69.75pt;height:64.5pt;z-index:251674112" arcsize="10923f" strokeweight="1.75pt">
            <v:fill opacity="0"/>
          </v:roundrect>
        </w:pict>
      </w:r>
      <w:r w:rsidR="00202FBF">
        <w:rPr>
          <w:rFonts w:ascii="Arial" w:hAnsi="Arial" w:cs="Arial"/>
          <w:noProof/>
          <w:sz w:val="20"/>
        </w:rPr>
        <w:drawing>
          <wp:inline distT="0" distB="0" distL="0" distR="0" wp14:anchorId="73F2F866" wp14:editId="4B305FE8">
            <wp:extent cx="1722755" cy="1158875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42403" w14:textId="77777777" w:rsidR="00A86AA2" w:rsidRDefault="00000000" w:rsidP="00A86AA2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19DC350E">
          <v:shape id="_x0000_s1124" type="#_x0000_t32" style="position:absolute;margin-left:154.8pt;margin-top:8.75pt;width:51.75pt;height:52.5pt;flip:x;z-index:251673088" o:connectortype="straight" strokeweight="1.75pt">
            <v:stroke endarrow="block" endarrowwidth="wide" endarrowlength="long"/>
          </v:shape>
        </w:pict>
      </w:r>
    </w:p>
    <w:p w14:paraId="4CA6535E" w14:textId="77777777" w:rsidR="00264FFA" w:rsidRDefault="00264FFA" w:rsidP="00A86AA2">
      <w:pPr>
        <w:rPr>
          <w:rFonts w:ascii="Arial" w:hAnsi="Arial" w:cs="Arial"/>
          <w:sz w:val="20"/>
        </w:rPr>
      </w:pPr>
    </w:p>
    <w:p w14:paraId="23D9138B" w14:textId="77777777" w:rsidR="00A86AA2" w:rsidRDefault="00A86AA2" w:rsidP="00A86AA2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Suivre la démarche ci-dessous :</w:t>
      </w:r>
    </w:p>
    <w:p w14:paraId="59CF7F88" w14:textId="77777777" w:rsidR="003A4EFC" w:rsidRDefault="003A4EFC">
      <w:pPr>
        <w:rPr>
          <w:rFonts w:ascii="Arial" w:hAnsi="Arial" w:cs="Arial"/>
          <w:sz w:val="20"/>
        </w:rPr>
      </w:pPr>
    </w:p>
    <w:p w14:paraId="085C5B8D" w14:textId="77777777" w:rsidR="00A86AA2" w:rsidRDefault="00A86AA2">
      <w:pPr>
        <w:rPr>
          <w:rFonts w:ascii="Arial" w:hAnsi="Arial" w:cs="Arial"/>
          <w:sz w:val="20"/>
        </w:rPr>
      </w:pPr>
    </w:p>
    <w:p w14:paraId="5A30ED37" w14:textId="77777777" w:rsidR="007E2F62" w:rsidRDefault="007E2F62">
      <w:pPr>
        <w:rPr>
          <w:rFonts w:ascii="Arial" w:hAnsi="Arial" w:cs="Arial"/>
          <w:sz w:val="20"/>
        </w:rPr>
      </w:pPr>
    </w:p>
    <w:p w14:paraId="22092B47" w14:textId="77777777" w:rsidR="007E2F62" w:rsidRDefault="00202FB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2FEC1189" wp14:editId="0E697822">
            <wp:extent cx="2894271" cy="2023157"/>
            <wp:effectExtent l="19050" t="0" r="1329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57" cy="2023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E0388" w14:textId="77777777" w:rsidR="003A4EFC" w:rsidRDefault="003A4EFC">
      <w:pPr>
        <w:rPr>
          <w:rFonts w:ascii="Arial" w:hAnsi="Arial" w:cs="Arial"/>
          <w:sz w:val="20"/>
        </w:rPr>
      </w:pPr>
    </w:p>
    <w:p w14:paraId="7E6A4FD8" w14:textId="609A3282" w:rsidR="00A86AA2" w:rsidRDefault="008A1292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lastRenderedPageBreak/>
        <w:pict w14:anchorId="59E8FD3A">
          <v:shape id="_x0000_s1115" type="#_x0000_t32" style="position:absolute;margin-left:47.45pt;margin-top:175.05pt;width:63.1pt;height:230.65pt;flip:x;z-index:251666944" o:connectortype="straight">
            <v:stroke endarrow="block"/>
          </v:shape>
        </w:pict>
      </w:r>
      <w:r>
        <w:rPr>
          <w:rFonts w:ascii="Arial" w:hAnsi="Arial" w:cs="Arial"/>
          <w:noProof/>
          <w:sz w:val="20"/>
        </w:rPr>
        <w:pict w14:anchorId="4CDE9A29">
          <v:shape id="_x0000_s1118" type="#_x0000_t32" style="position:absolute;margin-left:110.55pt;margin-top:173.55pt;width:78.75pt;height:235.6pt;z-index:251668992" o:connectortype="straight">
            <v:stroke endarrow="block"/>
          </v:shape>
        </w:pict>
      </w:r>
      <w:r>
        <w:rPr>
          <w:rFonts w:ascii="Arial" w:hAnsi="Arial" w:cs="Arial"/>
          <w:noProof/>
          <w:sz w:val="20"/>
        </w:rPr>
        <w:pict w14:anchorId="12CCE7E5">
          <v:shape id="_x0000_s1117" type="#_x0000_t32" style="position:absolute;margin-left:109.8pt;margin-top:173.55pt;width:43pt;height:183.55pt;z-index:251667968" o:connectortype="straight">
            <v:stroke endarrow="block"/>
          </v:shape>
        </w:pict>
      </w:r>
      <w:r w:rsidR="00AD51CA">
        <w:rPr>
          <w:noProof/>
        </w:rPr>
        <w:pict w14:anchorId="15CB29F4">
          <v:shape id="_x0000_s1135" type="#_x0000_t202" style="position:absolute;margin-left:288.95pt;margin-top:313.05pt;width:192.75pt;height:102pt;z-index:251684352">
            <v:textbox>
              <w:txbxContent>
                <w:p w14:paraId="685EE7FA" w14:textId="77777777" w:rsidR="00E34097" w:rsidRPr="00E34097" w:rsidRDefault="00B739D5" w:rsidP="00E34097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>Sélectionner le champ voulu</w:t>
                  </w:r>
                  <w:r w:rsidR="00E34097" w:rsidRPr="00E34097">
                    <w:rPr>
                      <w:rFonts w:asciiTheme="minorHAnsi" w:hAnsiTheme="minorHAnsi" w:cstheme="minorHAnsi"/>
                    </w:rPr>
                    <w:t xml:space="preserve"> dans la zone du haut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. </w:t>
                  </w:r>
                </w:p>
                <w:p w14:paraId="534F920E" w14:textId="77777777" w:rsidR="00E34097" w:rsidRPr="00E34097" w:rsidRDefault="00B739D5" w:rsidP="00E34097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 xml:space="preserve">Cliquer dessus </w:t>
                  </w:r>
                  <w:r w:rsidRPr="00E34097">
                    <w:rPr>
                      <w:rFonts w:asciiTheme="minorHAnsi" w:hAnsiTheme="minorHAnsi" w:cstheme="minorHAnsi"/>
                      <w:u w:val="single"/>
                    </w:rPr>
                    <w:t>sans relâcher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. </w:t>
                  </w:r>
                </w:p>
                <w:p w14:paraId="7FCE136D" w14:textId="48AF423B" w:rsidR="00B739D5" w:rsidRDefault="00B739D5" w:rsidP="00E34097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>Se po</w:t>
                  </w:r>
                  <w:r w:rsidR="002505C3" w:rsidRPr="00E34097">
                    <w:rPr>
                      <w:rFonts w:asciiTheme="minorHAnsi" w:hAnsiTheme="minorHAnsi" w:cstheme="minorHAnsi"/>
                    </w:rPr>
                    <w:t xml:space="preserve">sitionner sur </w:t>
                  </w:r>
                  <w:r w:rsidR="002505C3" w:rsidRPr="00E34097">
                    <w:rPr>
                      <w:rFonts w:asciiTheme="minorHAnsi" w:hAnsiTheme="minorHAnsi" w:cstheme="minorHAnsi"/>
                      <w:b/>
                      <w:bCs/>
                    </w:rPr>
                    <w:t>Colonnes</w:t>
                  </w:r>
                  <w:r w:rsidR="002505C3" w:rsidRPr="00E34097">
                    <w:rPr>
                      <w:rFonts w:asciiTheme="minorHAnsi" w:hAnsiTheme="minorHAnsi" w:cstheme="minorHAnsi"/>
                    </w:rPr>
                    <w:t xml:space="preserve">, </w:t>
                  </w:r>
                  <w:r w:rsidR="002505C3" w:rsidRPr="00E34097">
                    <w:rPr>
                      <w:rFonts w:asciiTheme="minorHAnsi" w:hAnsiTheme="minorHAnsi" w:cstheme="minorHAnsi"/>
                      <w:b/>
                      <w:bCs/>
                    </w:rPr>
                    <w:t>Lignes</w:t>
                  </w:r>
                  <w:r w:rsidR="002505C3" w:rsidRPr="00E34097">
                    <w:rPr>
                      <w:rFonts w:asciiTheme="minorHAnsi" w:hAnsiTheme="minorHAnsi" w:cstheme="minorHAnsi"/>
                    </w:rPr>
                    <w:t xml:space="preserve"> ou </w:t>
                  </w:r>
                  <w:hyperlink r:id="rId11" w:tooltip="w:Ʃ" w:history="1">
                    <w:r w:rsidR="00E34097" w:rsidRPr="00E34097">
                      <w:rPr>
                        <w:rStyle w:val="lang-fr"/>
                        <w:rFonts w:asciiTheme="minorHAnsi" w:hAnsiTheme="minorHAnsi" w:cstheme="minorHAnsi"/>
                        <w:b/>
                        <w:bCs/>
                        <w:shd w:val="clear" w:color="auto" w:fill="FFFFFF"/>
                      </w:rPr>
                      <w:t>Ʃ</w:t>
                    </w:r>
                  </w:hyperlink>
                  <w:r w:rsidR="00E34097" w:rsidRPr="00E34097">
                    <w:rPr>
                      <w:rFonts w:asciiTheme="minorHAnsi" w:hAnsiTheme="minorHAnsi" w:cstheme="minorHAnsi"/>
                      <w:b/>
                      <w:bCs/>
                      <w:shd w:val="clear" w:color="auto" w:fill="FFFFFF"/>
                    </w:rPr>
                    <w:t> </w:t>
                  </w:r>
                  <w:r w:rsidR="00E34097" w:rsidRPr="00E34097">
                    <w:rPr>
                      <w:rFonts w:asciiTheme="minorHAnsi" w:hAnsiTheme="minorHAnsi" w:cstheme="minorHAnsi"/>
                      <w:b/>
                      <w:bCs/>
                    </w:rPr>
                    <w:t>Valeurs</w:t>
                  </w:r>
                  <w:r w:rsidR="00E34097" w:rsidRPr="00E34097">
                    <w:rPr>
                      <w:rFonts w:asciiTheme="minorHAnsi" w:hAnsiTheme="minorHAnsi" w:cstheme="minorHAnsi"/>
                    </w:rPr>
                    <w:t xml:space="preserve"> puis relâcher</w:t>
                  </w:r>
                  <w:r w:rsidR="00AB4E85">
                    <w:rPr>
                      <w:rFonts w:asciiTheme="minorHAnsi" w:hAnsiTheme="minorHAnsi" w:cstheme="minorHAnsi"/>
                    </w:rPr>
                    <w:t>.</w:t>
                  </w:r>
                </w:p>
                <w:p w14:paraId="068CA6EE" w14:textId="77777777" w:rsidR="00AB4E85" w:rsidRPr="00AB4E85" w:rsidRDefault="00AB4E85" w:rsidP="00AB4E85">
                  <w:pPr>
                    <w:rPr>
                      <w:rFonts w:asciiTheme="minorHAnsi" w:hAnsiTheme="minorHAnsi" w:cstheme="minorHAnsi"/>
                    </w:rPr>
                  </w:pPr>
                </w:p>
              </w:txbxContent>
            </v:textbox>
          </v:shape>
        </w:pict>
      </w:r>
      <w:r w:rsidR="00B739D5">
        <w:rPr>
          <w:rFonts w:ascii="Arial" w:hAnsi="Arial" w:cs="Arial"/>
          <w:noProof/>
          <w:sz w:val="20"/>
        </w:rPr>
        <w:pict w14:anchorId="7F326F23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31" type="#_x0000_t88" style="position:absolute;margin-left:259.55pt;margin-top:243.4pt;width:33.5pt;height:26.2pt;z-index:251679232"/>
        </w:pict>
      </w:r>
      <w:r w:rsidR="00D83B11">
        <w:rPr>
          <w:rFonts w:ascii="Arial" w:hAnsi="Arial" w:cs="Arial"/>
          <w:noProof/>
          <w:sz w:val="20"/>
        </w:rPr>
        <w:pict w14:anchorId="5A478D62">
          <v:shape id="_x0000_s1132" type="#_x0000_t202" style="position:absolute;margin-left:294.3pt;margin-top:242.55pt;width:161.8pt;height:35.55pt;z-index:251680256;mso-height-percent:200;mso-height-percent:200;mso-width-relative:margin;mso-height-relative:margin">
            <v:textbox style="mso-fit-shape-to-text:t">
              <w:txbxContent>
                <w:p w14:paraId="4E7257F6" w14:textId="097DD3F3" w:rsidR="00D83B11" w:rsidRPr="001A2416" w:rsidRDefault="00D83B11" w:rsidP="00D83B11">
                  <w:pPr>
                    <w:rPr>
                      <w:rFonts w:asciiTheme="minorHAnsi" w:hAnsiTheme="minorHAnsi" w:cstheme="minorHAnsi"/>
                    </w:rPr>
                  </w:pPr>
                  <w:r w:rsidRPr="001A2416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>Faire glisser vers le bas</w:t>
                  </w:r>
                  <w:r w:rsidRPr="001A2416">
                    <w:rPr>
                      <w:rFonts w:asciiTheme="minorHAnsi" w:hAnsiTheme="minorHAnsi" w:cstheme="minorHAnsi"/>
                    </w:rPr>
                    <w:t xml:space="preserve"> pour faire apparaître tous les champs</w:t>
                  </w:r>
                </w:p>
              </w:txbxContent>
            </v:textbox>
          </v:shape>
        </w:pict>
      </w:r>
      <w:r w:rsidR="006C3C00">
        <w:rPr>
          <w:rFonts w:ascii="Arial" w:hAnsi="Arial" w:cs="Arial"/>
          <w:noProof/>
          <w:sz w:val="20"/>
        </w:rPr>
        <w:pict w14:anchorId="7F326F23">
          <v:shape id="_x0000_s1119" type="#_x0000_t88" style="position:absolute;margin-left:69.8pt;margin-top:90.35pt;width:33.5pt;height:153.05pt;z-index:251670016"/>
        </w:pict>
      </w:r>
      <w:r w:rsidR="00D4730D">
        <w:rPr>
          <w:noProof/>
        </w:rPr>
        <w:drawing>
          <wp:inline distT="0" distB="0" distL="0" distR="0" wp14:anchorId="5946D610" wp14:editId="0D8F13C2">
            <wp:extent cx="3267075" cy="58483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1CA">
        <w:rPr>
          <w:rFonts w:ascii="Arial" w:hAnsi="Arial" w:cs="Arial"/>
          <w:noProof/>
          <w:sz w:val="20"/>
          <w:u w:val="single"/>
          <w:lang w:eastAsia="en-US"/>
        </w:rPr>
        <w:t>²</w:t>
      </w:r>
      <w:r w:rsidR="003A4EFC">
        <w:rPr>
          <w:rFonts w:ascii="Arial" w:hAnsi="Arial" w:cs="Arial"/>
          <w:sz w:val="20"/>
        </w:rPr>
        <w:br w:type="page"/>
      </w:r>
      <w:r w:rsidR="00A86AA2">
        <w:rPr>
          <w:rFonts w:ascii="Arial" w:hAnsi="Arial" w:cs="Arial"/>
          <w:sz w:val="20"/>
        </w:rPr>
        <w:lastRenderedPageBreak/>
        <w:t xml:space="preserve">Faire glisser les champs </w:t>
      </w:r>
      <w:r w:rsidR="00A86AA2" w:rsidRPr="00801229">
        <w:rPr>
          <w:rFonts w:ascii="Arial" w:hAnsi="Arial" w:cs="Arial"/>
          <w:b/>
          <w:sz w:val="20"/>
        </w:rPr>
        <w:t>NOMCLI, CODECAT, HT</w:t>
      </w:r>
    </w:p>
    <w:p w14:paraId="4F8610B2" w14:textId="77777777" w:rsidR="00A86AA2" w:rsidRDefault="00A86AA2">
      <w:pPr>
        <w:rPr>
          <w:rFonts w:ascii="Arial" w:hAnsi="Arial" w:cs="Arial"/>
          <w:sz w:val="20"/>
        </w:rPr>
      </w:pPr>
    </w:p>
    <w:p w14:paraId="653B66FC" w14:textId="1C46FC27" w:rsidR="00A86AA2" w:rsidRDefault="008A1292">
      <w:pPr>
        <w:rPr>
          <w:rFonts w:ascii="Arial" w:hAnsi="Arial" w:cs="Arial"/>
          <w:sz w:val="20"/>
        </w:rPr>
      </w:pPr>
      <w:r>
        <w:rPr>
          <w:noProof/>
        </w:rPr>
        <w:pict w14:anchorId="15CB29F4">
          <v:shape id="_x0000_s1138" type="#_x0000_t202" style="position:absolute;margin-left:280.7pt;margin-top:11.8pt;width:192.75pt;height:137.25pt;z-index:251687424">
            <v:textbox>
              <w:txbxContent>
                <w:p w14:paraId="6A4435FD" w14:textId="77777777" w:rsidR="008A1292" w:rsidRDefault="008A1292" w:rsidP="008A1292">
                  <w:pPr>
                    <w:ind w:left="720" w:hanging="360"/>
                  </w:pPr>
                </w:p>
                <w:p w14:paraId="5D407424" w14:textId="3375611C" w:rsidR="008A1292" w:rsidRPr="008A1292" w:rsidRDefault="005F274B" w:rsidP="005F274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91B4976" wp14:editId="20621B51">
                        <wp:extent cx="899136" cy="352425"/>
                        <wp:effectExtent l="0" t="0" r="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8628" cy="3561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FCBCDF" w14:textId="55D8123C" w:rsidR="008A1292" w:rsidRPr="00E34097" w:rsidRDefault="008A1292" w:rsidP="008A129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 xml:space="preserve">Sélectionner le champ voulu dans la zone du haut. </w:t>
                  </w:r>
                </w:p>
                <w:p w14:paraId="3AE69E7D" w14:textId="77777777" w:rsidR="008A1292" w:rsidRPr="00E34097" w:rsidRDefault="008A1292" w:rsidP="008A129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 xml:space="preserve">Cliquer dessus </w:t>
                  </w:r>
                  <w:r w:rsidRPr="00E34097">
                    <w:rPr>
                      <w:rFonts w:asciiTheme="minorHAnsi" w:hAnsiTheme="minorHAnsi" w:cstheme="minorHAnsi"/>
                      <w:u w:val="single"/>
                    </w:rPr>
                    <w:t>sans relâcher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. </w:t>
                  </w:r>
                </w:p>
                <w:p w14:paraId="3C5B03B7" w14:textId="77777777" w:rsidR="008A1292" w:rsidRDefault="008A1292" w:rsidP="008A129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rFonts w:asciiTheme="minorHAnsi" w:hAnsiTheme="minorHAnsi" w:cstheme="minorHAnsi"/>
                    </w:rPr>
                  </w:pPr>
                  <w:r w:rsidRPr="00E34097">
                    <w:rPr>
                      <w:rFonts w:asciiTheme="minorHAnsi" w:hAnsiTheme="minorHAnsi" w:cstheme="minorHAnsi"/>
                    </w:rPr>
                    <w:t xml:space="preserve">Se positionner sur </w:t>
                  </w:r>
                  <w:r w:rsidRPr="00E34097">
                    <w:rPr>
                      <w:rFonts w:asciiTheme="minorHAnsi" w:hAnsiTheme="minorHAnsi" w:cstheme="minorHAnsi"/>
                      <w:b/>
                      <w:bCs/>
                    </w:rPr>
                    <w:t>Colonnes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, </w:t>
                  </w:r>
                  <w:r w:rsidRPr="00E34097">
                    <w:rPr>
                      <w:rFonts w:asciiTheme="minorHAnsi" w:hAnsiTheme="minorHAnsi" w:cstheme="minorHAnsi"/>
                      <w:b/>
                      <w:bCs/>
                    </w:rPr>
                    <w:t>Lignes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 ou </w:t>
                  </w:r>
                  <w:hyperlink r:id="rId14" w:tooltip="w:Ʃ" w:history="1">
                    <w:r w:rsidRPr="00E34097">
                      <w:rPr>
                        <w:rStyle w:val="lang-fr"/>
                        <w:rFonts w:asciiTheme="minorHAnsi" w:hAnsiTheme="minorHAnsi" w:cstheme="minorHAnsi"/>
                        <w:b/>
                        <w:bCs/>
                        <w:shd w:val="clear" w:color="auto" w:fill="FFFFFF"/>
                      </w:rPr>
                      <w:t>Ʃ</w:t>
                    </w:r>
                  </w:hyperlink>
                  <w:r w:rsidRPr="00E34097">
                    <w:rPr>
                      <w:rFonts w:asciiTheme="minorHAnsi" w:hAnsiTheme="minorHAnsi" w:cstheme="minorHAnsi"/>
                      <w:b/>
                      <w:bCs/>
                      <w:shd w:val="clear" w:color="auto" w:fill="FFFFFF"/>
                    </w:rPr>
                    <w:t> </w:t>
                  </w:r>
                  <w:r w:rsidRPr="00E34097">
                    <w:rPr>
                      <w:rFonts w:asciiTheme="minorHAnsi" w:hAnsiTheme="minorHAnsi" w:cstheme="minorHAnsi"/>
                      <w:b/>
                      <w:bCs/>
                    </w:rPr>
                    <w:t>Valeurs</w:t>
                  </w:r>
                  <w:r w:rsidRPr="00E34097">
                    <w:rPr>
                      <w:rFonts w:asciiTheme="minorHAnsi" w:hAnsiTheme="minorHAnsi" w:cstheme="minorHAnsi"/>
                    </w:rPr>
                    <w:t xml:space="preserve"> puis relâcher</w:t>
                  </w:r>
                  <w:r>
                    <w:rPr>
                      <w:rFonts w:asciiTheme="minorHAnsi" w:hAnsiTheme="minorHAnsi" w:cstheme="minorHAnsi"/>
                    </w:rPr>
                    <w:t>.</w:t>
                  </w:r>
                </w:p>
                <w:p w14:paraId="0AAA6950" w14:textId="77777777" w:rsidR="008A1292" w:rsidRPr="00AB4E85" w:rsidRDefault="008A1292" w:rsidP="008A1292">
                  <w:pPr>
                    <w:rPr>
                      <w:rFonts w:asciiTheme="minorHAnsi" w:hAnsiTheme="minorHAnsi" w:cstheme="minorHAnsi"/>
                    </w:rPr>
                  </w:pPr>
                </w:p>
              </w:txbxContent>
            </v:textbox>
          </v:shape>
        </w:pict>
      </w:r>
      <w:r w:rsidR="005324C5">
        <w:rPr>
          <w:noProof/>
        </w:rPr>
        <w:drawing>
          <wp:inline distT="0" distB="0" distL="0" distR="0" wp14:anchorId="4624506A" wp14:editId="7A2DD436">
            <wp:extent cx="3248025" cy="207645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C816" w14:textId="77777777" w:rsidR="00A86AA2" w:rsidRDefault="00A86AA2">
      <w:pPr>
        <w:rPr>
          <w:rFonts w:ascii="Arial" w:hAnsi="Arial" w:cs="Arial"/>
          <w:sz w:val="20"/>
        </w:rPr>
      </w:pPr>
    </w:p>
    <w:p w14:paraId="740AB51A" w14:textId="77777777" w:rsidR="00A86AA2" w:rsidRDefault="00A86AA2">
      <w:pPr>
        <w:rPr>
          <w:rFonts w:ascii="Arial" w:hAnsi="Arial" w:cs="Arial"/>
          <w:sz w:val="20"/>
        </w:rPr>
      </w:pPr>
    </w:p>
    <w:p w14:paraId="59D2A0BA" w14:textId="77777777" w:rsidR="003A4EFC" w:rsidRDefault="003A4EF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Pour répondre à la demande du Directeur, il faut obtenir ceci :</w:t>
      </w:r>
    </w:p>
    <w:p w14:paraId="006CEA33" w14:textId="77777777" w:rsidR="003A4EFC" w:rsidRDefault="003A4EFC">
      <w:pPr>
        <w:rPr>
          <w:rFonts w:ascii="Arial" w:hAnsi="Arial" w:cs="Arial"/>
          <w:sz w:val="20"/>
        </w:rPr>
      </w:pPr>
    </w:p>
    <w:p w14:paraId="6D6145D8" w14:textId="3AE5C86E" w:rsidR="003A4EFC" w:rsidRDefault="00264FFA">
      <w:pPr>
        <w:rPr>
          <w:rFonts w:ascii="Arial" w:hAnsi="Arial" w:cs="Arial"/>
          <w:sz w:val="20"/>
        </w:rPr>
      </w:pPr>
      <w:r w:rsidRPr="00264FFA">
        <w:rPr>
          <w:rFonts w:ascii="Arial" w:hAnsi="Arial" w:cs="Arial"/>
          <w:noProof/>
          <w:sz w:val="20"/>
        </w:rPr>
        <w:drawing>
          <wp:inline distT="0" distB="0" distL="0" distR="0" wp14:anchorId="03D03BE8" wp14:editId="6696DE83">
            <wp:extent cx="6120130" cy="2441418"/>
            <wp:effectExtent l="19050" t="0" r="0" b="0"/>
            <wp:docPr id="2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16CD3" w14:textId="77777777" w:rsidR="003A4EFC" w:rsidRDefault="003A4EFC">
      <w:pPr>
        <w:rPr>
          <w:rFonts w:ascii="Arial" w:hAnsi="Arial" w:cs="Arial"/>
          <w:sz w:val="20"/>
        </w:rPr>
      </w:pPr>
    </w:p>
    <w:p w14:paraId="6278BBAF" w14:textId="77777777" w:rsidR="003A4EFC" w:rsidRDefault="003A4EFC">
      <w:pPr>
        <w:rPr>
          <w:rFonts w:ascii="Arial" w:hAnsi="Arial" w:cs="Arial"/>
          <w:sz w:val="20"/>
        </w:rPr>
      </w:pPr>
    </w:p>
    <w:p w14:paraId="4CC50B08" w14:textId="77777777" w:rsidR="003A4EFC" w:rsidRPr="00A86AA2" w:rsidRDefault="003A4EFC">
      <w:pPr>
        <w:pStyle w:val="Corpsdetexte2"/>
        <w:rPr>
          <w:rFonts w:ascii="Arial" w:hAnsi="Arial" w:cs="Arial"/>
          <w:b/>
          <w:i/>
          <w:sz w:val="20"/>
        </w:rPr>
      </w:pPr>
      <w:r w:rsidRPr="00A86AA2">
        <w:rPr>
          <w:rFonts w:ascii="Arial" w:hAnsi="Arial" w:cs="Arial"/>
          <w:b/>
          <w:i/>
          <w:sz w:val="20"/>
        </w:rPr>
        <w:t>On obtient bien pour chaque client, le montant total des ventes HT par catégorie de produits.</w:t>
      </w:r>
    </w:p>
    <w:p w14:paraId="3E44FF4F" w14:textId="77777777" w:rsidR="00264FFA" w:rsidRPr="00264FFA" w:rsidRDefault="00264FFA" w:rsidP="00264FFA">
      <w:pPr>
        <w:rPr>
          <w:rFonts w:ascii="Arial" w:hAnsi="Arial" w:cs="Arial"/>
          <w:b/>
          <w:u w:val="single"/>
        </w:rPr>
      </w:pPr>
      <w:r w:rsidRPr="00264FFA">
        <w:rPr>
          <w:rFonts w:ascii="Arial" w:hAnsi="Arial" w:cs="Arial"/>
          <w:b/>
          <w:u w:val="single"/>
        </w:rPr>
        <w:t>Le tableau croisé dynamique d</w:t>
      </w:r>
      <w:r>
        <w:rPr>
          <w:rFonts w:ascii="Arial" w:hAnsi="Arial" w:cs="Arial"/>
          <w:b/>
          <w:u w:val="single"/>
        </w:rPr>
        <w:t>oit être mis en forme pour être davantage lisible</w:t>
      </w:r>
    </w:p>
    <w:p w14:paraId="78034586" w14:textId="77777777" w:rsidR="00D74CA2" w:rsidRDefault="00D74CA2" w:rsidP="00903387">
      <w:pPr>
        <w:pBdr>
          <w:bottom w:val="single" w:sz="6" w:space="2" w:color="auto"/>
        </w:pBdr>
        <w:rPr>
          <w:rFonts w:ascii="Arial" w:hAnsi="Arial" w:cs="Arial"/>
          <w:sz w:val="20"/>
        </w:rPr>
      </w:pPr>
    </w:p>
    <w:p w14:paraId="308F1EFD" w14:textId="77777777" w:rsidR="00264FFA" w:rsidRDefault="00264FFA" w:rsidP="00903387">
      <w:pPr>
        <w:pBdr>
          <w:bottom w:val="single" w:sz="6" w:space="2" w:color="auto"/>
        </w:pBdr>
        <w:rPr>
          <w:rFonts w:ascii="Arial" w:hAnsi="Arial" w:cs="Arial"/>
          <w:sz w:val="20"/>
        </w:rPr>
      </w:pPr>
    </w:p>
    <w:p w14:paraId="7DA4ACBE" w14:textId="77777777" w:rsidR="00264FFA" w:rsidRDefault="00264FFA" w:rsidP="00903387">
      <w:pPr>
        <w:pBdr>
          <w:bottom w:val="single" w:sz="6" w:space="2" w:color="auto"/>
        </w:pBdr>
        <w:rPr>
          <w:rFonts w:ascii="Arial" w:hAnsi="Arial" w:cs="Arial"/>
          <w:sz w:val="20"/>
        </w:rPr>
      </w:pPr>
    </w:p>
    <w:p w14:paraId="3183F740" w14:textId="77777777" w:rsidR="00D74CA2" w:rsidRDefault="00D74CA2" w:rsidP="00903387">
      <w:pPr>
        <w:pBdr>
          <w:bottom w:val="single" w:sz="6" w:space="2" w:color="auto"/>
        </w:pBdr>
        <w:rPr>
          <w:rFonts w:ascii="Arial" w:hAnsi="Arial" w:cs="Arial"/>
          <w:color w:val="FFFFFF" w:themeColor="background1"/>
          <w:sz w:val="32"/>
          <w:szCs w:val="32"/>
        </w:rPr>
      </w:pPr>
      <w:r w:rsidRPr="006A0E67">
        <w:rPr>
          <w:rFonts w:ascii="Arial" w:hAnsi="Arial" w:cs="Arial"/>
          <w:color w:val="FFFFFF" w:themeColor="background1"/>
          <w:sz w:val="32"/>
          <w:szCs w:val="32"/>
          <w:highlight w:val="black"/>
        </w:rPr>
        <w:t>Le tableau croisé dynamique est  terminé</w:t>
      </w:r>
    </w:p>
    <w:p w14:paraId="2EB12067" w14:textId="77777777" w:rsidR="006A0E67" w:rsidRPr="006A0E67" w:rsidRDefault="006A0E67" w:rsidP="00903387">
      <w:pPr>
        <w:pBdr>
          <w:bottom w:val="single" w:sz="6" w:space="2" w:color="auto"/>
        </w:pBdr>
        <w:rPr>
          <w:rFonts w:ascii="Arial" w:hAnsi="Arial" w:cs="Arial"/>
          <w:color w:val="FFFFFF" w:themeColor="background1"/>
          <w:sz w:val="32"/>
          <w:szCs w:val="32"/>
        </w:rPr>
      </w:pPr>
    </w:p>
    <w:p w14:paraId="5C34D433" w14:textId="77777777" w:rsidR="00903387" w:rsidRPr="00E323D9" w:rsidRDefault="00903387" w:rsidP="00903387">
      <w:pPr>
        <w:pBdr>
          <w:bottom w:val="single" w:sz="6" w:space="2" w:color="auto"/>
        </w:pBdr>
        <w:rPr>
          <w:rFonts w:ascii="Arial" w:hAnsi="Arial" w:cs="Arial"/>
          <w:color w:val="FFFFFF" w:themeColor="background1"/>
          <w:sz w:val="20"/>
        </w:rPr>
      </w:pPr>
      <w:r>
        <w:rPr>
          <w:rFonts w:ascii="Arial" w:hAnsi="Arial" w:cs="Arial"/>
          <w:color w:val="FFFFFF" w:themeColor="background1"/>
          <w:sz w:val="20"/>
        </w:rPr>
        <w:t xml:space="preserve"> </w:t>
      </w:r>
    </w:p>
    <w:tbl>
      <w:tblPr>
        <w:tblpPr w:leftFromText="141" w:rightFromText="141" w:vertAnchor="text" w:horzAnchor="margin" w:tblpY="-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252"/>
      </w:tblGrid>
      <w:tr w:rsidR="00903387" w:rsidRPr="00903387" w14:paraId="341350EA" w14:textId="77777777" w:rsidTr="006A0E67">
        <w:tc>
          <w:tcPr>
            <w:tcW w:w="1526" w:type="dxa"/>
          </w:tcPr>
          <w:p w14:paraId="71BD9EFC" w14:textId="77777777" w:rsidR="00903387" w:rsidRPr="00903387" w:rsidRDefault="00202FBF" w:rsidP="00903387">
            <w:pPr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4E34060" wp14:editId="5D297538">
                  <wp:extent cx="531495" cy="531495"/>
                  <wp:effectExtent l="19050" t="0" r="190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5" cy="53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2" w:type="dxa"/>
            <w:shd w:val="clear" w:color="auto" w:fill="000000" w:themeFill="text1"/>
          </w:tcPr>
          <w:p w14:paraId="1289306C" w14:textId="0FBA40F4" w:rsidR="00903387" w:rsidRPr="006A0E67" w:rsidRDefault="00903387" w:rsidP="00903387">
            <w:pPr>
              <w:rPr>
                <w:rFonts w:ascii="Arial" w:hAnsi="Arial" w:cs="Arial"/>
                <w:sz w:val="22"/>
                <w:szCs w:val="22"/>
              </w:rPr>
            </w:pPr>
            <w:r w:rsidRPr="006A0E67">
              <w:rPr>
                <w:rFonts w:ascii="Arial" w:hAnsi="Arial" w:cs="Arial"/>
                <w:b/>
                <w:sz w:val="22"/>
                <w:szCs w:val="22"/>
              </w:rPr>
              <w:t xml:space="preserve">On doit souvent réaliser plusieurs tableaux croisés dynamiques. Pour ne pas refaire la démarche à chaque fois, on réalise une </w:t>
            </w:r>
            <w:r w:rsidRPr="006A0E67">
              <w:rPr>
                <w:rFonts w:ascii="Arial" w:hAnsi="Arial" w:cs="Arial"/>
                <w:b/>
                <w:sz w:val="22"/>
                <w:szCs w:val="22"/>
                <w:u w:val="single"/>
              </w:rPr>
              <w:t>copie d’un tableau croisé dynamique existant</w:t>
            </w:r>
            <w:r w:rsidRPr="006A0E67">
              <w:rPr>
                <w:rFonts w:ascii="Arial" w:hAnsi="Arial" w:cs="Arial"/>
                <w:b/>
                <w:sz w:val="22"/>
                <w:szCs w:val="22"/>
              </w:rPr>
              <w:t xml:space="preserve"> et on modifie celui-ci ensuite.</w:t>
            </w:r>
            <w:r w:rsidR="00AB4E85">
              <w:rPr>
                <w:rFonts w:ascii="Arial" w:hAnsi="Arial" w:cs="Arial"/>
                <w:b/>
                <w:sz w:val="22"/>
                <w:szCs w:val="22"/>
              </w:rPr>
              <w:t xml:space="preserve"> Ceci permet de gagner du temps.</w:t>
            </w:r>
          </w:p>
        </w:tc>
      </w:tr>
    </w:tbl>
    <w:p w14:paraId="6413E4E4" w14:textId="77777777" w:rsidR="00903387" w:rsidRDefault="00903387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</w:p>
    <w:p w14:paraId="0DD48F0A" w14:textId="34D215C1" w:rsidR="004E571C" w:rsidRDefault="004E571C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Le premier tableau croisé dynamique sera intitulé </w:t>
      </w:r>
      <w:r w:rsidRPr="005C4EC5">
        <w:rPr>
          <w:rFonts w:ascii="Arial" w:hAnsi="Arial" w:cs="Arial"/>
          <w:b/>
          <w:bCs/>
          <w:sz w:val="20"/>
        </w:rPr>
        <w:t>TCD1</w:t>
      </w:r>
      <w:r>
        <w:rPr>
          <w:rFonts w:ascii="Arial" w:hAnsi="Arial" w:cs="Arial"/>
          <w:sz w:val="20"/>
        </w:rPr>
        <w:t xml:space="preserve">, le second </w:t>
      </w:r>
      <w:r w:rsidRPr="005C4EC5">
        <w:rPr>
          <w:rFonts w:ascii="Arial" w:hAnsi="Arial" w:cs="Arial"/>
          <w:b/>
          <w:bCs/>
          <w:sz w:val="20"/>
        </w:rPr>
        <w:t>TCD2</w:t>
      </w:r>
      <w:r>
        <w:rPr>
          <w:rFonts w:ascii="Arial" w:hAnsi="Arial" w:cs="Arial"/>
          <w:sz w:val="20"/>
        </w:rPr>
        <w:t xml:space="preserve"> et ainsi de suite.</w:t>
      </w:r>
    </w:p>
    <w:p w14:paraId="6A40EE65" w14:textId="04DF83EB" w:rsidR="00E323D9" w:rsidRDefault="004E571C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67A93E6" wp14:editId="5F2EA118">
            <wp:simplePos x="0" y="0"/>
            <wp:positionH relativeFrom="column">
              <wp:posOffset>2851785</wp:posOffset>
            </wp:positionH>
            <wp:positionV relativeFrom="paragraph">
              <wp:posOffset>5715</wp:posOffset>
            </wp:positionV>
            <wp:extent cx="1095375" cy="29527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6844A" w14:textId="3DA7E39A" w:rsidR="00D74CA2" w:rsidRDefault="004E571C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Renommer le nom de l’onglet (en bas à gauche)</w:t>
      </w:r>
      <w:r w:rsidR="00D74CA2">
        <w:rPr>
          <w:rFonts w:ascii="Arial" w:hAnsi="Arial" w:cs="Arial"/>
          <w:sz w:val="20"/>
        </w:rPr>
        <w:t xml:space="preserve"> : </w:t>
      </w:r>
    </w:p>
    <w:p w14:paraId="2308058A" w14:textId="77777777" w:rsidR="004E571C" w:rsidRDefault="004E571C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</w:p>
    <w:p w14:paraId="0D0DDE6E" w14:textId="7E9486E5" w:rsidR="003A4EFC" w:rsidRDefault="00D74CA2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Déplacer et copier le tableau croisé dynamique 1</w:t>
      </w:r>
    </w:p>
    <w:p w14:paraId="681AE9BD" w14:textId="239BC65C" w:rsidR="00D74CA2" w:rsidRDefault="00FF7BD5" w:rsidP="00D74CA2">
      <w:pPr>
        <w:pBdr>
          <w:bottom w:val="single" w:sz="6" w:space="0" w:color="auto"/>
        </w:pBdr>
        <w:rPr>
          <w:rFonts w:ascii="Arial" w:hAnsi="Arial" w:cs="Arial"/>
          <w:sz w:val="20"/>
        </w:rPr>
      </w:pPr>
      <w:r>
        <w:rPr>
          <w:noProof/>
        </w:rPr>
        <w:lastRenderedPageBreak/>
        <w:pict w14:anchorId="052CD6AD">
          <v:roundrect id="_x0000_s1137" style="position:absolute;margin-left:-7.95pt;margin-top:163.8pt;width:48pt;height:22.5pt;z-index:251686400" arcsize="10923f" strokeweight="1.75pt">
            <v:fill opacity="0"/>
          </v:roundrect>
        </w:pict>
      </w:r>
      <w:r>
        <w:rPr>
          <w:rFonts w:ascii="Arial" w:hAnsi="Arial" w:cs="Arial"/>
          <w:noProof/>
          <w:sz w:val="20"/>
        </w:rPr>
        <w:pict w14:anchorId="63ECA033">
          <v:shape id="_x0000_s1133" type="#_x0000_t32" style="position:absolute;margin-left:16.8pt;margin-top:64.8pt;width:31.5pt;height:99.75pt;flip:y;z-index:251682304" o:connectortype="straight" strokeweight="1.75pt">
            <v:stroke endarrow="block" endarrowwidth="wide" endarrowlength="long"/>
          </v:shape>
        </w:pict>
      </w:r>
      <w:r w:rsidR="00477FF2">
        <w:rPr>
          <w:rFonts w:ascii="Arial" w:hAnsi="Arial" w:cs="Arial"/>
          <w:noProof/>
          <w:sz w:val="20"/>
        </w:rPr>
        <w:pict w14:anchorId="1D2CA1DE">
          <v:shape id="_x0000_s1134" type="#_x0000_t202" style="position:absolute;margin-left:3.3pt;margin-top:113.55pt;width:123pt;height:41.25pt;z-index:251683328">
            <v:textbox>
              <w:txbxContent>
                <w:p w14:paraId="49BDE44D" w14:textId="2F0BD184" w:rsidR="00477FF2" w:rsidRPr="00477FF2" w:rsidRDefault="00477FF2" w:rsidP="00477FF2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hd w:val="clear" w:color="auto" w:fill="000000" w:themeFill="text1"/>
                    <w:rPr>
                      <w:rFonts w:asciiTheme="minorHAnsi" w:hAnsiTheme="minorHAnsi" w:cstheme="minorHAnsi"/>
                    </w:rPr>
                  </w:pPr>
                  <w:r w:rsidRPr="00477FF2">
                    <w:rPr>
                      <w:rFonts w:asciiTheme="minorHAnsi" w:hAnsiTheme="minorHAnsi" w:cstheme="minorHAnsi"/>
                      <w:highlight w:val="black"/>
                    </w:rPr>
                    <w:t>Cliquer sur le bouton droit de la souris</w:t>
                  </w:r>
                </w:p>
              </w:txbxContent>
            </v:textbox>
          </v:shape>
        </w:pict>
      </w:r>
      <w:r w:rsidR="00000000">
        <w:rPr>
          <w:rFonts w:ascii="Arial" w:hAnsi="Arial" w:cs="Arial"/>
          <w:noProof/>
          <w:sz w:val="20"/>
        </w:rPr>
        <w:pict w14:anchorId="26714EE6">
          <v:shape id="_x0000_s1127" type="#_x0000_t32" style="position:absolute;margin-left:288.3pt;margin-top:87.3pt;width:17.25pt;height:30.75pt;flip:x;z-index:251676160" o:connectortype="straight" strokeweight="1.75pt">
            <v:stroke endarrow="block" endarrowwidth="wide" endarrowlength="long"/>
          </v:shape>
        </w:pict>
      </w:r>
      <w:r w:rsidR="00000000">
        <w:rPr>
          <w:rFonts w:ascii="Arial" w:hAnsi="Arial" w:cs="Arial"/>
          <w:noProof/>
          <w:sz w:val="20"/>
        </w:rPr>
        <w:pict w14:anchorId="63ECA033">
          <v:shape id="_x0000_s1129" type="#_x0000_t32" style="position:absolute;margin-left:157.05pt;margin-top:64.8pt;width:79.5pt;height:22.5pt;z-index:251678208" o:connectortype="straight" strokeweight="1.75pt">
            <v:stroke endarrow="block" endarrowwidth="wide" endarrowlength="long"/>
          </v:shape>
        </w:pict>
      </w:r>
      <w:r w:rsidR="00000000">
        <w:rPr>
          <w:rFonts w:ascii="Arial" w:hAnsi="Arial" w:cs="Arial"/>
          <w:noProof/>
          <w:sz w:val="20"/>
        </w:rPr>
        <w:pict w14:anchorId="07CAABC8">
          <v:shape id="_x0000_s1128" type="#_x0000_t32" style="position:absolute;margin-left:305.55pt;margin-top:138.3pt;width:24pt;height:11.25pt;z-index:251677184" o:connectortype="straight" strokeweight="1.75pt">
            <v:stroke endarrow="block" endarrowwidth="wide" endarrowlength="long"/>
          </v:shape>
        </w:pict>
      </w:r>
      <w:r w:rsidR="00000000">
        <w:rPr>
          <w:rFonts w:ascii="Arial" w:hAnsi="Arial" w:cs="Arial"/>
          <w:noProof/>
          <w:sz w:val="20"/>
        </w:rPr>
        <w:pict w14:anchorId="052CD6AD">
          <v:roundrect id="_x0000_s1126" style="position:absolute;margin-left:236.55pt;margin-top:122.55pt;width:63.75pt;height:31.5pt;z-index:251675136" arcsize="10923f" strokeweight="1.75pt">
            <v:fill opacity="0"/>
          </v:roundrect>
        </w:pict>
      </w:r>
      <w:r w:rsidR="00202FBF">
        <w:rPr>
          <w:rFonts w:ascii="Arial" w:hAnsi="Arial" w:cs="Arial"/>
          <w:noProof/>
          <w:sz w:val="20"/>
        </w:rPr>
        <w:drawing>
          <wp:inline distT="0" distB="0" distL="0" distR="0" wp14:anchorId="2434551C" wp14:editId="06B1D7BC">
            <wp:extent cx="2637155" cy="233934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23D9">
        <w:rPr>
          <w:rFonts w:ascii="Arial" w:hAnsi="Arial" w:cs="Arial"/>
          <w:sz w:val="20"/>
        </w:rPr>
        <w:t xml:space="preserve"> </w:t>
      </w:r>
      <w:r w:rsidR="00202FBF">
        <w:rPr>
          <w:rFonts w:ascii="Arial" w:hAnsi="Arial" w:cs="Arial"/>
          <w:noProof/>
          <w:sz w:val="20"/>
        </w:rPr>
        <w:drawing>
          <wp:inline distT="0" distB="0" distL="0" distR="0" wp14:anchorId="6FAE027D" wp14:editId="01A26249">
            <wp:extent cx="2371090" cy="2190115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19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5F84F" w14:textId="77777777" w:rsidR="00A86AA2" w:rsidRDefault="00A86AA2">
      <w:pPr>
        <w:rPr>
          <w:rFonts w:ascii="Arial" w:hAnsi="Arial" w:cs="Arial"/>
          <w:sz w:val="20"/>
        </w:rPr>
      </w:pPr>
    </w:p>
    <w:p w14:paraId="0D93EA2F" w14:textId="75DCC338" w:rsidR="00E323D9" w:rsidRDefault="00E323D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On dispose de deux tableaux croisés dynamiques identiques </w:t>
      </w:r>
      <w:r w:rsidR="00B739D5">
        <w:rPr>
          <w:rFonts w:ascii="Arial" w:hAnsi="Arial" w:cs="Arial"/>
          <w:sz w:val="20"/>
        </w:rPr>
        <w:t>(</w:t>
      </w:r>
      <w:r w:rsidR="00B739D5" w:rsidRPr="00B739D5">
        <w:rPr>
          <w:rFonts w:ascii="Arial" w:hAnsi="Arial" w:cs="Arial"/>
          <w:b/>
          <w:bCs/>
          <w:sz w:val="20"/>
        </w:rPr>
        <w:t>TCD1</w:t>
      </w:r>
      <w:r w:rsidR="00B739D5">
        <w:rPr>
          <w:rFonts w:ascii="Arial" w:hAnsi="Arial" w:cs="Arial"/>
          <w:sz w:val="20"/>
        </w:rPr>
        <w:t xml:space="preserve"> et </w:t>
      </w:r>
      <w:r w:rsidR="00B739D5" w:rsidRPr="00B739D5">
        <w:rPr>
          <w:rFonts w:ascii="Arial" w:hAnsi="Arial" w:cs="Arial"/>
          <w:b/>
          <w:bCs/>
          <w:sz w:val="20"/>
        </w:rPr>
        <w:t>TCD1 (2</w:t>
      </w:r>
      <w:r w:rsidR="00B739D5">
        <w:rPr>
          <w:rFonts w:ascii="Arial" w:hAnsi="Arial" w:cs="Arial"/>
          <w:sz w:val="20"/>
        </w:rPr>
        <w:t xml:space="preserve">) </w:t>
      </w:r>
      <w:r>
        <w:rPr>
          <w:rFonts w:ascii="Arial" w:hAnsi="Arial" w:cs="Arial"/>
          <w:sz w:val="20"/>
        </w:rPr>
        <w:t xml:space="preserve">: </w:t>
      </w:r>
    </w:p>
    <w:p w14:paraId="7E8BCDBC" w14:textId="1037C6EC" w:rsidR="00E323D9" w:rsidRDefault="005C4EC5">
      <w:pPr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733D2CBE" wp14:editId="0CEA772D">
            <wp:extent cx="1905000" cy="3143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9C22" w14:textId="77777777" w:rsidR="00E323D9" w:rsidRDefault="00E323D9">
      <w:pPr>
        <w:rPr>
          <w:rFonts w:ascii="Arial" w:hAnsi="Arial" w:cs="Arial"/>
          <w:sz w:val="20"/>
        </w:rPr>
      </w:pPr>
    </w:p>
    <w:p w14:paraId="1952A17D" w14:textId="77777777" w:rsidR="00E323D9" w:rsidRDefault="00E323D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Renommer TCD1 (2) en TCD2. </w:t>
      </w:r>
    </w:p>
    <w:p w14:paraId="120A09C9" w14:textId="77777777" w:rsidR="00E323D9" w:rsidRPr="00B14ECF" w:rsidRDefault="00E323D9">
      <w:pPr>
        <w:pBdr>
          <w:bottom w:val="single" w:sz="6" w:space="1" w:color="auto"/>
        </w:pBd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sz w:val="20"/>
        </w:rPr>
        <w:t xml:space="preserve">Modifier ensuite </w:t>
      </w:r>
      <w:r w:rsidRPr="006A0E67">
        <w:rPr>
          <w:rFonts w:ascii="Arial" w:hAnsi="Arial" w:cs="Arial"/>
          <w:b/>
          <w:color w:val="FFFFFF" w:themeColor="background1"/>
          <w:sz w:val="20"/>
          <w:highlight w:val="black"/>
        </w:rPr>
        <w:t>TCD2</w:t>
      </w:r>
      <w:r w:rsidR="00B14ECF" w:rsidRPr="00B14ECF">
        <w:rPr>
          <w:rFonts w:ascii="Arial" w:hAnsi="Arial" w:cs="Arial"/>
          <w:b/>
          <w:sz w:val="20"/>
        </w:rPr>
        <w:t xml:space="preserve"> </w:t>
      </w:r>
      <w:r w:rsidR="00B14ECF" w:rsidRPr="00B14ECF">
        <w:rPr>
          <w:rFonts w:ascii="Arial" w:hAnsi="Arial" w:cs="Arial"/>
          <w:b/>
          <w:i/>
          <w:sz w:val="18"/>
          <w:szCs w:val="18"/>
        </w:rPr>
        <w:t>(</w:t>
      </w:r>
      <w:r w:rsidR="00B14ECF" w:rsidRPr="00B14ECF">
        <w:rPr>
          <w:rFonts w:ascii="Arial" w:hAnsi="Arial" w:cs="Arial"/>
          <w:i/>
          <w:sz w:val="18"/>
          <w:szCs w:val="18"/>
        </w:rPr>
        <w:t>pour</w:t>
      </w:r>
      <w:r w:rsidR="00B14ECF" w:rsidRPr="00B14ECF">
        <w:rPr>
          <w:rFonts w:ascii="Arial" w:hAnsi="Arial" w:cs="Arial"/>
          <w:i/>
          <w:color w:val="FFFFFF" w:themeColor="background1"/>
          <w:sz w:val="18"/>
          <w:szCs w:val="18"/>
        </w:rPr>
        <w:t xml:space="preserve"> </w:t>
      </w:r>
      <w:r w:rsidR="00B14ECF" w:rsidRPr="00B14ECF">
        <w:rPr>
          <w:rFonts w:ascii="Arial" w:hAnsi="Arial" w:cs="Arial"/>
          <w:i/>
          <w:sz w:val="18"/>
          <w:szCs w:val="18"/>
        </w:rPr>
        <w:t>réaliser un nouveau tableau différent de TCD1)</w:t>
      </w:r>
    </w:p>
    <w:p w14:paraId="2626218A" w14:textId="77777777" w:rsidR="006A0E67" w:rsidRDefault="006A0E67">
      <w:pPr>
        <w:rPr>
          <w:rFonts w:ascii="Arial" w:hAnsi="Arial" w:cs="Arial"/>
          <w:sz w:val="20"/>
        </w:rPr>
      </w:pPr>
    </w:p>
    <w:p w14:paraId="1FE1637B" w14:textId="77777777" w:rsidR="00E323D9" w:rsidRDefault="00E323D9">
      <w:pPr>
        <w:rPr>
          <w:rFonts w:ascii="Arial" w:hAnsi="Arial" w:cs="Arial"/>
          <w:sz w:val="20"/>
        </w:rPr>
      </w:pPr>
    </w:p>
    <w:p w14:paraId="24B22FF1" w14:textId="77777777" w:rsidR="003A4EFC" w:rsidRDefault="003A4EFC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Il est possible de limiter le nombre de clients affichés en cliquant sur la liste déroulante </w:t>
      </w:r>
      <w:r>
        <w:rPr>
          <w:rFonts w:ascii="Arial" w:hAnsi="Arial" w:cs="Arial"/>
          <w:b/>
          <w:bCs/>
          <w:sz w:val="20"/>
        </w:rPr>
        <w:t xml:space="preserve">NOMCLI </w:t>
      </w:r>
      <w:r>
        <w:rPr>
          <w:rFonts w:ascii="Arial" w:hAnsi="Arial" w:cs="Arial"/>
          <w:sz w:val="20"/>
        </w:rPr>
        <w:t xml:space="preserve">ou le nombre de catégories en cliquant sur le champ </w:t>
      </w:r>
      <w:r>
        <w:rPr>
          <w:rFonts w:ascii="Arial" w:hAnsi="Arial" w:cs="Arial"/>
          <w:b/>
          <w:bCs/>
          <w:sz w:val="20"/>
        </w:rPr>
        <w:t>CODECAT</w:t>
      </w:r>
    </w:p>
    <w:p w14:paraId="62E5E440" w14:textId="77777777" w:rsidR="0026091B" w:rsidRDefault="0026091B">
      <w:pPr>
        <w:rPr>
          <w:rFonts w:ascii="Arial" w:hAnsi="Arial" w:cs="Arial"/>
          <w:sz w:val="20"/>
        </w:rPr>
      </w:pPr>
    </w:p>
    <w:p w14:paraId="287251D4" w14:textId="77777777" w:rsidR="003A4EFC" w:rsidRDefault="003A4EFC">
      <w:pPr>
        <w:rPr>
          <w:rFonts w:ascii="Arial" w:hAnsi="Arial" w:cs="Arial"/>
          <w:sz w:val="20"/>
        </w:rPr>
      </w:pPr>
      <w:r>
        <w:t xml:space="preserve">                    </w:t>
      </w:r>
      <w:r>
        <w:rPr>
          <w:rFonts w:ascii="Arial" w:hAnsi="Arial" w:cs="Arial"/>
          <w:sz w:val="20"/>
        </w:rPr>
        <w:t xml:space="preserve">                      </w:t>
      </w:r>
    </w:p>
    <w:p w14:paraId="44B9FF0B" w14:textId="77777777" w:rsidR="003A4EFC" w:rsidRDefault="00202FB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3200D0B5" wp14:editId="64538E16">
            <wp:extent cx="1541780" cy="2966720"/>
            <wp:effectExtent l="19050" t="0" r="127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091B">
        <w:rPr>
          <w:rFonts w:ascii="Arial" w:hAnsi="Arial" w:cs="Arial"/>
          <w:sz w:val="20"/>
        </w:rPr>
        <w:t xml:space="preserve">                 </w:t>
      </w:r>
      <w:r>
        <w:rPr>
          <w:rFonts w:ascii="Arial" w:hAnsi="Arial" w:cs="Arial"/>
          <w:noProof/>
          <w:sz w:val="20"/>
        </w:rPr>
        <w:drawing>
          <wp:inline distT="0" distB="0" distL="0" distR="0" wp14:anchorId="747ED621" wp14:editId="40E99EA8">
            <wp:extent cx="1595120" cy="2870835"/>
            <wp:effectExtent l="19050" t="0" r="508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287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A1859" w14:textId="77777777" w:rsidR="00E323D9" w:rsidRDefault="00E323D9">
      <w:pPr>
        <w:rPr>
          <w:rFonts w:ascii="Arial" w:hAnsi="Arial" w:cs="Arial"/>
          <w:sz w:val="20"/>
        </w:rPr>
      </w:pPr>
    </w:p>
    <w:p w14:paraId="1D04CF86" w14:textId="77777777" w:rsidR="003A4EFC" w:rsidRPr="00E323D9" w:rsidRDefault="00D74CA2">
      <w:pPr>
        <w:rPr>
          <w:rFonts w:ascii="Arial" w:hAnsi="Arial" w:cs="Arial"/>
          <w:b/>
          <w:sz w:val="20"/>
          <w:u w:val="single"/>
        </w:rPr>
      </w:pPr>
      <w:r w:rsidRPr="00E323D9">
        <w:rPr>
          <w:rFonts w:ascii="Arial" w:hAnsi="Arial" w:cs="Arial"/>
          <w:b/>
          <w:sz w:val="20"/>
          <w:u w:val="single"/>
        </w:rPr>
        <w:t>Application</w:t>
      </w:r>
    </w:p>
    <w:p w14:paraId="5C99FC34" w14:textId="77777777" w:rsidR="00D74CA2" w:rsidRDefault="00D74CA2">
      <w:pPr>
        <w:rPr>
          <w:rFonts w:ascii="Arial" w:hAnsi="Arial" w:cs="Arial"/>
          <w:sz w:val="20"/>
        </w:rPr>
      </w:pPr>
    </w:p>
    <w:p w14:paraId="1A6D3D65" w14:textId="77777777" w:rsidR="00D74CA2" w:rsidRDefault="00E323D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On désire obtenir dans </w:t>
      </w:r>
      <w:r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TCD2</w:t>
      </w:r>
      <w:r>
        <w:rPr>
          <w:rFonts w:ascii="Arial" w:hAnsi="Arial" w:cs="Arial"/>
          <w:sz w:val="20"/>
        </w:rPr>
        <w:t xml:space="preserve"> le résultat suivant  : </w:t>
      </w:r>
    </w:p>
    <w:p w14:paraId="6BD911BF" w14:textId="77777777" w:rsidR="00E323D9" w:rsidRDefault="00E323D9">
      <w:pPr>
        <w:rPr>
          <w:rFonts w:ascii="Arial" w:hAnsi="Arial" w:cs="Arial"/>
          <w:sz w:val="20"/>
        </w:rPr>
      </w:pPr>
    </w:p>
    <w:p w14:paraId="018AC639" w14:textId="77777777" w:rsidR="00D74CA2" w:rsidRDefault="00801229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5D7877CF" wp14:editId="719925CD">
            <wp:extent cx="4135755" cy="840105"/>
            <wp:effectExtent l="19050" t="0" r="0" b="0"/>
            <wp:docPr id="3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84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339AC" w14:textId="77777777" w:rsidR="00D74CA2" w:rsidRDefault="00D74CA2">
      <w:pPr>
        <w:rPr>
          <w:rFonts w:ascii="Arial" w:hAnsi="Arial" w:cs="Arial"/>
          <w:sz w:val="20"/>
        </w:rPr>
      </w:pPr>
    </w:p>
    <w:p w14:paraId="7F284177" w14:textId="77777777" w:rsidR="00D74CA2" w:rsidRDefault="00D74CA2">
      <w:pPr>
        <w:rPr>
          <w:rFonts w:ascii="Arial" w:hAnsi="Arial" w:cs="Arial"/>
          <w:sz w:val="20"/>
        </w:rPr>
      </w:pPr>
    </w:p>
    <w:p w14:paraId="163F0162" w14:textId="77777777" w:rsidR="00E323D9" w:rsidRPr="00E323D9" w:rsidRDefault="00E323D9" w:rsidP="00E323D9">
      <w:pPr>
        <w:rPr>
          <w:rFonts w:ascii="Arial" w:hAnsi="Arial" w:cs="Arial"/>
          <w:b/>
          <w:sz w:val="20"/>
          <w:u w:val="single"/>
        </w:rPr>
      </w:pPr>
      <w:r w:rsidRPr="00E323D9">
        <w:rPr>
          <w:rFonts w:ascii="Arial" w:hAnsi="Arial" w:cs="Arial"/>
          <w:b/>
          <w:sz w:val="20"/>
          <w:u w:val="single"/>
        </w:rPr>
        <w:lastRenderedPageBreak/>
        <w:t>Application</w:t>
      </w:r>
    </w:p>
    <w:p w14:paraId="0A24C181" w14:textId="77777777" w:rsidR="00E323D9" w:rsidRDefault="00E323D9" w:rsidP="00E323D9">
      <w:pPr>
        <w:rPr>
          <w:rFonts w:ascii="Arial" w:hAnsi="Arial" w:cs="Arial"/>
          <w:sz w:val="20"/>
        </w:rPr>
      </w:pPr>
    </w:p>
    <w:p w14:paraId="3F202E7B" w14:textId="77777777" w:rsidR="00903387" w:rsidRDefault="00E323D9" w:rsidP="00E323D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On désire obtenir dans </w:t>
      </w:r>
      <w:r w:rsidRPr="006A0E67">
        <w:rPr>
          <w:rFonts w:ascii="Arial" w:hAnsi="Arial" w:cs="Arial"/>
          <w:b/>
          <w:color w:val="FFFFFF" w:themeColor="background1"/>
          <w:sz w:val="20"/>
          <w:highlight w:val="black"/>
        </w:rPr>
        <w:t>TCD3</w:t>
      </w:r>
      <w:r>
        <w:rPr>
          <w:rFonts w:ascii="Arial" w:hAnsi="Arial" w:cs="Arial"/>
          <w:sz w:val="20"/>
        </w:rPr>
        <w:t xml:space="preserve"> le résultat suivant</w:t>
      </w:r>
      <w:r w:rsidR="00801229">
        <w:rPr>
          <w:rFonts w:ascii="Arial" w:hAnsi="Arial" w:cs="Arial"/>
          <w:sz w:val="20"/>
        </w:rPr>
        <w:t> :</w:t>
      </w:r>
    </w:p>
    <w:p w14:paraId="50A3FC80" w14:textId="77777777" w:rsidR="00801229" w:rsidRDefault="00801229" w:rsidP="00E323D9">
      <w:pPr>
        <w:rPr>
          <w:rFonts w:ascii="Arial" w:hAnsi="Arial" w:cs="Arial"/>
          <w:sz w:val="20"/>
        </w:rPr>
      </w:pPr>
    </w:p>
    <w:p w14:paraId="3E1A8FD8" w14:textId="77777777" w:rsidR="00D74CA2" w:rsidRDefault="00801229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1B4C0F01" wp14:editId="4FE851A2">
            <wp:extent cx="3997960" cy="1818005"/>
            <wp:effectExtent l="19050" t="0" r="2540" b="0"/>
            <wp:docPr id="3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D270A" w14:textId="77777777" w:rsidR="00D74CA2" w:rsidRDefault="00D74CA2">
      <w:pPr>
        <w:rPr>
          <w:rFonts w:ascii="Arial" w:hAnsi="Arial" w:cs="Arial"/>
          <w:sz w:val="20"/>
        </w:rPr>
      </w:pPr>
    </w:p>
    <w:p w14:paraId="3F9F6EBE" w14:textId="77777777" w:rsidR="003A4EFC" w:rsidRDefault="003A4EFC">
      <w:pPr>
        <w:pStyle w:val="Titre3"/>
      </w:pPr>
      <w:r>
        <w:t>III) Modifier un tableau croisé dynamique</w:t>
      </w:r>
      <w:r>
        <w:rPr>
          <w:u w:val="none"/>
        </w:rPr>
        <w:t> </w:t>
      </w:r>
    </w:p>
    <w:p w14:paraId="62684D22" w14:textId="77777777" w:rsidR="003A4EFC" w:rsidRDefault="003A4EFC">
      <w:pPr>
        <w:rPr>
          <w:rFonts w:ascii="Arial" w:hAnsi="Arial" w:cs="Arial"/>
          <w:sz w:val="20"/>
        </w:rPr>
      </w:pPr>
    </w:p>
    <w:p w14:paraId="5663F096" w14:textId="77777777" w:rsidR="003A4EFC" w:rsidRDefault="0026091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Il</w:t>
      </w:r>
      <w:r w:rsidR="003A4EFC">
        <w:rPr>
          <w:rFonts w:ascii="Arial" w:hAnsi="Arial" w:cs="Arial"/>
          <w:sz w:val="20"/>
        </w:rPr>
        <w:t xml:space="preserve"> est possible d’ajouter, de supprimer ou de remplacer des champs de regroupement.</w:t>
      </w:r>
    </w:p>
    <w:p w14:paraId="53117F29" w14:textId="77777777" w:rsidR="003A4EFC" w:rsidRDefault="003A4EFC">
      <w:pPr>
        <w:rPr>
          <w:rFonts w:ascii="Arial" w:hAnsi="Arial" w:cs="Arial"/>
          <w:sz w:val="20"/>
        </w:rPr>
      </w:pPr>
    </w:p>
    <w:p w14:paraId="61482B79" w14:textId="77777777" w:rsidR="003A4EFC" w:rsidRDefault="00EC4119">
      <w:pPr>
        <w:rPr>
          <w:rFonts w:ascii="Arial" w:hAnsi="Arial" w:cs="Arial"/>
          <w:b/>
          <w:bCs/>
          <w:sz w:val="20"/>
          <w:u w:val="single"/>
        </w:rPr>
      </w:pPr>
      <w:r>
        <w:rPr>
          <w:rFonts w:ascii="Arial" w:hAnsi="Arial" w:cs="Arial"/>
          <w:b/>
          <w:bCs/>
          <w:sz w:val="20"/>
          <w:u w:val="single"/>
        </w:rPr>
        <w:t>Application</w:t>
      </w:r>
      <w:r w:rsidRPr="00EC4119">
        <w:rPr>
          <w:rFonts w:ascii="Arial" w:hAnsi="Arial" w:cs="Arial"/>
          <w:b/>
          <w:bCs/>
          <w:sz w:val="20"/>
        </w:rPr>
        <w:t xml:space="preserve"> </w:t>
      </w:r>
      <w:r w:rsidRPr="00EC4119">
        <w:rPr>
          <w:rFonts w:ascii="Arial" w:hAnsi="Arial" w:cs="Arial"/>
          <w:bCs/>
          <w:sz w:val="20"/>
        </w:rPr>
        <w:t xml:space="preserve">A faire dans l’onglet </w:t>
      </w:r>
      <w:r w:rsidRPr="006A0E67">
        <w:rPr>
          <w:rFonts w:ascii="Arial" w:hAnsi="Arial" w:cs="Arial"/>
          <w:b/>
          <w:color w:val="FFFFFF" w:themeColor="background1"/>
          <w:sz w:val="20"/>
          <w:highlight w:val="black"/>
        </w:rPr>
        <w:t>TCD4</w:t>
      </w:r>
      <w:r w:rsidRPr="00EC4119">
        <w:rPr>
          <w:rFonts w:ascii="Arial" w:hAnsi="Arial" w:cs="Arial"/>
          <w:bCs/>
          <w:sz w:val="20"/>
        </w:rPr>
        <w:t>)</w:t>
      </w:r>
    </w:p>
    <w:p w14:paraId="28B8AA28" w14:textId="77777777" w:rsidR="003A4EFC" w:rsidRDefault="003A4EFC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F649B45" w14:textId="77777777" w:rsidR="003A4EFC" w:rsidRDefault="003A4EFC">
      <w:pPr>
        <w:rPr>
          <w:rFonts w:ascii="Arial" w:hAnsi="Arial" w:cs="Arial"/>
          <w:sz w:val="20"/>
        </w:rPr>
      </w:pPr>
    </w:p>
    <w:p w14:paraId="61A57EA1" w14:textId="77777777" w:rsidR="00801229" w:rsidRDefault="00801229" w:rsidP="0080122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On désire obtenir dans TCD4 le résultat suivant :</w:t>
      </w:r>
    </w:p>
    <w:p w14:paraId="24F7DB27" w14:textId="77777777" w:rsidR="003A4EFC" w:rsidRDefault="003A4EFC">
      <w:pPr>
        <w:jc w:val="both"/>
        <w:rPr>
          <w:rFonts w:ascii="Arial" w:hAnsi="Arial" w:cs="Arial"/>
          <w:sz w:val="20"/>
        </w:rPr>
      </w:pPr>
    </w:p>
    <w:p w14:paraId="539F39E3" w14:textId="77777777" w:rsidR="003A4EFC" w:rsidRDefault="00801229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1E909D81" wp14:editId="2CF715B0">
            <wp:extent cx="4816475" cy="1818005"/>
            <wp:effectExtent l="19050" t="0" r="3175" b="0"/>
            <wp:docPr id="3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CA7B0" w14:textId="77777777" w:rsidR="00801229" w:rsidRDefault="00801229">
      <w:pPr>
        <w:rPr>
          <w:rFonts w:ascii="Arial" w:hAnsi="Arial" w:cs="Arial"/>
          <w:sz w:val="20"/>
        </w:rPr>
      </w:pPr>
    </w:p>
    <w:p w14:paraId="2F39C5D5" w14:textId="77777777" w:rsidR="00801229" w:rsidRDefault="00801229">
      <w:pPr>
        <w:rPr>
          <w:rFonts w:ascii="Arial" w:hAnsi="Arial" w:cs="Arial"/>
          <w:sz w:val="20"/>
        </w:rPr>
      </w:pPr>
    </w:p>
    <w:p w14:paraId="56674D60" w14:textId="77777777" w:rsidR="00801229" w:rsidRDefault="00801229">
      <w:pPr>
        <w:rPr>
          <w:rFonts w:ascii="Arial" w:hAnsi="Arial" w:cs="Arial"/>
          <w:sz w:val="20"/>
        </w:rPr>
      </w:pPr>
    </w:p>
    <w:p w14:paraId="54104346" w14:textId="77777777" w:rsidR="003A4EFC" w:rsidRDefault="00282A15" w:rsidP="00282A15">
      <w:pPr>
        <w:pStyle w:val="Titre3"/>
      </w:pPr>
      <w:r>
        <w:t xml:space="preserve">IV) </w:t>
      </w:r>
      <w:r w:rsidR="003A4EFC">
        <w:t xml:space="preserve">Modification des fonctions de calcul </w:t>
      </w:r>
      <w:r>
        <w:t>dans un tableau croisé dynamique</w:t>
      </w:r>
    </w:p>
    <w:p w14:paraId="0EF1C7BF" w14:textId="77777777" w:rsidR="00311B35" w:rsidRPr="00311B35" w:rsidRDefault="00311B35" w:rsidP="00311B35"/>
    <w:p w14:paraId="6C88B2C4" w14:textId="77777777" w:rsidR="003A4EFC" w:rsidRDefault="003A4EF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Le champ de données HT a fait l’objet d’une somme. D’autres fonctions sont possibles. Pour y accéder se positionner sur Somme H.T </w:t>
      </w:r>
      <w:r w:rsidR="00801229">
        <w:rPr>
          <w:rFonts w:ascii="Arial" w:hAnsi="Arial" w:cs="Arial"/>
          <w:sz w:val="20"/>
        </w:rPr>
        <w:t>et cliquer sur la flèche à</w:t>
      </w:r>
      <w:r w:rsidR="00BB4B4B">
        <w:rPr>
          <w:rFonts w:ascii="Arial" w:hAnsi="Arial" w:cs="Arial"/>
          <w:sz w:val="20"/>
        </w:rPr>
        <w:t xml:space="preserve"> droite</w:t>
      </w:r>
    </w:p>
    <w:p w14:paraId="533EF4E0" w14:textId="77777777" w:rsidR="003A4EFC" w:rsidRDefault="0000000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1E07C0C7">
          <v:shape id="_x0000_s1106" type="#_x0000_t32" style="position:absolute;margin-left:94pt;margin-top:2.25pt;width:29.3pt;height:36.85pt;flip:x;z-index:251658752" o:connectortype="straight" strokeweight="2.25pt">
            <v:stroke endarrow="block"/>
          </v:shape>
        </w:pict>
      </w:r>
    </w:p>
    <w:p w14:paraId="31450FF7" w14:textId="77777777" w:rsidR="003A4EFC" w:rsidRDefault="003A4EFC">
      <w:pPr>
        <w:rPr>
          <w:rFonts w:ascii="Arial" w:hAnsi="Arial" w:cs="Arial"/>
          <w:sz w:val="20"/>
        </w:rPr>
      </w:pPr>
    </w:p>
    <w:p w14:paraId="4182415C" w14:textId="77777777" w:rsidR="00E0304B" w:rsidRDefault="0000000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2A7B62D8">
          <v:oval id="_x0000_s1120" style="position:absolute;margin-left:72.2pt;margin-top:16.1pt;width:27.65pt;height:20.45pt;z-index:251671040" strokeweight="1.75pt">
            <v:fill opacity="0"/>
          </v:oval>
        </w:pict>
      </w:r>
      <w:r w:rsidR="00801229">
        <w:rPr>
          <w:rFonts w:ascii="Arial" w:hAnsi="Arial" w:cs="Arial"/>
          <w:noProof/>
          <w:sz w:val="20"/>
        </w:rPr>
        <w:drawing>
          <wp:inline distT="0" distB="0" distL="0" distR="0" wp14:anchorId="5A8BB60F" wp14:editId="3CD44321">
            <wp:extent cx="1308100" cy="871855"/>
            <wp:effectExtent l="19050" t="0" r="6350" b="0"/>
            <wp:docPr id="34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1229">
        <w:rPr>
          <w:rFonts w:ascii="Arial" w:hAnsi="Arial" w:cs="Arial"/>
          <w:sz w:val="20"/>
        </w:rPr>
        <w:t xml:space="preserve"> </w:t>
      </w:r>
      <w:r w:rsidR="00C65CEF">
        <w:rPr>
          <w:rFonts w:ascii="Arial" w:hAnsi="Arial" w:cs="Arial"/>
          <w:noProof/>
          <w:sz w:val="20"/>
        </w:rPr>
        <w:drawing>
          <wp:inline distT="0" distB="0" distL="0" distR="0" wp14:anchorId="36200F1F" wp14:editId="06F0F2B4">
            <wp:extent cx="2265045" cy="212725"/>
            <wp:effectExtent l="19050" t="0" r="1905" b="0"/>
            <wp:docPr id="35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23CF7" w14:textId="77777777" w:rsidR="003A4EFC" w:rsidRDefault="003A4EFC">
      <w:pPr>
        <w:rPr>
          <w:rFonts w:ascii="Arial" w:hAnsi="Arial" w:cs="Arial"/>
          <w:sz w:val="20"/>
        </w:rPr>
      </w:pPr>
    </w:p>
    <w:p w14:paraId="7FB9A1B3" w14:textId="77777777" w:rsidR="003A4EFC" w:rsidRDefault="003A4EFC">
      <w:pPr>
        <w:rPr>
          <w:rFonts w:ascii="Arial" w:hAnsi="Arial" w:cs="Arial"/>
          <w:sz w:val="20"/>
        </w:rPr>
      </w:pPr>
    </w:p>
    <w:p w14:paraId="0F7D454B" w14:textId="77777777" w:rsidR="003A4EFC" w:rsidRDefault="003A4EFC">
      <w:pPr>
        <w:rPr>
          <w:rFonts w:ascii="Arial" w:hAnsi="Arial" w:cs="Arial"/>
          <w:sz w:val="20"/>
        </w:rPr>
      </w:pPr>
    </w:p>
    <w:p w14:paraId="53D80C10" w14:textId="77777777" w:rsidR="003A4EFC" w:rsidRDefault="003A4EFC">
      <w:pPr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9"/>
        <w:gridCol w:w="4889"/>
      </w:tblGrid>
      <w:tr w:rsidR="00E0304B" w:rsidRPr="00C91301" w14:paraId="195C0833" w14:textId="77777777" w:rsidTr="00C91301">
        <w:tc>
          <w:tcPr>
            <w:tcW w:w="4889" w:type="dxa"/>
          </w:tcPr>
          <w:p w14:paraId="22539609" w14:textId="77777777" w:rsidR="00E0304B" w:rsidRPr="00C91301" w:rsidRDefault="00000000" w:rsidP="00C9130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lastRenderedPageBreak/>
              <w:pict w14:anchorId="649BA015">
                <v:oval id="_x0000_s1110" style="position:absolute;left:0;text-align:left;margin-left:11.1pt;margin-top:42.45pt;width:58.6pt;height:21.75pt;z-index:251662848" strokeweight="2.25pt">
                  <v:fill opacity="0"/>
                  <v:shadow opacity=".5" offset="6pt,-6pt"/>
                </v:oval>
              </w:pict>
            </w:r>
            <w:r>
              <w:rPr>
                <w:rFonts w:ascii="Arial" w:hAnsi="Arial" w:cs="Arial"/>
                <w:noProof/>
                <w:sz w:val="20"/>
              </w:rPr>
              <w:pict w14:anchorId="4159246A">
                <v:shape id="_x0000_s1108" type="#_x0000_t32" style="position:absolute;left:0;text-align:left;margin-left:48.8pt;margin-top:64.05pt;width:158.2pt;height:142.3pt;flip:x y;z-index:251660800" o:connectortype="straight" strokeweight="2.25pt">
                  <v:stroke endarrow="block" endarrowwidth="wide" endarrowlength="long"/>
                </v:shape>
              </w:pict>
            </w:r>
            <w:r>
              <w:rPr>
                <w:rFonts w:ascii="Arial" w:hAnsi="Arial" w:cs="Arial"/>
                <w:noProof/>
                <w:sz w:val="20"/>
              </w:rPr>
              <w:pict w14:anchorId="13D6C7BC">
                <v:shape id="_x0000_s1109" type="#_x0000_t32" style="position:absolute;left:0;text-align:left;margin-left:207pt;margin-top:64.2pt;width:145.7pt;height:142.3pt;flip:y;z-index:251661824" o:connectortype="straight" strokeweight="2.25pt">
                  <v:stroke endarrow="block" endarrowwidth="wide" endarrowlength="long"/>
                </v:shape>
              </w:pict>
            </w:r>
            <w:r w:rsidR="00202FBF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1B926E1" wp14:editId="27154654">
                  <wp:extent cx="2604770" cy="2265045"/>
                  <wp:effectExtent l="19050" t="0" r="508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770" cy="226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7BAF9109" w14:textId="77777777" w:rsidR="00E0304B" w:rsidRPr="00C91301" w:rsidRDefault="00000000" w:rsidP="00C9130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pict w14:anchorId="7637CE04">
                <v:oval id="_x0000_s1111" style="position:absolute;left:0;text-align:left;margin-left:65pt;margin-top:42.3pt;width:58.6pt;height:21.75pt;z-index:251663872;mso-position-horizontal-relative:text;mso-position-vertical-relative:text" strokeweight="2.25pt">
                  <v:fill opacity="0"/>
                  <v:shadow opacity=".5" offset="6pt,-6pt"/>
                </v:oval>
              </w:pict>
            </w:r>
            <w:r w:rsidR="00202FBF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55E776EC" wp14:editId="2BCA2529">
                  <wp:extent cx="2647315" cy="2265045"/>
                  <wp:effectExtent l="19050" t="0" r="635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5" cy="226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33ECD" w14:textId="77777777" w:rsidR="003A4EFC" w:rsidRDefault="003A4EFC">
      <w:pPr>
        <w:rPr>
          <w:rFonts w:ascii="Arial" w:hAnsi="Arial" w:cs="Arial"/>
          <w:sz w:val="20"/>
        </w:rPr>
      </w:pPr>
    </w:p>
    <w:p w14:paraId="497D3A1B" w14:textId="77777777" w:rsidR="00E0304B" w:rsidRDefault="00E0304B">
      <w:pPr>
        <w:rPr>
          <w:rFonts w:ascii="Arial" w:hAnsi="Arial" w:cs="Arial"/>
          <w:sz w:val="20"/>
        </w:rPr>
      </w:pPr>
    </w:p>
    <w:p w14:paraId="642AEC8E" w14:textId="77777777" w:rsidR="00E0304B" w:rsidRDefault="00E0304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14:paraId="5DC2001E" w14:textId="77777777" w:rsidR="00E0304B" w:rsidRDefault="00E0304B">
      <w:pPr>
        <w:rPr>
          <w:rFonts w:ascii="Arial" w:hAnsi="Arial" w:cs="Arial"/>
          <w:sz w:val="20"/>
        </w:rPr>
      </w:pPr>
    </w:p>
    <w:p w14:paraId="768B5463" w14:textId="77777777" w:rsidR="00E0304B" w:rsidRDefault="00E0304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partir des deux onglets</w:t>
      </w:r>
      <w:r w:rsidR="008A78FA">
        <w:rPr>
          <w:rFonts w:ascii="Arial" w:hAnsi="Arial" w:cs="Arial"/>
          <w:sz w:val="20"/>
        </w:rPr>
        <w:t xml:space="preserve"> (« Synthèse par » et « Afficher les valeurs »</w:t>
      </w:r>
      <w:r>
        <w:rPr>
          <w:rFonts w:ascii="Arial" w:hAnsi="Arial" w:cs="Arial"/>
          <w:sz w:val="20"/>
        </w:rPr>
        <w:t>, on peut modifier les paramètres des champs de valeurs</w:t>
      </w:r>
    </w:p>
    <w:p w14:paraId="5A3163D5" w14:textId="77777777" w:rsidR="00E0304B" w:rsidRDefault="00E0304B">
      <w:pPr>
        <w:rPr>
          <w:rFonts w:ascii="Arial" w:hAnsi="Arial" w:cs="Arial"/>
          <w:sz w:val="20"/>
        </w:rPr>
      </w:pPr>
    </w:p>
    <w:p w14:paraId="33CFC49C" w14:textId="77777777" w:rsidR="00E0304B" w:rsidRPr="00311B35" w:rsidRDefault="002A6EB9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 xml:space="preserve">V) </w:t>
      </w:r>
      <w:r w:rsidR="008A78FA" w:rsidRPr="00311B35">
        <w:rPr>
          <w:rFonts w:ascii="Arial" w:hAnsi="Arial" w:cs="Arial"/>
          <w:b/>
          <w:sz w:val="20"/>
          <w:u w:val="single"/>
        </w:rPr>
        <w:t>Application</w:t>
      </w:r>
      <w:r w:rsidR="00311B35" w:rsidRPr="00311B35">
        <w:rPr>
          <w:rFonts w:ascii="Arial" w:hAnsi="Arial" w:cs="Arial"/>
          <w:b/>
          <w:sz w:val="20"/>
          <w:u w:val="single"/>
        </w:rPr>
        <w:t>s</w:t>
      </w:r>
    </w:p>
    <w:p w14:paraId="44B67388" w14:textId="77777777" w:rsidR="00311B35" w:rsidRDefault="00311B35">
      <w:pPr>
        <w:rPr>
          <w:rFonts w:ascii="Arial" w:hAnsi="Arial" w:cs="Arial"/>
          <w:sz w:val="20"/>
        </w:rPr>
      </w:pPr>
    </w:p>
    <w:p w14:paraId="267B0099" w14:textId="77777777" w:rsidR="00311B35" w:rsidRPr="00DE5B1A" w:rsidRDefault="00311B35" w:rsidP="00DE5B1A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</w:rPr>
      </w:pPr>
      <w:r w:rsidRPr="00DE5B1A">
        <w:rPr>
          <w:rFonts w:ascii="Arial" w:hAnsi="Arial" w:cs="Arial"/>
          <w:sz w:val="20"/>
        </w:rPr>
        <w:t>Réaliser les tableaux croisés dynamiques ci-</w:t>
      </w:r>
      <w:r w:rsidR="009332D8" w:rsidRPr="00DE5B1A">
        <w:rPr>
          <w:rFonts w:ascii="Arial" w:hAnsi="Arial" w:cs="Arial"/>
          <w:sz w:val="20"/>
        </w:rPr>
        <w:t>après</w:t>
      </w:r>
      <w:r w:rsidRPr="00DE5B1A">
        <w:rPr>
          <w:rFonts w:ascii="Arial" w:hAnsi="Arial" w:cs="Arial"/>
          <w:sz w:val="20"/>
        </w:rPr>
        <w:t> </w:t>
      </w:r>
      <w:r w:rsidR="006A0E67" w:rsidRPr="00DE5B1A">
        <w:rPr>
          <w:rFonts w:ascii="Arial" w:hAnsi="Arial" w:cs="Arial"/>
          <w:sz w:val="20"/>
        </w:rPr>
        <w:t>(</w:t>
      </w:r>
      <w:r w:rsidR="006A0E67"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TCD5</w:t>
      </w:r>
      <w:r w:rsidR="006A0E67" w:rsidRPr="00DE5B1A">
        <w:rPr>
          <w:rFonts w:ascii="Arial" w:hAnsi="Arial" w:cs="Arial"/>
          <w:sz w:val="20"/>
        </w:rPr>
        <w:t xml:space="preserve">, </w:t>
      </w:r>
      <w:r w:rsidR="006A0E67"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TCD6</w:t>
      </w:r>
      <w:r w:rsidR="006A0E67" w:rsidRPr="00DE5B1A">
        <w:rPr>
          <w:rFonts w:ascii="Arial" w:hAnsi="Arial" w:cs="Arial"/>
          <w:sz w:val="20"/>
        </w:rPr>
        <w:t xml:space="preserve">, </w:t>
      </w:r>
      <w:r w:rsidR="006A0E67"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TCD7</w:t>
      </w:r>
      <w:r w:rsidR="006A0E67" w:rsidRPr="00DE5B1A">
        <w:rPr>
          <w:rFonts w:ascii="Arial" w:hAnsi="Arial" w:cs="Arial"/>
          <w:sz w:val="20"/>
        </w:rPr>
        <w:t xml:space="preserve">, </w:t>
      </w:r>
      <w:r w:rsidR="006A0E67"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TCD8</w:t>
      </w:r>
      <w:r w:rsidR="006A0E67" w:rsidRPr="00DE5B1A">
        <w:rPr>
          <w:rFonts w:ascii="Arial" w:hAnsi="Arial" w:cs="Arial"/>
          <w:sz w:val="20"/>
        </w:rPr>
        <w:t xml:space="preserve">, </w:t>
      </w:r>
      <w:r w:rsidR="006A0E67" w:rsidRPr="00FF7BD5">
        <w:rPr>
          <w:rFonts w:ascii="Arial" w:hAnsi="Arial" w:cs="Arial"/>
          <w:b/>
          <w:color w:val="FFFFFF" w:themeColor="background1"/>
          <w:sz w:val="20"/>
          <w:highlight w:val="black"/>
        </w:rPr>
        <w:t>TCD9</w:t>
      </w:r>
      <w:r w:rsidR="006A0E67" w:rsidRPr="00DE5B1A">
        <w:rPr>
          <w:rFonts w:ascii="Arial" w:hAnsi="Arial" w:cs="Arial"/>
          <w:sz w:val="20"/>
        </w:rPr>
        <w:t>) :</w:t>
      </w:r>
    </w:p>
    <w:p w14:paraId="57D2BF67" w14:textId="77777777" w:rsidR="003A4EFC" w:rsidRDefault="00311B3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="00202FBF">
        <w:rPr>
          <w:rFonts w:ascii="Arial" w:hAnsi="Arial" w:cs="Arial"/>
          <w:noProof/>
          <w:sz w:val="20"/>
        </w:rPr>
        <w:drawing>
          <wp:inline distT="0" distB="0" distL="0" distR="0" wp14:anchorId="05005F2E" wp14:editId="7A500D8C">
            <wp:extent cx="5795010" cy="2477135"/>
            <wp:effectExtent l="1905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05B9BE" w14:textId="77777777" w:rsidR="00311B35" w:rsidRDefault="00311B35">
      <w:pPr>
        <w:rPr>
          <w:rFonts w:ascii="Arial" w:hAnsi="Arial" w:cs="Arial"/>
          <w:sz w:val="20"/>
        </w:rPr>
      </w:pPr>
    </w:p>
    <w:p w14:paraId="35B39A5F" w14:textId="77777777" w:rsidR="00311B35" w:rsidRDefault="00311B35">
      <w:pPr>
        <w:rPr>
          <w:rFonts w:ascii="Arial" w:hAnsi="Arial" w:cs="Arial"/>
          <w:sz w:val="20"/>
        </w:rPr>
      </w:pPr>
    </w:p>
    <w:p w14:paraId="4635FB03" w14:textId="77777777" w:rsidR="00311B35" w:rsidRDefault="00202FB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6C24A9A5" wp14:editId="558D0D76">
            <wp:extent cx="5784215" cy="2466975"/>
            <wp:effectExtent l="19050" t="0" r="698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BED00" w14:textId="77777777" w:rsidR="00311B35" w:rsidRDefault="00202FB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1F4A3EB6" wp14:editId="7E549398">
            <wp:extent cx="5805170" cy="2466975"/>
            <wp:effectExtent l="19050" t="0" r="508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FF144" w14:textId="77777777" w:rsidR="00311B35" w:rsidRDefault="00311B35">
      <w:pPr>
        <w:rPr>
          <w:rFonts w:ascii="Arial" w:hAnsi="Arial" w:cs="Arial"/>
          <w:sz w:val="20"/>
        </w:rPr>
      </w:pPr>
    </w:p>
    <w:p w14:paraId="3C37967E" w14:textId="77777777" w:rsidR="00311B35" w:rsidRDefault="00311B35">
      <w:pPr>
        <w:rPr>
          <w:rFonts w:ascii="Arial" w:hAnsi="Arial" w:cs="Arial"/>
          <w:sz w:val="20"/>
        </w:rPr>
      </w:pPr>
    </w:p>
    <w:p w14:paraId="3B9542FB" w14:textId="77777777" w:rsidR="00311B35" w:rsidRDefault="00311B35">
      <w:pPr>
        <w:rPr>
          <w:rFonts w:ascii="Arial" w:hAnsi="Arial" w:cs="Arial"/>
          <w:sz w:val="20"/>
        </w:rPr>
      </w:pPr>
    </w:p>
    <w:p w14:paraId="68375D8A" w14:textId="77777777" w:rsidR="00311B35" w:rsidRDefault="00202FBF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0DAF395D" wp14:editId="1638641A">
            <wp:extent cx="6124575" cy="2477135"/>
            <wp:effectExtent l="1905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C667A" w14:textId="77777777" w:rsidR="00311B35" w:rsidRDefault="00311B35">
      <w:pPr>
        <w:rPr>
          <w:rFonts w:ascii="Arial" w:hAnsi="Arial" w:cs="Arial"/>
          <w:sz w:val="20"/>
        </w:rPr>
      </w:pPr>
    </w:p>
    <w:p w14:paraId="09C42D04" w14:textId="1BB9E9B1" w:rsidR="00311B35" w:rsidRDefault="005013F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pict w14:anchorId="4646F362">
          <v:shape id="_x0000_s1136" type="#_x0000_t202" style="position:absolute;margin-left:202.8pt;margin-top:6.5pt;width:264pt;height:54pt;z-index:251685376">
            <v:textbox>
              <w:txbxContent>
                <w:p w14:paraId="650F220D" w14:textId="464B8421" w:rsidR="005013F0" w:rsidRPr="005013F0" w:rsidRDefault="005013F0" w:rsidP="005013F0">
                  <w:pPr>
                    <w:shd w:val="clear" w:color="auto" w:fill="000000" w:themeFill="text1"/>
                    <w:rPr>
                      <w:rFonts w:asciiTheme="minorHAnsi" w:hAnsiTheme="minorHAnsi" w:cstheme="minorHAnsi"/>
                    </w:rPr>
                  </w:pPr>
                  <w:r w:rsidRPr="005013F0">
                    <w:rPr>
                      <w:rFonts w:asciiTheme="minorHAnsi" w:hAnsiTheme="minorHAnsi" w:cstheme="minorHAnsi"/>
                    </w:rPr>
                    <w:t xml:space="preserve">A partir des tableaux croisés dynamiques, on peut créer des graphiques (comme sur un tableau ordinaire d’Excel) </w:t>
                  </w:r>
                </w:p>
              </w:txbxContent>
            </v:textbox>
          </v:shape>
        </w:pict>
      </w:r>
      <w:r w:rsidR="00202FBF">
        <w:rPr>
          <w:rFonts w:ascii="Arial" w:hAnsi="Arial" w:cs="Arial"/>
          <w:noProof/>
          <w:sz w:val="20"/>
        </w:rPr>
        <w:drawing>
          <wp:inline distT="0" distB="0" distL="0" distR="0" wp14:anchorId="0C64FF95" wp14:editId="19ADAB35">
            <wp:extent cx="2084070" cy="2487930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FABFF" w14:textId="3E108A17" w:rsidR="00311B35" w:rsidRDefault="00311B35">
      <w:pPr>
        <w:rPr>
          <w:rFonts w:ascii="Arial" w:hAnsi="Arial" w:cs="Arial"/>
          <w:sz w:val="20"/>
        </w:rPr>
      </w:pPr>
    </w:p>
    <w:p w14:paraId="1B8E777D" w14:textId="34FD2EA7" w:rsidR="00DE5B1A" w:rsidRPr="00DE5B1A" w:rsidRDefault="00DE5B1A" w:rsidP="00DE5B1A">
      <w:pPr>
        <w:pStyle w:val="Paragraphedeliste"/>
        <w:numPr>
          <w:ilvl w:val="0"/>
          <w:numId w:val="7"/>
        </w:numPr>
        <w:rPr>
          <w:rFonts w:ascii="Arial" w:hAnsi="Arial" w:cs="Arial"/>
          <w:sz w:val="20"/>
        </w:rPr>
      </w:pPr>
      <w:r w:rsidRPr="00DE5B1A">
        <w:rPr>
          <w:rFonts w:ascii="Arial" w:hAnsi="Arial" w:cs="Arial"/>
          <w:sz w:val="20"/>
        </w:rPr>
        <w:t>Créer 3 graphiques pertinents à partir de 3 tableaux croisés dynamiques</w:t>
      </w:r>
      <w:r>
        <w:rPr>
          <w:rFonts w:ascii="Arial" w:hAnsi="Arial" w:cs="Arial"/>
          <w:sz w:val="20"/>
        </w:rPr>
        <w:t xml:space="preserve"> réalisés précédemment</w:t>
      </w:r>
    </w:p>
    <w:p w14:paraId="7C7642A7" w14:textId="77777777" w:rsidR="00311B35" w:rsidRDefault="00311B35">
      <w:pPr>
        <w:rPr>
          <w:rFonts w:ascii="Arial" w:hAnsi="Arial" w:cs="Arial"/>
          <w:sz w:val="20"/>
        </w:rPr>
      </w:pPr>
    </w:p>
    <w:p w14:paraId="641CC9D2" w14:textId="77777777" w:rsidR="003A4EFC" w:rsidRPr="00311B35" w:rsidRDefault="003A4EFC">
      <w:pPr>
        <w:pStyle w:val="Titre5"/>
        <w:rPr>
          <w:rFonts w:ascii="Arial" w:hAnsi="Arial" w:cs="Arial"/>
          <w:b/>
          <w:bCs/>
          <w:sz w:val="22"/>
          <w:szCs w:val="22"/>
        </w:rPr>
      </w:pPr>
      <w:r w:rsidRPr="00311B35">
        <w:rPr>
          <w:rFonts w:ascii="Arial" w:hAnsi="Arial" w:cs="Arial"/>
          <w:b/>
          <w:bCs/>
          <w:sz w:val="22"/>
          <w:szCs w:val="22"/>
        </w:rPr>
        <w:t>Conclusion</w:t>
      </w:r>
      <w:r w:rsidRPr="00311B35">
        <w:rPr>
          <w:rFonts w:ascii="Arial" w:hAnsi="Arial" w:cs="Arial"/>
          <w:b/>
          <w:bCs/>
          <w:sz w:val="22"/>
          <w:szCs w:val="22"/>
          <w:u w:val="none"/>
        </w:rPr>
        <w:t> </w:t>
      </w:r>
    </w:p>
    <w:p w14:paraId="3F776CA2" w14:textId="77777777" w:rsidR="003A4EFC" w:rsidRPr="00311B35" w:rsidRDefault="003A4EFC">
      <w:pPr>
        <w:rPr>
          <w:rFonts w:ascii="Arial" w:hAnsi="Arial" w:cs="Arial"/>
          <w:sz w:val="22"/>
          <w:szCs w:val="22"/>
        </w:rPr>
      </w:pPr>
    </w:p>
    <w:p w14:paraId="638F598B" w14:textId="77777777" w:rsidR="003A4EFC" w:rsidRPr="00251555" w:rsidRDefault="003A4EFC" w:rsidP="00251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Arial" w:hAnsi="Arial" w:cs="Arial"/>
          <w:b/>
          <w:bCs/>
          <w:sz w:val="22"/>
          <w:szCs w:val="22"/>
        </w:rPr>
      </w:pPr>
      <w:r w:rsidRPr="00251555">
        <w:rPr>
          <w:rFonts w:ascii="Arial" w:hAnsi="Arial" w:cs="Arial"/>
          <w:b/>
          <w:bCs/>
          <w:sz w:val="22"/>
          <w:szCs w:val="22"/>
        </w:rPr>
        <w:t>L’analyse croisée dynamique est un outil performant permettant au manageur d’obtenir les informations dont il a réellement besoin.</w:t>
      </w:r>
    </w:p>
    <w:sectPr w:rsidR="003A4EFC" w:rsidRPr="00251555" w:rsidSect="00B05EFB">
      <w:footerReference w:type="default" r:id="rId3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78C29" w14:textId="77777777" w:rsidR="000C3589" w:rsidRDefault="000C3589">
      <w:r>
        <w:separator/>
      </w:r>
    </w:p>
  </w:endnote>
  <w:endnote w:type="continuationSeparator" w:id="0">
    <w:p w14:paraId="20A2935A" w14:textId="77777777" w:rsidR="000C3589" w:rsidRDefault="000C3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loon XBd BT">
    <w:altName w:val="Mistral"/>
    <w:charset w:val="00"/>
    <w:family w:val="script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E588" w14:textId="77777777" w:rsidR="006A0E67" w:rsidRPr="005C4EC5" w:rsidRDefault="006A0E67">
    <w:pPr>
      <w:pStyle w:val="Pieddepage"/>
      <w:rPr>
        <w:rFonts w:asciiTheme="minorHAnsi" w:hAnsiTheme="minorHAnsi" w:cstheme="minorHAnsi"/>
        <w:sz w:val="20"/>
        <w:szCs w:val="20"/>
      </w:rPr>
    </w:pPr>
    <w:r>
      <w:tab/>
    </w:r>
    <w:r w:rsidRPr="005C4EC5">
      <w:rPr>
        <w:rFonts w:asciiTheme="minorHAnsi" w:hAnsiTheme="minorHAnsi" w:cstheme="minorHAnsi"/>
        <w:sz w:val="20"/>
        <w:szCs w:val="20"/>
      </w:rPr>
      <w:t xml:space="preserve">Page </w: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begin"/>
    </w:r>
    <w:r w:rsidRPr="005C4EC5">
      <w:rPr>
        <w:rStyle w:val="Numrodepage"/>
        <w:rFonts w:asciiTheme="minorHAnsi" w:hAnsiTheme="minorHAnsi" w:cstheme="minorHAnsi"/>
        <w:sz w:val="20"/>
        <w:szCs w:val="20"/>
      </w:rPr>
      <w:instrText xml:space="preserve"> PAGE </w:instrTex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separate"/>
    </w:r>
    <w:r w:rsidR="00B14ECF" w:rsidRPr="005C4EC5">
      <w:rPr>
        <w:rStyle w:val="Numrodepage"/>
        <w:rFonts w:asciiTheme="minorHAnsi" w:hAnsiTheme="minorHAnsi" w:cstheme="minorHAnsi"/>
        <w:noProof/>
        <w:sz w:val="20"/>
        <w:szCs w:val="20"/>
      </w:rPr>
      <w:t>1</w: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end"/>
    </w:r>
    <w:r w:rsidRPr="005C4EC5">
      <w:rPr>
        <w:rStyle w:val="Numrodepage"/>
        <w:rFonts w:asciiTheme="minorHAnsi" w:hAnsiTheme="minorHAnsi" w:cstheme="minorHAnsi"/>
        <w:sz w:val="20"/>
        <w:szCs w:val="20"/>
      </w:rPr>
      <w:t>/</w: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begin"/>
    </w:r>
    <w:r w:rsidRPr="005C4EC5">
      <w:rPr>
        <w:rStyle w:val="Numrodepage"/>
        <w:rFonts w:asciiTheme="minorHAnsi" w:hAnsiTheme="minorHAnsi" w:cstheme="minorHAnsi"/>
        <w:sz w:val="20"/>
        <w:szCs w:val="20"/>
      </w:rPr>
      <w:instrText xml:space="preserve"> NUMPAGES </w:instrTex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separate"/>
    </w:r>
    <w:r w:rsidR="00B14ECF" w:rsidRPr="005C4EC5">
      <w:rPr>
        <w:rStyle w:val="Numrodepage"/>
        <w:rFonts w:asciiTheme="minorHAnsi" w:hAnsiTheme="minorHAnsi" w:cstheme="minorHAnsi"/>
        <w:noProof/>
        <w:sz w:val="20"/>
        <w:szCs w:val="20"/>
      </w:rPr>
      <w:t>8</w:t>
    </w:r>
    <w:r w:rsidRPr="005C4EC5">
      <w:rPr>
        <w:rStyle w:val="Numrodepage"/>
        <w:rFonts w:asciiTheme="minorHAnsi" w:hAnsiTheme="minorHAnsi" w:cstheme="minorHAns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8EC4E" w14:textId="77777777" w:rsidR="000C3589" w:rsidRDefault="000C3589">
      <w:r>
        <w:separator/>
      </w:r>
    </w:p>
  </w:footnote>
  <w:footnote w:type="continuationSeparator" w:id="0">
    <w:p w14:paraId="6FF7B676" w14:textId="77777777" w:rsidR="000C3589" w:rsidRDefault="000C3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61E"/>
    <w:multiLevelType w:val="hybridMultilevel"/>
    <w:tmpl w:val="759C7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49B"/>
    <w:multiLevelType w:val="hybridMultilevel"/>
    <w:tmpl w:val="A13290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63433"/>
    <w:multiLevelType w:val="hybridMultilevel"/>
    <w:tmpl w:val="94C26BC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912FA"/>
    <w:multiLevelType w:val="hybridMultilevel"/>
    <w:tmpl w:val="6672A42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32FE8"/>
    <w:multiLevelType w:val="hybridMultilevel"/>
    <w:tmpl w:val="478E68B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36810"/>
    <w:multiLevelType w:val="hybridMultilevel"/>
    <w:tmpl w:val="00A658FC"/>
    <w:lvl w:ilvl="0" w:tplc="040C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64162"/>
    <w:multiLevelType w:val="hybridMultilevel"/>
    <w:tmpl w:val="E226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5C2CF4"/>
    <w:multiLevelType w:val="hybridMultilevel"/>
    <w:tmpl w:val="739453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113290">
    <w:abstractNumId w:val="5"/>
  </w:num>
  <w:num w:numId="2" w16cid:durableId="1579561029">
    <w:abstractNumId w:val="4"/>
  </w:num>
  <w:num w:numId="3" w16cid:durableId="2030907085">
    <w:abstractNumId w:val="2"/>
  </w:num>
  <w:num w:numId="4" w16cid:durableId="2106220113">
    <w:abstractNumId w:val="3"/>
  </w:num>
  <w:num w:numId="5" w16cid:durableId="440956143">
    <w:abstractNumId w:val="6"/>
  </w:num>
  <w:num w:numId="6" w16cid:durableId="745611766">
    <w:abstractNumId w:val="0"/>
  </w:num>
  <w:num w:numId="7" w16cid:durableId="1451507619">
    <w:abstractNumId w:val="1"/>
  </w:num>
  <w:num w:numId="8" w16cid:durableId="772557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685"/>
    <w:rsid w:val="00035930"/>
    <w:rsid w:val="000C3589"/>
    <w:rsid w:val="001342F9"/>
    <w:rsid w:val="00173B53"/>
    <w:rsid w:val="001A2416"/>
    <w:rsid w:val="001C5890"/>
    <w:rsid w:val="00202FBF"/>
    <w:rsid w:val="002505C3"/>
    <w:rsid w:val="00251555"/>
    <w:rsid w:val="0026091B"/>
    <w:rsid w:val="00264FFA"/>
    <w:rsid w:val="00274A89"/>
    <w:rsid w:val="00282A15"/>
    <w:rsid w:val="002A6EB9"/>
    <w:rsid w:val="002B2BEC"/>
    <w:rsid w:val="00311B35"/>
    <w:rsid w:val="003A4EFC"/>
    <w:rsid w:val="00477FF2"/>
    <w:rsid w:val="00490548"/>
    <w:rsid w:val="004E571C"/>
    <w:rsid w:val="005013F0"/>
    <w:rsid w:val="005324C5"/>
    <w:rsid w:val="005C4EC5"/>
    <w:rsid w:val="005F274B"/>
    <w:rsid w:val="0060266D"/>
    <w:rsid w:val="00696685"/>
    <w:rsid w:val="006A0E67"/>
    <w:rsid w:val="006C3C00"/>
    <w:rsid w:val="006D2800"/>
    <w:rsid w:val="00710D66"/>
    <w:rsid w:val="007350E1"/>
    <w:rsid w:val="0076546B"/>
    <w:rsid w:val="007E2F62"/>
    <w:rsid w:val="00801229"/>
    <w:rsid w:val="00822094"/>
    <w:rsid w:val="008A1292"/>
    <w:rsid w:val="008A78FA"/>
    <w:rsid w:val="008F5C78"/>
    <w:rsid w:val="00903387"/>
    <w:rsid w:val="009332D8"/>
    <w:rsid w:val="00981353"/>
    <w:rsid w:val="009A588E"/>
    <w:rsid w:val="009F55AC"/>
    <w:rsid w:val="00A363B1"/>
    <w:rsid w:val="00A86AA2"/>
    <w:rsid w:val="00AB4E85"/>
    <w:rsid w:val="00AD51CA"/>
    <w:rsid w:val="00B05EFB"/>
    <w:rsid w:val="00B14ECF"/>
    <w:rsid w:val="00B739D5"/>
    <w:rsid w:val="00BB4B4B"/>
    <w:rsid w:val="00BC223C"/>
    <w:rsid w:val="00C65CEF"/>
    <w:rsid w:val="00C91301"/>
    <w:rsid w:val="00D33B40"/>
    <w:rsid w:val="00D4730D"/>
    <w:rsid w:val="00D70AC4"/>
    <w:rsid w:val="00D71BDD"/>
    <w:rsid w:val="00D74CA2"/>
    <w:rsid w:val="00D83B11"/>
    <w:rsid w:val="00DB3E86"/>
    <w:rsid w:val="00DC55E2"/>
    <w:rsid w:val="00DE5B1A"/>
    <w:rsid w:val="00E0304B"/>
    <w:rsid w:val="00E223A9"/>
    <w:rsid w:val="00E323D9"/>
    <w:rsid w:val="00E34097"/>
    <w:rsid w:val="00EC4119"/>
    <w:rsid w:val="00F43BBC"/>
    <w:rsid w:val="00F639E4"/>
    <w:rsid w:val="00F7617E"/>
    <w:rsid w:val="00F801F7"/>
    <w:rsid w:val="00F95F5C"/>
    <w:rsid w:val="00FF6BC3"/>
    <w:rsid w:val="00FF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9"/>
    <o:shapelayout v:ext="edit">
      <o:idmap v:ext="edit" data="1"/>
      <o:rules v:ext="edit">
        <o:r id="V:Rule1" type="connector" idref="#_x0000_s1128"/>
        <o:r id="V:Rule2" type="connector" idref="#_x0000_s1129"/>
        <o:r id="V:Rule3" type="connector" idref="#_x0000_s1085"/>
        <o:r id="V:Rule4" type="connector" idref="#_x0000_s1106"/>
        <o:r id="V:Rule5" type="connector" idref="#_x0000_s1109"/>
        <o:r id="V:Rule6" type="connector" idref="#_x0000_s1115"/>
        <o:r id="V:Rule7" type="connector" idref="#_x0000_s1127"/>
        <o:r id="V:Rule8" type="connector" idref="#_x0000_s1117"/>
        <o:r id="V:Rule9" type="connector" idref="#_x0000_s1124"/>
        <o:r id="V:Rule10" type="connector" idref="#_x0000_s1108"/>
        <o:r id="V:Rule11" type="connector" idref="#_x0000_s1118"/>
        <o:r id="V:Rule12" type="connector" idref="#_x0000_s1133"/>
      </o:rules>
    </o:shapelayout>
  </w:shapeDefaults>
  <w:decimalSymbol w:val=","/>
  <w:listSeparator w:val=";"/>
  <w14:docId w14:val="63CCC2C7"/>
  <w15:docId w15:val="{07ECA175-F34F-4FC2-B150-6B91FA2F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EFB"/>
    <w:rPr>
      <w:sz w:val="24"/>
      <w:szCs w:val="24"/>
    </w:rPr>
  </w:style>
  <w:style w:type="paragraph" w:styleId="Titre1">
    <w:name w:val="heading 1"/>
    <w:basedOn w:val="Normal"/>
    <w:next w:val="Normal"/>
    <w:qFormat/>
    <w:rsid w:val="00B05EFB"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B05EFB"/>
    <w:pPr>
      <w:keepNext/>
      <w:outlineLvl w:val="1"/>
    </w:pPr>
    <w:rPr>
      <w:rFonts w:ascii="Arial" w:hAnsi="Arial" w:cs="Arial"/>
      <w:b/>
      <w:bCs/>
      <w:sz w:val="20"/>
    </w:rPr>
  </w:style>
  <w:style w:type="paragraph" w:styleId="Titre3">
    <w:name w:val="heading 3"/>
    <w:basedOn w:val="Normal"/>
    <w:next w:val="Normal"/>
    <w:qFormat/>
    <w:rsid w:val="00B05EFB"/>
    <w:pPr>
      <w:keepNext/>
      <w:outlineLvl w:val="2"/>
    </w:pPr>
    <w:rPr>
      <w:rFonts w:ascii="Arial" w:hAnsi="Arial" w:cs="Arial"/>
      <w:b/>
      <w:bCs/>
      <w:sz w:val="20"/>
      <w:u w:val="single"/>
    </w:rPr>
  </w:style>
  <w:style w:type="paragraph" w:styleId="Titre4">
    <w:name w:val="heading 4"/>
    <w:basedOn w:val="Normal"/>
    <w:next w:val="Normal"/>
    <w:qFormat/>
    <w:rsid w:val="00B05EFB"/>
    <w:pPr>
      <w:keepNext/>
      <w:outlineLvl w:val="3"/>
    </w:pPr>
    <w:rPr>
      <w:rFonts w:ascii="Arial" w:hAnsi="Arial" w:cs="Arial"/>
      <w:i/>
      <w:iCs/>
      <w:sz w:val="20"/>
    </w:rPr>
  </w:style>
  <w:style w:type="paragraph" w:styleId="Titre5">
    <w:name w:val="heading 5"/>
    <w:basedOn w:val="Normal"/>
    <w:next w:val="Normal"/>
    <w:qFormat/>
    <w:rsid w:val="00B05EFB"/>
    <w:pPr>
      <w:keepNext/>
      <w:outlineLvl w:val="4"/>
    </w:pPr>
    <w:rPr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B05EFB"/>
    <w:rPr>
      <w:sz w:val="18"/>
    </w:rPr>
  </w:style>
  <w:style w:type="paragraph" w:styleId="En-tte">
    <w:name w:val="header"/>
    <w:basedOn w:val="Normal"/>
    <w:rsid w:val="00B05EF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B05EFB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B05EFB"/>
    <w:rPr>
      <w:color w:val="0000FF"/>
      <w:u w:val="single"/>
    </w:rPr>
  </w:style>
  <w:style w:type="character" w:styleId="Numrodepage">
    <w:name w:val="page number"/>
    <w:basedOn w:val="Policepardfaut"/>
    <w:rsid w:val="00B05EFB"/>
  </w:style>
  <w:style w:type="paragraph" w:styleId="Corpsdetexte2">
    <w:name w:val="Body Text 2"/>
    <w:basedOn w:val="Normal"/>
    <w:rsid w:val="00B05EFB"/>
    <w:pPr>
      <w:jc w:val="both"/>
    </w:pPr>
  </w:style>
  <w:style w:type="paragraph" w:styleId="Corpsdetexte3">
    <w:name w:val="Body Text 3"/>
    <w:basedOn w:val="Normal"/>
    <w:rsid w:val="00B05EFB"/>
    <w:rPr>
      <w:rFonts w:ascii="Arial" w:hAnsi="Arial" w:cs="Arial"/>
      <w:sz w:val="20"/>
    </w:rPr>
  </w:style>
  <w:style w:type="paragraph" w:styleId="Titre">
    <w:name w:val="Title"/>
    <w:basedOn w:val="Normal"/>
    <w:qFormat/>
    <w:rsid w:val="00B05EFB"/>
    <w:pPr>
      <w:jc w:val="center"/>
    </w:pPr>
    <w:rPr>
      <w:rFonts w:ascii="Balloon XBd BT" w:hAnsi="Balloon XBd BT" w:cs="Arial"/>
      <w:u w:val="single"/>
    </w:rPr>
  </w:style>
  <w:style w:type="table" w:styleId="Grilledutableau">
    <w:name w:val="Table Grid"/>
    <w:basedOn w:val="TableauNormal"/>
    <w:uiPriority w:val="59"/>
    <w:rsid w:val="009033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54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546B"/>
    <w:rPr>
      <w:rFonts w:ascii="Tahoma" w:hAnsi="Tahoma" w:cs="Tahoma"/>
      <w:sz w:val="16"/>
      <w:szCs w:val="16"/>
    </w:rPr>
  </w:style>
  <w:style w:type="character" w:customStyle="1" w:styleId="lang-fr">
    <w:name w:val="lang-fr"/>
    <w:basedOn w:val="Policepardfaut"/>
    <w:rsid w:val="00E34097"/>
  </w:style>
  <w:style w:type="paragraph" w:styleId="Paragraphedeliste">
    <w:name w:val="List Paragraph"/>
    <w:basedOn w:val="Normal"/>
    <w:uiPriority w:val="34"/>
    <w:qFormat/>
    <w:rsid w:val="00E34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%C6%A9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r.wikipedia.org/wiki/%C6%A9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1BAF1-1727-4498-BD3C-3DA3EB397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675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L’analyse croisée sur Excel</vt:lpstr>
    </vt:vector>
  </TitlesOfParts>
  <Company>EDUCATION NATIONALE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L’analyse croisée sur Excel</dc:title>
  <dc:creator>F. REDONNET</dc:creator>
  <cp:lastModifiedBy>SERRES Régis</cp:lastModifiedBy>
  <cp:revision>2</cp:revision>
  <cp:lastPrinted>2005-09-21T18:31:00Z</cp:lastPrinted>
  <dcterms:created xsi:type="dcterms:W3CDTF">2022-10-06T19:07:00Z</dcterms:created>
  <dcterms:modified xsi:type="dcterms:W3CDTF">2022-10-06T19:07:00Z</dcterms:modified>
</cp:coreProperties>
</file>