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C7CA5" w14:textId="202DA308" w:rsidR="005261D2" w:rsidRPr="005261D2" w:rsidRDefault="00627ABB" w:rsidP="005261D2">
      <w:pPr>
        <w:spacing w:after="0" w:line="240" w:lineRule="auto"/>
        <w:jc w:val="cente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val="en-US" w:eastAsia="ru-RU"/>
        </w:rPr>
        <w:t>F</w:t>
      </w:r>
      <w:bookmarkStart w:id="0" w:name="_GoBack"/>
      <w:bookmarkEnd w:id="0"/>
      <w:r w:rsidR="005261D2" w:rsidRPr="005261D2">
        <w:rPr>
          <w:rFonts w:ascii="Times New Roman" w:eastAsia="Times New Roman" w:hAnsi="Times New Roman" w:cs="Times New Roman"/>
          <w:b/>
          <w:sz w:val="28"/>
          <w:szCs w:val="24"/>
          <w:lang w:eastAsia="ru-RU"/>
        </w:rPr>
        <w:t>. Волшебники и здоровенный приз</w:t>
      </w:r>
    </w:p>
    <w:p w14:paraId="7EED036E" w14:textId="77777777" w:rsidR="005261D2" w:rsidRPr="00B90238" w:rsidRDefault="005261D2" w:rsidP="005261D2">
      <w:pPr>
        <w:spacing w:after="0" w:line="240" w:lineRule="auto"/>
        <w:jc w:val="center"/>
        <w:rPr>
          <w:rFonts w:ascii="Times New Roman" w:eastAsia="Times New Roman" w:hAnsi="Times New Roman" w:cs="Times New Roman"/>
          <w:sz w:val="24"/>
          <w:szCs w:val="24"/>
          <w:lang w:eastAsia="ru-RU"/>
        </w:rPr>
      </w:pPr>
      <w:r w:rsidRPr="00B90238">
        <w:rPr>
          <w:rFonts w:ascii="Times New Roman" w:eastAsia="Times New Roman" w:hAnsi="Times New Roman" w:cs="Times New Roman"/>
          <w:sz w:val="24"/>
          <w:szCs w:val="24"/>
          <w:lang w:eastAsia="ru-RU"/>
        </w:rPr>
        <w:t>ограничение по времени на тест</w:t>
      </w:r>
      <w:r w:rsidRPr="00964B38">
        <w:rPr>
          <w:rFonts w:ascii="Times New Roman" w:eastAsia="Times New Roman" w:hAnsi="Times New Roman" w:cs="Times New Roman"/>
          <w:sz w:val="24"/>
          <w:szCs w:val="24"/>
          <w:lang w:eastAsia="ru-RU"/>
        </w:rPr>
        <w:t xml:space="preserve">: </w:t>
      </w:r>
      <w:r w:rsidRPr="00E5431D">
        <w:rPr>
          <w:rFonts w:ascii="Times New Roman" w:eastAsia="Times New Roman" w:hAnsi="Times New Roman" w:cs="Times New Roman"/>
          <w:sz w:val="24"/>
          <w:szCs w:val="24"/>
          <w:lang w:eastAsia="ru-RU"/>
        </w:rPr>
        <w:t>2</w:t>
      </w:r>
      <w:r w:rsidRPr="00B90238">
        <w:rPr>
          <w:rFonts w:ascii="Times New Roman" w:eastAsia="Times New Roman" w:hAnsi="Times New Roman" w:cs="Times New Roman"/>
          <w:sz w:val="24"/>
          <w:szCs w:val="24"/>
          <w:lang w:eastAsia="ru-RU"/>
        </w:rPr>
        <w:t xml:space="preserve"> секунды</w:t>
      </w:r>
    </w:p>
    <w:p w14:paraId="65A9927D" w14:textId="77777777" w:rsidR="005261D2" w:rsidRPr="00B90238" w:rsidRDefault="005261D2" w:rsidP="005261D2">
      <w:pPr>
        <w:spacing w:after="0" w:line="240" w:lineRule="auto"/>
        <w:jc w:val="center"/>
        <w:rPr>
          <w:rFonts w:ascii="Times New Roman" w:eastAsia="Times New Roman" w:hAnsi="Times New Roman" w:cs="Times New Roman"/>
          <w:sz w:val="24"/>
          <w:szCs w:val="24"/>
          <w:lang w:eastAsia="ru-RU"/>
        </w:rPr>
      </w:pPr>
      <w:r w:rsidRPr="00B90238">
        <w:rPr>
          <w:rFonts w:ascii="Times New Roman" w:eastAsia="Times New Roman" w:hAnsi="Times New Roman" w:cs="Times New Roman"/>
          <w:sz w:val="24"/>
          <w:szCs w:val="24"/>
          <w:lang w:eastAsia="ru-RU"/>
        </w:rPr>
        <w:t>ограничение по памяти на тест</w:t>
      </w:r>
      <w:r w:rsidRPr="00964B38">
        <w:rPr>
          <w:rFonts w:ascii="Times New Roman" w:eastAsia="Times New Roman" w:hAnsi="Times New Roman" w:cs="Times New Roman"/>
          <w:sz w:val="24"/>
          <w:szCs w:val="24"/>
          <w:lang w:eastAsia="ru-RU"/>
        </w:rPr>
        <w:t xml:space="preserve">: </w:t>
      </w:r>
      <w:r w:rsidRPr="00B90238">
        <w:rPr>
          <w:rFonts w:ascii="Times New Roman" w:eastAsia="Times New Roman" w:hAnsi="Times New Roman" w:cs="Times New Roman"/>
          <w:sz w:val="24"/>
          <w:szCs w:val="24"/>
          <w:lang w:eastAsia="ru-RU"/>
        </w:rPr>
        <w:t>256 мегабайт</w:t>
      </w:r>
    </w:p>
    <w:p w14:paraId="3565A53F" w14:textId="77777777" w:rsidR="005261D2" w:rsidRPr="00B90238" w:rsidRDefault="005261D2" w:rsidP="005261D2">
      <w:pPr>
        <w:spacing w:after="0" w:line="240" w:lineRule="auto"/>
        <w:jc w:val="center"/>
        <w:rPr>
          <w:rFonts w:ascii="Times New Roman" w:eastAsia="Times New Roman" w:hAnsi="Times New Roman" w:cs="Times New Roman"/>
          <w:sz w:val="24"/>
          <w:szCs w:val="24"/>
          <w:lang w:eastAsia="ru-RU"/>
        </w:rPr>
      </w:pPr>
      <w:r w:rsidRPr="00B90238">
        <w:rPr>
          <w:rFonts w:ascii="Times New Roman" w:eastAsia="Times New Roman" w:hAnsi="Times New Roman" w:cs="Times New Roman"/>
          <w:sz w:val="24"/>
          <w:szCs w:val="24"/>
          <w:lang w:eastAsia="ru-RU"/>
        </w:rPr>
        <w:t>ввод</w:t>
      </w:r>
      <w:r w:rsidRPr="00964B38">
        <w:rPr>
          <w:rFonts w:ascii="Times New Roman" w:eastAsia="Times New Roman" w:hAnsi="Times New Roman" w:cs="Times New Roman"/>
          <w:sz w:val="24"/>
          <w:szCs w:val="24"/>
          <w:lang w:eastAsia="ru-RU"/>
        </w:rPr>
        <w:t xml:space="preserve">: </w:t>
      </w:r>
      <w:r w:rsidRPr="00B90238">
        <w:rPr>
          <w:rFonts w:ascii="Times New Roman" w:eastAsia="Times New Roman" w:hAnsi="Times New Roman" w:cs="Times New Roman"/>
          <w:sz w:val="24"/>
          <w:szCs w:val="24"/>
          <w:lang w:eastAsia="ru-RU"/>
        </w:rPr>
        <w:t>стандартный ввод</w:t>
      </w:r>
    </w:p>
    <w:p w14:paraId="17812194" w14:textId="77777777" w:rsidR="005261D2" w:rsidRPr="00B90238" w:rsidRDefault="005261D2" w:rsidP="005261D2">
      <w:pPr>
        <w:spacing w:after="0" w:line="240" w:lineRule="auto"/>
        <w:jc w:val="center"/>
        <w:rPr>
          <w:rFonts w:ascii="Times New Roman" w:eastAsia="Times New Roman" w:hAnsi="Times New Roman" w:cs="Times New Roman"/>
          <w:sz w:val="24"/>
          <w:szCs w:val="24"/>
          <w:lang w:eastAsia="ru-RU"/>
        </w:rPr>
      </w:pPr>
      <w:r w:rsidRPr="00B90238">
        <w:rPr>
          <w:rFonts w:ascii="Times New Roman" w:eastAsia="Times New Roman" w:hAnsi="Times New Roman" w:cs="Times New Roman"/>
          <w:sz w:val="24"/>
          <w:szCs w:val="24"/>
          <w:lang w:eastAsia="ru-RU"/>
        </w:rPr>
        <w:t>вывод</w:t>
      </w:r>
      <w:r w:rsidRPr="00964B38">
        <w:rPr>
          <w:rFonts w:ascii="Times New Roman" w:eastAsia="Times New Roman" w:hAnsi="Times New Roman" w:cs="Times New Roman"/>
          <w:sz w:val="24"/>
          <w:szCs w:val="24"/>
          <w:lang w:eastAsia="ru-RU"/>
        </w:rPr>
        <w:t xml:space="preserve">: </w:t>
      </w:r>
      <w:r w:rsidRPr="00B90238">
        <w:rPr>
          <w:rFonts w:ascii="Times New Roman" w:eastAsia="Times New Roman" w:hAnsi="Times New Roman" w:cs="Times New Roman"/>
          <w:sz w:val="24"/>
          <w:szCs w:val="24"/>
          <w:lang w:eastAsia="ru-RU"/>
        </w:rPr>
        <w:t>стандартный вывод</w:t>
      </w:r>
    </w:p>
    <w:p w14:paraId="28357B1C"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Для успешного участия в соревнованиях волшебников, нужно много тренироваться, поэтому проводятся многочисленные волшебные школы и магические сборы.</w:t>
      </w:r>
    </w:p>
    <w:p w14:paraId="26C0A00A"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 xml:space="preserve">Одна из таких волшебных школ состоит из </w:t>
      </w:r>
      <w:r w:rsidRPr="005261D2">
        <w:rPr>
          <w:rFonts w:ascii="Times New Roman" w:eastAsia="Times New Roman" w:hAnsi="Times New Roman" w:cs="Times New Roman"/>
          <w:i/>
          <w:iCs/>
          <w:sz w:val="24"/>
          <w:szCs w:val="24"/>
          <w:lang w:eastAsia="ru-RU"/>
        </w:rPr>
        <w:t>n</w:t>
      </w:r>
      <w:r w:rsidRPr="005261D2">
        <w:rPr>
          <w:rFonts w:ascii="Times New Roman" w:eastAsia="Times New Roman" w:hAnsi="Times New Roman" w:cs="Times New Roman"/>
          <w:sz w:val="24"/>
          <w:szCs w:val="24"/>
          <w:lang w:eastAsia="ru-RU"/>
        </w:rPr>
        <w:t xml:space="preserve"> туров, за каждый из которых победителю дают здоровенный приз. Школа проводится достаточно далеко, поэтому везти домой все призы придется сразу. А в сумках, которые Вы привезли с собой, есть место не более чем для </w:t>
      </w:r>
      <w:r w:rsidRPr="005261D2">
        <w:rPr>
          <w:rFonts w:ascii="Times New Roman" w:eastAsia="Times New Roman" w:hAnsi="Times New Roman" w:cs="Times New Roman"/>
          <w:i/>
          <w:iCs/>
          <w:sz w:val="24"/>
          <w:szCs w:val="24"/>
          <w:lang w:eastAsia="ru-RU"/>
        </w:rPr>
        <w:t>k</w:t>
      </w:r>
      <w:r w:rsidRPr="005261D2">
        <w:rPr>
          <w:rFonts w:ascii="Times New Roman" w:eastAsia="Times New Roman" w:hAnsi="Times New Roman" w:cs="Times New Roman"/>
          <w:sz w:val="24"/>
          <w:szCs w:val="24"/>
          <w:lang w:eastAsia="ru-RU"/>
        </w:rPr>
        <w:t xml:space="preserve"> здоровенных призов.</w:t>
      </w:r>
    </w:p>
    <w:p w14:paraId="46C86252"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 xml:space="preserve">Помимо того, что вы хотите суметь увезти все призы, вы также хотите хорошо выступить. Вы будете считать выступление хорошим, если вы выиграете не менее </w:t>
      </w:r>
      <w:r w:rsidRPr="005261D2">
        <w:rPr>
          <w:rFonts w:ascii="Times New Roman" w:eastAsia="Times New Roman" w:hAnsi="Times New Roman" w:cs="Times New Roman"/>
          <w:i/>
          <w:iCs/>
          <w:sz w:val="24"/>
          <w:szCs w:val="24"/>
          <w:lang w:eastAsia="ru-RU"/>
        </w:rPr>
        <w:t>l</w:t>
      </w:r>
      <w:r w:rsidRPr="005261D2">
        <w:rPr>
          <w:rFonts w:ascii="Times New Roman" w:eastAsia="Times New Roman" w:hAnsi="Times New Roman" w:cs="Times New Roman"/>
          <w:sz w:val="24"/>
          <w:szCs w:val="24"/>
          <w:lang w:eastAsia="ru-RU"/>
        </w:rPr>
        <w:t xml:space="preserve"> туров. </w:t>
      </w:r>
    </w:p>
    <w:p w14:paraId="1070B098"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 xml:space="preserve">Так как организаторы заметили по прошлым годам, что у участников есть проблемы с транспортировкой здоровенных призов (заклинание уменьшения призов еще, к сожалению, не изобретено), то за некоторые туры победителю, вместо здоровенного приза, выдают сумку. Каждая сумка характеризуется числом </w:t>
      </w:r>
      <w:proofErr w:type="spellStart"/>
      <w:r w:rsidRPr="005261D2">
        <w:rPr>
          <w:rFonts w:ascii="Times New Roman" w:eastAsia="Times New Roman" w:hAnsi="Times New Roman" w:cs="Times New Roman"/>
          <w:i/>
          <w:iCs/>
          <w:sz w:val="24"/>
          <w:szCs w:val="24"/>
          <w:lang w:eastAsia="ru-RU"/>
        </w:rPr>
        <w:t>a</w:t>
      </w:r>
      <w:r w:rsidRPr="005261D2">
        <w:rPr>
          <w:rFonts w:ascii="Times New Roman" w:eastAsia="Times New Roman" w:hAnsi="Times New Roman" w:cs="Times New Roman"/>
          <w:i/>
          <w:iCs/>
          <w:sz w:val="24"/>
          <w:szCs w:val="24"/>
          <w:vertAlign w:val="subscript"/>
          <w:lang w:eastAsia="ru-RU"/>
        </w:rPr>
        <w:t>i</w:t>
      </w:r>
      <w:proofErr w:type="spellEnd"/>
      <w:r w:rsidRPr="005261D2">
        <w:rPr>
          <w:rFonts w:ascii="Times New Roman" w:eastAsia="Times New Roman" w:hAnsi="Times New Roman" w:cs="Times New Roman"/>
          <w:sz w:val="24"/>
          <w:szCs w:val="24"/>
          <w:lang w:eastAsia="ru-RU"/>
        </w:rPr>
        <w:t xml:space="preserve"> — количеством здоровенных призов, которые в нее поместятся.</w:t>
      </w:r>
    </w:p>
    <w:p w14:paraId="4E3371AA"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 xml:space="preserve">Так же вы уже знаете тематику всех туров, поэтому можете оценить вероятность </w:t>
      </w:r>
      <w:proofErr w:type="spellStart"/>
      <w:r w:rsidRPr="005261D2">
        <w:rPr>
          <w:rFonts w:ascii="Times New Roman" w:eastAsia="Times New Roman" w:hAnsi="Times New Roman" w:cs="Times New Roman"/>
          <w:i/>
          <w:iCs/>
          <w:sz w:val="24"/>
          <w:szCs w:val="24"/>
          <w:lang w:eastAsia="ru-RU"/>
        </w:rPr>
        <w:t>p</w:t>
      </w:r>
      <w:r w:rsidRPr="005261D2">
        <w:rPr>
          <w:rFonts w:ascii="Times New Roman" w:eastAsia="Times New Roman" w:hAnsi="Times New Roman" w:cs="Times New Roman"/>
          <w:i/>
          <w:iCs/>
          <w:sz w:val="24"/>
          <w:szCs w:val="24"/>
          <w:vertAlign w:val="subscript"/>
          <w:lang w:eastAsia="ru-RU"/>
        </w:rPr>
        <w:t>i</w:t>
      </w:r>
      <w:proofErr w:type="spellEnd"/>
      <w:r w:rsidRPr="005261D2">
        <w:rPr>
          <w:rFonts w:ascii="Times New Roman" w:eastAsia="Times New Roman" w:hAnsi="Times New Roman" w:cs="Times New Roman"/>
          <w:sz w:val="24"/>
          <w:szCs w:val="24"/>
          <w:lang w:eastAsia="ru-RU"/>
        </w:rPr>
        <w:t xml:space="preserve"> того, что вы выиграете </w:t>
      </w:r>
      <w:r w:rsidRPr="005261D2">
        <w:rPr>
          <w:rFonts w:ascii="Times New Roman" w:eastAsia="Times New Roman" w:hAnsi="Times New Roman" w:cs="Times New Roman"/>
          <w:i/>
          <w:iCs/>
          <w:sz w:val="24"/>
          <w:szCs w:val="24"/>
          <w:lang w:eastAsia="ru-RU"/>
        </w:rPr>
        <w:t>i</w:t>
      </w:r>
      <w:r w:rsidRPr="005261D2">
        <w:rPr>
          <w:rFonts w:ascii="Times New Roman" w:eastAsia="Times New Roman" w:hAnsi="Times New Roman" w:cs="Times New Roman"/>
          <w:sz w:val="24"/>
          <w:szCs w:val="24"/>
          <w:lang w:eastAsia="ru-RU"/>
        </w:rPr>
        <w:t>-</w:t>
      </w:r>
      <w:proofErr w:type="spellStart"/>
      <w:r w:rsidRPr="005261D2">
        <w:rPr>
          <w:rFonts w:ascii="Times New Roman" w:eastAsia="Times New Roman" w:hAnsi="Times New Roman" w:cs="Times New Roman"/>
          <w:sz w:val="24"/>
          <w:szCs w:val="24"/>
          <w:lang w:eastAsia="ru-RU"/>
        </w:rPr>
        <w:t>ый</w:t>
      </w:r>
      <w:proofErr w:type="spellEnd"/>
      <w:r w:rsidRPr="005261D2">
        <w:rPr>
          <w:rFonts w:ascii="Times New Roman" w:eastAsia="Times New Roman" w:hAnsi="Times New Roman" w:cs="Times New Roman"/>
          <w:sz w:val="24"/>
          <w:szCs w:val="24"/>
          <w:lang w:eastAsia="ru-RU"/>
        </w:rPr>
        <w:t xml:space="preserve"> тур. Пропускать тур вы не можете ни при каких обстоятельствах.</w:t>
      </w:r>
    </w:p>
    <w:p w14:paraId="269C544F"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Найдите, с какой вероятностью вы выступите на сборах хорошо, но при этом сможете увести все призы (то есть все выигранные здоровенные призы можно будет поместить в выигранные и привезенные сумки).</w:t>
      </w:r>
    </w:p>
    <w:p w14:paraId="565B3476" w14:textId="77777777" w:rsidR="005261D2" w:rsidRPr="005261D2" w:rsidRDefault="005261D2" w:rsidP="005261D2">
      <w:pPr>
        <w:spacing w:after="0" w:line="240" w:lineRule="auto"/>
        <w:jc w:val="both"/>
        <w:rPr>
          <w:rFonts w:ascii="Times New Roman" w:eastAsia="Times New Roman" w:hAnsi="Times New Roman" w:cs="Times New Roman"/>
          <w:b/>
          <w:sz w:val="28"/>
          <w:szCs w:val="24"/>
          <w:lang w:eastAsia="ru-RU"/>
        </w:rPr>
      </w:pPr>
      <w:r w:rsidRPr="005261D2">
        <w:rPr>
          <w:rFonts w:ascii="Times New Roman" w:eastAsia="Times New Roman" w:hAnsi="Times New Roman" w:cs="Times New Roman"/>
          <w:b/>
          <w:sz w:val="28"/>
          <w:szCs w:val="24"/>
          <w:lang w:eastAsia="ru-RU"/>
        </w:rPr>
        <w:t>Входные данные</w:t>
      </w:r>
    </w:p>
    <w:p w14:paraId="03F883F0"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 xml:space="preserve">В первой строке записано три целых числа </w:t>
      </w:r>
      <w:r w:rsidRPr="005261D2">
        <w:rPr>
          <w:rFonts w:ascii="Times New Roman" w:eastAsia="Times New Roman" w:hAnsi="Times New Roman" w:cs="Times New Roman"/>
          <w:i/>
          <w:iCs/>
          <w:sz w:val="24"/>
          <w:szCs w:val="24"/>
          <w:lang w:eastAsia="ru-RU"/>
        </w:rPr>
        <w:t>n</w:t>
      </w:r>
      <w:r w:rsidRPr="005261D2">
        <w:rPr>
          <w:rFonts w:ascii="Times New Roman" w:eastAsia="Times New Roman" w:hAnsi="Times New Roman" w:cs="Times New Roman"/>
          <w:sz w:val="24"/>
          <w:szCs w:val="24"/>
          <w:lang w:eastAsia="ru-RU"/>
        </w:rPr>
        <w:t xml:space="preserve">, </w:t>
      </w:r>
      <w:r w:rsidRPr="005261D2">
        <w:rPr>
          <w:rFonts w:ascii="Times New Roman" w:eastAsia="Times New Roman" w:hAnsi="Times New Roman" w:cs="Times New Roman"/>
          <w:i/>
          <w:iCs/>
          <w:sz w:val="24"/>
          <w:szCs w:val="24"/>
          <w:lang w:eastAsia="ru-RU"/>
        </w:rPr>
        <w:t>l</w:t>
      </w:r>
      <w:r w:rsidRPr="005261D2">
        <w:rPr>
          <w:rFonts w:ascii="Times New Roman" w:eastAsia="Times New Roman" w:hAnsi="Times New Roman" w:cs="Times New Roman"/>
          <w:sz w:val="24"/>
          <w:szCs w:val="24"/>
          <w:lang w:eastAsia="ru-RU"/>
        </w:rPr>
        <w:t xml:space="preserve">, </w:t>
      </w:r>
      <w:r w:rsidRPr="005261D2">
        <w:rPr>
          <w:rFonts w:ascii="Times New Roman" w:eastAsia="Times New Roman" w:hAnsi="Times New Roman" w:cs="Times New Roman"/>
          <w:i/>
          <w:iCs/>
          <w:sz w:val="24"/>
          <w:szCs w:val="24"/>
          <w:lang w:eastAsia="ru-RU"/>
        </w:rPr>
        <w:t>k</w:t>
      </w:r>
      <w:r w:rsidRPr="005261D2">
        <w:rPr>
          <w:rFonts w:ascii="Times New Roman" w:eastAsia="Times New Roman" w:hAnsi="Times New Roman" w:cs="Times New Roman"/>
          <w:sz w:val="24"/>
          <w:szCs w:val="24"/>
          <w:lang w:eastAsia="ru-RU"/>
        </w:rPr>
        <w:t xml:space="preserve"> (1 ≤ </w:t>
      </w:r>
      <w:r w:rsidRPr="005261D2">
        <w:rPr>
          <w:rFonts w:ascii="Times New Roman" w:eastAsia="Times New Roman" w:hAnsi="Times New Roman" w:cs="Times New Roman"/>
          <w:i/>
          <w:iCs/>
          <w:sz w:val="24"/>
          <w:szCs w:val="24"/>
          <w:lang w:eastAsia="ru-RU"/>
        </w:rPr>
        <w:t>n</w:t>
      </w:r>
      <w:r w:rsidRPr="005261D2">
        <w:rPr>
          <w:rFonts w:ascii="Times New Roman" w:eastAsia="Times New Roman" w:hAnsi="Times New Roman" w:cs="Times New Roman"/>
          <w:sz w:val="24"/>
          <w:szCs w:val="24"/>
          <w:lang w:eastAsia="ru-RU"/>
        </w:rPr>
        <w:t> ≤ 200, 0 ≤ </w:t>
      </w:r>
      <w:r w:rsidRPr="005261D2">
        <w:rPr>
          <w:rFonts w:ascii="Times New Roman" w:eastAsia="Times New Roman" w:hAnsi="Times New Roman" w:cs="Times New Roman"/>
          <w:i/>
          <w:iCs/>
          <w:sz w:val="24"/>
          <w:szCs w:val="24"/>
          <w:lang w:eastAsia="ru-RU"/>
        </w:rPr>
        <w:t>l</w:t>
      </w:r>
      <w:r w:rsidRPr="005261D2">
        <w:rPr>
          <w:rFonts w:ascii="Times New Roman" w:eastAsia="Times New Roman" w:hAnsi="Times New Roman" w:cs="Times New Roman"/>
          <w:sz w:val="24"/>
          <w:szCs w:val="24"/>
          <w:lang w:eastAsia="ru-RU"/>
        </w:rPr>
        <w:t>, </w:t>
      </w:r>
      <w:r w:rsidRPr="005261D2">
        <w:rPr>
          <w:rFonts w:ascii="Times New Roman" w:eastAsia="Times New Roman" w:hAnsi="Times New Roman" w:cs="Times New Roman"/>
          <w:i/>
          <w:iCs/>
          <w:sz w:val="24"/>
          <w:szCs w:val="24"/>
          <w:lang w:eastAsia="ru-RU"/>
        </w:rPr>
        <w:t>k</w:t>
      </w:r>
      <w:r w:rsidRPr="005261D2">
        <w:rPr>
          <w:rFonts w:ascii="Times New Roman" w:eastAsia="Times New Roman" w:hAnsi="Times New Roman" w:cs="Times New Roman"/>
          <w:sz w:val="24"/>
          <w:szCs w:val="24"/>
          <w:lang w:eastAsia="ru-RU"/>
        </w:rPr>
        <w:t> ≤ 200) — количество туров, минимальное количество туров, которое надо выиграть, и количество свободных мест в сумках, которые вы привезли с собой под призы, соответственно.</w:t>
      </w:r>
    </w:p>
    <w:p w14:paraId="6FEA4555"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 xml:space="preserve">Во второй строке записаны </w:t>
      </w:r>
      <w:r w:rsidRPr="005261D2">
        <w:rPr>
          <w:rFonts w:ascii="Times New Roman" w:eastAsia="Times New Roman" w:hAnsi="Times New Roman" w:cs="Times New Roman"/>
          <w:i/>
          <w:iCs/>
          <w:sz w:val="24"/>
          <w:szCs w:val="24"/>
          <w:lang w:eastAsia="ru-RU"/>
        </w:rPr>
        <w:t>n</w:t>
      </w:r>
      <w:r w:rsidRPr="005261D2">
        <w:rPr>
          <w:rFonts w:ascii="Times New Roman" w:eastAsia="Times New Roman" w:hAnsi="Times New Roman" w:cs="Times New Roman"/>
          <w:sz w:val="24"/>
          <w:szCs w:val="24"/>
          <w:lang w:eastAsia="ru-RU"/>
        </w:rPr>
        <w:t xml:space="preserve"> целых чисел через пробел, </w:t>
      </w:r>
      <w:proofErr w:type="spellStart"/>
      <w:r w:rsidRPr="005261D2">
        <w:rPr>
          <w:rFonts w:ascii="Times New Roman" w:eastAsia="Times New Roman" w:hAnsi="Times New Roman" w:cs="Times New Roman"/>
          <w:i/>
          <w:iCs/>
          <w:sz w:val="24"/>
          <w:szCs w:val="24"/>
          <w:lang w:eastAsia="ru-RU"/>
        </w:rPr>
        <w:t>p</w:t>
      </w:r>
      <w:r w:rsidRPr="005261D2">
        <w:rPr>
          <w:rFonts w:ascii="Times New Roman" w:eastAsia="Times New Roman" w:hAnsi="Times New Roman" w:cs="Times New Roman"/>
          <w:i/>
          <w:iCs/>
          <w:sz w:val="24"/>
          <w:szCs w:val="24"/>
          <w:vertAlign w:val="subscript"/>
          <w:lang w:eastAsia="ru-RU"/>
        </w:rPr>
        <w:t>i</w:t>
      </w:r>
      <w:proofErr w:type="spellEnd"/>
      <w:r w:rsidRPr="005261D2">
        <w:rPr>
          <w:rFonts w:ascii="Times New Roman" w:eastAsia="Times New Roman" w:hAnsi="Times New Roman" w:cs="Times New Roman"/>
          <w:sz w:val="24"/>
          <w:szCs w:val="24"/>
          <w:lang w:eastAsia="ru-RU"/>
        </w:rPr>
        <w:t xml:space="preserve"> (0 ≤ </w:t>
      </w:r>
      <w:proofErr w:type="spellStart"/>
      <w:r w:rsidRPr="005261D2">
        <w:rPr>
          <w:rFonts w:ascii="Times New Roman" w:eastAsia="Times New Roman" w:hAnsi="Times New Roman" w:cs="Times New Roman"/>
          <w:i/>
          <w:iCs/>
          <w:sz w:val="24"/>
          <w:szCs w:val="24"/>
          <w:lang w:eastAsia="ru-RU"/>
        </w:rPr>
        <w:t>p</w:t>
      </w:r>
      <w:r w:rsidRPr="005261D2">
        <w:rPr>
          <w:rFonts w:ascii="Times New Roman" w:eastAsia="Times New Roman" w:hAnsi="Times New Roman" w:cs="Times New Roman"/>
          <w:i/>
          <w:iCs/>
          <w:sz w:val="24"/>
          <w:szCs w:val="24"/>
          <w:vertAlign w:val="subscript"/>
          <w:lang w:eastAsia="ru-RU"/>
        </w:rPr>
        <w:t>i</w:t>
      </w:r>
      <w:proofErr w:type="spellEnd"/>
      <w:r w:rsidRPr="005261D2">
        <w:rPr>
          <w:rFonts w:ascii="Times New Roman" w:eastAsia="Times New Roman" w:hAnsi="Times New Roman" w:cs="Times New Roman"/>
          <w:sz w:val="24"/>
          <w:szCs w:val="24"/>
          <w:lang w:eastAsia="ru-RU"/>
        </w:rPr>
        <w:t xml:space="preserve"> ≤ 100) — вероятность выигрыша </w:t>
      </w:r>
      <w:r w:rsidRPr="005261D2">
        <w:rPr>
          <w:rFonts w:ascii="Times New Roman" w:eastAsia="Times New Roman" w:hAnsi="Times New Roman" w:cs="Times New Roman"/>
          <w:i/>
          <w:iCs/>
          <w:sz w:val="24"/>
          <w:szCs w:val="24"/>
          <w:lang w:eastAsia="ru-RU"/>
        </w:rPr>
        <w:t>i</w:t>
      </w:r>
      <w:r w:rsidRPr="005261D2">
        <w:rPr>
          <w:rFonts w:ascii="Times New Roman" w:eastAsia="Times New Roman" w:hAnsi="Times New Roman" w:cs="Times New Roman"/>
          <w:sz w:val="24"/>
          <w:szCs w:val="24"/>
          <w:lang w:eastAsia="ru-RU"/>
        </w:rPr>
        <w:t>-ого тура в процентах.</w:t>
      </w:r>
    </w:p>
    <w:p w14:paraId="0972C219"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 xml:space="preserve">В третьей строке записаны </w:t>
      </w:r>
      <w:r w:rsidRPr="005261D2">
        <w:rPr>
          <w:rFonts w:ascii="Times New Roman" w:eastAsia="Times New Roman" w:hAnsi="Times New Roman" w:cs="Times New Roman"/>
          <w:i/>
          <w:iCs/>
          <w:sz w:val="24"/>
          <w:szCs w:val="24"/>
          <w:lang w:eastAsia="ru-RU"/>
        </w:rPr>
        <w:t>n</w:t>
      </w:r>
      <w:r w:rsidRPr="005261D2">
        <w:rPr>
          <w:rFonts w:ascii="Times New Roman" w:eastAsia="Times New Roman" w:hAnsi="Times New Roman" w:cs="Times New Roman"/>
          <w:sz w:val="24"/>
          <w:szCs w:val="24"/>
          <w:lang w:eastAsia="ru-RU"/>
        </w:rPr>
        <w:t xml:space="preserve"> целых чисел через пробел, </w:t>
      </w:r>
      <w:proofErr w:type="spellStart"/>
      <w:r w:rsidRPr="005261D2">
        <w:rPr>
          <w:rFonts w:ascii="Times New Roman" w:eastAsia="Times New Roman" w:hAnsi="Times New Roman" w:cs="Times New Roman"/>
          <w:i/>
          <w:iCs/>
          <w:sz w:val="24"/>
          <w:szCs w:val="24"/>
          <w:lang w:eastAsia="ru-RU"/>
        </w:rPr>
        <w:t>a</w:t>
      </w:r>
      <w:r w:rsidRPr="005261D2">
        <w:rPr>
          <w:rFonts w:ascii="Times New Roman" w:eastAsia="Times New Roman" w:hAnsi="Times New Roman" w:cs="Times New Roman"/>
          <w:i/>
          <w:iCs/>
          <w:sz w:val="24"/>
          <w:szCs w:val="24"/>
          <w:vertAlign w:val="subscript"/>
          <w:lang w:eastAsia="ru-RU"/>
        </w:rPr>
        <w:t>i</w:t>
      </w:r>
      <w:proofErr w:type="spellEnd"/>
      <w:r w:rsidRPr="005261D2">
        <w:rPr>
          <w:rFonts w:ascii="Times New Roman" w:eastAsia="Times New Roman" w:hAnsi="Times New Roman" w:cs="Times New Roman"/>
          <w:sz w:val="24"/>
          <w:szCs w:val="24"/>
          <w:lang w:eastAsia="ru-RU"/>
        </w:rPr>
        <w:t xml:space="preserve"> (1 ≤ </w:t>
      </w:r>
      <w:proofErr w:type="spellStart"/>
      <w:r w:rsidRPr="005261D2">
        <w:rPr>
          <w:rFonts w:ascii="Times New Roman" w:eastAsia="Times New Roman" w:hAnsi="Times New Roman" w:cs="Times New Roman"/>
          <w:i/>
          <w:iCs/>
          <w:sz w:val="24"/>
          <w:szCs w:val="24"/>
          <w:lang w:eastAsia="ru-RU"/>
        </w:rPr>
        <w:t>a</w:t>
      </w:r>
      <w:r w:rsidRPr="005261D2">
        <w:rPr>
          <w:rFonts w:ascii="Times New Roman" w:eastAsia="Times New Roman" w:hAnsi="Times New Roman" w:cs="Times New Roman"/>
          <w:i/>
          <w:iCs/>
          <w:sz w:val="24"/>
          <w:szCs w:val="24"/>
          <w:vertAlign w:val="subscript"/>
          <w:lang w:eastAsia="ru-RU"/>
        </w:rPr>
        <w:t>i</w:t>
      </w:r>
      <w:proofErr w:type="spellEnd"/>
      <w:r w:rsidRPr="005261D2">
        <w:rPr>
          <w:rFonts w:ascii="Times New Roman" w:eastAsia="Times New Roman" w:hAnsi="Times New Roman" w:cs="Times New Roman"/>
          <w:sz w:val="24"/>
          <w:szCs w:val="24"/>
          <w:lang w:eastAsia="ru-RU"/>
        </w:rPr>
        <w:t xml:space="preserve"> ≤ 200) — вместимость сумки, которую выдают за </w:t>
      </w:r>
      <w:r w:rsidRPr="005261D2">
        <w:rPr>
          <w:rFonts w:ascii="Times New Roman" w:eastAsia="Times New Roman" w:hAnsi="Times New Roman" w:cs="Times New Roman"/>
          <w:i/>
          <w:iCs/>
          <w:sz w:val="24"/>
          <w:szCs w:val="24"/>
          <w:lang w:eastAsia="ru-RU"/>
        </w:rPr>
        <w:t>i</w:t>
      </w:r>
      <w:r w:rsidRPr="005261D2">
        <w:rPr>
          <w:rFonts w:ascii="Times New Roman" w:eastAsia="Times New Roman" w:hAnsi="Times New Roman" w:cs="Times New Roman"/>
          <w:sz w:val="24"/>
          <w:szCs w:val="24"/>
          <w:lang w:eastAsia="ru-RU"/>
        </w:rPr>
        <w:t>-</w:t>
      </w:r>
      <w:proofErr w:type="spellStart"/>
      <w:r w:rsidRPr="005261D2">
        <w:rPr>
          <w:rFonts w:ascii="Times New Roman" w:eastAsia="Times New Roman" w:hAnsi="Times New Roman" w:cs="Times New Roman"/>
          <w:sz w:val="24"/>
          <w:szCs w:val="24"/>
          <w:lang w:eastAsia="ru-RU"/>
        </w:rPr>
        <w:t>ый</w:t>
      </w:r>
      <w:proofErr w:type="spellEnd"/>
      <w:r w:rsidRPr="005261D2">
        <w:rPr>
          <w:rFonts w:ascii="Times New Roman" w:eastAsia="Times New Roman" w:hAnsi="Times New Roman" w:cs="Times New Roman"/>
          <w:sz w:val="24"/>
          <w:szCs w:val="24"/>
          <w:lang w:eastAsia="ru-RU"/>
        </w:rPr>
        <w:t xml:space="preserve"> тур, или же -1, если в </w:t>
      </w:r>
      <w:r w:rsidRPr="005261D2">
        <w:rPr>
          <w:rFonts w:ascii="Times New Roman" w:eastAsia="Times New Roman" w:hAnsi="Times New Roman" w:cs="Times New Roman"/>
          <w:i/>
          <w:iCs/>
          <w:sz w:val="24"/>
          <w:szCs w:val="24"/>
          <w:lang w:eastAsia="ru-RU"/>
        </w:rPr>
        <w:t>i</w:t>
      </w:r>
      <w:r w:rsidRPr="005261D2">
        <w:rPr>
          <w:rFonts w:ascii="Times New Roman" w:eastAsia="Times New Roman" w:hAnsi="Times New Roman" w:cs="Times New Roman"/>
          <w:sz w:val="24"/>
          <w:szCs w:val="24"/>
          <w:lang w:eastAsia="ru-RU"/>
        </w:rPr>
        <w:t>-</w:t>
      </w:r>
      <w:proofErr w:type="spellStart"/>
      <w:r w:rsidRPr="005261D2">
        <w:rPr>
          <w:rFonts w:ascii="Times New Roman" w:eastAsia="Times New Roman" w:hAnsi="Times New Roman" w:cs="Times New Roman"/>
          <w:sz w:val="24"/>
          <w:szCs w:val="24"/>
          <w:lang w:eastAsia="ru-RU"/>
        </w:rPr>
        <w:t>ый</w:t>
      </w:r>
      <w:proofErr w:type="spellEnd"/>
      <w:r w:rsidRPr="005261D2">
        <w:rPr>
          <w:rFonts w:ascii="Times New Roman" w:eastAsia="Times New Roman" w:hAnsi="Times New Roman" w:cs="Times New Roman"/>
          <w:sz w:val="24"/>
          <w:szCs w:val="24"/>
          <w:lang w:eastAsia="ru-RU"/>
        </w:rPr>
        <w:t xml:space="preserve"> тур выдают здоровенный приз, а не сумку.</w:t>
      </w:r>
    </w:p>
    <w:p w14:paraId="128CE212" w14:textId="77777777" w:rsidR="005261D2" w:rsidRPr="005261D2" w:rsidRDefault="005261D2" w:rsidP="005261D2">
      <w:pPr>
        <w:spacing w:after="0" w:line="240" w:lineRule="auto"/>
        <w:jc w:val="both"/>
        <w:rPr>
          <w:rFonts w:ascii="Times New Roman" w:eastAsia="Times New Roman" w:hAnsi="Times New Roman" w:cs="Times New Roman"/>
          <w:b/>
          <w:sz w:val="28"/>
          <w:szCs w:val="24"/>
          <w:lang w:eastAsia="ru-RU"/>
        </w:rPr>
      </w:pPr>
      <w:r w:rsidRPr="005261D2">
        <w:rPr>
          <w:rFonts w:ascii="Times New Roman" w:eastAsia="Times New Roman" w:hAnsi="Times New Roman" w:cs="Times New Roman"/>
          <w:b/>
          <w:sz w:val="28"/>
          <w:szCs w:val="24"/>
          <w:lang w:eastAsia="ru-RU"/>
        </w:rPr>
        <w:t>Выходные данные</w:t>
      </w:r>
    </w:p>
    <w:p w14:paraId="41C98DBA"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Выведите единственное вещественное число — ответ на задачу. Ответ будет засчитан, если абсолютная или относительная погрешность не превосходит 10</w:t>
      </w:r>
      <w:r w:rsidRPr="005261D2">
        <w:rPr>
          <w:rFonts w:ascii="Times New Roman" w:eastAsia="Times New Roman" w:hAnsi="Times New Roman" w:cs="Times New Roman"/>
          <w:sz w:val="24"/>
          <w:szCs w:val="24"/>
          <w:vertAlign w:val="superscript"/>
          <w:lang w:eastAsia="ru-RU"/>
        </w:rPr>
        <w:t> - 6</w:t>
      </w:r>
      <w:r w:rsidRPr="005261D2">
        <w:rPr>
          <w:rFonts w:ascii="Times New Roman" w:eastAsia="Times New Roman" w:hAnsi="Times New Roman" w:cs="Times New Roman"/>
          <w:sz w:val="24"/>
          <w:szCs w:val="24"/>
          <w:lang w:eastAsia="ru-RU"/>
        </w:rPr>
        <w:t>.</w:t>
      </w:r>
    </w:p>
    <w:p w14:paraId="7B99BB7F" w14:textId="77777777" w:rsidR="00A00AD8" w:rsidRDefault="00A00AD8" w:rsidP="005261D2">
      <w:pPr>
        <w:spacing w:after="0" w:line="240" w:lineRule="auto"/>
        <w:jc w:val="both"/>
        <w:rPr>
          <w:rFonts w:ascii="Times New Roman" w:eastAsia="Times New Roman" w:hAnsi="Times New Roman" w:cs="Times New Roman"/>
          <w:sz w:val="24"/>
          <w:szCs w:val="24"/>
          <w:lang w:eastAsia="ru-RU"/>
        </w:rPr>
      </w:pPr>
    </w:p>
    <w:p w14:paraId="478A0C86" w14:textId="77777777" w:rsidR="00A00AD8" w:rsidRDefault="00A00AD8" w:rsidP="005261D2">
      <w:pPr>
        <w:spacing w:after="0" w:line="240" w:lineRule="auto"/>
        <w:jc w:val="both"/>
        <w:rPr>
          <w:rFonts w:ascii="Times New Roman" w:eastAsia="Times New Roman" w:hAnsi="Times New Roman" w:cs="Times New Roman"/>
          <w:sz w:val="24"/>
          <w:szCs w:val="24"/>
          <w:lang w:eastAsia="ru-RU"/>
        </w:rPr>
      </w:pPr>
    </w:p>
    <w:p w14:paraId="63B34199" w14:textId="77777777" w:rsidR="00A00AD8" w:rsidRDefault="00A00AD8" w:rsidP="005261D2">
      <w:pPr>
        <w:spacing w:after="0" w:line="240" w:lineRule="auto"/>
        <w:jc w:val="both"/>
        <w:rPr>
          <w:rFonts w:ascii="Times New Roman" w:eastAsia="Times New Roman" w:hAnsi="Times New Roman" w:cs="Times New Roman"/>
          <w:sz w:val="24"/>
          <w:szCs w:val="24"/>
          <w:lang w:eastAsia="ru-RU"/>
        </w:rPr>
      </w:pPr>
    </w:p>
    <w:p w14:paraId="683588CE" w14:textId="77777777" w:rsidR="00A00AD8" w:rsidRDefault="00A00AD8" w:rsidP="005261D2">
      <w:pPr>
        <w:spacing w:after="0" w:line="240" w:lineRule="auto"/>
        <w:jc w:val="both"/>
        <w:rPr>
          <w:rFonts w:ascii="Times New Roman" w:eastAsia="Times New Roman" w:hAnsi="Times New Roman" w:cs="Times New Roman"/>
          <w:sz w:val="24"/>
          <w:szCs w:val="24"/>
          <w:lang w:eastAsia="ru-RU"/>
        </w:rPr>
      </w:pPr>
    </w:p>
    <w:p w14:paraId="6C4EF375" w14:textId="0228B28C" w:rsidR="005261D2" w:rsidRDefault="005261D2" w:rsidP="005261D2">
      <w:pPr>
        <w:spacing w:after="0" w:line="240" w:lineRule="auto"/>
        <w:jc w:val="both"/>
        <w:rPr>
          <w:rFonts w:ascii="Times New Roman" w:eastAsia="Times New Roman" w:hAnsi="Times New Roman" w:cs="Times New Roman"/>
          <w:b/>
          <w:sz w:val="28"/>
          <w:szCs w:val="24"/>
          <w:lang w:eastAsia="ru-RU"/>
        </w:rPr>
      </w:pPr>
      <w:r w:rsidRPr="005261D2">
        <w:rPr>
          <w:rFonts w:ascii="Times New Roman" w:eastAsia="Times New Roman" w:hAnsi="Times New Roman" w:cs="Times New Roman"/>
          <w:b/>
          <w:sz w:val="28"/>
          <w:szCs w:val="24"/>
          <w:lang w:eastAsia="ru-RU"/>
        </w:rPr>
        <w:lastRenderedPageBreak/>
        <w:t>Примеры</w:t>
      </w:r>
    </w:p>
    <w:p w14:paraId="6E564F1E" w14:textId="77777777" w:rsidR="00A00AD8" w:rsidRPr="00020E6C" w:rsidRDefault="00A00AD8" w:rsidP="005261D2">
      <w:pPr>
        <w:spacing w:after="0" w:line="240" w:lineRule="auto"/>
        <w:jc w:val="both"/>
        <w:rPr>
          <w:rFonts w:ascii="Times New Roman" w:eastAsia="Times New Roman" w:hAnsi="Times New Roman" w:cs="Times New Roman"/>
          <w:b/>
          <w:sz w:val="24"/>
          <w:szCs w:val="24"/>
          <w:lang w:eastAsia="ru-RU"/>
        </w:rPr>
      </w:pPr>
    </w:p>
    <w:tbl>
      <w:tblPr>
        <w:tblStyle w:val="a4"/>
        <w:tblW w:w="0" w:type="auto"/>
        <w:tblLook w:val="04A0" w:firstRow="1" w:lastRow="0" w:firstColumn="1" w:lastColumn="0" w:noHBand="0" w:noVBand="1"/>
      </w:tblPr>
      <w:tblGrid>
        <w:gridCol w:w="4672"/>
        <w:gridCol w:w="4673"/>
      </w:tblGrid>
      <w:tr w:rsidR="00A00AD8" w:rsidRPr="00020E6C" w14:paraId="345C9469" w14:textId="77777777" w:rsidTr="00160420">
        <w:tc>
          <w:tcPr>
            <w:tcW w:w="9345" w:type="dxa"/>
            <w:gridSpan w:val="2"/>
          </w:tcPr>
          <w:p w14:paraId="6379025D" w14:textId="77777777" w:rsidR="00A00AD8" w:rsidRPr="00020E6C" w:rsidRDefault="00A00AD8" w:rsidP="00160420">
            <w:pPr>
              <w:jc w:val="both"/>
              <w:rPr>
                <w:rFonts w:ascii="Times New Roman" w:eastAsia="Times New Roman" w:hAnsi="Times New Roman" w:cs="Times New Roman"/>
                <w:sz w:val="24"/>
                <w:szCs w:val="24"/>
                <w:lang w:eastAsia="ru-RU"/>
              </w:rPr>
            </w:pPr>
            <w:r w:rsidRPr="00020E6C">
              <w:rPr>
                <w:rFonts w:ascii="Times New Roman" w:eastAsia="Times New Roman" w:hAnsi="Times New Roman" w:cs="Times New Roman"/>
                <w:sz w:val="24"/>
                <w:szCs w:val="24"/>
                <w:lang w:eastAsia="ru-RU"/>
              </w:rPr>
              <w:t>в</w:t>
            </w:r>
            <w:r w:rsidRPr="00045994">
              <w:rPr>
                <w:rFonts w:ascii="Times New Roman" w:eastAsia="Times New Roman" w:hAnsi="Times New Roman" w:cs="Times New Roman"/>
                <w:sz w:val="24"/>
                <w:szCs w:val="24"/>
                <w:lang w:eastAsia="ru-RU"/>
              </w:rPr>
              <w:t>ходные данные</w:t>
            </w:r>
          </w:p>
        </w:tc>
      </w:tr>
      <w:tr w:rsidR="00A00AD8" w:rsidRPr="00020E6C" w14:paraId="0276FB26" w14:textId="77777777" w:rsidTr="00160420">
        <w:tc>
          <w:tcPr>
            <w:tcW w:w="4672" w:type="dxa"/>
          </w:tcPr>
          <w:p w14:paraId="5EB645D4" w14:textId="361FA64E" w:rsidR="00A00AD8" w:rsidRPr="00020E6C" w:rsidRDefault="00A00AD8" w:rsidP="00160420">
            <w:pPr>
              <w:pStyle w:val="HTML"/>
              <w:rPr>
                <w:rFonts w:ascii="Times New Roman" w:hAnsi="Times New Roman" w:cs="Times New Roman"/>
                <w:sz w:val="24"/>
                <w:szCs w:val="24"/>
              </w:rPr>
            </w:pPr>
            <w:r w:rsidRPr="00020E6C">
              <w:rPr>
                <w:rFonts w:ascii="Times New Roman" w:hAnsi="Times New Roman" w:cs="Times New Roman"/>
                <w:sz w:val="24"/>
                <w:szCs w:val="24"/>
              </w:rPr>
              <w:t>3 1 0</w:t>
            </w:r>
            <w:r w:rsidRPr="00020E6C">
              <w:rPr>
                <w:rFonts w:ascii="Times New Roman" w:hAnsi="Times New Roman" w:cs="Times New Roman"/>
                <w:sz w:val="24"/>
                <w:szCs w:val="24"/>
              </w:rPr>
              <w:br/>
              <w:t>10 20 30</w:t>
            </w:r>
            <w:r w:rsidRPr="00020E6C">
              <w:rPr>
                <w:rFonts w:ascii="Times New Roman" w:hAnsi="Times New Roman" w:cs="Times New Roman"/>
                <w:sz w:val="24"/>
                <w:szCs w:val="24"/>
              </w:rPr>
              <w:br/>
              <w:t>-1 -1 2</w:t>
            </w:r>
          </w:p>
        </w:tc>
        <w:tc>
          <w:tcPr>
            <w:tcW w:w="4673" w:type="dxa"/>
          </w:tcPr>
          <w:p w14:paraId="11A1AD03" w14:textId="773BD493" w:rsidR="00A00AD8" w:rsidRPr="00020E6C" w:rsidRDefault="00A00AD8" w:rsidP="00160420">
            <w:pPr>
              <w:pStyle w:val="HTML"/>
              <w:rPr>
                <w:rFonts w:ascii="Times New Roman" w:hAnsi="Times New Roman" w:cs="Times New Roman"/>
                <w:sz w:val="24"/>
                <w:szCs w:val="24"/>
              </w:rPr>
            </w:pPr>
            <w:r w:rsidRPr="00020E6C">
              <w:rPr>
                <w:rFonts w:ascii="Times New Roman" w:hAnsi="Times New Roman" w:cs="Times New Roman"/>
                <w:sz w:val="24"/>
                <w:szCs w:val="24"/>
              </w:rPr>
              <w:t>1 1 1</w:t>
            </w:r>
            <w:r w:rsidRPr="00020E6C">
              <w:rPr>
                <w:rFonts w:ascii="Times New Roman" w:hAnsi="Times New Roman" w:cs="Times New Roman"/>
                <w:sz w:val="24"/>
                <w:szCs w:val="24"/>
              </w:rPr>
              <w:br/>
              <w:t>100</w:t>
            </w:r>
            <w:r w:rsidRPr="00020E6C">
              <w:rPr>
                <w:rFonts w:ascii="Times New Roman" w:hAnsi="Times New Roman" w:cs="Times New Roman"/>
                <w:sz w:val="24"/>
                <w:szCs w:val="24"/>
              </w:rPr>
              <w:br/>
              <w:t>123</w:t>
            </w:r>
          </w:p>
        </w:tc>
      </w:tr>
      <w:tr w:rsidR="00A00AD8" w:rsidRPr="00020E6C" w14:paraId="37E5DB2D" w14:textId="77777777" w:rsidTr="00160420">
        <w:tc>
          <w:tcPr>
            <w:tcW w:w="9345" w:type="dxa"/>
            <w:gridSpan w:val="2"/>
          </w:tcPr>
          <w:p w14:paraId="298D96FB" w14:textId="77777777" w:rsidR="00A00AD8" w:rsidRPr="00020E6C" w:rsidRDefault="00A00AD8" w:rsidP="00160420">
            <w:pPr>
              <w:jc w:val="both"/>
              <w:rPr>
                <w:rFonts w:ascii="Times New Roman" w:eastAsia="Times New Roman" w:hAnsi="Times New Roman" w:cs="Times New Roman"/>
                <w:sz w:val="24"/>
                <w:szCs w:val="24"/>
                <w:lang w:eastAsia="ru-RU"/>
              </w:rPr>
            </w:pPr>
            <w:r w:rsidRPr="00020E6C">
              <w:rPr>
                <w:rFonts w:ascii="Times New Roman" w:eastAsia="Times New Roman" w:hAnsi="Times New Roman" w:cs="Times New Roman"/>
                <w:sz w:val="24"/>
                <w:szCs w:val="24"/>
                <w:lang w:eastAsia="ru-RU"/>
              </w:rPr>
              <w:t>вы</w:t>
            </w:r>
            <w:r w:rsidRPr="00045994">
              <w:rPr>
                <w:rFonts w:ascii="Times New Roman" w:eastAsia="Times New Roman" w:hAnsi="Times New Roman" w:cs="Times New Roman"/>
                <w:sz w:val="24"/>
                <w:szCs w:val="24"/>
                <w:lang w:eastAsia="ru-RU"/>
              </w:rPr>
              <w:t>ходные данные</w:t>
            </w:r>
          </w:p>
        </w:tc>
      </w:tr>
      <w:tr w:rsidR="00A00AD8" w:rsidRPr="00020E6C" w14:paraId="1DA29B33" w14:textId="77777777" w:rsidTr="00160420">
        <w:tc>
          <w:tcPr>
            <w:tcW w:w="4672" w:type="dxa"/>
          </w:tcPr>
          <w:p w14:paraId="08161C7A" w14:textId="1FC9A69B" w:rsidR="00A00AD8" w:rsidRPr="00020E6C" w:rsidRDefault="00A00AD8" w:rsidP="00A00AD8">
            <w:pPr>
              <w:pStyle w:val="HTML"/>
              <w:rPr>
                <w:rFonts w:ascii="Times New Roman" w:hAnsi="Times New Roman" w:cs="Times New Roman"/>
                <w:sz w:val="24"/>
                <w:szCs w:val="24"/>
              </w:rPr>
            </w:pPr>
            <w:r w:rsidRPr="00020E6C">
              <w:rPr>
                <w:rFonts w:ascii="Times New Roman" w:hAnsi="Times New Roman" w:cs="Times New Roman"/>
                <w:sz w:val="24"/>
                <w:szCs w:val="24"/>
              </w:rPr>
              <w:t>0.300000000000</w:t>
            </w:r>
          </w:p>
        </w:tc>
        <w:tc>
          <w:tcPr>
            <w:tcW w:w="4673" w:type="dxa"/>
          </w:tcPr>
          <w:p w14:paraId="534F209A" w14:textId="4D570E3A" w:rsidR="00A00AD8" w:rsidRPr="00020E6C" w:rsidRDefault="00A00AD8" w:rsidP="00A00AD8">
            <w:pPr>
              <w:pStyle w:val="HTML"/>
              <w:rPr>
                <w:rFonts w:ascii="Times New Roman" w:hAnsi="Times New Roman" w:cs="Times New Roman"/>
                <w:sz w:val="24"/>
                <w:szCs w:val="24"/>
              </w:rPr>
            </w:pPr>
            <w:r w:rsidRPr="00020E6C">
              <w:rPr>
                <w:rFonts w:ascii="Times New Roman" w:hAnsi="Times New Roman" w:cs="Times New Roman"/>
                <w:sz w:val="24"/>
                <w:szCs w:val="24"/>
              </w:rPr>
              <w:t>1.000000000000</w:t>
            </w:r>
          </w:p>
        </w:tc>
      </w:tr>
    </w:tbl>
    <w:p w14:paraId="48D946B9" w14:textId="77777777" w:rsidR="00A00AD8" w:rsidRPr="005261D2" w:rsidRDefault="00A00AD8" w:rsidP="005261D2">
      <w:pPr>
        <w:spacing w:after="0" w:line="240" w:lineRule="auto"/>
        <w:jc w:val="both"/>
        <w:rPr>
          <w:rFonts w:ascii="Times New Roman" w:eastAsia="Times New Roman" w:hAnsi="Times New Roman" w:cs="Times New Roman"/>
          <w:b/>
          <w:sz w:val="28"/>
          <w:szCs w:val="24"/>
          <w:lang w:eastAsia="ru-RU"/>
        </w:rPr>
      </w:pPr>
    </w:p>
    <w:p w14:paraId="474B0DCC" w14:textId="77777777" w:rsidR="005261D2" w:rsidRPr="005261D2" w:rsidRDefault="005261D2" w:rsidP="005261D2">
      <w:pPr>
        <w:spacing w:after="0" w:line="240" w:lineRule="auto"/>
        <w:jc w:val="both"/>
        <w:rPr>
          <w:rFonts w:ascii="Times New Roman" w:eastAsia="Times New Roman" w:hAnsi="Times New Roman" w:cs="Times New Roman"/>
          <w:b/>
          <w:sz w:val="28"/>
          <w:szCs w:val="24"/>
          <w:lang w:eastAsia="ru-RU"/>
        </w:rPr>
      </w:pPr>
      <w:r w:rsidRPr="005261D2">
        <w:rPr>
          <w:rFonts w:ascii="Times New Roman" w:eastAsia="Times New Roman" w:hAnsi="Times New Roman" w:cs="Times New Roman"/>
          <w:b/>
          <w:sz w:val="28"/>
          <w:szCs w:val="24"/>
          <w:lang w:eastAsia="ru-RU"/>
        </w:rPr>
        <w:t>Примечание</w:t>
      </w:r>
    </w:p>
    <w:p w14:paraId="255D23AD"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В первом примере, чтобы увезти все призы необходимо либо ничего не выиграть, либо выиграть третий тур. Вариант «ничего не выиграть» не подходит под условие хорошего выступления. Значит, надо обязательно выиграть третий тур. При этом остальные условия будут соблюдены всегда. Вероятность выиграть третий тур равна 0.3.</w:t>
      </w:r>
    </w:p>
    <w:p w14:paraId="012E7227" w14:textId="77777777" w:rsidR="005261D2" w:rsidRPr="005261D2" w:rsidRDefault="005261D2" w:rsidP="005261D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61D2">
        <w:rPr>
          <w:rFonts w:ascii="Times New Roman" w:eastAsia="Times New Roman" w:hAnsi="Times New Roman" w:cs="Times New Roman"/>
          <w:sz w:val="24"/>
          <w:szCs w:val="24"/>
          <w:lang w:eastAsia="ru-RU"/>
        </w:rPr>
        <w:t>Во втором примере с вероятностью 1.0 мы выигрываем единственный тур, и радостно увозим большую сумку за него.</w:t>
      </w:r>
    </w:p>
    <w:p w14:paraId="11DF0C5A" w14:textId="77777777" w:rsidR="00F725FB" w:rsidRPr="005261D2" w:rsidRDefault="00F725FB" w:rsidP="005261D2">
      <w:pPr>
        <w:jc w:val="both"/>
        <w:rPr>
          <w:rFonts w:ascii="Times New Roman" w:hAnsi="Times New Roman" w:cs="Times New Roman"/>
          <w:sz w:val="24"/>
          <w:szCs w:val="24"/>
        </w:rPr>
      </w:pPr>
    </w:p>
    <w:sectPr w:rsidR="00F725FB" w:rsidRPr="005261D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68"/>
    <w:rsid w:val="00020E6C"/>
    <w:rsid w:val="005261D2"/>
    <w:rsid w:val="00627ABB"/>
    <w:rsid w:val="0086150E"/>
    <w:rsid w:val="00A00AD8"/>
    <w:rsid w:val="00E90068"/>
    <w:rsid w:val="00F725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A1DB"/>
  <w15:chartTrackingRefBased/>
  <w15:docId w15:val="{10EE1F9B-B23E-4992-9793-C28C3B96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61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span">
    <w:name w:val="tex-span"/>
    <w:basedOn w:val="a0"/>
    <w:rsid w:val="005261D2"/>
  </w:style>
  <w:style w:type="paragraph" w:styleId="HTML">
    <w:name w:val="HTML Preformatted"/>
    <w:basedOn w:val="a"/>
    <w:link w:val="HTML0"/>
    <w:uiPriority w:val="99"/>
    <w:unhideWhenUsed/>
    <w:rsid w:val="0052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261D2"/>
    <w:rPr>
      <w:rFonts w:ascii="Courier New" w:eastAsia="Times New Roman" w:hAnsi="Courier New" w:cs="Courier New"/>
      <w:sz w:val="20"/>
      <w:szCs w:val="20"/>
      <w:lang w:eastAsia="ru-RU"/>
    </w:rPr>
  </w:style>
  <w:style w:type="table" w:styleId="a4">
    <w:name w:val="Table Grid"/>
    <w:basedOn w:val="a1"/>
    <w:uiPriority w:val="39"/>
    <w:rsid w:val="00A00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3089">
      <w:bodyDiv w:val="1"/>
      <w:marLeft w:val="0"/>
      <w:marRight w:val="0"/>
      <w:marTop w:val="0"/>
      <w:marBottom w:val="0"/>
      <w:divBdr>
        <w:top w:val="none" w:sz="0" w:space="0" w:color="auto"/>
        <w:left w:val="none" w:sz="0" w:space="0" w:color="auto"/>
        <w:bottom w:val="none" w:sz="0" w:space="0" w:color="auto"/>
        <w:right w:val="none" w:sz="0" w:space="0" w:color="auto"/>
      </w:divBdr>
    </w:div>
    <w:div w:id="259414525">
      <w:bodyDiv w:val="1"/>
      <w:marLeft w:val="0"/>
      <w:marRight w:val="0"/>
      <w:marTop w:val="0"/>
      <w:marBottom w:val="0"/>
      <w:divBdr>
        <w:top w:val="none" w:sz="0" w:space="0" w:color="auto"/>
        <w:left w:val="none" w:sz="0" w:space="0" w:color="auto"/>
        <w:bottom w:val="none" w:sz="0" w:space="0" w:color="auto"/>
        <w:right w:val="none" w:sz="0" w:space="0" w:color="auto"/>
      </w:divBdr>
    </w:div>
    <w:div w:id="931743559">
      <w:bodyDiv w:val="1"/>
      <w:marLeft w:val="0"/>
      <w:marRight w:val="0"/>
      <w:marTop w:val="0"/>
      <w:marBottom w:val="0"/>
      <w:divBdr>
        <w:top w:val="none" w:sz="0" w:space="0" w:color="auto"/>
        <w:left w:val="none" w:sz="0" w:space="0" w:color="auto"/>
        <w:bottom w:val="none" w:sz="0" w:space="0" w:color="auto"/>
        <w:right w:val="none" w:sz="0" w:space="0" w:color="auto"/>
      </w:divBdr>
    </w:div>
    <w:div w:id="1498231940">
      <w:bodyDiv w:val="1"/>
      <w:marLeft w:val="0"/>
      <w:marRight w:val="0"/>
      <w:marTop w:val="0"/>
      <w:marBottom w:val="0"/>
      <w:divBdr>
        <w:top w:val="none" w:sz="0" w:space="0" w:color="auto"/>
        <w:left w:val="none" w:sz="0" w:space="0" w:color="auto"/>
        <w:bottom w:val="none" w:sz="0" w:space="0" w:color="auto"/>
        <w:right w:val="none" w:sz="0" w:space="0" w:color="auto"/>
      </w:divBdr>
    </w:div>
    <w:div w:id="1941572202">
      <w:bodyDiv w:val="1"/>
      <w:marLeft w:val="0"/>
      <w:marRight w:val="0"/>
      <w:marTop w:val="0"/>
      <w:marBottom w:val="0"/>
      <w:divBdr>
        <w:top w:val="none" w:sz="0" w:space="0" w:color="auto"/>
        <w:left w:val="none" w:sz="0" w:space="0" w:color="auto"/>
        <w:bottom w:val="none" w:sz="0" w:space="0" w:color="auto"/>
        <w:right w:val="none" w:sz="0" w:space="0" w:color="auto"/>
      </w:divBdr>
      <w:divsChild>
        <w:div w:id="1964264603">
          <w:marLeft w:val="0"/>
          <w:marRight w:val="0"/>
          <w:marTop w:val="0"/>
          <w:marBottom w:val="0"/>
          <w:divBdr>
            <w:top w:val="none" w:sz="0" w:space="0" w:color="auto"/>
            <w:left w:val="none" w:sz="0" w:space="0" w:color="auto"/>
            <w:bottom w:val="none" w:sz="0" w:space="0" w:color="auto"/>
            <w:right w:val="none" w:sz="0" w:space="0" w:color="auto"/>
          </w:divBdr>
          <w:divsChild>
            <w:div w:id="1185821943">
              <w:marLeft w:val="0"/>
              <w:marRight w:val="0"/>
              <w:marTop w:val="0"/>
              <w:marBottom w:val="0"/>
              <w:divBdr>
                <w:top w:val="none" w:sz="0" w:space="0" w:color="auto"/>
                <w:left w:val="none" w:sz="0" w:space="0" w:color="auto"/>
                <w:bottom w:val="none" w:sz="0" w:space="0" w:color="auto"/>
                <w:right w:val="none" w:sz="0" w:space="0" w:color="auto"/>
              </w:divBdr>
              <w:divsChild>
                <w:div w:id="1653102847">
                  <w:marLeft w:val="0"/>
                  <w:marRight w:val="0"/>
                  <w:marTop w:val="0"/>
                  <w:marBottom w:val="0"/>
                  <w:divBdr>
                    <w:top w:val="none" w:sz="0" w:space="0" w:color="auto"/>
                    <w:left w:val="none" w:sz="0" w:space="0" w:color="auto"/>
                    <w:bottom w:val="none" w:sz="0" w:space="0" w:color="auto"/>
                    <w:right w:val="none" w:sz="0" w:space="0" w:color="auto"/>
                  </w:divBdr>
                  <w:divsChild>
                    <w:div w:id="1523282130">
                      <w:marLeft w:val="0"/>
                      <w:marRight w:val="0"/>
                      <w:marTop w:val="0"/>
                      <w:marBottom w:val="0"/>
                      <w:divBdr>
                        <w:top w:val="none" w:sz="0" w:space="0" w:color="auto"/>
                        <w:left w:val="none" w:sz="0" w:space="0" w:color="auto"/>
                        <w:bottom w:val="none" w:sz="0" w:space="0" w:color="auto"/>
                        <w:right w:val="none" w:sz="0" w:space="0" w:color="auto"/>
                      </w:divBdr>
                      <w:divsChild>
                        <w:div w:id="818812051">
                          <w:marLeft w:val="0"/>
                          <w:marRight w:val="0"/>
                          <w:marTop w:val="0"/>
                          <w:marBottom w:val="0"/>
                          <w:divBdr>
                            <w:top w:val="none" w:sz="0" w:space="0" w:color="auto"/>
                            <w:left w:val="none" w:sz="0" w:space="0" w:color="auto"/>
                            <w:bottom w:val="none" w:sz="0" w:space="0" w:color="auto"/>
                            <w:right w:val="none" w:sz="0" w:space="0" w:color="auto"/>
                          </w:divBdr>
                          <w:divsChild>
                            <w:div w:id="398787336">
                              <w:marLeft w:val="0"/>
                              <w:marRight w:val="0"/>
                              <w:marTop w:val="0"/>
                              <w:marBottom w:val="0"/>
                              <w:divBdr>
                                <w:top w:val="none" w:sz="0" w:space="0" w:color="auto"/>
                                <w:left w:val="none" w:sz="0" w:space="0" w:color="auto"/>
                                <w:bottom w:val="none" w:sz="0" w:space="0" w:color="auto"/>
                                <w:right w:val="none" w:sz="0" w:space="0" w:color="auto"/>
                              </w:divBdr>
                              <w:divsChild>
                                <w:div w:id="517160978">
                                  <w:marLeft w:val="0"/>
                                  <w:marRight w:val="0"/>
                                  <w:marTop w:val="0"/>
                                  <w:marBottom w:val="0"/>
                                  <w:divBdr>
                                    <w:top w:val="none" w:sz="0" w:space="0" w:color="auto"/>
                                    <w:left w:val="none" w:sz="0" w:space="0" w:color="auto"/>
                                    <w:bottom w:val="none" w:sz="0" w:space="0" w:color="auto"/>
                                    <w:right w:val="none" w:sz="0" w:space="0" w:color="auto"/>
                                  </w:divBdr>
                                </w:div>
                                <w:div w:id="1446466821">
                                  <w:marLeft w:val="0"/>
                                  <w:marRight w:val="0"/>
                                  <w:marTop w:val="0"/>
                                  <w:marBottom w:val="0"/>
                                  <w:divBdr>
                                    <w:top w:val="none" w:sz="0" w:space="0" w:color="auto"/>
                                    <w:left w:val="none" w:sz="0" w:space="0" w:color="auto"/>
                                    <w:bottom w:val="none" w:sz="0" w:space="0" w:color="auto"/>
                                    <w:right w:val="none" w:sz="0" w:space="0" w:color="auto"/>
                                  </w:divBdr>
                                  <w:divsChild>
                                    <w:div w:id="300699355">
                                      <w:marLeft w:val="0"/>
                                      <w:marRight w:val="0"/>
                                      <w:marTop w:val="0"/>
                                      <w:marBottom w:val="0"/>
                                      <w:divBdr>
                                        <w:top w:val="none" w:sz="0" w:space="0" w:color="auto"/>
                                        <w:left w:val="none" w:sz="0" w:space="0" w:color="auto"/>
                                        <w:bottom w:val="none" w:sz="0" w:space="0" w:color="auto"/>
                                        <w:right w:val="none" w:sz="0" w:space="0" w:color="auto"/>
                                      </w:divBdr>
                                    </w:div>
                                  </w:divsChild>
                                </w:div>
                                <w:div w:id="469203754">
                                  <w:marLeft w:val="0"/>
                                  <w:marRight w:val="0"/>
                                  <w:marTop w:val="0"/>
                                  <w:marBottom w:val="0"/>
                                  <w:divBdr>
                                    <w:top w:val="none" w:sz="0" w:space="0" w:color="auto"/>
                                    <w:left w:val="none" w:sz="0" w:space="0" w:color="auto"/>
                                    <w:bottom w:val="none" w:sz="0" w:space="0" w:color="auto"/>
                                    <w:right w:val="none" w:sz="0" w:space="0" w:color="auto"/>
                                  </w:divBdr>
                                  <w:divsChild>
                                    <w:div w:id="797456789">
                                      <w:marLeft w:val="0"/>
                                      <w:marRight w:val="0"/>
                                      <w:marTop w:val="0"/>
                                      <w:marBottom w:val="0"/>
                                      <w:divBdr>
                                        <w:top w:val="none" w:sz="0" w:space="0" w:color="auto"/>
                                        <w:left w:val="none" w:sz="0" w:space="0" w:color="auto"/>
                                        <w:bottom w:val="none" w:sz="0" w:space="0" w:color="auto"/>
                                        <w:right w:val="none" w:sz="0" w:space="0" w:color="auto"/>
                                      </w:divBdr>
                                    </w:div>
                                  </w:divsChild>
                                </w:div>
                                <w:div w:id="1871185349">
                                  <w:marLeft w:val="0"/>
                                  <w:marRight w:val="0"/>
                                  <w:marTop w:val="0"/>
                                  <w:marBottom w:val="0"/>
                                  <w:divBdr>
                                    <w:top w:val="none" w:sz="0" w:space="0" w:color="auto"/>
                                    <w:left w:val="none" w:sz="0" w:space="0" w:color="auto"/>
                                    <w:bottom w:val="none" w:sz="0" w:space="0" w:color="auto"/>
                                    <w:right w:val="none" w:sz="0" w:space="0" w:color="auto"/>
                                  </w:divBdr>
                                  <w:divsChild>
                                    <w:div w:id="939144419">
                                      <w:marLeft w:val="0"/>
                                      <w:marRight w:val="0"/>
                                      <w:marTop w:val="0"/>
                                      <w:marBottom w:val="0"/>
                                      <w:divBdr>
                                        <w:top w:val="none" w:sz="0" w:space="0" w:color="auto"/>
                                        <w:left w:val="none" w:sz="0" w:space="0" w:color="auto"/>
                                        <w:bottom w:val="none" w:sz="0" w:space="0" w:color="auto"/>
                                        <w:right w:val="none" w:sz="0" w:space="0" w:color="auto"/>
                                      </w:divBdr>
                                    </w:div>
                                  </w:divsChild>
                                </w:div>
                                <w:div w:id="1944802340">
                                  <w:marLeft w:val="0"/>
                                  <w:marRight w:val="0"/>
                                  <w:marTop w:val="0"/>
                                  <w:marBottom w:val="0"/>
                                  <w:divBdr>
                                    <w:top w:val="none" w:sz="0" w:space="0" w:color="auto"/>
                                    <w:left w:val="none" w:sz="0" w:space="0" w:color="auto"/>
                                    <w:bottom w:val="none" w:sz="0" w:space="0" w:color="auto"/>
                                    <w:right w:val="none" w:sz="0" w:space="0" w:color="auto"/>
                                  </w:divBdr>
                                  <w:divsChild>
                                    <w:div w:id="18973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37864">
                              <w:marLeft w:val="0"/>
                              <w:marRight w:val="0"/>
                              <w:marTop w:val="0"/>
                              <w:marBottom w:val="0"/>
                              <w:divBdr>
                                <w:top w:val="none" w:sz="0" w:space="0" w:color="auto"/>
                                <w:left w:val="none" w:sz="0" w:space="0" w:color="auto"/>
                                <w:bottom w:val="none" w:sz="0" w:space="0" w:color="auto"/>
                                <w:right w:val="none" w:sz="0" w:space="0" w:color="auto"/>
                              </w:divBdr>
                            </w:div>
                            <w:div w:id="2045398302">
                              <w:marLeft w:val="0"/>
                              <w:marRight w:val="0"/>
                              <w:marTop w:val="0"/>
                              <w:marBottom w:val="0"/>
                              <w:divBdr>
                                <w:top w:val="none" w:sz="0" w:space="0" w:color="auto"/>
                                <w:left w:val="none" w:sz="0" w:space="0" w:color="auto"/>
                                <w:bottom w:val="none" w:sz="0" w:space="0" w:color="auto"/>
                                <w:right w:val="none" w:sz="0" w:space="0" w:color="auto"/>
                              </w:divBdr>
                              <w:divsChild>
                                <w:div w:id="1816068179">
                                  <w:marLeft w:val="0"/>
                                  <w:marRight w:val="0"/>
                                  <w:marTop w:val="0"/>
                                  <w:marBottom w:val="0"/>
                                  <w:divBdr>
                                    <w:top w:val="none" w:sz="0" w:space="0" w:color="auto"/>
                                    <w:left w:val="none" w:sz="0" w:space="0" w:color="auto"/>
                                    <w:bottom w:val="none" w:sz="0" w:space="0" w:color="auto"/>
                                    <w:right w:val="none" w:sz="0" w:space="0" w:color="auto"/>
                                  </w:divBdr>
                                </w:div>
                              </w:divsChild>
                            </w:div>
                            <w:div w:id="1165978660">
                              <w:marLeft w:val="0"/>
                              <w:marRight w:val="0"/>
                              <w:marTop w:val="0"/>
                              <w:marBottom w:val="0"/>
                              <w:divBdr>
                                <w:top w:val="none" w:sz="0" w:space="0" w:color="auto"/>
                                <w:left w:val="none" w:sz="0" w:space="0" w:color="auto"/>
                                <w:bottom w:val="none" w:sz="0" w:space="0" w:color="auto"/>
                                <w:right w:val="none" w:sz="0" w:space="0" w:color="auto"/>
                              </w:divBdr>
                              <w:divsChild>
                                <w:div w:id="244463632">
                                  <w:marLeft w:val="0"/>
                                  <w:marRight w:val="0"/>
                                  <w:marTop w:val="0"/>
                                  <w:marBottom w:val="0"/>
                                  <w:divBdr>
                                    <w:top w:val="none" w:sz="0" w:space="0" w:color="auto"/>
                                    <w:left w:val="none" w:sz="0" w:space="0" w:color="auto"/>
                                    <w:bottom w:val="none" w:sz="0" w:space="0" w:color="auto"/>
                                    <w:right w:val="none" w:sz="0" w:space="0" w:color="auto"/>
                                  </w:divBdr>
                                </w:div>
                              </w:divsChild>
                            </w:div>
                            <w:div w:id="1068843629">
                              <w:marLeft w:val="0"/>
                              <w:marRight w:val="0"/>
                              <w:marTop w:val="0"/>
                              <w:marBottom w:val="0"/>
                              <w:divBdr>
                                <w:top w:val="none" w:sz="0" w:space="0" w:color="auto"/>
                                <w:left w:val="none" w:sz="0" w:space="0" w:color="auto"/>
                                <w:bottom w:val="none" w:sz="0" w:space="0" w:color="auto"/>
                                <w:right w:val="none" w:sz="0" w:space="0" w:color="auto"/>
                              </w:divBdr>
                              <w:divsChild>
                                <w:div w:id="1060372552">
                                  <w:marLeft w:val="0"/>
                                  <w:marRight w:val="0"/>
                                  <w:marTop w:val="0"/>
                                  <w:marBottom w:val="0"/>
                                  <w:divBdr>
                                    <w:top w:val="none" w:sz="0" w:space="0" w:color="auto"/>
                                    <w:left w:val="none" w:sz="0" w:space="0" w:color="auto"/>
                                    <w:bottom w:val="none" w:sz="0" w:space="0" w:color="auto"/>
                                    <w:right w:val="none" w:sz="0" w:space="0" w:color="auto"/>
                                  </w:divBdr>
                                </w:div>
                                <w:div w:id="655568867">
                                  <w:marLeft w:val="0"/>
                                  <w:marRight w:val="0"/>
                                  <w:marTop w:val="0"/>
                                  <w:marBottom w:val="0"/>
                                  <w:divBdr>
                                    <w:top w:val="none" w:sz="0" w:space="0" w:color="auto"/>
                                    <w:left w:val="none" w:sz="0" w:space="0" w:color="auto"/>
                                    <w:bottom w:val="none" w:sz="0" w:space="0" w:color="auto"/>
                                    <w:right w:val="none" w:sz="0" w:space="0" w:color="auto"/>
                                  </w:divBdr>
                                  <w:divsChild>
                                    <w:div w:id="1008554923">
                                      <w:marLeft w:val="0"/>
                                      <w:marRight w:val="0"/>
                                      <w:marTop w:val="0"/>
                                      <w:marBottom w:val="0"/>
                                      <w:divBdr>
                                        <w:top w:val="none" w:sz="0" w:space="0" w:color="auto"/>
                                        <w:left w:val="none" w:sz="0" w:space="0" w:color="auto"/>
                                        <w:bottom w:val="none" w:sz="0" w:space="0" w:color="auto"/>
                                        <w:right w:val="none" w:sz="0" w:space="0" w:color="auto"/>
                                      </w:divBdr>
                                      <w:divsChild>
                                        <w:div w:id="1835756867">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7578">
                                      <w:marLeft w:val="0"/>
                                      <w:marRight w:val="0"/>
                                      <w:marTop w:val="0"/>
                                      <w:marBottom w:val="0"/>
                                      <w:divBdr>
                                        <w:top w:val="none" w:sz="0" w:space="0" w:color="auto"/>
                                        <w:left w:val="none" w:sz="0" w:space="0" w:color="auto"/>
                                        <w:bottom w:val="none" w:sz="0" w:space="0" w:color="auto"/>
                                        <w:right w:val="none" w:sz="0" w:space="0" w:color="auto"/>
                                      </w:divBdr>
                                      <w:divsChild>
                                        <w:div w:id="1549680405">
                                          <w:marLeft w:val="0"/>
                                          <w:marRight w:val="0"/>
                                          <w:marTop w:val="0"/>
                                          <w:marBottom w:val="0"/>
                                          <w:divBdr>
                                            <w:top w:val="none" w:sz="0" w:space="0" w:color="auto"/>
                                            <w:left w:val="none" w:sz="0" w:space="0" w:color="auto"/>
                                            <w:bottom w:val="none" w:sz="0" w:space="0" w:color="auto"/>
                                            <w:right w:val="none" w:sz="0" w:space="0" w:color="auto"/>
                                          </w:divBdr>
                                          <w:divsChild>
                                            <w:div w:id="19461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294">
                                      <w:marLeft w:val="0"/>
                                      <w:marRight w:val="0"/>
                                      <w:marTop w:val="0"/>
                                      <w:marBottom w:val="0"/>
                                      <w:divBdr>
                                        <w:top w:val="none" w:sz="0" w:space="0" w:color="auto"/>
                                        <w:left w:val="none" w:sz="0" w:space="0" w:color="auto"/>
                                        <w:bottom w:val="none" w:sz="0" w:space="0" w:color="auto"/>
                                        <w:right w:val="none" w:sz="0" w:space="0" w:color="auto"/>
                                      </w:divBdr>
                                      <w:divsChild>
                                        <w:div w:id="1067414416">
                                          <w:marLeft w:val="0"/>
                                          <w:marRight w:val="0"/>
                                          <w:marTop w:val="0"/>
                                          <w:marBottom w:val="0"/>
                                          <w:divBdr>
                                            <w:top w:val="none" w:sz="0" w:space="0" w:color="auto"/>
                                            <w:left w:val="none" w:sz="0" w:space="0" w:color="auto"/>
                                            <w:bottom w:val="none" w:sz="0" w:space="0" w:color="auto"/>
                                            <w:right w:val="none" w:sz="0" w:space="0" w:color="auto"/>
                                          </w:divBdr>
                                          <w:divsChild>
                                            <w:div w:id="6496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8734">
                                      <w:marLeft w:val="0"/>
                                      <w:marRight w:val="0"/>
                                      <w:marTop w:val="0"/>
                                      <w:marBottom w:val="0"/>
                                      <w:divBdr>
                                        <w:top w:val="none" w:sz="0" w:space="0" w:color="auto"/>
                                        <w:left w:val="none" w:sz="0" w:space="0" w:color="auto"/>
                                        <w:bottom w:val="none" w:sz="0" w:space="0" w:color="auto"/>
                                        <w:right w:val="none" w:sz="0" w:space="0" w:color="auto"/>
                                      </w:divBdr>
                                      <w:divsChild>
                                        <w:div w:id="1269891974">
                                          <w:marLeft w:val="0"/>
                                          <w:marRight w:val="0"/>
                                          <w:marTop w:val="0"/>
                                          <w:marBottom w:val="0"/>
                                          <w:divBdr>
                                            <w:top w:val="none" w:sz="0" w:space="0" w:color="auto"/>
                                            <w:left w:val="none" w:sz="0" w:space="0" w:color="auto"/>
                                            <w:bottom w:val="none" w:sz="0" w:space="0" w:color="auto"/>
                                            <w:right w:val="none" w:sz="0" w:space="0" w:color="auto"/>
                                          </w:divBdr>
                                          <w:divsChild>
                                            <w:div w:id="14804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017911">
                              <w:marLeft w:val="0"/>
                              <w:marRight w:val="0"/>
                              <w:marTop w:val="0"/>
                              <w:marBottom w:val="0"/>
                              <w:divBdr>
                                <w:top w:val="none" w:sz="0" w:space="0" w:color="auto"/>
                                <w:left w:val="none" w:sz="0" w:space="0" w:color="auto"/>
                                <w:bottom w:val="none" w:sz="0" w:space="0" w:color="auto"/>
                                <w:right w:val="none" w:sz="0" w:space="0" w:color="auto"/>
                              </w:divBdr>
                              <w:divsChild>
                                <w:div w:id="14861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6</cp:revision>
  <dcterms:created xsi:type="dcterms:W3CDTF">2021-05-19T19:13:00Z</dcterms:created>
  <dcterms:modified xsi:type="dcterms:W3CDTF">2021-05-19T19:15:00Z</dcterms:modified>
</cp:coreProperties>
</file>