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inicial de agentes (muerte planificada e iniciación)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Iniciarlos, con pulsación tecla esperar llamada de AgentCar para finalizar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Hugo</w:t>
      </w:r>
      <w:r w:rsidDel="00000000" w:rsidR="00000000" w:rsidRPr="00000000">
        <w:rPr>
          <w:sz w:val="24"/>
          <w:szCs w:val="24"/>
          <w:rtl w:val="0"/>
        </w:rPr>
        <w:t xml:space="preserve">: AgentCar, Práctica2 -&gt;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HECHO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Aaron</w:t>
      </w:r>
      <w:r w:rsidDel="00000000" w:rsidR="00000000" w:rsidRPr="00000000">
        <w:rPr>
          <w:sz w:val="24"/>
          <w:szCs w:val="24"/>
          <w:rtl w:val="0"/>
        </w:rPr>
        <w:t xml:space="preserve">: AgentScanner, AgentMovement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Bryan</w:t>
      </w:r>
      <w:r w:rsidDel="00000000" w:rsidR="00000000" w:rsidRPr="00000000">
        <w:rPr>
          <w:sz w:val="24"/>
          <w:szCs w:val="24"/>
          <w:rtl w:val="0"/>
        </w:rPr>
        <w:t xml:space="preserve">: AgentGPS, AgentWorld, AgentBattery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HECHO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Jose David</w:t>
      </w:r>
      <w:r w:rsidDel="00000000" w:rsidR="00000000" w:rsidRPr="00000000">
        <w:rPr>
          <w:sz w:val="24"/>
          <w:szCs w:val="24"/>
          <w:rtl w:val="0"/>
        </w:rPr>
        <w:t xml:space="preserve">: AgentRadar, Agent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inicial de comunicación (servidor)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inicial de comunicación (agentes)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