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86" w:rsidRDefault="00E85786" w:rsidP="00E8578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realizará el diagrama de actividad para Buscar y Registrar, así como sus tablas extendidas.</w:t>
      </w:r>
    </w:p>
    <w:p w:rsidR="00E85786" w:rsidRDefault="00E85786" w:rsidP="00E85786">
      <w:pPr>
        <w:rPr>
          <w:rFonts w:ascii="Verdana" w:hAnsi="Verdana"/>
          <w:sz w:val="20"/>
          <w:szCs w:val="20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1144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DF4BB7">
              <w:rPr>
                <w:rFonts w:ascii="Verdana" w:hAnsi="Verdana"/>
                <w:b/>
                <w:color w:val="C45911" w:themeColor="accent2" w:themeShade="BF"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1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Buscar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gridSpan w:val="2"/>
          </w:tcPr>
          <w:p w:rsidR="00E85786" w:rsidRPr="005676C3" w:rsidRDefault="00E85786" w:rsidP="00CC487B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b/>
                <w:color w:val="auto"/>
                <w:sz w:val="18"/>
                <w:szCs w:val="18"/>
              </w:rPr>
              <w:t>1</w:t>
            </w: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ACT-01</w:t>
            </w: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4" w:type="dxa"/>
            <w:gridSpan w:val="5"/>
          </w:tcPr>
          <w:p w:rsidR="00E85786" w:rsidRPr="005676C3" w:rsidRDefault="00E85786" w:rsidP="00CC487B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665C73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E85786" w:rsidRPr="00665C73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E85786" w:rsidRPr="00665C73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144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E85786" w:rsidRPr="00772158" w:rsidRDefault="00E85786" w:rsidP="00E85786">
      <w:pPr>
        <w:rPr>
          <w:rFonts w:ascii="Verdana" w:hAnsi="Verdana"/>
          <w:sz w:val="18"/>
          <w:szCs w:val="18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E85786" w:rsidRPr="00772158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Pr="005676C3" w:rsidRDefault="00E85786" w:rsidP="00CC487B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Buscar contenido en la web</w:t>
            </w:r>
          </w:p>
        </w:tc>
      </w:tr>
    </w:tbl>
    <w:p w:rsidR="00E85786" w:rsidRPr="00772158" w:rsidRDefault="00E85786" w:rsidP="00E85786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  <w:p w:rsidR="00E85786" w:rsidRPr="00DF4BB7" w:rsidRDefault="00E85786" w:rsidP="00CC487B">
            <w:pPr>
              <w:rPr>
                <w:rFonts w:ascii="Verdana" w:hAnsi="Verdana"/>
                <w:sz w:val="18"/>
                <w:szCs w:val="18"/>
              </w:rPr>
            </w:pPr>
            <w:r w:rsidRPr="00DF4BB7">
              <w:rPr>
                <w:rFonts w:ascii="Verdana" w:hAnsi="Verdana"/>
                <w:color w:val="auto"/>
                <w:sz w:val="18"/>
                <w:szCs w:val="18"/>
              </w:rPr>
              <w:t>Se accede a un resumen de los contenidos que coinciden con las palabras claves introducidas.</w:t>
            </w:r>
          </w:p>
        </w:tc>
      </w:tr>
    </w:tbl>
    <w:p w:rsidR="00E85786" w:rsidRPr="00B933BD" w:rsidRDefault="00E85786" w:rsidP="00E85786">
      <w:pPr>
        <w:spacing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cuadrcula7concolores-nfasis2"/>
        <w:tblW w:w="9351" w:type="dxa"/>
        <w:tblLayout w:type="fixed"/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511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 Normal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accede a la pagina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Sistema devuelve la página de bienvenida y buscador</w:t>
            </w: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introduce palabras a buscar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devuelve un listado de resultados que cumplen requisitos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Usuario selecciona alguno de los resultados y accede a su página descriptiva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721"/>
        <w:gridCol w:w="8630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2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Cursos Alternos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 xml:space="preserve">4a </w:t>
            </w:r>
          </w:p>
        </w:tc>
        <w:tc>
          <w:tcPr>
            <w:tcW w:w="863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No existe ningún resultado, vuelve a paso 3.</w:t>
            </w: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5a</w:t>
            </w:r>
          </w:p>
        </w:tc>
        <w:tc>
          <w:tcPr>
            <w:tcW w:w="8630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Si se presiona el botón de descarga, llevara a la página de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login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y registro.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863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2230"/>
        <w:gridCol w:w="2610"/>
        <w:gridCol w:w="1626"/>
        <w:gridCol w:w="2885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Otros datos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Frecuencia esperada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Varias veces por minuto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Rendimiento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Muy alto</w:t>
            </w: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Importancia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Urgencia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Estabilidad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9351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Comentarios</w:t>
            </w:r>
          </w:p>
        </w:tc>
      </w:tr>
      <w:tr w:rsidR="00E85786" w:rsidRPr="00B933BD" w:rsidTr="00CC487B">
        <w:trPr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E85786" w:rsidRPr="00B933BD" w:rsidRDefault="00E85786" w:rsidP="00CC487B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E85786" w:rsidRDefault="00E85786" w:rsidP="00E85786">
      <w:pPr>
        <w:rPr>
          <w:rFonts w:ascii="Verdana" w:hAnsi="Verdana"/>
          <w:sz w:val="20"/>
          <w:szCs w:val="20"/>
        </w:rPr>
      </w:pPr>
    </w:p>
    <w:p w:rsidR="00E85786" w:rsidRDefault="00E85786" w:rsidP="00E8578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85786" w:rsidRDefault="00E85786" w:rsidP="00E85786">
      <w:pPr>
        <w:rPr>
          <w:rFonts w:ascii="Verdana" w:hAnsi="Verdana"/>
          <w:b/>
          <w:sz w:val="20"/>
          <w:szCs w:val="20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1144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DF4BB7">
              <w:rPr>
                <w:rFonts w:ascii="Verdana" w:hAnsi="Verdana"/>
                <w:b/>
                <w:color w:val="C45911" w:themeColor="accent2" w:themeShade="BF"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5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Registrar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gridSpan w:val="2"/>
          </w:tcPr>
          <w:p w:rsidR="00E85786" w:rsidRPr="005676C3" w:rsidRDefault="00E85786" w:rsidP="00CC487B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b/>
                <w:color w:val="auto"/>
                <w:sz w:val="18"/>
                <w:szCs w:val="18"/>
              </w:rPr>
              <w:t>5</w:t>
            </w: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 ACT-01</w:t>
            </w: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4" w:type="dxa"/>
            <w:gridSpan w:val="5"/>
          </w:tcPr>
          <w:p w:rsidR="00E85786" w:rsidRPr="005676C3" w:rsidRDefault="00E85786" w:rsidP="00CC487B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E85786" w:rsidRPr="00772158" w:rsidTr="00CC487B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576" w:type="dxa"/>
            <w:gridSpan w:val="7"/>
          </w:tcPr>
          <w:p w:rsidR="00E85786" w:rsidRPr="005676C3" w:rsidRDefault="00E85786" w:rsidP="00CC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 convierte en usuario</w:t>
            </w:r>
          </w:p>
        </w:tc>
      </w:tr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E85786" w:rsidRPr="00665C73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E85786" w:rsidRPr="00665C73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E85786" w:rsidRPr="00665C73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144" w:type="dxa"/>
          </w:tcPr>
          <w:p w:rsidR="00E85786" w:rsidRPr="00665C73" w:rsidRDefault="00E85786" w:rsidP="00CC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E85786" w:rsidRPr="00B933BD" w:rsidRDefault="00E85786" w:rsidP="00E85786">
      <w:pPr>
        <w:rPr>
          <w:rFonts w:ascii="Verdana" w:hAnsi="Verdana"/>
          <w:sz w:val="20"/>
          <w:szCs w:val="20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Pr="001D4776" w:rsidRDefault="00E85786" w:rsidP="00CC48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E85786" w:rsidRPr="00772158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Pr="005676C3" w:rsidRDefault="00E85786" w:rsidP="00CC487B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Registrarse a la web contenido en la web</w:t>
            </w:r>
          </w:p>
        </w:tc>
      </w:tr>
    </w:tbl>
    <w:p w:rsidR="00E85786" w:rsidRPr="00772158" w:rsidRDefault="00E85786" w:rsidP="00E85786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2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85786" w:rsidRPr="00772158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6" w:type="dxa"/>
          </w:tcPr>
          <w:p w:rsidR="00E85786" w:rsidRPr="005676C3" w:rsidRDefault="00E85786" w:rsidP="00CC487B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El invitado se registra proporcionando  una serie de datos que le permiten descargar contenido gratuito y/o de pago en caso de disponer de un método de pago adecuado.</w:t>
            </w:r>
          </w:p>
        </w:tc>
      </w:tr>
    </w:tbl>
    <w:p w:rsidR="00E85786" w:rsidRPr="00B933BD" w:rsidRDefault="00E85786" w:rsidP="00E85786">
      <w:pPr>
        <w:spacing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cuadrcula7concolores-nfasis2"/>
        <w:tblW w:w="9351" w:type="dxa"/>
        <w:tblLayout w:type="fixed"/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511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 Normal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accede a la pagina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Sistema devuelve la página de registro</w:t>
            </w: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introduce los datos que se le piden.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devuelve una confirmación y recarga la página, con la sesión ya iniciada.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721"/>
        <w:gridCol w:w="8630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2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Cursos Alternos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E85786" w:rsidRPr="00B933BD" w:rsidRDefault="00E85786" w:rsidP="00CC487B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 xml:space="preserve">3a </w:t>
            </w:r>
          </w:p>
        </w:tc>
        <w:tc>
          <w:tcPr>
            <w:tcW w:w="863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Informacion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incorrecta, vuelve a paso 3.</w:t>
            </w: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2230"/>
        <w:gridCol w:w="2610"/>
        <w:gridCol w:w="1626"/>
        <w:gridCol w:w="2885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Otros datos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Frecuencia esperada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Varias veces por minuto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Rendimiento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Muy alto</w:t>
            </w:r>
          </w:p>
        </w:tc>
      </w:tr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Importancia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Urgencia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  <w:tr w:rsidR="00E85786" w:rsidRPr="00B933BD" w:rsidTr="00CC4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610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E85786" w:rsidRPr="00B933BD" w:rsidRDefault="00E85786" w:rsidP="00CC487B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Estabilidad</w:t>
            </w:r>
          </w:p>
        </w:tc>
        <w:tc>
          <w:tcPr>
            <w:tcW w:w="2885" w:type="dxa"/>
          </w:tcPr>
          <w:p w:rsidR="00E85786" w:rsidRPr="00B933BD" w:rsidRDefault="00E85786" w:rsidP="00CC48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</w:tbl>
    <w:p w:rsidR="00E85786" w:rsidRPr="00B933BD" w:rsidRDefault="00E85786" w:rsidP="00E85786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2"/>
        <w:tblW w:w="9351" w:type="dxa"/>
        <w:tblLayout w:type="fixed"/>
        <w:tblLook w:val="0000" w:firstRow="0" w:lastRow="0" w:firstColumn="0" w:lastColumn="0" w:noHBand="0" w:noVBand="0"/>
      </w:tblPr>
      <w:tblGrid>
        <w:gridCol w:w="9351"/>
      </w:tblGrid>
      <w:tr w:rsidR="00E85786" w:rsidRPr="00B933BD" w:rsidTr="00CC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E85786" w:rsidRPr="00B933BD" w:rsidRDefault="00E85786" w:rsidP="00CC487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Comentarios</w:t>
            </w:r>
          </w:p>
        </w:tc>
      </w:tr>
      <w:tr w:rsidR="00E85786" w:rsidRPr="00B933BD" w:rsidTr="00CC487B">
        <w:trPr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E85786" w:rsidRPr="00B933BD" w:rsidRDefault="00E85786" w:rsidP="00CC487B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E85786" w:rsidRPr="00B933BD" w:rsidRDefault="00E85786" w:rsidP="00E85786">
      <w:pPr>
        <w:rPr>
          <w:rFonts w:ascii="Verdana" w:hAnsi="Verdana"/>
          <w:sz w:val="20"/>
          <w:szCs w:val="20"/>
        </w:rPr>
      </w:pPr>
    </w:p>
    <w:p w:rsidR="003711D6" w:rsidRDefault="003711D6">
      <w:bookmarkStart w:id="0" w:name="_GoBack"/>
      <w:bookmarkEnd w:id="0"/>
    </w:p>
    <w:sectPr w:rsidR="003711D6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BB7" w:rsidRPr="00C85BB2" w:rsidRDefault="00E85786">
    <w:pPr>
      <w:pStyle w:val="Encabezado"/>
      <w:rPr>
        <w:rFonts w:ascii="Verdana" w:hAnsi="Verdana"/>
        <w:sz w:val="20"/>
        <w:szCs w:val="20"/>
      </w:rPr>
    </w:pPr>
    <w:r w:rsidRPr="00C85BB2">
      <w:rPr>
        <w:rFonts w:ascii="Verdana" w:hAnsi="Verdana"/>
        <w:sz w:val="20"/>
        <w:szCs w:val="20"/>
      </w:rPr>
      <w:t xml:space="preserve">Moreno </w:t>
    </w:r>
    <w:proofErr w:type="spellStart"/>
    <w:r w:rsidRPr="00C85BB2">
      <w:rPr>
        <w:rFonts w:ascii="Verdana" w:hAnsi="Verdana"/>
        <w:sz w:val="20"/>
        <w:szCs w:val="20"/>
      </w:rPr>
      <w:t>Picamán</w:t>
    </w:r>
    <w:proofErr w:type="spellEnd"/>
    <w:r w:rsidRPr="00C85BB2">
      <w:rPr>
        <w:rFonts w:ascii="Verdana" w:hAnsi="Verdana"/>
        <w:sz w:val="20"/>
        <w:szCs w:val="20"/>
      </w:rPr>
      <w:t xml:space="preserve"> Bryan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86"/>
    <w:rsid w:val="003711D6"/>
    <w:rsid w:val="00E8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00A21-F1B1-4909-BB5C-BA821B85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786"/>
  </w:style>
  <w:style w:type="paragraph" w:styleId="Ttulo1">
    <w:name w:val="heading 1"/>
    <w:basedOn w:val="Normal"/>
    <w:next w:val="Normal"/>
    <w:link w:val="Ttulo1Car"/>
    <w:uiPriority w:val="9"/>
    <w:qFormat/>
    <w:rsid w:val="00E85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8578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786"/>
  </w:style>
  <w:style w:type="table" w:styleId="Tabladelista4-nfasis2">
    <w:name w:val="List Table 4 Accent 2"/>
    <w:basedOn w:val="Tablanormal"/>
    <w:uiPriority w:val="49"/>
    <w:rsid w:val="00E8578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7concolores-nfasis2">
    <w:name w:val="Grid Table 7 Colorful Accent 2"/>
    <w:basedOn w:val="Tablanormal"/>
    <w:uiPriority w:val="52"/>
    <w:rsid w:val="00E8578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2">
    <w:name w:val="List Table 6 Colorful Accent 2"/>
    <w:basedOn w:val="Tablanormal"/>
    <w:uiPriority w:val="51"/>
    <w:rsid w:val="00E8578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1</cp:revision>
  <dcterms:created xsi:type="dcterms:W3CDTF">2014-04-01T16:21:00Z</dcterms:created>
  <dcterms:modified xsi:type="dcterms:W3CDTF">2014-04-01T16:21:00Z</dcterms:modified>
</cp:coreProperties>
</file>