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jc w:val="center"/>
      </w:pPr>
      <w:r>
        <w:rPr>
          <w:rFonts w:ascii="Garamond" w:hAnsi="Garamond" w:eastAsia="Garamond"/>
          <w:b/>
          <w:i w:val="0"/>
          <w:smallCaps/>
          <w:sz w:val="40"/>
          <w:lang w:val="en-US"/>
        </w:rPr>
        <w:t>HATCHED AREA VIOLATION DETECTION IN ISTANBUL TRAFFIC USING DEEP LEARNING</w:t>
      </w:r>
    </w:p>
    <w:p>
      <w:pPr>
        <w:spacing w:after="240" w:before="0"/>
        <w:jc w:val="center"/>
      </w:pPr>
      <w:r>
        <w:rPr>
          <w:rFonts w:ascii="Times New Roman" w:hAnsi="Times New Roman" w:eastAsia="Times New Roman"/>
          <w:b w:val="0"/>
          <w:i w:val="0"/>
          <w:smallCaps w:val="0"/>
          <w:sz w:val="26"/>
          <w:lang w:val="en-US"/>
        </w:rPr>
        <w:t>Sertaç Akalın</w:t>
      </w:r>
    </w:p>
    <w:p>
      <w:pPr>
        <w:spacing w:after="360" w:before="0"/>
        <w:jc w:val="center"/>
      </w:pPr>
      <w:r>
        <w:rPr>
          <w:rFonts w:ascii="Times New Roman" w:hAnsi="Times New Roman" w:eastAsia="Times New Roman"/>
          <w:b w:val="0"/>
          <w:i w:val="0"/>
          <w:smallCaps w:val="0"/>
          <w:sz w:val="24"/>
          <w:lang w:val="en-US"/>
        </w:rPr>
        <w:t>Computer Engineering Department, Istanbul Arel University, Istanbul (220303053)</w:t>
      </w:r>
    </w:p>
    <w:p>
      <w:pPr>
        <w:spacing w:after="120" w:before="0"/>
        <w:jc w:val="left"/>
      </w:pPr>
      <w:r>
        <w:rPr>
          <w:rFonts w:ascii="Times New Roman" w:hAnsi="Times New Roman" w:eastAsia="Times New Roman"/>
          <w:b/>
          <w:i/>
          <w:smallCaps/>
          <w:sz w:val="26"/>
          <w:lang w:val="en-US"/>
        </w:rPr>
        <w:t>Abstract</w:t>
      </w:r>
    </w:p>
    <w:p>
      <w:pPr>
        <w:spacing w:after="240" w:before="0"/>
        <w:jc w:val="both"/>
      </w:pPr>
      <w:r>
        <w:rPr>
          <w:rFonts w:ascii="Times New Roman" w:hAnsi="Times New Roman" w:eastAsia="Times New Roman"/>
          <w:b w:val="0"/>
          <w:i/>
          <w:smallCaps w:val="0"/>
          <w:sz w:val="20"/>
          <w:lang w:val="en-US"/>
        </w:rPr>
        <w:t>This project proposes an end-to-end computer vision system for detecting vehicles that enter hatched road markings in Istanbul traffic. The system combines YOLOv8s for vehicle detection, ByteTrack for multi-object tracking, Shapely-based polygon analysis for zone-aware reasoning, and a temporal state machine for robust violation confirmation. The user manually defines the hatched-area boundary on the first frame of the video using a polygon selector, after which the system monitors the region across the remaining frames. A four-state temporal model (OUTSIDE, ENTERING, INSIDE, VIOLATION) requires sustained presence inside the zone before an event is confirmed, reducing false positives caused by bounding-box jitter and brief edge contact. The current evaluation scope compares a pretrained YOLOv8s baseline against a fine-tuned YOLOv8s model on a custom Istanbul traffic dataset collected from five daytime camera angles. The system outputs an annotated video, a SQLite violation log, cropped evidence images, severity scores, and violation types through both a command-line pipeline and a Gradio demo.</w:t>
      </w:r>
    </w:p>
    <w:p>
      <w:pPr>
        <w:spacing w:after="120" w:before="0"/>
        <w:jc w:val="left"/>
      </w:pPr>
      <w:r>
        <w:rPr>
          <w:rFonts w:ascii="Times New Roman" w:hAnsi="Times New Roman" w:eastAsia="Times New Roman"/>
          <w:b/>
          <w:i w:val="0"/>
          <w:smallCaps/>
          <w:sz w:val="28"/>
          <w:lang w:val="en-US"/>
        </w:rPr>
        <w:t>1. INTRODUCTION</w:t>
      </w:r>
    </w:p>
    <w:p>
      <w:pPr>
        <w:spacing w:after="120" w:before="0"/>
        <w:jc w:val="both"/>
      </w:pPr>
      <w:r>
        <w:rPr>
          <w:rFonts w:ascii="Times New Roman" w:hAnsi="Times New Roman" w:eastAsia="Times New Roman"/>
          <w:b w:val="0"/>
          <w:i w:val="0"/>
          <w:smallCaps w:val="0"/>
          <w:sz w:val="22"/>
          <w:lang w:val="en-US"/>
        </w:rPr>
        <w:t>Traffic safety remains a critical issue in Istanbul, where dense traffic and frequent last-second lane changes increase the risk of collisions around merge points, exit ramps, and lane splits. Hatched road markings are intended to keep these buffer zones clear, but detecting violations in such areas is harder than detecting single-moment events such as red-light or speed violations. A hatched-area violation unfolds over time: a vehicle enters the zone, remains inside it for several frames, and then exits.</w:t>
      </w:r>
    </w:p>
    <w:p>
      <w:pPr>
        <w:spacing w:after="120" w:before="0"/>
        <w:jc w:val="both"/>
      </w:pPr>
      <w:r>
        <w:rPr>
          <w:rFonts w:ascii="Times New Roman" w:hAnsi="Times New Roman" w:eastAsia="Times New Roman"/>
          <w:b w:val="0"/>
          <w:i w:val="0"/>
          <w:smallCaps w:val="0"/>
          <w:sz w:val="22"/>
          <w:lang w:val="en-US"/>
        </w:rPr>
        <w:t>This project addresses that problem with an offline computer vision pipeline for fixed-camera traffic footage. Vehicles are detected with YOLOv8s, tracked with ByteTrack, checked against a manually defined polygon zone, and passed through a temporal decision layer that confirms only sustained intrusions. Confirmed events are recorded to SQLite together with visual evidence. The remainder of this proposal reviews the related work, summarizes the project, presents the implementation plan, and closes with the expected contribution and references.</w:t>
      </w:r>
    </w:p>
    <w:p>
      <w:pPr>
        <w:spacing w:after="120" w:before="0"/>
        <w:jc w:val="left"/>
      </w:pPr>
      <w:r>
        <w:rPr>
          <w:rFonts w:ascii="Times New Roman" w:hAnsi="Times New Roman" w:eastAsia="Times New Roman"/>
          <w:b/>
          <w:i w:val="0"/>
          <w:smallCaps/>
          <w:sz w:val="28"/>
          <w:lang w:val="en-US"/>
        </w:rPr>
        <w:t>2. RELATED WORK</w:t>
      </w:r>
    </w:p>
    <w:p>
      <w:pPr>
        <w:spacing w:after="120" w:before="0"/>
        <w:jc w:val="both"/>
      </w:pPr>
      <w:r>
        <w:rPr>
          <w:rFonts w:ascii="Times New Roman" w:hAnsi="Times New Roman" w:eastAsia="Times New Roman"/>
          <w:b w:val="0"/>
          <w:i w:val="0"/>
          <w:smallCaps w:val="0"/>
          <w:sz w:val="22"/>
          <w:lang w:val="en-US"/>
        </w:rPr>
        <w:t>The proposed system sits at the intersection of three research areas: vehicle detection, multi-object tracking, and video-based traffic violation analysis. YOLO-family detectors are widely used in traffic monitoring because they balance accuracy and inference speed well. YOLOv8s is selected here because it is open source, practical to fine-tune on a modest custom dataset, and mature enough to support reproducible experiments.</w:t>
      </w:r>
    </w:p>
    <w:p>
      <w:pPr>
        <w:spacing w:after="120" w:before="0"/>
        <w:jc w:val="both"/>
      </w:pPr>
      <w:r>
        <w:rPr>
          <w:rFonts w:ascii="Times New Roman" w:hAnsi="Times New Roman" w:eastAsia="Times New Roman"/>
          <w:b w:val="0"/>
          <w:i w:val="0"/>
          <w:smallCaps w:val="0"/>
          <w:sz w:val="22"/>
          <w:lang w:val="en-US"/>
        </w:rPr>
        <w:t>For tracking, ByteTrack is chosen because it preserves track continuity under moderate occlusion without requiring an extra appearance model. Compared with heavier alternatives, it offers a stronger robustness-to-complexity balance for a single-camera academic system. In the traffic-monitoring literature, many zone-based systems still rely on a simple inside/outside decision. That approach is brittle for hatched areas because slight detector jitter at the border can create false positives.</w:t>
      </w:r>
    </w:p>
    <w:p>
      <w:pPr>
        <w:spacing w:after="120" w:before="0"/>
        <w:jc w:val="both"/>
      </w:pPr>
      <w:r>
        <w:rPr>
          <w:rFonts w:ascii="Times New Roman" w:hAnsi="Times New Roman" w:eastAsia="Times New Roman"/>
          <w:b w:val="0"/>
          <w:i w:val="0"/>
          <w:smallCaps w:val="0"/>
          <w:sz w:val="22"/>
          <w:lang w:val="en-US"/>
        </w:rPr>
        <w:t>The gap this project targets is therefore not licence-plate reading or dashboarding, but a combination of polygon-based hatched-area modelling, temporal filtering for robust violation confirmation, and local adaptation on Istanbul-specific traffic footage. Existing work provides strong general-purpose detectors and trackers, but there is still a clear need for a focused end-to-end system for hatched-area violation detection that is evaluated on locally collected Istanbul data.</w:t>
      </w:r>
    </w:p>
    <w:p>
      <w:pPr>
        <w:spacing w:after="120" w:before="0"/>
        <w:jc w:val="left"/>
      </w:pPr>
      <w:r>
        <w:rPr>
          <w:rFonts w:ascii="Times New Roman" w:hAnsi="Times New Roman" w:eastAsia="Times New Roman"/>
          <w:b/>
          <w:i w:val="0"/>
          <w:smallCaps/>
          <w:sz w:val="28"/>
          <w:lang w:val="en-US"/>
        </w:rPr>
        <w:t>3. PROJECT SUMMARY</w:t>
      </w:r>
    </w:p>
    <w:p>
      <w:pPr>
        <w:spacing w:after="120" w:before="0"/>
        <w:jc w:val="both"/>
      </w:pPr>
      <w:r>
        <w:rPr>
          <w:rFonts w:ascii="Times New Roman" w:hAnsi="Times New Roman" w:eastAsia="Times New Roman"/>
          <w:b w:val="0"/>
          <w:i w:val="0"/>
          <w:smallCaps w:val="0"/>
          <w:sz w:val="22"/>
          <w:lang w:val="en-US"/>
        </w:rPr>
        <w:t>This project develops a hatched-area violation detection system for Istanbul traffic. The user draws the hatched-area boundary once on the first frame of a video. The system then detects vehicles with YOLOv8s, tracks them with ByteTrack, checks whether tracked vehicles enter the polygon zone, confirms only sustained intrusions with a four-state temporal state machine, computes trajectory-based severity information, and logs confirmed violations.</w:t>
      </w:r>
    </w:p>
    <w:p>
      <w:pPr>
        <w:spacing w:after="120" w:before="0"/>
        <w:jc w:val="both"/>
      </w:pPr>
      <w:r>
        <w:rPr>
          <w:rFonts w:ascii="Times New Roman" w:hAnsi="Times New Roman" w:eastAsia="Times New Roman"/>
          <w:b w:val="0"/>
          <w:i w:val="0"/>
          <w:smallCaps w:val="0"/>
          <w:sz w:val="22"/>
          <w:lang w:val="en-US"/>
        </w:rPr>
        <w:t>The system scope is deliberately narrow. The planned evaluation compares YOLOv8s pretrained versus fine-tuned performance, uses ByteTrack as the only tracker, and focuses on daylight and fair-weather footage collected from five camera angles in Istanbul. The annotated dataset currently contains 2,628 annotated frames, corresponding to roughly 2,500 or more labelled vehicle instances across the four target classes: car, truck, bus, and motorcycle.</w:t>
      </w:r>
    </w:p>
    <w:p>
      <w:pPr>
        <w:spacing w:after="120" w:before="0"/>
        <w:jc w:val="both"/>
      </w:pPr>
      <w:r>
        <w:rPr>
          <w:rFonts w:ascii="Times New Roman" w:hAnsi="Times New Roman" w:eastAsia="Times New Roman"/>
          <w:b w:val="0"/>
          <w:i w:val="0"/>
          <w:smallCaps w:val="0"/>
          <w:sz w:val="22"/>
          <w:lang w:val="en-US"/>
        </w:rPr>
        <w:t>The main outputs are an annotated output video, a SQLite violation log, cropped vehicle and frame evidence, severity scores, and violation types. The project is designed to be feasible within the graduation timeline because it builds on mature open-source tools while keeping the scope restricted to the components that are necessary for a complete and evaluable system.</w:t>
      </w:r>
    </w:p>
    <w:p>
      <w:pPr>
        <w:spacing w:after="120" w:before="0"/>
        <w:jc w:val="left"/>
      </w:pPr>
      <w:r>
        <w:rPr>
          <w:rFonts w:ascii="Times New Roman" w:hAnsi="Times New Roman" w:eastAsia="Times New Roman"/>
          <w:b/>
          <w:i w:val="0"/>
          <w:smallCaps/>
          <w:sz w:val="28"/>
          <w:lang w:val="en-US"/>
        </w:rPr>
        <w:t>4. PROJECT DETAILS</w:t>
      </w:r>
    </w:p>
    <w:p>
      <w:pPr>
        <w:spacing w:after="120" w:before="0"/>
        <w:jc w:val="both"/>
      </w:pPr>
      <w:r>
        <w:rPr>
          <w:rFonts w:ascii="Times New Roman" w:hAnsi="Times New Roman" w:eastAsia="Times New Roman"/>
          <w:b/>
          <w:i w:val="0"/>
          <w:smallCaps w:val="0"/>
          <w:sz w:val="22"/>
          <w:lang w:val="en-US"/>
        </w:rPr>
        <w:t xml:space="preserve">System Architecture. </w:t>
      </w:r>
      <w:r>
        <w:rPr>
          <w:rFonts w:ascii="Times New Roman" w:hAnsi="Times New Roman" w:eastAsia="Times New Roman"/>
          <w:b w:val="0"/>
          <w:i w:val="0"/>
          <w:smallCaps w:val="0"/>
          <w:sz w:val="22"/>
          <w:lang w:val="en-US"/>
        </w:rPr>
        <w:t>Figure 1 shows the logical data-flow architecture that is consistent with both the thesis text and the intended research contribution. At the logical level, the system reads a fixed-camera traffic video, detects vehicles with YOLOv8s, tracks them with ByteTrack, checks entry into a user-defined polygon zone, confirms sustained intrusions with a temporal state machine, and stores the confirmed events as persistent outputs. In the thesis, this logical view is the correct primary architecture because it represents the actual sequence of reasoning stages rather than the incidental packaging of the code.</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Video Reader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YOLOv8s Detector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ByteTrack Tracker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Zone Check (Shapely)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Temporal State Machine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Persistence and        |</w:t>
      </w:r>
    </w:p>
    <w:p>
      <w:pPr>
        <w:spacing w:after="0" w:before="0"/>
        <w:jc w:val="center"/>
      </w:pPr>
      <w:r>
        <w:rPr>
          <w:rFonts w:ascii="Courier New" w:hAnsi="Courier New" w:eastAsia="Courier New"/>
          <w:b w:val="0"/>
          <w:i w:val="0"/>
          <w:smallCaps w:val="0"/>
          <w:sz w:val="20"/>
          <w:lang w:val="en-US"/>
        </w:rPr>
        <w:t>| Annotated Output       |</w:t>
      </w:r>
    </w:p>
    <w:p>
      <w:pPr>
        <w:spacing w:after="0" w:before="0"/>
        <w:jc w:val="center"/>
      </w:pPr>
      <w:r>
        <w:rPr>
          <w:rFonts w:ascii="Courier New" w:hAnsi="Courier New" w:eastAsia="Courier New"/>
          <w:b w:val="0"/>
          <w:i w:val="0"/>
          <w:smallCaps w:val="0"/>
          <w:sz w:val="20"/>
          <w:lang w:val="en-US"/>
        </w:rPr>
        <w:t>+------------------------+</w:t>
      </w:r>
    </w:p>
    <w:p>
      <w:pPr>
        <w:spacing w:after="240" w:before="0"/>
        <w:jc w:val="center"/>
      </w:pPr>
      <w:r>
        <w:rPr>
          <w:rFonts w:ascii="Times New Roman" w:hAnsi="Times New Roman" w:eastAsia="Times New Roman"/>
          <w:b w:val="0"/>
          <w:i w:val="0"/>
          <w:smallCaps w:val="0"/>
          <w:sz w:val="22"/>
          <w:lang w:val="en-US"/>
        </w:rPr>
        <w:t>Figure 1. Logical pipeline architecture of the proposed system.</w:t>
      </w:r>
    </w:p>
    <w:p>
      <w:pPr>
        <w:spacing w:after="120" w:before="0"/>
        <w:jc w:val="both"/>
      </w:pPr>
      <w:r>
        <w:rPr>
          <w:rFonts w:ascii="Times New Roman" w:hAnsi="Times New Roman" w:eastAsia="Times New Roman"/>
          <w:b w:val="0"/>
          <w:i w:val="0"/>
          <w:smallCaps w:val="0"/>
          <w:sz w:val="22"/>
          <w:lang w:val="en-US"/>
        </w:rPr>
        <w:t>The code implementation adds a second, software-architecture view on top of this logical design. In the source code, YOLOv8 detection and ByteTrack association are packaged together inside a single wrapper, while the command-line pipeline orchestrates zone management, violation detection, logging, and visualization. Figure 2 captures that implementation structure more faithfully.</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Pipeline Orchestrator  |</w:t>
      </w:r>
    </w:p>
    <w:p>
      <w:pPr>
        <w:spacing w:after="0" w:before="0"/>
        <w:jc w:val="center"/>
      </w:pPr>
      <w:r>
        <w:rPr>
          <w:rFonts w:ascii="Courier New" w:hAnsi="Courier New" w:eastAsia="Courier New"/>
          <w:b w:val="0"/>
          <w:i w:val="0"/>
          <w:smallCaps w:val="0"/>
          <w:sz w:val="20"/>
          <w:lang w:val="en-US"/>
        </w:rPr>
        <w:t>| src/pipeline/pipeline  |</w:t>
      </w:r>
    </w:p>
    <w:p>
      <w:pPr>
        <w:spacing w:after="0" w:before="0"/>
        <w:jc w:val="center"/>
      </w:pPr>
      <w:r>
        <w:rPr>
          <w:rFonts w:ascii="Courier New" w:hAnsi="Courier New" w:eastAsia="Courier New"/>
          <w:b w:val="0"/>
          <w:i w:val="0"/>
          <w:smallCaps w:val="0"/>
          <w:sz w:val="20"/>
          <w:lang w:val="en-US"/>
        </w:rPr>
        <w:t>+-----------+------------+</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                      |                   |</w:t>
      </w:r>
    </w:p>
    <w:p>
      <w:pPr>
        <w:spacing w:after="0" w:before="0"/>
        <w:jc w:val="center"/>
      </w:pPr>
      <w:r>
        <w:rPr>
          <w:rFonts w:ascii="Courier New" w:hAnsi="Courier New" w:eastAsia="Courier New"/>
          <w:b w:val="0"/>
          <w:i w:val="0"/>
          <w:smallCaps w:val="0"/>
          <w:sz w:val="20"/>
          <w:lang w:val="en-US"/>
        </w:rPr>
        <w:t xml:space="preserve">  v                      v                   v</w:t>
      </w:r>
    </w:p>
    <w:p>
      <w:pPr>
        <w:spacing w:after="0" w:before="0"/>
        <w:jc w:val="center"/>
      </w:pPr>
      <w:r>
        <w:rPr>
          <w:rFonts w:ascii="Courier New" w:hAnsi="Courier New" w:eastAsia="Courier New"/>
          <w:b w:val="0"/>
          <w:i w:val="0"/>
          <w:smallCaps w:val="0"/>
          <w:sz w:val="20"/>
          <w:lang w:val="en-US"/>
        </w:rPr>
        <w:t>+------------+   +---------------+   +---------------+</w:t>
      </w:r>
    </w:p>
    <w:p>
      <w:pPr>
        <w:spacing w:after="0" w:before="0"/>
        <w:jc w:val="center"/>
      </w:pPr>
      <w:r>
        <w:rPr>
          <w:rFonts w:ascii="Courier New" w:hAnsi="Courier New" w:eastAsia="Courier New"/>
          <w:b w:val="0"/>
          <w:i w:val="0"/>
          <w:smallCaps w:val="0"/>
          <w:sz w:val="20"/>
          <w:lang w:val="en-US"/>
        </w:rPr>
        <w:t>|FrameProvider|   | ByteTrackWrap |   | ZoneManager   |</w:t>
      </w:r>
    </w:p>
    <w:p>
      <w:pPr>
        <w:spacing w:after="0" w:before="0"/>
        <w:jc w:val="center"/>
      </w:pPr>
      <w:r>
        <w:rPr>
          <w:rFonts w:ascii="Courier New" w:hAnsi="Courier New" w:eastAsia="Courier New"/>
          <w:b w:val="0"/>
          <w:i w:val="0"/>
          <w:smallCaps w:val="0"/>
          <w:sz w:val="20"/>
          <w:lang w:val="en-US"/>
        </w:rPr>
        <w:t>|OpenCV video |   | YOLO.track()  |   | JSON polygon  |</w:t>
      </w:r>
    </w:p>
    <w:p>
      <w:pPr>
        <w:spacing w:after="0" w:before="0"/>
        <w:jc w:val="center"/>
      </w:pPr>
      <w:r>
        <w:rPr>
          <w:rFonts w:ascii="Courier New" w:hAnsi="Courier New" w:eastAsia="Courier New"/>
          <w:b w:val="0"/>
          <w:i w:val="0"/>
          <w:smallCaps w:val="0"/>
          <w:sz w:val="20"/>
          <w:lang w:val="en-US"/>
        </w:rPr>
        <w:t>+------------+   +---------------+   +---------------+</w:t>
      </w:r>
    </w:p>
    <w:p>
      <w:pPr>
        <w:spacing w:after="0" w:before="0"/>
        <w:jc w:val="center"/>
      </w:pPr>
      <w:r>
        <w:rPr>
          <w:rFonts w:ascii="Courier New" w:hAnsi="Courier New" w:eastAsia="Courier New"/>
          <w:b w:val="0"/>
          <w:i w:val="0"/>
          <w:smallCaps w:val="0"/>
          <w:sz w:val="20"/>
          <w:lang w:val="en-US"/>
        </w:rPr>
        <w:t xml:space="preserve">                            |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 ViolationDetector   |</w:t>
      </w:r>
    </w:p>
    <w:p>
      <w:pPr>
        <w:spacing w:after="0" w:before="0"/>
        <w:jc w:val="center"/>
      </w:pPr>
      <w:r>
        <w:rPr>
          <w:rFonts w:ascii="Courier New" w:hAnsi="Courier New" w:eastAsia="Courier New"/>
          <w:b w:val="0"/>
          <w:i w:val="0"/>
          <w:smallCaps w:val="0"/>
          <w:sz w:val="20"/>
          <w:lang w:val="en-US"/>
        </w:rPr>
        <w:t xml:space="preserve">                           | state machine       |</w:t>
      </w:r>
    </w:p>
    <w:p>
      <w:pPr>
        <w:spacing w:after="0" w:before="0"/>
        <w:jc w:val="center"/>
      </w:pPr>
      <w:r>
        <w:rPr>
          <w:rFonts w:ascii="Courier New" w:hAnsi="Courier New" w:eastAsia="Courier New"/>
          <w:b w:val="0"/>
          <w:i w:val="0"/>
          <w:smallCaps w:val="0"/>
          <w:sz w:val="20"/>
          <w:lang w:val="en-US"/>
        </w:rPr>
        <w:t xml:space="preserve">                           | trajectory          |</w:t>
      </w:r>
    </w:p>
    <w:p>
      <w:pPr>
        <w:spacing w:after="0" w:before="0"/>
        <w:jc w:val="center"/>
      </w:pPr>
      <w:r>
        <w:rPr>
          <w:rFonts w:ascii="Courier New" w:hAnsi="Courier New" w:eastAsia="Courier New"/>
          <w:b w:val="0"/>
          <w:i w:val="0"/>
          <w:smallCaps w:val="0"/>
          <w:sz w:val="20"/>
          <w:lang w:val="en-US"/>
        </w:rPr>
        <w:t xml:space="preserve">                           | severity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                                     |</w:t>
      </w:r>
    </w:p>
    <w:p>
      <w:pPr>
        <w:spacing w:after="0" w:before="0"/>
        <w:jc w:val="center"/>
      </w:pPr>
      <w:r>
        <w:rPr>
          <w:rFonts w:ascii="Courier New" w:hAnsi="Courier New" w:eastAsia="Courier New"/>
          <w:b w:val="0"/>
          <w:i w:val="0"/>
          <w:smallCaps w:val="0"/>
          <w:sz w:val="20"/>
          <w:lang w:val="en-US"/>
        </w:rPr>
        <w:t xml:space="preserve">                    v                                     v</w:t>
      </w:r>
    </w:p>
    <w:p>
      <w:pPr>
        <w:spacing w:after="0" w:before="0"/>
        <w:jc w:val="center"/>
      </w:pPr>
      <w:r>
        <w:rPr>
          <w:rFonts w:ascii="Courier New" w:hAnsi="Courier New" w:eastAsia="Courier New"/>
          <w:b w:val="0"/>
          <w:i w:val="0"/>
          <w:smallCaps w:val="0"/>
          <w:sz w:val="20"/>
          <w:lang w:val="en-US"/>
        </w:rPr>
        <w:t xml:space="preserve">           +------------------+                 +----------------+</w:t>
      </w:r>
    </w:p>
    <w:p>
      <w:pPr>
        <w:spacing w:after="0" w:before="0"/>
        <w:jc w:val="center"/>
      </w:pPr>
      <w:r>
        <w:rPr>
          <w:rFonts w:ascii="Courier New" w:hAnsi="Courier New" w:eastAsia="Courier New"/>
          <w:b w:val="0"/>
          <w:i w:val="0"/>
          <w:smallCaps w:val="0"/>
          <w:sz w:val="20"/>
          <w:lang w:val="en-US"/>
        </w:rPr>
        <w:t xml:space="preserve">           | ViolationLogger  |                 | Visualizer     |</w:t>
      </w:r>
    </w:p>
    <w:p>
      <w:pPr>
        <w:spacing w:after="0" w:before="0"/>
        <w:jc w:val="center"/>
      </w:pPr>
      <w:r>
        <w:rPr>
          <w:rFonts w:ascii="Courier New" w:hAnsi="Courier New" w:eastAsia="Courier New"/>
          <w:b w:val="0"/>
          <w:i w:val="0"/>
          <w:smallCaps w:val="0"/>
          <w:sz w:val="20"/>
          <w:lang w:val="en-US"/>
        </w:rPr>
        <w:t xml:space="preserve">           | SQLite + crops   |                 | zone/bbox/HUD  |</w:t>
      </w:r>
    </w:p>
    <w:p>
      <w:pPr>
        <w:spacing w:after="0" w:before="0"/>
        <w:jc w:val="center"/>
      </w:pPr>
      <w:r>
        <w:rPr>
          <w:rFonts w:ascii="Courier New" w:hAnsi="Courier New" w:eastAsia="Courier New"/>
          <w:b w:val="0"/>
          <w:i w:val="0"/>
          <w:smallCaps w:val="0"/>
          <w:sz w:val="20"/>
          <w:lang w:val="en-US"/>
        </w:rPr>
        <w:t xml:space="preserve">           +------------------+                 +----------------+</w:t>
      </w:r>
    </w:p>
    <w:p>
      <w:pPr>
        <w:spacing w:after="240" w:before="0"/>
        <w:jc w:val="center"/>
      </w:pPr>
      <w:r>
        <w:rPr>
          <w:rFonts w:ascii="Times New Roman" w:hAnsi="Times New Roman" w:eastAsia="Times New Roman"/>
          <w:b w:val="0"/>
          <w:i w:val="0"/>
          <w:smallCaps w:val="0"/>
          <w:sz w:val="22"/>
          <w:lang w:val="en-US"/>
        </w:rPr>
        <w:t>Figure 2. Software architecture of the implemented pipeline.</w:t>
      </w:r>
    </w:p>
    <w:p>
      <w:pPr>
        <w:spacing w:after="120" w:before="0"/>
        <w:jc w:val="both"/>
      </w:pPr>
      <w:r>
        <w:rPr>
          <w:rFonts w:ascii="Times New Roman" w:hAnsi="Times New Roman" w:eastAsia="Times New Roman"/>
          <w:b w:val="0"/>
          <w:i w:val="0"/>
          <w:smallCaps w:val="0"/>
          <w:sz w:val="22"/>
          <w:lang w:val="en-US"/>
        </w:rPr>
        <w:t>One implementation detail matters for interpretation. In the command-line pipeline, the main evaluated configuration uses a negative polygon buffer from the YAML configuration, which matches the thesis description of boundary-noise reduction. In the Gradio demo, however, the zone manager is currently instantiated with polygon_buffer set to zero and an optional moving-camera checkbox can enable a DynamicZoneTracker. These demo-only options exist in app.py, but they are not part of the core thesis architecture or the main evaluated project scope.</w:t>
      </w:r>
    </w:p>
    <w:p>
      <w:pPr>
        <w:spacing w:after="120" w:before="0"/>
        <w:jc w:val="both"/>
      </w:pPr>
      <w:r>
        <w:rPr>
          <w:rFonts w:ascii="Times New Roman" w:hAnsi="Times New Roman" w:eastAsia="Times New Roman"/>
          <w:b/>
          <w:i w:val="0"/>
          <w:smallCaps w:val="0"/>
          <w:sz w:val="22"/>
          <w:lang w:val="en-US"/>
        </w:rPr>
        <w:t xml:space="preserve">Violation Detection State Machine. </w:t>
      </w:r>
      <w:r>
        <w:rPr>
          <w:rFonts w:ascii="Times New Roman" w:hAnsi="Times New Roman" w:eastAsia="Times New Roman"/>
          <w:b w:val="0"/>
          <w:i w:val="0"/>
          <w:smallCaps w:val="0"/>
          <w:sz w:val="22"/>
          <w:lang w:val="en-US"/>
        </w:rPr>
        <w:t>Figure 3 shows the state machine that is actually implemented in src/violation/state_machine.py. The important correction relative to the early proposal is that cooldown is not represented as a separate persistent state in the code. Instead, the four explicit states are OUTSIDE, ENTERING, INSIDE, and VIOLATION, while cooldown is stored as an internal counter that blocks duplicate triggers after a confirmed event.</w:t>
      </w:r>
    </w:p>
    <w:p>
      <w:pPr>
        <w:spacing w:after="0" w:before="0"/>
        <w:jc w:val="center"/>
      </w:pPr>
      <w:r>
        <w:rPr>
          <w:rFonts w:ascii="Courier New" w:hAnsi="Courier New" w:eastAsia="Courier New"/>
          <w:b w:val="0"/>
          <w:i w:val="0"/>
          <w:smallCaps w:val="0"/>
          <w:sz w:val="20"/>
          <w:lang w:val="en-US"/>
        </w:rPr>
        <w:t>OUTSIDE</w:t>
      </w:r>
    </w:p>
    <w:p>
      <w:pPr>
        <w:spacing w:after="0" w:before="0"/>
        <w:jc w:val="center"/>
      </w:pPr>
      <w:r>
        <w:rPr>
          <w:rFonts w:ascii="Courier New" w:hAnsi="Courier New" w:eastAsia="Courier New"/>
          <w:b w:val="0"/>
          <w:i w:val="0"/>
          <w:smallCaps w:val="0"/>
          <w:sz w:val="20"/>
          <w:lang w:val="en-US"/>
        </w:rPr>
        <w:t xml:space="preserve">   |</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ENTERING</w:t>
      </w:r>
    </w:p>
    <w:p>
      <w:pPr>
        <w:spacing w:after="0" w:before="0"/>
        <w:jc w:val="center"/>
      </w:pPr>
      <w:r>
        <w:rPr>
          <w:rFonts w:ascii="Courier New" w:hAnsi="Courier New" w:eastAsia="Courier New"/>
          <w:b w:val="0"/>
          <w:i w:val="0"/>
          <w:smallCaps w:val="0"/>
          <w:sz w:val="20"/>
          <w:lang w:val="en-US"/>
        </w:rPr>
        <w:t xml:space="preserve">   | vehicle stays inside</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INSIDE</w:t>
      </w:r>
    </w:p>
    <w:p>
      <w:pPr>
        <w:spacing w:after="0" w:before="0"/>
        <w:jc w:val="center"/>
      </w:pPr>
      <w:r>
        <w:rPr>
          <w:rFonts w:ascii="Courier New" w:hAnsi="Courier New" w:eastAsia="Courier New"/>
          <w:b w:val="0"/>
          <w:i w:val="0"/>
          <w:smallCaps w:val="0"/>
          <w:sz w:val="20"/>
          <w:lang w:val="en-US"/>
        </w:rPr>
        <w:t xml:space="preserve">   | frames_in_zone &gt;= 5</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VIOLATION</w:t>
      </w:r>
    </w:p>
    <w:p>
      <w:pPr>
        <w:spacing w:after="0" w:before="0"/>
        <w:jc w:val="center"/>
      </w:pPr>
      <w:r>
        <w:rPr>
          <w:rFonts w:ascii="Courier New" w:hAnsi="Courier New" w:eastAsia="Courier New"/>
          <w:b w:val="0"/>
          <w:i w:val="0"/>
          <w:smallCaps w:val="0"/>
          <w:sz w:val="20"/>
          <w:lang w:val="en-US"/>
        </w:rPr>
        <w:t xml:space="preserve">   | exit for &gt;= 3 frames</w:t>
      </w:r>
    </w:p>
    <w:p>
      <w:pPr>
        <w:spacing w:after="0" w:before="0"/>
        <w:jc w:val="center"/>
      </w:pPr>
      <w:r>
        <w:rPr>
          <w:rFonts w:ascii="Courier New" w:hAnsi="Courier New" w:eastAsia="Courier New"/>
          <w:b w:val="0"/>
          <w:i w:val="0"/>
          <w:smallCaps w:val="0"/>
          <w:sz w:val="20"/>
          <w:lang w:val="en-US"/>
        </w:rPr>
        <w:t xml:space="preserve">   v</w:t>
      </w:r>
    </w:p>
    <w:p>
      <w:pPr>
        <w:spacing w:after="0" w:before="0"/>
        <w:jc w:val="center"/>
      </w:pPr>
      <w:r>
        <w:rPr>
          <w:rFonts w:ascii="Courier New" w:hAnsi="Courier New" w:eastAsia="Courier New"/>
          <w:b w:val="0"/>
          <w:i w:val="0"/>
          <w:smallCaps w:val="0"/>
          <w:sz w:val="20"/>
          <w:lang w:val="en-US"/>
        </w:rPr>
        <w:t>OUTSIDE</w:t>
      </w:r>
    </w:p>
    <w:p>
      <w:pPr>
        <w:spacing w:after="240" w:before="0"/>
        <w:jc w:val="center"/>
      </w:pPr>
      <w:r>
        <w:rPr>
          <w:rFonts w:ascii="Times New Roman" w:hAnsi="Times New Roman" w:eastAsia="Times New Roman"/>
          <w:b w:val="0"/>
          <w:i w:val="0"/>
          <w:smallCaps w:val="0"/>
          <w:sz w:val="22"/>
          <w:lang w:val="en-US"/>
        </w:rPr>
        <w:t>Figure 3. Violation detection state diagram implemented in the project.</w:t>
      </w:r>
    </w:p>
    <w:p>
      <w:pPr>
        <w:spacing w:after="120" w:before="0"/>
        <w:jc w:val="center"/>
      </w:pPr>
      <w:r>
        <w:rPr>
          <w:rFonts w:ascii="Times New Roman" w:hAnsi="Times New Roman" w:eastAsia="Times New Roman"/>
          <w:b w:val="0"/>
          <w:i w:val="0"/>
          <w:smallCaps w:val="0"/>
          <w:sz w:val="22"/>
          <w:lang w:val="en-US"/>
        </w:rPr>
        <w:t>Table 1. State machine transitions.</w:t>
      </w:r>
    </w:p>
    <w:p>
      <w:pPr>
        <w:spacing w:after="0" w:before="0"/>
        <w:jc w:val="left"/>
      </w:pPr>
      <w:r>
        <w:rPr>
          <w:rFonts w:ascii="Courier New" w:hAnsi="Courier New" w:eastAsia="Courier New"/>
          <w:b w:val="0"/>
          <w:i w:val="0"/>
          <w:smallCaps w:val="0"/>
          <w:sz w:val="20"/>
          <w:lang w:val="en-US"/>
        </w:rPr>
        <w:t>State       Condition                Action                    Next State</w:t>
      </w:r>
    </w:p>
    <w:p>
      <w:pPr>
        <w:spacing w:after="0" w:before="0"/>
        <w:jc w:val="left"/>
      </w:pPr>
      <w:r>
        <w:rPr>
          <w:rFonts w:ascii="Courier New" w:hAnsi="Courier New" w:eastAsia="Courier New"/>
          <w:b w:val="0"/>
          <w:i w:val="0"/>
          <w:smallCaps w:val="0"/>
          <w:sz w:val="20"/>
          <w:lang w:val="en-US"/>
        </w:rPr>
        <w:t>OUTSIDE     Point enters zone        Start counting            ENTERING</w:t>
      </w:r>
    </w:p>
    <w:p>
      <w:pPr>
        <w:spacing w:after="0" w:before="0"/>
        <w:jc w:val="left"/>
      </w:pPr>
      <w:r>
        <w:rPr>
          <w:rFonts w:ascii="Courier New" w:hAnsi="Courier New" w:eastAsia="Courier New"/>
          <w:b w:val="0"/>
          <w:i w:val="0"/>
          <w:smallCaps w:val="0"/>
          <w:sz w:val="20"/>
          <w:lang w:val="en-US"/>
        </w:rPr>
        <w:t>ENTERING    Still inside zone        Continue counting         INSIDE</w:t>
      </w:r>
    </w:p>
    <w:p>
      <w:pPr>
        <w:spacing w:after="0" w:before="0"/>
        <w:jc w:val="left"/>
      </w:pPr>
      <w:r>
        <w:rPr>
          <w:rFonts w:ascii="Courier New" w:hAnsi="Courier New" w:eastAsia="Courier New"/>
          <w:b w:val="0"/>
          <w:i w:val="0"/>
          <w:smallCaps w:val="0"/>
          <w:sz w:val="20"/>
          <w:lang w:val="en-US"/>
        </w:rPr>
        <w:t>INSIDE      frames_in_zone &gt;= 5      Confirm violation         VIOLATION</w:t>
      </w:r>
    </w:p>
    <w:p>
      <w:pPr>
        <w:spacing w:after="0" w:before="0"/>
        <w:jc w:val="left"/>
      </w:pPr>
      <w:r>
        <w:rPr>
          <w:rFonts w:ascii="Courier New" w:hAnsi="Courier New" w:eastAsia="Courier New"/>
          <w:b w:val="0"/>
          <w:i w:val="0"/>
          <w:smallCaps w:val="0"/>
          <w:sz w:val="20"/>
          <w:lang w:val="en-US"/>
        </w:rPr>
        <w:t>VIOLATION   cooldown_remaining &gt; 0   Block duplicate trigger   VIOLATION</w:t>
      </w:r>
    </w:p>
    <w:p>
      <w:pPr>
        <w:spacing w:after="0" w:before="0"/>
        <w:jc w:val="left"/>
      </w:pPr>
      <w:r>
        <w:rPr>
          <w:rFonts w:ascii="Courier New" w:hAnsi="Courier New" w:eastAsia="Courier New"/>
          <w:b w:val="0"/>
          <w:i w:val="0"/>
          <w:smallCaps w:val="0"/>
          <w:sz w:val="20"/>
          <w:lang w:val="en-US"/>
        </w:rPr>
        <w:t>Any State   Outside &gt;= 3 frames      Reset counter             OUTSIDE</w:t>
      </w:r>
    </w:p>
    <w:p>
      <w:pPr>
        <w:spacing w:after="240" w:before="0"/>
      </w:pPr>
    </w:p>
    <w:p>
      <w:pPr>
        <w:spacing w:after="120" w:before="0"/>
        <w:jc w:val="both"/>
      </w:pPr>
      <w:r>
        <w:rPr>
          <w:rFonts w:ascii="Times New Roman" w:hAnsi="Times New Roman" w:eastAsia="Times New Roman"/>
          <w:b/>
          <w:i w:val="0"/>
          <w:smallCaps w:val="0"/>
          <w:sz w:val="22"/>
          <w:lang w:val="en-US"/>
        </w:rPr>
        <w:t xml:space="preserve">Algorithm. </w:t>
      </w:r>
      <w:r>
        <w:rPr>
          <w:rFonts w:ascii="Times New Roman" w:hAnsi="Times New Roman" w:eastAsia="Times New Roman"/>
          <w:b w:val="0"/>
          <w:i w:val="0"/>
          <w:smallCaps w:val="0"/>
          <w:sz w:val="22"/>
          <w:lang w:val="en-US"/>
        </w:rPr>
        <w:t>Algorithm 1 summarizes the main processing loop as implemented in the codebase. A subtle but important code-level detail is that the pipeline class does not call a separate detector and tracker sequentially. Instead, tracker.update() internally runs YOLOv8 inference and ByteTrack association through the Ultralytics track interface, then passes the resulting tracked objects to the violation detector.</w:t>
      </w:r>
    </w:p>
    <w:p>
      <w:pPr>
        <w:spacing w:after="0" w:before="0"/>
        <w:jc w:val="left"/>
      </w:pPr>
      <w:r>
        <w:rPr>
          <w:rFonts w:ascii="Courier New" w:hAnsi="Courier New" w:eastAsia="Courier New"/>
          <w:b w:val="0"/>
          <w:i w:val="0"/>
          <w:smallCaps w:val="0"/>
          <w:sz w:val="20"/>
          <w:lang w:val="en-US"/>
        </w:rPr>
        <w:t>Algorithm 1: Hatched-Area Violation Detection Pipeline</w:t>
      </w:r>
    </w:p>
    <w:p>
      <w:pPr>
        <w:spacing w:after="0" w:before="0"/>
        <w:jc w:val="left"/>
      </w:pPr>
      <w:r>
        <w:rPr>
          <w:rFonts w:ascii="Courier New" w:hAnsi="Courier New" w:eastAsia="Courier New"/>
          <w:b w:val="0"/>
          <w:i w:val="0"/>
          <w:smallCaps w:val="0"/>
          <w:sz w:val="20"/>
          <w:lang w:val="en-US"/>
        </w:rPr>
        <w:t>INPUT: Video stream, user-defined hatched-area polygon (JSON)</w:t>
      </w:r>
    </w:p>
    <w:p>
      <w:pPr>
        <w:spacing w:after="0" w:before="0"/>
        <w:jc w:val="left"/>
      </w:pPr>
      <w:r>
        <w:rPr>
          <w:rFonts w:ascii="Courier New" w:hAnsi="Courier New" w:eastAsia="Courier New"/>
          <w:b w:val="0"/>
          <w:i w:val="0"/>
          <w:smallCaps w:val="0"/>
          <w:sz w:val="20"/>
          <w:lang w:val="en-US"/>
        </w:rPr>
        <w:t>1. Read frame from video source.</w:t>
      </w:r>
    </w:p>
    <w:p>
      <w:pPr>
        <w:spacing w:after="0" w:before="0"/>
        <w:jc w:val="left"/>
      </w:pPr>
      <w:r>
        <w:rPr>
          <w:rFonts w:ascii="Courier New" w:hAnsi="Courier New" w:eastAsia="Courier New"/>
          <w:b w:val="0"/>
          <w:i w:val="0"/>
          <w:smallCaps w:val="0"/>
          <w:sz w:val="20"/>
          <w:lang w:val="en-US"/>
        </w:rPr>
        <w:t>2. Run YOLOv8s + ByteTrack through ByteTrackWrapper.track().</w:t>
      </w:r>
    </w:p>
    <w:p>
      <w:pPr>
        <w:spacing w:after="0" w:before="0"/>
        <w:jc w:val="left"/>
      </w:pPr>
      <w:r>
        <w:rPr>
          <w:rFonts w:ascii="Courier New" w:hAnsi="Courier New" w:eastAsia="Courier New"/>
          <w:b w:val="0"/>
          <w:i w:val="0"/>
          <w:smallCaps w:val="0"/>
          <w:sz w:val="20"/>
          <w:lang w:val="en-US"/>
        </w:rPr>
        <w:t>3. For each tracked vehicle, compute the bottom-center point.</w:t>
      </w:r>
    </w:p>
    <w:p>
      <w:pPr>
        <w:spacing w:after="0" w:before="0"/>
        <w:jc w:val="left"/>
      </w:pPr>
      <w:r>
        <w:rPr>
          <w:rFonts w:ascii="Courier New" w:hAnsi="Courier New" w:eastAsia="Courier New"/>
          <w:b w:val="0"/>
          <w:i w:val="0"/>
          <w:smallCaps w:val="0"/>
          <w:sz w:val="20"/>
          <w:lang w:val="en-US"/>
        </w:rPr>
        <w:t>4. Test point-in-polygon membership using ZoneManager and Shapely.</w:t>
      </w:r>
    </w:p>
    <w:p>
      <w:pPr>
        <w:spacing w:after="0" w:before="0"/>
        <w:jc w:val="left"/>
      </w:pPr>
      <w:r>
        <w:rPr>
          <w:rFonts w:ascii="Courier New" w:hAnsi="Courier New" w:eastAsia="Courier New"/>
          <w:b w:val="0"/>
          <w:i w:val="0"/>
          <w:smallCaps w:val="0"/>
          <w:sz w:val="20"/>
          <w:lang w:val="en-US"/>
        </w:rPr>
        <w:t>5. Update the temporal state machine for that track.</w:t>
      </w:r>
    </w:p>
    <w:p>
      <w:pPr>
        <w:spacing w:after="0" w:before="0"/>
        <w:jc w:val="left"/>
      </w:pPr>
      <w:r>
        <w:rPr>
          <w:rFonts w:ascii="Courier New" w:hAnsi="Courier New" w:eastAsia="Courier New"/>
          <w:b w:val="0"/>
          <w:i w:val="0"/>
          <w:smallCaps w:val="0"/>
          <w:sz w:val="20"/>
          <w:lang w:val="en-US"/>
        </w:rPr>
        <w:t>6. Update trajectory history and zone-interaction metrics.</w:t>
      </w:r>
    </w:p>
    <w:p>
      <w:pPr>
        <w:spacing w:after="0" w:before="0"/>
        <w:jc w:val="left"/>
      </w:pPr>
      <w:r>
        <w:rPr>
          <w:rFonts w:ascii="Courier New" w:hAnsi="Courier New" w:eastAsia="Courier New"/>
          <w:b w:val="0"/>
          <w:i w:val="0"/>
          <w:smallCaps w:val="0"/>
          <w:sz w:val="20"/>
          <w:lang w:val="en-US"/>
        </w:rPr>
        <w:t>7. If frames_in_zone &gt;= 5 and cooldown allows, confirm violation.</w:t>
      </w:r>
    </w:p>
    <w:p>
      <w:pPr>
        <w:spacing w:after="0" w:before="0"/>
        <w:jc w:val="left"/>
      </w:pPr>
      <w:r>
        <w:rPr>
          <w:rFonts w:ascii="Courier New" w:hAnsi="Courier New" w:eastAsia="Courier New"/>
          <w:b w:val="0"/>
          <w:i w:val="0"/>
          <w:smallCaps w:val="0"/>
          <w:sz w:val="20"/>
          <w:lang w:val="en-US"/>
        </w:rPr>
        <w:t>8. Compute severity score, severity level, and violation type.</w:t>
      </w:r>
    </w:p>
    <w:p>
      <w:pPr>
        <w:spacing w:after="0" w:before="0"/>
        <w:jc w:val="left"/>
      </w:pPr>
      <w:r>
        <w:rPr>
          <w:rFonts w:ascii="Courier New" w:hAnsi="Courier New" w:eastAsia="Courier New"/>
          <w:b w:val="0"/>
          <w:i w:val="0"/>
          <w:smallCaps w:val="0"/>
          <w:sz w:val="20"/>
          <w:lang w:val="en-US"/>
        </w:rPr>
        <w:t>9. Save event, crop, frame image, and metadata to SQLite/results.</w:t>
      </w:r>
    </w:p>
    <w:p>
      <w:pPr>
        <w:spacing w:after="0" w:before="0"/>
        <w:jc w:val="left"/>
      </w:pPr>
      <w:r>
        <w:rPr>
          <w:rFonts w:ascii="Courier New" w:hAnsi="Courier New" w:eastAsia="Courier New"/>
          <w:b w:val="0"/>
          <w:i w:val="0"/>
          <w:smallCaps w:val="0"/>
          <w:sz w:val="20"/>
          <w:lang w:val="en-US"/>
        </w:rPr>
        <w:t>10. Draw polygons, tracked boxes, and violation labels on output frame.</w:t>
      </w:r>
    </w:p>
    <w:p>
      <w:pPr>
        <w:spacing w:after="0" w:before="0"/>
        <w:jc w:val="left"/>
      </w:pPr>
      <w:r>
        <w:rPr>
          <w:rFonts w:ascii="Courier New" w:hAnsi="Courier New" w:eastAsia="Courier New"/>
          <w:b w:val="0"/>
          <w:i w:val="0"/>
          <w:smallCaps w:val="0"/>
          <w:sz w:val="20"/>
          <w:lang w:val="en-US"/>
        </w:rPr>
        <w:t>11. Continue until end of video.</w:t>
      </w:r>
    </w:p>
    <w:p>
      <w:pPr>
        <w:spacing w:after="0" w:before="0"/>
        <w:jc w:val="left"/>
      </w:pPr>
      <w:r>
        <w:rPr>
          <w:rFonts w:ascii="Courier New" w:hAnsi="Courier New" w:eastAsia="Courier New"/>
          <w:b w:val="0"/>
          <w:i w:val="0"/>
          <w:smallCaps w:val="0"/>
          <w:sz w:val="20"/>
          <w:lang w:val="en-US"/>
        </w:rPr>
        <w:t>OUTPUT: Annotated video, SQLite violation log, evidence crops, severity results.</w:t>
      </w:r>
    </w:p>
    <w:p>
      <w:pPr>
        <w:spacing w:after="240" w:before="0"/>
      </w:pPr>
    </w:p>
    <w:p>
      <w:pPr>
        <w:spacing w:after="120" w:before="0"/>
        <w:jc w:val="both"/>
      </w:pPr>
      <w:r>
        <w:rPr>
          <w:rFonts w:ascii="Times New Roman" w:hAnsi="Times New Roman" w:eastAsia="Times New Roman"/>
          <w:b/>
          <w:i w:val="0"/>
          <w:smallCaps w:val="0"/>
          <w:sz w:val="22"/>
          <w:lang w:val="en-US"/>
        </w:rPr>
        <w:t xml:space="preserve">Deliverables. </w:t>
      </w:r>
      <w:r>
        <w:rPr>
          <w:rFonts w:ascii="Times New Roman" w:hAnsi="Times New Roman" w:eastAsia="Times New Roman"/>
          <w:b w:val="0"/>
          <w:i w:val="0"/>
          <w:smallCaps w:val="0"/>
          <w:sz w:val="22"/>
          <w:lang w:val="en-US"/>
        </w:rPr>
        <w:t>Module 1 — Vehicle Detection and Tracking: YOLOv8s with ByteTrack for vehicle detection and persistent track assignment. In the actual code, both operations are wrapped inside ByteTrackWrapper and exposed through a single update() method. The output of this stage is a list of tracked vehicles with bounding boxes, confidence scores, class labels, and track IDs.</w:t>
      </w:r>
    </w:p>
    <w:p>
      <w:pPr>
        <w:spacing w:after="120" w:before="0"/>
        <w:jc w:val="both"/>
      </w:pPr>
      <w:r>
        <w:rPr>
          <w:rFonts w:ascii="Times New Roman" w:hAnsi="Times New Roman" w:eastAsia="Times New Roman"/>
          <w:b w:val="0"/>
          <w:i w:val="0"/>
          <w:smallCaps w:val="0"/>
          <w:sz w:val="22"/>
          <w:lang w:val="en-US"/>
        </w:rPr>
        <w:t>Module 2 — Violation Detection Engine: polygon-based zone control implemented with Shapely and a four-state temporal state machine. The violation detector also owns the trajectory analyzer and severity scorer, so this module is responsible not only for confirming violations but also for computing entry-point, in-zone distance, penetration depth, crossing angle, severity score, and violation type.</w:t>
      </w:r>
    </w:p>
    <w:p>
      <w:pPr>
        <w:spacing w:after="120" w:before="0"/>
        <w:jc w:val="both"/>
      </w:pPr>
      <w:r>
        <w:rPr>
          <w:rFonts w:ascii="Times New Roman" w:hAnsi="Times New Roman" w:eastAsia="Times New Roman"/>
          <w:b w:val="0"/>
          <w:i w:val="0"/>
          <w:smallCaps w:val="0"/>
          <w:sz w:val="22"/>
          <w:lang w:val="en-US"/>
        </w:rPr>
        <w:t>Module 3 — Output and Evaluation Suite: SQLite logging, frame and vehicle evidence export, output-video visualization, evaluation scripts, and a Gradio demonstration interface. The command-line pipeline and the Gradio demo share the same underlying logic, but the demo also contains optional convenience features such as heatmaps, analytics tabs, and moving-camera polygon tracking that are not part of the core evaluated thesis pipeline.</w:t>
      </w:r>
    </w:p>
    <w:p>
      <w:pPr>
        <w:spacing w:after="120" w:before="0"/>
        <w:jc w:val="both"/>
      </w:pPr>
      <w:r>
        <w:rPr>
          <w:rFonts w:ascii="Times New Roman" w:hAnsi="Times New Roman" w:eastAsia="Times New Roman"/>
          <w:b/>
          <w:i w:val="0"/>
          <w:smallCaps w:val="0"/>
          <w:sz w:val="22"/>
          <w:lang w:val="en-US"/>
        </w:rPr>
        <w:t xml:space="preserve">Timeline. </w:t>
      </w:r>
      <w:r>
        <w:rPr>
          <w:rFonts w:ascii="Times New Roman" w:hAnsi="Times New Roman" w:eastAsia="Times New Roman"/>
          <w:b w:val="0"/>
          <w:i w:val="0"/>
          <w:smallCaps w:val="0"/>
          <w:sz w:val="22"/>
          <w:lang w:val="en-US"/>
        </w:rPr>
        <w:t>The project timeline is organized around literature review, dataset creation, detector fine-tuning, pipeline integration, evaluation, and thesis writing. The revised schedule excludes out-of-scope components such as OCR, dashboard development, and alternative tracker integration, allowing the remaining work to focus on evaluation quality and completion of the final thesis.</w:t>
      </w:r>
    </w:p>
    <w:p>
      <w:pPr>
        <w:spacing w:after="120" w:before="0"/>
        <w:jc w:val="center"/>
      </w:pPr>
      <w:r>
        <w:rPr>
          <w:rFonts w:ascii="Times New Roman" w:hAnsi="Times New Roman" w:eastAsia="Times New Roman"/>
          <w:b w:val="0"/>
          <w:i w:val="0"/>
          <w:smallCaps w:val="0"/>
          <w:sz w:val="22"/>
          <w:lang w:val="en-US"/>
        </w:rPr>
        <w:t>Figure 4. Simplified project timeline.</w:t>
      </w:r>
    </w:p>
    <w:p>
      <w:pPr>
        <w:spacing w:after="0" w:before="0"/>
        <w:jc w:val="left"/>
      </w:pPr>
      <w:r>
        <w:rPr>
          <w:rFonts w:ascii="Courier New" w:hAnsi="Courier New" w:eastAsia="Courier New"/>
          <w:b w:val="0"/>
          <w:i w:val="0"/>
          <w:smallCaps w:val="0"/>
          <w:sz w:val="20"/>
          <w:lang w:val="en-US"/>
        </w:rPr>
        <w:t>Task                          W1 W2 W3 W4 W5 W6 W7 W8 W9 W10 W11 W12</w:t>
      </w:r>
    </w:p>
    <w:p>
      <w:pPr>
        <w:spacing w:after="0" w:before="0"/>
        <w:jc w:val="left"/>
      </w:pPr>
      <w:r>
        <w:rPr>
          <w:rFonts w:ascii="Courier New" w:hAnsi="Courier New" w:eastAsia="Courier New"/>
          <w:b w:val="0"/>
          <w:i w:val="0"/>
          <w:smallCaps w:val="0"/>
          <w:sz w:val="20"/>
          <w:lang w:val="en-US"/>
        </w:rPr>
        <w:t>Literature review             ## ##</w:t>
      </w:r>
    </w:p>
    <w:p>
      <w:pPr>
        <w:spacing w:after="0" w:before="0"/>
        <w:jc w:val="left"/>
      </w:pPr>
      <w:r>
        <w:rPr>
          <w:rFonts w:ascii="Courier New" w:hAnsi="Courier New" w:eastAsia="Courier New"/>
          <w:b w:val="0"/>
          <w:i w:val="0"/>
          <w:smallCaps w:val="0"/>
          <w:sz w:val="20"/>
          <w:lang w:val="en-US"/>
        </w:rPr>
        <w:t>Dataset collection            ## ## ##</w:t>
      </w:r>
    </w:p>
    <w:p>
      <w:pPr>
        <w:spacing w:after="0" w:before="0"/>
        <w:jc w:val="left"/>
      </w:pPr>
      <w:r>
        <w:rPr>
          <w:rFonts w:ascii="Courier New" w:hAnsi="Courier New" w:eastAsia="Courier New"/>
          <w:b w:val="0"/>
          <w:i w:val="0"/>
          <w:smallCaps w:val="0"/>
          <w:sz w:val="20"/>
          <w:lang w:val="en-US"/>
        </w:rPr>
        <w:t>Annotation and preprocessing     ## ## ## ##</w:t>
      </w:r>
    </w:p>
    <w:p>
      <w:pPr>
        <w:spacing w:after="0" w:before="0"/>
        <w:jc w:val="left"/>
      </w:pPr>
      <w:r>
        <w:rPr>
          <w:rFonts w:ascii="Courier New" w:hAnsi="Courier New" w:eastAsia="Courier New"/>
          <w:b w:val="0"/>
          <w:i w:val="0"/>
          <w:smallCaps w:val="0"/>
          <w:sz w:val="20"/>
          <w:lang w:val="en-US"/>
        </w:rPr>
        <w:t>YOLOv8s baseline/fine-tuning        ## ## ##</w:t>
      </w:r>
    </w:p>
    <w:p>
      <w:pPr>
        <w:spacing w:after="0" w:before="0"/>
        <w:jc w:val="left"/>
      </w:pPr>
      <w:r>
        <w:rPr>
          <w:rFonts w:ascii="Courier New" w:hAnsi="Courier New" w:eastAsia="Courier New"/>
          <w:b w:val="0"/>
          <w:i w:val="0"/>
          <w:smallCaps w:val="0"/>
          <w:sz w:val="20"/>
          <w:lang w:val="en-US"/>
        </w:rPr>
        <w:t>Tracking and zone logic              ## ## ##</w:t>
      </w:r>
    </w:p>
    <w:p>
      <w:pPr>
        <w:spacing w:after="0" w:before="0"/>
        <w:jc w:val="left"/>
      </w:pPr>
      <w:r>
        <w:rPr>
          <w:rFonts w:ascii="Courier New" w:hAnsi="Courier New" w:eastAsia="Courier New"/>
          <w:b w:val="0"/>
          <w:i w:val="0"/>
          <w:smallCaps w:val="0"/>
          <w:sz w:val="20"/>
          <w:lang w:val="en-US"/>
        </w:rPr>
        <w:t>State machine and severity              ## ## ##</w:t>
      </w:r>
    </w:p>
    <w:p>
      <w:pPr>
        <w:spacing w:after="0" w:before="0"/>
        <w:jc w:val="left"/>
      </w:pPr>
      <w:r>
        <w:rPr>
          <w:rFonts w:ascii="Courier New" w:hAnsi="Courier New" w:eastAsia="Courier New"/>
          <w:b w:val="0"/>
          <w:i w:val="0"/>
          <w:smallCaps w:val="0"/>
          <w:sz w:val="20"/>
          <w:lang w:val="en-US"/>
        </w:rPr>
        <w:t>Ground-truth evaluation                       ## ## ##</w:t>
      </w:r>
    </w:p>
    <w:p>
      <w:pPr>
        <w:spacing w:after="0" w:before="0"/>
        <w:jc w:val="left"/>
      </w:pPr>
      <w:r>
        <w:rPr>
          <w:rFonts w:ascii="Courier New" w:hAnsi="Courier New" w:eastAsia="Courier New"/>
          <w:b w:val="0"/>
          <w:i w:val="0"/>
          <w:smallCaps w:val="0"/>
          <w:sz w:val="20"/>
          <w:lang w:val="en-US"/>
        </w:rPr>
        <w:t>Gradio demo and outputs                        ## ##</w:t>
      </w:r>
    </w:p>
    <w:p>
      <w:pPr>
        <w:spacing w:after="0" w:before="0"/>
        <w:jc w:val="left"/>
      </w:pPr>
      <w:r>
        <w:rPr>
          <w:rFonts w:ascii="Courier New" w:hAnsi="Courier New" w:eastAsia="Courier New"/>
          <w:b w:val="0"/>
          <w:i w:val="0"/>
          <w:smallCaps w:val="0"/>
          <w:sz w:val="20"/>
          <w:lang w:val="en-US"/>
        </w:rPr>
        <w:t>Thesis writing                                 ## ## ## ##</w:t>
      </w:r>
    </w:p>
    <w:p>
      <w:pPr>
        <w:spacing w:after="240" w:before="0"/>
      </w:pPr>
    </w:p>
    <w:p>
      <w:pPr>
        <w:spacing w:after="120" w:before="0"/>
        <w:jc w:val="both"/>
      </w:pPr>
      <w:r>
        <w:rPr>
          <w:rFonts w:ascii="Times New Roman" w:hAnsi="Times New Roman" w:eastAsia="Times New Roman"/>
          <w:b/>
          <w:i w:val="0"/>
          <w:smallCaps w:val="0"/>
          <w:sz w:val="22"/>
          <w:lang w:val="en-US"/>
        </w:rPr>
        <w:t xml:space="preserve">Architecture and Environment. </w:t>
      </w:r>
      <w:r>
        <w:rPr>
          <w:rFonts w:ascii="Times New Roman" w:hAnsi="Times New Roman" w:eastAsia="Times New Roman"/>
          <w:b w:val="0"/>
          <w:i w:val="0"/>
          <w:smallCaps w:val="0"/>
          <w:sz w:val="22"/>
          <w:lang w:val="en-US"/>
        </w:rPr>
        <w:t>The project environment consists of Python-based development on a local machine together with Google Colab for GPU-based fine-tuning. The technology stack is intentionally narrow and aligned with the updated scope: YOLOv8s for detection, ByteTrack for tracking, Shapely for polygon reasoning, SQLite for storage, Roboflow for annotation and dataset management, and Gradio for interactive demonstration.</w:t>
      </w:r>
    </w:p>
    <w:p>
      <w:pPr>
        <w:spacing w:after="120" w:before="0"/>
        <w:jc w:val="center"/>
      </w:pPr>
      <w:r>
        <w:rPr>
          <w:rFonts w:ascii="Times New Roman" w:hAnsi="Times New Roman" w:eastAsia="Times New Roman"/>
          <w:b w:val="0"/>
          <w:i w:val="0"/>
          <w:smallCaps w:val="0"/>
          <w:sz w:val="22"/>
          <w:lang w:val="en-US"/>
        </w:rPr>
        <w:t>Table 2. Technology stack.</w:t>
      </w:r>
    </w:p>
    <w:p>
      <w:pPr>
        <w:spacing w:after="0" w:before="0"/>
        <w:jc w:val="left"/>
      </w:pPr>
      <w:r>
        <w:rPr>
          <w:rFonts w:ascii="Courier New" w:hAnsi="Courier New" w:eastAsia="Courier New"/>
          <w:b w:val="0"/>
          <w:i w:val="0"/>
          <w:smallCaps w:val="0"/>
          <w:sz w:val="20"/>
          <w:lang w:val="en-US"/>
        </w:rPr>
        <w:t>Component            Technology</w:t>
      </w:r>
    </w:p>
    <w:p>
      <w:pPr>
        <w:spacing w:after="0" w:before="0"/>
        <w:jc w:val="left"/>
      </w:pPr>
      <w:r>
        <w:rPr>
          <w:rFonts w:ascii="Courier New" w:hAnsi="Courier New" w:eastAsia="Courier New"/>
          <w:b w:val="0"/>
          <w:i w:val="0"/>
          <w:smallCaps w:val="0"/>
          <w:sz w:val="20"/>
          <w:lang w:val="en-US"/>
        </w:rPr>
        <w:t>Training             Google Colab GPU runtime</w:t>
      </w:r>
    </w:p>
    <w:p>
      <w:pPr>
        <w:spacing w:after="0" w:before="0"/>
        <w:jc w:val="left"/>
      </w:pPr>
      <w:r>
        <w:rPr>
          <w:rFonts w:ascii="Courier New" w:hAnsi="Courier New" w:eastAsia="Courier New"/>
          <w:b w:val="0"/>
          <w:i w:val="0"/>
          <w:smallCaps w:val="0"/>
          <w:sz w:val="20"/>
          <w:lang w:val="en-US"/>
        </w:rPr>
        <w:t>Vehicle Detection    Ultralytics YOLOv8s</w:t>
      </w:r>
    </w:p>
    <w:p>
      <w:pPr>
        <w:spacing w:after="0" w:before="0"/>
        <w:jc w:val="left"/>
      </w:pPr>
      <w:r>
        <w:rPr>
          <w:rFonts w:ascii="Courier New" w:hAnsi="Courier New" w:eastAsia="Courier New"/>
          <w:b w:val="0"/>
          <w:i w:val="0"/>
          <w:smallCaps w:val="0"/>
          <w:sz w:val="20"/>
          <w:lang w:val="en-US"/>
        </w:rPr>
        <w:t>Tracking             ByteTrack</w:t>
      </w:r>
    </w:p>
    <w:p>
      <w:pPr>
        <w:spacing w:after="0" w:before="0"/>
        <w:jc w:val="left"/>
      </w:pPr>
      <w:r>
        <w:rPr>
          <w:rFonts w:ascii="Courier New" w:hAnsi="Courier New" w:eastAsia="Courier New"/>
          <w:b w:val="0"/>
          <w:i w:val="0"/>
          <w:smallCaps w:val="0"/>
          <w:sz w:val="20"/>
          <w:lang w:val="en-US"/>
        </w:rPr>
        <w:t>Geometry             Shapely</w:t>
      </w:r>
    </w:p>
    <w:p>
      <w:pPr>
        <w:spacing w:after="0" w:before="0"/>
        <w:jc w:val="left"/>
      </w:pPr>
      <w:r>
        <w:rPr>
          <w:rFonts w:ascii="Courier New" w:hAnsi="Courier New" w:eastAsia="Courier New"/>
          <w:b w:val="0"/>
          <w:i w:val="0"/>
          <w:smallCaps w:val="0"/>
          <w:sz w:val="20"/>
          <w:lang w:val="en-US"/>
        </w:rPr>
        <w:t>Storage              SQLite, JSON configs</w:t>
      </w:r>
    </w:p>
    <w:p>
      <w:pPr>
        <w:spacing w:after="0" w:before="0"/>
        <w:jc w:val="left"/>
      </w:pPr>
      <w:r>
        <w:rPr>
          <w:rFonts w:ascii="Courier New" w:hAnsi="Courier New" w:eastAsia="Courier New"/>
          <w:b w:val="0"/>
          <w:i w:val="0"/>
          <w:smallCaps w:val="0"/>
          <w:sz w:val="20"/>
          <w:lang w:val="en-US"/>
        </w:rPr>
        <w:t>Interface            Gradio</w:t>
      </w:r>
    </w:p>
    <w:p>
      <w:pPr>
        <w:spacing w:after="0" w:before="0"/>
        <w:jc w:val="left"/>
      </w:pPr>
      <w:r>
        <w:rPr>
          <w:rFonts w:ascii="Courier New" w:hAnsi="Courier New" w:eastAsia="Courier New"/>
          <w:b w:val="0"/>
          <w:i w:val="0"/>
          <w:smallCaps w:val="0"/>
          <w:sz w:val="20"/>
          <w:lang w:val="en-US"/>
        </w:rPr>
        <w:t>Metrics              Precision, Recall, F1, mAP@50, mAP@50-95</w:t>
      </w:r>
    </w:p>
    <w:p>
      <w:pPr>
        <w:spacing w:after="0" w:before="0"/>
        <w:jc w:val="left"/>
      </w:pPr>
      <w:r>
        <w:rPr>
          <w:rFonts w:ascii="Courier New" w:hAnsi="Courier New" w:eastAsia="Courier New"/>
          <w:b w:val="0"/>
          <w:i w:val="0"/>
          <w:smallCaps w:val="0"/>
          <w:sz w:val="20"/>
          <w:lang w:val="en-US"/>
        </w:rPr>
        <w:t>Annotation           Roboflow</w:t>
      </w:r>
    </w:p>
    <w:p>
      <w:pPr>
        <w:spacing w:after="240" w:before="0"/>
      </w:pPr>
    </w:p>
    <w:p>
      <w:pPr>
        <w:spacing w:after="120" w:before="0"/>
        <w:jc w:val="both"/>
      </w:pPr>
      <w:r>
        <w:rPr>
          <w:rFonts w:ascii="Times New Roman" w:hAnsi="Times New Roman" w:eastAsia="Times New Roman"/>
          <w:b/>
          <w:i w:val="0"/>
          <w:smallCaps w:val="0"/>
          <w:sz w:val="22"/>
          <w:lang w:val="en-US"/>
        </w:rPr>
        <w:t xml:space="preserve">Implementation Issues and Challenges. </w:t>
      </w:r>
      <w:r>
        <w:rPr>
          <w:rFonts w:ascii="Times New Roman" w:hAnsi="Times New Roman" w:eastAsia="Times New Roman"/>
          <w:b w:val="0"/>
          <w:i w:val="0"/>
          <w:smallCaps w:val="0"/>
          <w:sz w:val="22"/>
          <w:lang w:val="en-US"/>
        </w:rPr>
        <w:t>The main technical challenge is separating genuine violations from transient overlap at the zone boundary. Detector boxes oscillate near the boundary, and a naive containment test would overcount violations. The proposed state machine mitigates this by requiring a minimum number of consecutive in-zone frames before confirmation, but selecting that threshold still requires careful tuning against false positives and missed short violations.</w:t>
      </w:r>
    </w:p>
    <w:p>
      <w:pPr>
        <w:spacing w:after="120" w:before="0"/>
        <w:jc w:val="both"/>
      </w:pPr>
      <w:r>
        <w:rPr>
          <w:rFonts w:ascii="Times New Roman" w:hAnsi="Times New Roman" w:eastAsia="Times New Roman"/>
          <w:b w:val="0"/>
          <w:i w:val="0"/>
          <w:smallCaps w:val="0"/>
          <w:sz w:val="22"/>
          <w:lang w:val="en-US"/>
        </w:rPr>
        <w:t>A second challenge is maintaining track consistency under dense traffic and partial occlusion. ByteTrack is chosen because it preserves useful low-confidence detections without introducing the additional complexity of appearance-based tracking. The third challenge is data quality: because public datasets are not sufficiently representative of Istanbul traffic, a locally collected dataset is necessary, and that makes annotation workload and evaluation design central project constraints.</w:t>
      </w:r>
    </w:p>
    <w:p>
      <w:pPr>
        <w:spacing w:after="120" w:before="0"/>
        <w:jc w:val="left"/>
      </w:pPr>
      <w:r>
        <w:rPr>
          <w:rFonts w:ascii="Times New Roman" w:hAnsi="Times New Roman" w:eastAsia="Times New Roman"/>
          <w:b/>
          <w:i w:val="0"/>
          <w:smallCaps/>
          <w:sz w:val="28"/>
          <w:lang w:val="en-US"/>
        </w:rPr>
        <w:t>5. CONCLUSION</w:t>
      </w:r>
    </w:p>
    <w:p>
      <w:pPr>
        <w:spacing w:after="120" w:before="0"/>
        <w:jc w:val="both"/>
      </w:pPr>
      <w:r>
        <w:rPr>
          <w:rFonts w:ascii="Times New Roman" w:hAnsi="Times New Roman" w:eastAsia="Times New Roman"/>
          <w:b w:val="0"/>
          <w:i w:val="0"/>
          <w:smallCaps w:val="0"/>
          <w:sz w:val="22"/>
          <w:lang w:val="en-US"/>
        </w:rPr>
        <w:t>This proposal presents a focused project on hatched-area violation detection in Istanbul traffic using deep learning. The problem is important because hatched-area misuse creates safety risks while remaining difficult to detect with simple single-frame rules. The proposed solution combines YOLOv8s, ByteTrack, polygon-based zone control, and a temporal state machine to produce a robust offline analysis pipeline. The planned contribution is a practical and reproducible system supported by a custom Istanbul dataset, fine-tuned detector weights, quantitative evaluation, and an interactive Gradio demo.</w:t>
      </w:r>
    </w:p>
    <w:p>
      <w:pPr>
        <w:spacing w:after="120" w:before="0"/>
        <w:jc w:val="left"/>
      </w:pPr>
      <w:r>
        <w:rPr>
          <w:rFonts w:ascii="Times New Roman" w:hAnsi="Times New Roman" w:eastAsia="Times New Roman"/>
          <w:b/>
          <w:i w:val="0"/>
          <w:smallCaps/>
          <w:sz w:val="28"/>
          <w:lang w:val="en-US"/>
        </w:rPr>
        <w:t>6. REFERENCES</w:t>
      </w:r>
    </w:p>
    <w:p>
      <w:pPr>
        <w:spacing w:after="120" w:before="0"/>
        <w:jc w:val="left"/>
      </w:pPr>
      <w:r>
        <w:rPr>
          <w:rFonts w:ascii="Times New Roman" w:hAnsi="Times New Roman" w:eastAsia="Times New Roman"/>
          <w:b w:val="0"/>
          <w:i w:val="0"/>
          <w:smallCaps w:val="0"/>
          <w:sz w:val="20"/>
          <w:lang w:val="en-US"/>
        </w:rPr>
        <w:t>[1] G. Jocher, A. Chaurasia, and J. Qiu, "YOLO by Ultralytics," GitHub repository, 2024.</w:t>
      </w:r>
    </w:p>
    <w:p>
      <w:pPr>
        <w:spacing w:after="120" w:before="0"/>
        <w:jc w:val="left"/>
      </w:pPr>
      <w:r>
        <w:rPr>
          <w:rFonts w:ascii="Times New Roman" w:hAnsi="Times New Roman" w:eastAsia="Times New Roman"/>
          <w:b w:val="0"/>
          <w:i w:val="0"/>
          <w:smallCaps w:val="0"/>
          <w:sz w:val="20"/>
          <w:lang w:val="en-US"/>
        </w:rPr>
        <w:t>[2] Y. Zhang, P. Sun, Y. Jiang, D. Yu, F. Weng, Z. Yuan, P. Luo, W. Liu, and X. Wang, "ByteTrack: Multi-Object Tracking by Associating Every Detection Box," in Proc. ECCV, 2022.</w:t>
      </w:r>
    </w:p>
    <w:p>
      <w:pPr>
        <w:spacing w:after="120" w:before="0"/>
        <w:jc w:val="left"/>
      </w:pPr>
      <w:r>
        <w:rPr>
          <w:rFonts w:ascii="Times New Roman" w:hAnsi="Times New Roman" w:eastAsia="Times New Roman"/>
          <w:b w:val="0"/>
          <w:i w:val="0"/>
          <w:smallCaps w:val="0"/>
          <w:sz w:val="20"/>
          <w:lang w:val="en-US"/>
        </w:rPr>
        <w:t>[3] S. Buch, V. Velastin, and J. Orwell, "A Review of Computer Vision Techniques for the Analysis of Urban Traffic," IEEE Transactions on Intelligent Transportation Systems, vol. 12, no. 3, pp. 920-939, 2011.</w:t>
      </w:r>
    </w:p>
    <w:p>
      <w:pPr>
        <w:spacing w:after="120" w:before="0"/>
        <w:jc w:val="left"/>
      </w:pPr>
      <w:r>
        <w:rPr>
          <w:rFonts w:ascii="Times New Roman" w:hAnsi="Times New Roman" w:eastAsia="Times New Roman"/>
          <w:b w:val="0"/>
          <w:i w:val="0"/>
          <w:smallCaps w:val="0"/>
          <w:sz w:val="20"/>
          <w:lang w:val="en-US"/>
        </w:rPr>
        <w:t>[4] G. Bradski, "The OpenCV Library," Dr. Dobb's Journal of Software Tools, 2000.</w:t>
      </w:r>
    </w:p>
    <w:p>
      <w:pPr>
        <w:spacing w:after="120" w:before="0"/>
        <w:jc w:val="left"/>
      </w:pPr>
      <w:r>
        <w:rPr>
          <w:rFonts w:ascii="Times New Roman" w:hAnsi="Times New Roman" w:eastAsia="Times New Roman"/>
          <w:b w:val="0"/>
          <w:i w:val="0"/>
          <w:smallCaps w:val="0"/>
          <w:sz w:val="20"/>
          <w:lang w:val="en-US"/>
        </w:rPr>
        <w:t>[5] S. Gillies et al., "Shapely: Manipulation and Analysis of Geometric Objects in the Cartesian Plane," 2024.</w:t>
      </w:r>
    </w:p>
    <w:p>
      <w:pPr>
        <w:spacing w:after="120" w:before="0"/>
        <w:jc w:val="left"/>
      </w:pPr>
      <w:r>
        <w:rPr>
          <w:rFonts w:ascii="Times New Roman" w:hAnsi="Times New Roman" w:eastAsia="Times New Roman"/>
          <w:b w:val="0"/>
          <w:i w:val="0"/>
          <w:smallCaps w:val="0"/>
          <w:sz w:val="20"/>
          <w:lang w:val="en-US"/>
        </w:rPr>
        <w:t>[6] Roboflow, "Roboflow Annotate and Dataset Management Platform," https://roboflow.com.</w:t>
      </w:r>
    </w:p>
    <w:p>
      <w:pPr>
        <w:spacing w:after="120" w:before="0"/>
        <w:jc w:val="left"/>
      </w:pPr>
      <w:r>
        <w:rPr>
          <w:rFonts w:ascii="Times New Roman" w:hAnsi="Times New Roman" w:eastAsia="Times New Roman"/>
          <w:b w:val="0"/>
          <w:i w:val="0"/>
          <w:smallCaps w:val="0"/>
          <w:sz w:val="20"/>
          <w:lang w:val="en-US"/>
        </w:rPr>
        <w:t>[7] Gradio Team, "Gradio: Build and Share Delightful Machine Learning Apps," https://gradio.app.</w:t>
      </w:r>
    </w:p>
    <w:sectPr w:rsidR="00FC693F" w:rsidRPr="0006063C" w:rsidSect="00034616">
      <w:pgSz w:w="11906" w:h="16838"/>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