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E0DF" w14:textId="77777777" w:rsidR="003739A4" w:rsidRDefault="003739A4" w:rsidP="003739A4"/>
    <w:p w14:paraId="77783F3C" w14:textId="5451D43B" w:rsidR="003739A4" w:rsidRDefault="003739A4" w:rsidP="003739A4">
      <w:pPr>
        <w:rPr>
          <w:lang w:val="en-US"/>
        </w:rPr>
      </w:pPr>
      <w:r w:rsidRPr="003739A4">
        <w:rPr>
          <w:lang w:val="en-US"/>
        </w:rPr>
        <w:t>The Gradient Boosted Regression Trees (GBRT) method belongs to the category of machine learning algorithms and is primarily used for regression and classification problems. It goal is to create a robust model by combining weak models, typically decision trees. GBRT combines the power of decision trees with the concept of continuous improvement through the minimization of the error gradient. The operation of GBRT begins with the construction of a weak model, usually a decision tree, which makes an initial prediction. Then, the residual error is calculated, i.e., the difference between the actual value and the prediction of the first model. Subsequently, a new weak model is constructed, focusing on predicting this residual error. The predictions of the weak models are combined in some way, usually by adding them, to create an improved overall prediction. Th</w:t>
      </w:r>
      <w:r w:rsidR="00985965">
        <w:rPr>
          <w:lang w:val="en-US"/>
        </w:rPr>
        <w:t>e</w:t>
      </w:r>
      <w:r w:rsidRPr="003739A4">
        <w:rPr>
          <w:lang w:val="en-US"/>
        </w:rPr>
        <w:t xml:space="preserve"> cycle is repeated, with new models focusing on predicting the remaining error. The process is iterated until the desired performance is achieved or until a predefined number of iterations is completed.</w:t>
      </w:r>
    </w:p>
    <w:p w14:paraId="30634F97" w14:textId="030DF133" w:rsidR="003739A4" w:rsidRDefault="0009691D" w:rsidP="0009691D">
      <w:pPr>
        <w:rPr>
          <w:lang w:val="en-US"/>
        </w:rPr>
      </w:pPr>
      <w:r w:rsidRPr="0009691D">
        <w:rPr>
          <w:lang w:val="en-US"/>
        </w:rPr>
        <w:t>Can be used on various types of data, as it is a powerful machine learning technique that can tackle diverse challenges. Among the types of data that can be used are:</w:t>
      </w:r>
      <w:r>
        <w:rPr>
          <w:lang w:val="en-US"/>
        </w:rPr>
        <w:t>1)</w:t>
      </w:r>
      <w:r w:rsidRPr="0009691D">
        <w:rPr>
          <w:lang w:val="en-US"/>
        </w:rPr>
        <w:t>Numeric data: This can be useful, for example, in problems involving the prediction of values, such as predicting the stock price.</w:t>
      </w:r>
      <w:r>
        <w:rPr>
          <w:lang w:val="en-US"/>
        </w:rPr>
        <w:t>2)</w:t>
      </w:r>
      <w:r w:rsidRPr="0009691D">
        <w:rPr>
          <w:lang w:val="en-US"/>
        </w:rPr>
        <w:t>Categorical data: GBRT can handle categorical data by adapting the structure of their trees to deal with categorical variables.</w:t>
      </w:r>
      <w:r>
        <w:rPr>
          <w:lang w:val="en-US"/>
        </w:rPr>
        <w:t>3)</w:t>
      </w:r>
      <w:r w:rsidRPr="0009691D">
        <w:rPr>
          <w:lang w:val="en-US"/>
        </w:rPr>
        <w:t>Data with missing values: GBRT are relatively robust to missing values and can handle these gaps during training. While they are powerful and flexible, there are some cases where they may face challenges or may not be the preferred choice</w:t>
      </w:r>
      <w:r>
        <w:rPr>
          <w:lang w:val="en-US"/>
        </w:rPr>
        <w:t>.</w:t>
      </w:r>
      <w:r w:rsidRPr="0009691D">
        <w:rPr>
          <w:lang w:val="en-US"/>
        </w:rPr>
        <w:t xml:space="preserve"> </w:t>
      </w:r>
      <w:r w:rsidRPr="0009691D">
        <w:rPr>
          <w:lang w:val="en-US"/>
        </w:rPr>
        <w:t>Such as Large datasets: in very large datasets with a high number of features, training a GBRT can be time-consuming and resource-intensive.Also Imbalanced Data: in cases where the data is unbalanced in terms of classes, GBRT may have problems predicting the least representative class.And finally Overly simple problems: In very simple problems where other algorithms may be more efficient and require fewer resources.</w:t>
      </w:r>
    </w:p>
    <w:p w14:paraId="24160BEC" w14:textId="070D0D1E" w:rsidR="003739A4" w:rsidRDefault="003739A4" w:rsidP="003739A4">
      <w:pPr>
        <w:rPr>
          <w:lang w:val="en-US"/>
        </w:rPr>
      </w:pPr>
      <w:r w:rsidRPr="003739A4">
        <w:rPr>
          <w:lang w:val="en-US"/>
        </w:rPr>
        <w:t xml:space="preserve">Next, I will examine three publications that analyze the Gradient Boosted Regression Trees method. The text titled 'Forecasting of Real GDP Growth Using Machine Learning Models: Gradient Boosting and Random Forest Approach' by Jaehyun Yoon presents a method for creating machine learning models, specifically a gradient boosting model and a random forest model, to predict the real GDP growth of Japan. The study focuses on the actual GDP growth of Japan and generates predictions for the years from 2001 to 2018. The forecasts of the International Monetary Fund and the Bank of Japan are used as reference points. The study uses cross-validation to select the optimal hyperparameters, aiming to improve out-of-sample prediction. The accuracy of predictions is measured using the Mean Absolute Percentage Error (MAPE) and the Root Mean Squared Error (RMSE). The results of the study indicate that, for the period 2001-2018, the predictions from the gradient boosting model and the random forest model are more accurate than the reference points' predictions. Additionally, among the two models, the gradient boosting model is more accurate. The text emphasizes the role of machine learning models in forecasting macroeconomic variables, supporting the need for increased use in the field of macroeconomic forecasting. As for the Gradient Boosted Regression Trees method, it is a technique that combines multiple weak models (in this case, decision trees) to improve the accuracy of the final model. The method starts with a model that predicts the variable in a certain way and gradually adds new models, adjusting them to reduce the error of the previous model. This process continues until further improvement is not possible or until a predetermined number of models is </w:t>
      </w:r>
      <w:r w:rsidRPr="003739A4">
        <w:rPr>
          <w:lang w:val="en-US"/>
        </w:rPr>
        <w:lastRenderedPageBreak/>
        <w:t>reached. Overall, the study provides a significant contribution to the literature, illuminating the performance of machine learning models in predicting GDP growth in Japan</w:t>
      </w:r>
      <w:r>
        <w:rPr>
          <w:lang w:val="en-US"/>
        </w:rPr>
        <w:t>.</w:t>
      </w:r>
    </w:p>
    <w:p w14:paraId="1E894170" w14:textId="380A9AC4" w:rsidR="003739A4" w:rsidRDefault="003739A4" w:rsidP="003739A4">
      <w:pPr>
        <w:rPr>
          <w:lang w:val="en-US"/>
        </w:rPr>
      </w:pPr>
      <w:r w:rsidRPr="003739A4">
        <w:rPr>
          <w:lang w:val="en-US"/>
        </w:rPr>
        <w:t>In the second text titled "A gradient boosting decision tree approach for insider trading identification: An empirical model evaluation of China stock market," the study aims to identify cases of insider trading in the China stock market using a combination of methods, such as Gradient Boosting Decision Tree (GBDT) and Differential Evolution (DE). The study collects data on insider trading cases and non-insider trading cases from 2007 to 2017. It trains the GBDT model, optimizes its initial parameters using DE, and evaluates the model's performance on new data.GBDT is a machine learning algorithm used for classification and prediction problems. It constructs a series of decision trees, where each tree corrects the errors of the previous one. DE is an optimization algorithm used to find the optimal parameters of the GBDT model.The study concludes that the proposed GBDT–DE method outperforms other methods in terms of performance. The optimized parameters from DE improved the performance of the GBDT model. It was also observed that a 90-day time window provided the best identification accuracy, and four specific indicators were significant for insider trading identification.Overall, the study aims to contribute to the detection of insider trading in the China stock market using machine learning techniques. The GBDT–DE method is suggested as more effective compared to other methods, and the specific indicators highlighted by the model provide interesting information for identifying insider trading activity.</w:t>
      </w:r>
    </w:p>
    <w:p w14:paraId="05306113" w14:textId="03CD722E" w:rsidR="00644A8A" w:rsidRPr="003739A4" w:rsidRDefault="00644A8A" w:rsidP="00644A8A">
      <w:pPr>
        <w:rPr>
          <w:lang w:val="en-US"/>
        </w:rPr>
      </w:pPr>
      <w:r w:rsidRPr="00644A8A">
        <w:rPr>
          <w:lang w:val="en-US"/>
        </w:rPr>
        <w:t>The third text titled "Credit Risk Assessment based on Gradient Boosting Decision Tree" examines the importance of the credit risk assessment system, focusing on the Gradient Boosting Decision Tree method for determining the creditworthiness of individuals or businesses. The text discusses an experiment where this method is compared with other models such as SVM, Decision Tree, and MLP, concluding that the Gradient Boosting Decision Tree method is one of the best, providing high accuracy. The question examined is the risk of creditworthiness due to subprime loans, which can lead to liquidity crises. The need for effective financial risk management systems is emphasized, with a focus on regulation and the importance of creditworthiness.The concept of Gradient Boosting Decision Tree is introduced as an efficient machine learning method for data categorization and generalization. Subsequently, a detailed description of the experiment is provided, including data processing, feature selection, the use of the SMOTE algorithm for data balancing, and the adjustment of parameters for the Gradient Boosting Decision Tree model. Additionally, parameters tuned for model optimization, such as the number of estimators, learning rate, and minimum split reduction, are analyzed.Finally, the significance of creditworthiness for businesses and financial institutions is highlighted, along with the need for reliable prediction models. Possible improvements to the methodology are suggested, including data processing and sample collection, as well as the exploration of other advanced models. The text concludes by indicating that prospects for future research include further refining the methodology and examining different models depending on the nature of the problem.</w:t>
      </w:r>
    </w:p>
    <w:sectPr w:rsidR="00644A8A" w:rsidRPr="003739A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1C"/>
    <w:rsid w:val="0009691D"/>
    <w:rsid w:val="003739A4"/>
    <w:rsid w:val="003C4541"/>
    <w:rsid w:val="0051515E"/>
    <w:rsid w:val="0056041C"/>
    <w:rsid w:val="00644A8A"/>
    <w:rsid w:val="00985965"/>
    <w:rsid w:val="00B96E6D"/>
    <w:rsid w:val="00BF356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0A21"/>
  <w15:chartTrackingRefBased/>
  <w15:docId w15:val="{A88E75CE-8EF2-4AD6-8532-0C13DC27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1158</Words>
  <Characters>6254</Characters>
  <Application>Microsoft Office Word</Application>
  <DocSecurity>0</DocSecurity>
  <Lines>52</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dc:creator>
  <cp:keywords/>
  <dc:description/>
  <cp:lastModifiedBy>Giorgos</cp:lastModifiedBy>
  <cp:revision>3</cp:revision>
  <dcterms:created xsi:type="dcterms:W3CDTF">2024-01-06T19:24:00Z</dcterms:created>
  <dcterms:modified xsi:type="dcterms:W3CDTF">2024-01-06T20:52:00Z</dcterms:modified>
</cp:coreProperties>
</file>