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C9" w:rsidRPr="00EA21C9" w:rsidRDefault="00EA21C9" w:rsidP="00EA21C9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7D97AD"/>
          <w:sz w:val="57"/>
          <w:szCs w:val="57"/>
        </w:rPr>
      </w:pPr>
      <w:r w:rsidRPr="00EA21C9">
        <w:rPr>
          <w:rFonts w:ascii="Arial" w:eastAsia="Times New Roman" w:hAnsi="Arial" w:cs="Arial"/>
          <w:color w:val="7D97AD"/>
          <w:sz w:val="57"/>
          <w:szCs w:val="57"/>
        </w:rPr>
        <w:t>Generate Faces</w:t>
      </w:r>
    </w:p>
    <w:p w:rsidR="00EA21C9" w:rsidRPr="00EA21C9" w:rsidRDefault="00EA21C9" w:rsidP="00EA21C9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5" w:history="1">
        <w:r w:rsidRPr="00EA21C9">
          <w:rPr>
            <w:rFonts w:ascii="Arial" w:eastAsia="Times New Roman" w:hAnsi="Arial" w:cs="Arial"/>
            <w:b/>
            <w:bCs/>
            <w:caps/>
            <w:color w:val="232E39"/>
            <w:spacing w:val="15"/>
            <w:sz w:val="18"/>
            <w:szCs w:val="18"/>
            <w:u w:val="single"/>
            <w:bdr w:val="single" w:sz="6" w:space="15" w:color="D3DBE3" w:frame="1"/>
            <w:shd w:val="clear" w:color="auto" w:fill="FFFFFF"/>
          </w:rPr>
          <w:t>REVIEW</w:t>
        </w:r>
      </w:hyperlink>
    </w:p>
    <w:p w:rsidR="00EA21C9" w:rsidRPr="00EA21C9" w:rsidRDefault="00EA21C9" w:rsidP="00EA21C9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6" w:history="1">
        <w:r w:rsidRPr="00EA21C9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u w:val="single"/>
            <w:bdr w:val="single" w:sz="6" w:space="15" w:color="D3DBE3" w:frame="1"/>
            <w:shd w:val="clear" w:color="auto" w:fill="FAF8FC"/>
          </w:rPr>
          <w:t>CODE REVIEW </w:t>
        </w:r>
      </w:hyperlink>
    </w:p>
    <w:p w:rsidR="00EA21C9" w:rsidRPr="00EA21C9" w:rsidRDefault="00EA21C9" w:rsidP="00EA21C9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hyperlink r:id="rId7" w:history="1">
        <w:r w:rsidRPr="00EA21C9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u w:val="single"/>
            <w:bdr w:val="single" w:sz="6" w:space="15" w:color="D3DBE3" w:frame="1"/>
            <w:shd w:val="clear" w:color="auto" w:fill="FAF8FC"/>
          </w:rPr>
          <w:t>HISTORY</w:t>
        </w:r>
      </w:hyperlink>
    </w:p>
    <w:p w:rsidR="00EA21C9" w:rsidRPr="00EA21C9" w:rsidRDefault="00EA21C9" w:rsidP="00EA21C9">
      <w:pPr>
        <w:shd w:val="clear" w:color="auto" w:fill="FFFFFF"/>
        <w:spacing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</w:rPr>
      </w:pPr>
      <w:r w:rsidRPr="00EA21C9">
        <w:rPr>
          <w:rFonts w:ascii="inherit" w:eastAsia="Times New Roman" w:hAnsi="inherit" w:cs="Arial"/>
          <w:color w:val="303030"/>
          <w:sz w:val="30"/>
          <w:szCs w:val="30"/>
        </w:rPr>
        <w:t>Meets Specifications</w:t>
      </w:r>
    </w:p>
    <w:p w:rsidR="00EA21C9" w:rsidRPr="00EA21C9" w:rsidRDefault="00EA21C9" w:rsidP="00EA21C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Congratulations! </w:t>
      </w:r>
      <w:r w:rsidRPr="00EA21C9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3" name="Picture 3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ad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C9">
        <w:rPr>
          <w:rFonts w:ascii="Arial" w:eastAsia="Times New Roman" w:hAnsi="Arial" w:cs="Arial"/>
          <w:color w:val="58646D"/>
          <w:sz w:val="21"/>
          <w:szCs w:val="21"/>
        </w:rPr>
        <w:t> You've passed this project. Fantastic Work here!! This is a great submission. Your concepts of DCGAN are crystal clear. I've suggested a few more tips.</w:t>
      </w:r>
    </w:p>
    <w:p w:rsidR="00EA21C9" w:rsidRPr="00EA21C9" w:rsidRDefault="00EA21C9" w:rsidP="00EA21C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Also, keep studying about the topic as this is just the beginning. I have also given some more </w:t>
      </w:r>
      <w:r w:rsidRPr="00EA21C9">
        <w:rPr>
          <w:rFonts w:ascii="Arial" w:eastAsia="Times New Roman" w:hAnsi="Arial" w:cs="Arial"/>
          <w:b/>
          <w:bCs/>
          <w:color w:val="58646D"/>
          <w:sz w:val="21"/>
          <w:szCs w:val="21"/>
        </w:rPr>
        <w:t>tips</w:t>
      </w:r>
      <w:r w:rsidRPr="00EA21C9">
        <w:rPr>
          <w:rFonts w:ascii="Arial" w:eastAsia="Times New Roman" w:hAnsi="Arial" w:cs="Arial"/>
          <w:color w:val="58646D"/>
          <w:sz w:val="21"/>
          <w:szCs w:val="21"/>
        </w:rPr>
        <w:t> to further improve your project.</w:t>
      </w:r>
    </w:p>
    <w:p w:rsidR="00EA21C9" w:rsidRPr="00EA21C9" w:rsidRDefault="00EA21C9" w:rsidP="00EA21C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Moreover, here're a few resources to help you continue this wonderful journey:</w:t>
      </w:r>
    </w:p>
    <w:p w:rsidR="00EA21C9" w:rsidRPr="00EA21C9" w:rsidRDefault="00EA21C9" w:rsidP="00EA2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26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How to Train a GAN: </w:t>
      </w:r>
      <w:hyperlink r:id="rId9" w:tgtFrame="_blank" w:history="1">
        <w:r w:rsidRPr="00EA21C9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https://github.com/soumith/ganhacks</w:t>
        </w:r>
      </w:hyperlink>
    </w:p>
    <w:p w:rsidR="00EA21C9" w:rsidRPr="00EA21C9" w:rsidRDefault="00EA21C9" w:rsidP="00EA2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26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Stability of GANs: </w:t>
      </w:r>
      <w:hyperlink r:id="rId10" w:tgtFrame="_blank" w:history="1">
        <w:r w:rsidRPr="00EA21C9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http://www.araya.org/archives/1183</w:t>
        </w:r>
      </w:hyperlink>
    </w:p>
    <w:p w:rsidR="00EA21C9" w:rsidRPr="00EA21C9" w:rsidRDefault="00EA21C9" w:rsidP="00EA2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26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MNIST GAN with Keras: </w:t>
      </w:r>
      <w:hyperlink r:id="rId11" w:tgtFrame="_blank" w:history="1">
        <w:r w:rsidRPr="00EA21C9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https://medium.com/towards-data-science/gan-by-example-using-keras-on-tensorflow-backend-1a6d515a60d0</w:t>
        </w:r>
      </w:hyperlink>
    </w:p>
    <w:p w:rsidR="00EA21C9" w:rsidRPr="00EA21C9" w:rsidRDefault="00EA21C9" w:rsidP="00EA2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26"/>
        <w:rPr>
          <w:rFonts w:ascii="Arial" w:eastAsia="Times New Roman" w:hAnsi="Arial" w:cs="Arial"/>
          <w:color w:val="58646D"/>
          <w:sz w:val="21"/>
          <w:szCs w:val="21"/>
        </w:rPr>
      </w:pPr>
      <w:hyperlink r:id="rId12" w:tgtFrame="_blank" w:history="1">
        <w:r w:rsidRPr="00EA21C9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https://blog.openai.com/generative-models/</w:t>
        </w:r>
      </w:hyperlink>
    </w:p>
    <w:p w:rsidR="00EA21C9" w:rsidRPr="00EA21C9" w:rsidRDefault="00EA21C9" w:rsidP="00EA2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26"/>
        <w:rPr>
          <w:rFonts w:ascii="Arial" w:eastAsia="Times New Roman" w:hAnsi="Arial" w:cs="Arial"/>
          <w:color w:val="58646D"/>
          <w:sz w:val="21"/>
          <w:szCs w:val="21"/>
        </w:rPr>
      </w:pPr>
      <w:hyperlink r:id="rId13" w:tgtFrame="_blank" w:history="1">
        <w:r w:rsidRPr="00EA21C9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https://medium.com/@ageitgey/abusing-generative-adversarial-networks-to-make-8-bit-pixel-art-e45d9b96cee7</w:t>
        </w:r>
      </w:hyperlink>
    </w:p>
    <w:p w:rsidR="00EA21C9" w:rsidRPr="00EA21C9" w:rsidRDefault="00EA21C9" w:rsidP="00EA21C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I really hope you enjoyed studying Deep Learning, the hottest topic in AI right now, here with Udacity </w:t>
      </w:r>
      <w:r w:rsidRPr="00EA21C9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" name="Picture 2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mile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Until next time! Have an amazing time working with neural nets.</w:t>
      </w:r>
    </w:p>
    <w:p w:rsidR="00EA21C9" w:rsidRPr="00EA21C9" w:rsidRDefault="00EA21C9" w:rsidP="00EA21C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A21C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Required Files and Tests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submission contains the project notebook, called “dlnd_face_generation.ipynb”.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the unit tests in project have passed.</w:t>
      </w:r>
    </w:p>
    <w:p w:rsidR="00EA21C9" w:rsidRPr="00EA21C9" w:rsidRDefault="00EA21C9" w:rsidP="00EA21C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A21C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lastRenderedPageBreak/>
        <w:t>Data Loading and Processing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r w:rsidRPr="00EA21C9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get_dataloader</w:t>
      </w: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 should transform image data into resized, Tensor image types and return a DataLoader that batches all the training data into an appropriate size.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Pre-process the images by creating a </w:t>
      </w:r>
      <w:r w:rsidRPr="00EA21C9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scale</w:t>
      </w: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 function that scales images into a given pixel range. This function should be used later, in the training loop.</w:t>
      </w:r>
    </w:p>
    <w:p w:rsidR="00EA21C9" w:rsidRPr="00EA21C9" w:rsidRDefault="00EA21C9" w:rsidP="00EA21C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A21C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Build the Adversarial Networks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Discriminator class is implemented correctly; it outputs one value that will determine whether an image is real or fake.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Generator class is implemented correctly; it outputs an image of the same shape as the processed training data.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This function should initialize the weights of any convolutional or linear layer with weights taken from a normal distribution with a mean = 0 and standard deviation = 0.02.</w:t>
      </w:r>
    </w:p>
    <w:p w:rsidR="00EA21C9" w:rsidRPr="00EA21C9" w:rsidRDefault="00EA21C9" w:rsidP="00EA21C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A21C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Optimization Strategy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loss functions take in the outputs from a discriminator and return the real or fake loss.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are optimizers for updating the weights of the discriminator and generator. These optimizers should have appropriate hyperparameters.</w:t>
      </w:r>
    </w:p>
    <w:p w:rsidR="00EA21C9" w:rsidRPr="00EA21C9" w:rsidRDefault="00EA21C9" w:rsidP="00EA21C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A21C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Training and Results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Real training images should be scaled appropriately. The training loop should alternate between training the discriminator and generator networks.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is not an exact answer here, but the models should be deep enough to recognize facial features and the optimizers should have parameters that help wth model convergence.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generates realistic faces. It should be obvious that generated sample images look like faces.</w:t>
      </w:r>
    </w:p>
    <w:p w:rsidR="00EA21C9" w:rsidRPr="00EA21C9" w:rsidRDefault="00EA21C9" w:rsidP="00EA21C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A21C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 question about model improvement is answered.</w:t>
      </w:r>
    </w:p>
    <w:p w:rsidR="00EA21C9" w:rsidRPr="00EA21C9" w:rsidRDefault="00EA21C9" w:rsidP="00EA21C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hyperlink r:id="rId15" w:history="1">
        <w:r w:rsidRPr="00EA21C9">
          <w:rPr>
            <w:rFonts w:ascii="Arial" w:eastAsia="Times New Roman" w:hAnsi="Arial" w:cs="Arial"/>
            <w:b/>
            <w:bCs/>
            <w:caps/>
            <w:noProof/>
            <w:color w:val="02B3E4"/>
            <w:spacing w:val="15"/>
            <w:sz w:val="18"/>
            <w:szCs w:val="18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https://review.udacity.com/assets/images/download-icon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137476" id="Rectangle 1" o:spid="_x0000_s1026" alt="https://review.udacity.com/assets/images/download-icon.svg" href="https://review-api.udacity.com/api/v1/submissions/1711358/arch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A21C9">
          <w:rPr>
            <w:rFonts w:ascii="Arial" w:eastAsia="Times New Roman" w:hAnsi="Arial" w:cs="Arial"/>
            <w:b/>
            <w:bCs/>
            <w:caps/>
            <w:color w:val="02B3E4"/>
            <w:spacing w:val="15"/>
            <w:sz w:val="18"/>
            <w:szCs w:val="18"/>
            <w:u w:val="single"/>
          </w:rPr>
          <w:t> DOWNLOAD PROJECT</w:t>
        </w:r>
      </w:hyperlink>
    </w:p>
    <w:p w:rsidR="00EA21C9" w:rsidRPr="00EA21C9" w:rsidRDefault="00EA21C9" w:rsidP="00EA21C9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r w:rsidRPr="00EA21C9">
        <w:rPr>
          <w:rFonts w:ascii="Arial" w:eastAsia="Times New Roman" w:hAnsi="Arial" w:cs="Arial"/>
          <w:color w:val="58646D"/>
          <w:sz w:val="21"/>
          <w:szCs w:val="21"/>
        </w:rPr>
        <w:t>RETURN TO PATH</w:t>
      </w:r>
    </w:p>
    <w:p w:rsidR="00100500" w:rsidRDefault="00100500">
      <w:bookmarkStart w:id="0" w:name="_GoBack"/>
      <w:bookmarkEnd w:id="0"/>
    </w:p>
    <w:sectPr w:rsidR="0010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00509"/>
    <w:multiLevelType w:val="multilevel"/>
    <w:tmpl w:val="B07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41E1"/>
    <w:multiLevelType w:val="multilevel"/>
    <w:tmpl w:val="362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B9"/>
    <w:rsid w:val="00100500"/>
    <w:rsid w:val="005716B9"/>
    <w:rsid w:val="00E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F1CAD-F0A7-48DC-AABE-EA23A3F0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1C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-name-career-service">
    <w:name w:val="project-name-career-service"/>
    <w:basedOn w:val="Normal"/>
    <w:rsid w:val="00EA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21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1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162">
              <w:marLeft w:val="18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43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7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2271">
                      <w:marLeft w:val="-225"/>
                      <w:marRight w:val="-22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1040">
                          <w:marLeft w:val="158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3095">
                                  <w:marLeft w:val="-225"/>
                                  <w:marRight w:val="-225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9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5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79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16291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3030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5088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25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45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79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6733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27370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64321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27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9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6627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6446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9328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793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40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73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102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61298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62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40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9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60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73399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96064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3717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049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06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11178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58021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10867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69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0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836510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42153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9498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69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85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91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76930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95394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474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1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749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8876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84512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28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05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4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34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9747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63100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70076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70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739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79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4520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7879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193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02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84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2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9570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9242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9109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27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56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7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196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206432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11397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7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779587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37343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ageitgey/abusing-generative-adversarial-networks-to-make-8-bit-pixel-art-e45d9b96ce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?utm_campaign=ret_000_auto_ndxxx_submission-reviewed&amp;utm_source=blueshift&amp;utm_medium=email&amp;utm_content=reviewsapp-submission-reviewed&amp;bsft_clkid=ac8eec49-39b3-423b-aec2-f99b9c85d986&amp;bsft_uid=eda41b30-1789-424b-9523-64c937f26cef&amp;bsft_mid=f3ee05cf-05af-4cc8-a633-416f9f1aa9d7&amp;bsft_eid=6f154690-7543-4582-9be7-e397af208dbd&amp;bsft_txnid=0345c645-4d65-4b03-94f2-2920460b8104" TargetMode="External"/><Relationship Id="rId12" Type="http://schemas.openxmlformats.org/officeDocument/2006/relationships/hyperlink" Target="https://blog.openai.com/generative-mode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?utm_campaign=ret_000_auto_ndxxx_submission-reviewed&amp;utm_source=blueshift&amp;utm_medium=email&amp;utm_content=reviewsapp-submission-reviewed&amp;bsft_clkid=ac8eec49-39b3-423b-aec2-f99b9c85d986&amp;bsft_uid=eda41b30-1789-424b-9523-64c937f26cef&amp;bsft_mid=f3ee05cf-05af-4cc8-a633-416f9f1aa9d7&amp;bsft_eid=6f154690-7543-4582-9be7-e397af208dbd&amp;bsft_txnid=0345c645-4d65-4b03-94f2-2920460b8104" TargetMode="External"/><Relationship Id="rId11" Type="http://schemas.openxmlformats.org/officeDocument/2006/relationships/hyperlink" Target="https://medium.com/towards-data-science/gan-by-example-using-keras-on-tensorflow-backend-1a6d515a60d0" TargetMode="External"/><Relationship Id="rId5" Type="http://schemas.openxmlformats.org/officeDocument/2006/relationships/hyperlink" Target="https://review.udacity.com/?utm_campaign=ret_000_auto_ndxxx_submission-reviewed&amp;utm_source=blueshift&amp;utm_medium=email&amp;utm_content=reviewsapp-submission-reviewed&amp;bsft_clkid=ac8eec49-39b3-423b-aec2-f99b9c85d986&amp;bsft_uid=eda41b30-1789-424b-9523-64c937f26cef&amp;bsft_mid=f3ee05cf-05af-4cc8-a633-416f9f1aa9d7&amp;bsft_eid=6f154690-7543-4582-9be7-e397af208dbd&amp;bsft_txnid=0345c645-4d65-4b03-94f2-2920460b8104" TargetMode="External"/><Relationship Id="rId15" Type="http://schemas.openxmlformats.org/officeDocument/2006/relationships/hyperlink" Target="https://review-api.udacity.com/api/v1/submissions/1711358/archive" TargetMode="External"/><Relationship Id="rId10" Type="http://schemas.openxmlformats.org/officeDocument/2006/relationships/hyperlink" Target="http://www.araya.org/archives/1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mith/ganhack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Sertan</dc:creator>
  <cp:keywords/>
  <dc:description/>
  <cp:lastModifiedBy>Sertan</cp:lastModifiedBy>
  <cp:revision>2</cp:revision>
  <dcterms:created xsi:type="dcterms:W3CDTF">2019-03-02T22:43:00Z</dcterms:created>
  <dcterms:modified xsi:type="dcterms:W3CDTF">2019-03-02T22:43:00Z</dcterms:modified>
</cp:coreProperties>
</file>