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48FB" w14:textId="1DD24DE0" w:rsidR="00A94A7A" w:rsidRPr="009053F2" w:rsidRDefault="004D32F5" w:rsidP="007418B6">
      <w:pPr>
        <w:pStyle w:val="Ttulo"/>
        <w:spacing w:before="0"/>
        <w:jc w:val="right"/>
        <w:rPr>
          <w:rFonts w:ascii="Montserrat" w:hAnsi="Montserrat"/>
        </w:rPr>
      </w:pPr>
      <w:r w:rsidRPr="009053F2">
        <w:rPr>
          <w:rFonts w:ascii="Montserrat" w:hAnsi="Montserrat"/>
          <w:noProof/>
        </w:rPr>
        <w:drawing>
          <wp:anchor distT="0" distB="0" distL="114300" distR="114300" simplePos="0" relativeHeight="251661312" behindDoc="1" locked="0" layoutInCell="1" allowOverlap="1" wp14:anchorId="2802559B" wp14:editId="04D24993">
            <wp:simplePos x="0" y="0"/>
            <wp:positionH relativeFrom="column">
              <wp:posOffset>1413510</wp:posOffset>
            </wp:positionH>
            <wp:positionV relativeFrom="paragraph">
              <wp:posOffset>156210</wp:posOffset>
            </wp:positionV>
            <wp:extent cx="1581785" cy="410993"/>
            <wp:effectExtent l="0" t="0" r="0" b="8255"/>
            <wp:wrapNone/>
            <wp:docPr id="2119818230" name="Imagen 4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ED64F4-AA6D-49AA-B2B4-EE5D92B12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96ED64F4-AA6D-49AA-B2B4-EE5D92B12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4" b="33762"/>
                    <a:stretch/>
                  </pic:blipFill>
                  <pic:spPr>
                    <a:xfrm>
                      <a:off x="0" y="0"/>
                      <a:ext cx="1581785" cy="41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699" w:rsidRPr="009053F2">
        <w:rPr>
          <w:rFonts w:ascii="Montserrat" w:hAnsi="Montserrat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01FA0815" wp14:editId="13BB6C80">
            <wp:simplePos x="0" y="0"/>
            <wp:positionH relativeFrom="page">
              <wp:posOffset>3837940</wp:posOffset>
            </wp:positionH>
            <wp:positionV relativeFrom="paragraph">
              <wp:posOffset>82550</wp:posOffset>
            </wp:positionV>
            <wp:extent cx="2154555" cy="581025"/>
            <wp:effectExtent l="0" t="0" r="0" b="9525"/>
            <wp:wrapThrough wrapText="bothSides">
              <wp:wrapPolygon edited="0">
                <wp:start x="955" y="0"/>
                <wp:lineTo x="382" y="3541"/>
                <wp:lineTo x="0" y="8498"/>
                <wp:lineTo x="0" y="14164"/>
                <wp:lineTo x="573" y="19830"/>
                <wp:lineTo x="764" y="21246"/>
                <wp:lineTo x="4584" y="21246"/>
                <wp:lineTo x="10504" y="19830"/>
                <wp:lineTo x="20626" y="15580"/>
                <wp:lineTo x="20626" y="9207"/>
                <wp:lineTo x="15279" y="5666"/>
                <wp:lineTo x="4393" y="0"/>
                <wp:lineTo x="955" y="0"/>
              </wp:wrapPolygon>
            </wp:wrapThrough>
            <wp:docPr id="1698284587" name="Imagen 169828458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4587" name="Imagen 1698284587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3564" r="65962" b="90618"/>
                    <a:stretch/>
                  </pic:blipFill>
                  <pic:spPr bwMode="auto">
                    <a:xfrm>
                      <a:off x="0" y="0"/>
                      <a:ext cx="215455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E9B0E" w14:textId="77777777" w:rsidR="00A94A7A" w:rsidRPr="009053F2" w:rsidRDefault="00A94A7A" w:rsidP="007418B6">
      <w:pPr>
        <w:pStyle w:val="Ttulo"/>
        <w:spacing w:before="0"/>
        <w:rPr>
          <w:rFonts w:ascii="Montserrat" w:hAnsi="Montserrat"/>
        </w:rPr>
      </w:pPr>
    </w:p>
    <w:p w14:paraId="382B2FDE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33C2B9BD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0637402F" w14:textId="77777777" w:rsidR="007E4DB3" w:rsidRPr="009053F2" w:rsidRDefault="007E4DB3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644F9CCB" w14:textId="5D3F1733" w:rsidR="004D32F5" w:rsidRPr="009053F2" w:rsidRDefault="004D32F5" w:rsidP="007418B6">
      <w:pPr>
        <w:pStyle w:val="Ttulo"/>
        <w:spacing w:before="0"/>
        <w:rPr>
          <w:rFonts w:ascii="Montserrat" w:hAnsi="Montserrat"/>
          <w:color w:val="943634" w:themeColor="accent2" w:themeShade="BF"/>
          <w:sz w:val="40"/>
          <w:szCs w:val="40"/>
        </w:rPr>
      </w:pPr>
      <w:r w:rsidRPr="009053F2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>Secretaría de Finanzas del poder Ejecutivo del Estado</w:t>
      </w:r>
    </w:p>
    <w:p w14:paraId="5C9C6371" w14:textId="77777777" w:rsidR="00073565" w:rsidRPr="009053F2" w:rsidRDefault="0007356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DCE6472" w14:textId="77777777" w:rsidR="007E4DB3" w:rsidRPr="009053F2" w:rsidRDefault="007E4DB3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3BCB1F8" w14:textId="37BB3C91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64DE3B4A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B69687B" w14:textId="582B83B9" w:rsidR="00A94A7A" w:rsidRPr="009053F2" w:rsidRDefault="00CB1D4E" w:rsidP="007418B6">
      <w:pPr>
        <w:pStyle w:val="Ttulo"/>
        <w:spacing w:before="0"/>
        <w:rPr>
          <w:rFonts w:ascii="Montserrat" w:hAnsi="Montserrat"/>
          <w:sz w:val="40"/>
          <w:szCs w:val="40"/>
        </w:rPr>
      </w:pPr>
      <w:r w:rsidRPr="00CB1D4E">
        <w:rPr>
          <w:rFonts w:ascii="Montserrat" w:hAnsi="Montserrat"/>
          <w:sz w:val="40"/>
          <w:szCs w:val="40"/>
        </w:rPr>
        <w:t>Informe de análisis del proceso actual y de mejora</w:t>
      </w:r>
    </w:p>
    <w:p w14:paraId="2ED61C0F" w14:textId="77777777" w:rsidR="00A94A7A" w:rsidRPr="009053F2" w:rsidRDefault="00A94A7A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59E1A30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1D46A44C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7DEC47C" w14:textId="77777777" w:rsidR="004D32F5" w:rsidRPr="009053F2" w:rsidRDefault="004D32F5" w:rsidP="002F42AF">
      <w:pPr>
        <w:pStyle w:val="Ttulo"/>
        <w:spacing w:before="0"/>
        <w:jc w:val="both"/>
        <w:rPr>
          <w:rFonts w:ascii="Montserrat" w:hAnsi="Montserrat"/>
          <w:sz w:val="24"/>
        </w:rPr>
      </w:pPr>
    </w:p>
    <w:tbl>
      <w:tblPr>
        <w:tblStyle w:val="Tablaconcuadrcula"/>
        <w:tblW w:w="10072" w:type="dxa"/>
        <w:jc w:val="center"/>
        <w:tblLook w:val="04A0" w:firstRow="1" w:lastRow="0" w:firstColumn="1" w:lastColumn="0" w:noHBand="0" w:noVBand="1"/>
      </w:tblPr>
      <w:tblGrid>
        <w:gridCol w:w="3256"/>
        <w:gridCol w:w="2126"/>
        <w:gridCol w:w="4690"/>
      </w:tblGrid>
      <w:tr w:rsidR="002F42AF" w:rsidRPr="004469FD" w14:paraId="50F8EBD2" w14:textId="77777777" w:rsidTr="00E82B8B">
        <w:trPr>
          <w:jc w:val="center"/>
        </w:trPr>
        <w:tc>
          <w:tcPr>
            <w:tcW w:w="3256" w:type="dxa"/>
            <w:vAlign w:val="center"/>
          </w:tcPr>
          <w:p w14:paraId="1719D0B3" w14:textId="77777777" w:rsidR="002F42AF" w:rsidRPr="004469FD" w:rsidRDefault="002F42AF" w:rsidP="00E82B8B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No. de Contrato:</w:t>
            </w:r>
          </w:p>
        </w:tc>
        <w:tc>
          <w:tcPr>
            <w:tcW w:w="2126" w:type="dxa"/>
            <w:vAlign w:val="center"/>
          </w:tcPr>
          <w:p w14:paraId="54681FA5" w14:textId="77777777" w:rsidR="002F42AF" w:rsidRPr="004469FD" w:rsidRDefault="002F42AF" w:rsidP="00E82B8B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 w:rsidRPr="00E46388">
              <w:rPr>
                <w:rFonts w:ascii="Montserrat" w:hAnsi="Montserrat"/>
                <w:b/>
                <w:sz w:val="24"/>
              </w:rPr>
              <w:t>Acrónimo del Proyecto</w:t>
            </w:r>
            <w:r>
              <w:rPr>
                <w:rFonts w:ascii="Montserrat" w:hAnsi="Montserrat"/>
                <w:b/>
                <w:sz w:val="24"/>
              </w:rPr>
              <w:t>:</w:t>
            </w:r>
          </w:p>
        </w:tc>
        <w:tc>
          <w:tcPr>
            <w:tcW w:w="4690" w:type="dxa"/>
            <w:vAlign w:val="center"/>
          </w:tcPr>
          <w:p w14:paraId="3992D4C2" w14:textId="77777777" w:rsidR="002F42AF" w:rsidRPr="004469FD" w:rsidRDefault="002F42AF" w:rsidP="00E82B8B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Nombre del Proyecto:</w:t>
            </w:r>
          </w:p>
        </w:tc>
      </w:tr>
      <w:tr w:rsidR="002F42AF" w:rsidRPr="004469FD" w14:paraId="21317D8F" w14:textId="77777777" w:rsidTr="00E82B8B">
        <w:trPr>
          <w:jc w:val="center"/>
        </w:trPr>
        <w:tc>
          <w:tcPr>
            <w:tcW w:w="3256" w:type="dxa"/>
            <w:vAlign w:val="center"/>
          </w:tcPr>
          <w:p w14:paraId="787BACDB" w14:textId="77777777" w:rsidR="002F42AF" w:rsidRPr="004469FD" w:rsidRDefault="002F42AF" w:rsidP="00E82B8B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3BA33808" w14:textId="77777777" w:rsidR="002F42AF" w:rsidRPr="004D4024" w:rsidRDefault="002F42AF" w:rsidP="00E82B8B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>
              <w:rPr>
                <w:rFonts w:ascii="Montserrat" w:hAnsi="Montserrat"/>
                <w:bCs/>
                <w:sz w:val="24"/>
              </w:rPr>
              <w:t>AUDITORÍA</w:t>
            </w:r>
          </w:p>
        </w:tc>
        <w:tc>
          <w:tcPr>
            <w:tcW w:w="4690" w:type="dxa"/>
          </w:tcPr>
          <w:p w14:paraId="7FA96916" w14:textId="77777777" w:rsidR="002F42AF" w:rsidRDefault="002F42AF" w:rsidP="00E82B8B">
            <w:pPr>
              <w:tabs>
                <w:tab w:val="left" w:pos="3481"/>
              </w:tabs>
              <w:spacing w:before="0" w:after="0"/>
              <w:rPr>
                <w:rFonts w:ascii="Montserrat" w:hAnsi="Montserrat" w:cstheme="minorHAnsi"/>
                <w:sz w:val="24"/>
              </w:rPr>
            </w:pPr>
            <w:r>
              <w:rPr>
                <w:rFonts w:ascii="Montserrat" w:hAnsi="Montserrat" w:cstheme="minorHAnsi"/>
                <w:sz w:val="24"/>
              </w:rPr>
              <w:t>S</w:t>
            </w:r>
            <w:r w:rsidRPr="004D4024">
              <w:rPr>
                <w:rFonts w:ascii="Montserrat" w:hAnsi="Montserrat" w:cstheme="minorHAnsi"/>
                <w:sz w:val="24"/>
              </w:rPr>
              <w:t>ervicios profesionales para el desarrollo e implementación de un sistema para el control y seguimiento de auditoría a impuestos estatales conforme al programa operativo de fiscalización</w:t>
            </w:r>
          </w:p>
        </w:tc>
      </w:tr>
    </w:tbl>
    <w:p w14:paraId="41CF0126" w14:textId="77777777" w:rsidR="004D32F5" w:rsidRPr="009053F2" w:rsidRDefault="004D32F5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738D3F92" w14:textId="77777777" w:rsidR="007E4DB3" w:rsidRPr="009053F2" w:rsidRDefault="007E4DB3" w:rsidP="002F42AF">
      <w:pPr>
        <w:pStyle w:val="Ttulo"/>
        <w:spacing w:before="0"/>
        <w:jc w:val="both"/>
        <w:rPr>
          <w:rFonts w:ascii="Montserrat" w:hAnsi="Montserrat"/>
          <w:sz w:val="24"/>
        </w:rPr>
      </w:pPr>
    </w:p>
    <w:p w14:paraId="24F362E5" w14:textId="77777777" w:rsidR="007E4DB3" w:rsidRPr="009053F2" w:rsidRDefault="007E4DB3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02B2202C" w14:textId="77777777" w:rsidR="007E4DB3" w:rsidRPr="009053F2" w:rsidRDefault="007E4DB3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385C27A9" w14:textId="26DA3D5B" w:rsidR="004D32F5" w:rsidRPr="009053F2" w:rsidRDefault="004D32F5" w:rsidP="007418B6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</w:pPr>
      <w:r w:rsidRPr="009053F2">
        <w:rPr>
          <w:rFonts w:ascii="Montserrat" w:hAnsi="Montserrat"/>
          <w:b/>
          <w:bCs/>
          <w:sz w:val="16"/>
          <w:szCs w:val="16"/>
        </w:rPr>
        <w:t>La información contenida en este documento es para uso interno</w:t>
      </w:r>
    </w:p>
    <w:p w14:paraId="4BE8936B" w14:textId="604F0C40" w:rsidR="007E4DB3" w:rsidRPr="009053F2" w:rsidRDefault="007E4DB3" w:rsidP="007418B6">
      <w:pPr>
        <w:spacing w:before="0" w:after="0" w:line="240" w:lineRule="auto"/>
        <w:jc w:val="left"/>
        <w:rPr>
          <w:rFonts w:ascii="Montserrat" w:hAnsi="Montserrat"/>
          <w:b/>
          <w:bCs/>
          <w:sz w:val="16"/>
          <w:szCs w:val="16"/>
        </w:rPr>
      </w:pPr>
      <w:r w:rsidRPr="009053F2">
        <w:rPr>
          <w:rFonts w:ascii="Montserrat" w:hAnsi="Montserrat"/>
          <w:b/>
          <w:bCs/>
          <w:sz w:val="16"/>
          <w:szCs w:val="16"/>
        </w:rPr>
        <w:br w:type="page"/>
      </w:r>
    </w:p>
    <w:p w14:paraId="735640B2" w14:textId="3523D031" w:rsidR="00A94A7A" w:rsidRPr="009053F2" w:rsidRDefault="00A94A7A" w:rsidP="007418B6">
      <w:pPr>
        <w:pStyle w:val="Ttulo"/>
        <w:tabs>
          <w:tab w:val="left" w:pos="1939"/>
          <w:tab w:val="center" w:pos="4987"/>
        </w:tabs>
        <w:spacing w:before="0"/>
        <w:rPr>
          <w:rFonts w:ascii="Montserrat" w:hAnsi="Montserrat"/>
          <w:sz w:val="28"/>
          <w:szCs w:val="28"/>
        </w:rPr>
      </w:pPr>
      <w:r w:rsidRPr="009053F2">
        <w:rPr>
          <w:rFonts w:ascii="Montserrat" w:hAnsi="Montserrat"/>
          <w:sz w:val="28"/>
          <w:szCs w:val="28"/>
        </w:rPr>
        <w:lastRenderedPageBreak/>
        <w:t>Contenido</w:t>
      </w:r>
    </w:p>
    <w:p w14:paraId="03946F99" w14:textId="1724ED1F" w:rsidR="002C476A" w:rsidRDefault="00A94A7A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r w:rsidRPr="009053F2">
        <w:rPr>
          <w:rFonts w:ascii="Montserrat" w:hAnsi="Montserrat" w:cstheme="minorHAnsi"/>
          <w:lang w:val="es-MX"/>
        </w:rPr>
        <w:fldChar w:fldCharType="begin"/>
      </w:r>
      <w:r w:rsidRPr="009053F2">
        <w:rPr>
          <w:rFonts w:ascii="Montserrat" w:hAnsi="Montserrat" w:cstheme="minorHAnsi"/>
          <w:lang w:val="es-MX"/>
        </w:rPr>
        <w:instrText xml:space="preserve"> TOC \o "1-4" \h \z \u </w:instrText>
      </w:r>
      <w:r w:rsidRPr="009053F2">
        <w:rPr>
          <w:rFonts w:ascii="Montserrat" w:hAnsi="Montserrat" w:cstheme="minorHAnsi"/>
          <w:lang w:val="es-MX"/>
        </w:rPr>
        <w:fldChar w:fldCharType="separate"/>
      </w:r>
      <w:hyperlink w:anchor="_Toc181020158" w:history="1">
        <w:r w:rsidR="002C476A" w:rsidRPr="00D82DCC">
          <w:rPr>
            <w:rStyle w:val="Hipervnculo"/>
            <w:rFonts w:ascii="Montserrat" w:hAnsi="Montserrat"/>
            <w:noProof/>
          </w:rPr>
          <w:t>1.</w:t>
        </w:r>
        <w:r w:rsidR="002C476A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2C476A" w:rsidRPr="00D82DCC">
          <w:rPr>
            <w:rStyle w:val="Hipervnculo"/>
            <w:rFonts w:ascii="Montserrat" w:hAnsi="Montserrat"/>
            <w:noProof/>
          </w:rPr>
          <w:t>Introducción</w:t>
        </w:r>
        <w:r w:rsidR="002C476A">
          <w:rPr>
            <w:noProof/>
            <w:webHidden/>
          </w:rPr>
          <w:tab/>
        </w:r>
        <w:r w:rsidR="002C476A">
          <w:rPr>
            <w:noProof/>
            <w:webHidden/>
          </w:rPr>
          <w:fldChar w:fldCharType="begin"/>
        </w:r>
        <w:r w:rsidR="002C476A">
          <w:rPr>
            <w:noProof/>
            <w:webHidden/>
          </w:rPr>
          <w:instrText xml:space="preserve"> PAGEREF _Toc181020158 \h </w:instrText>
        </w:r>
        <w:r w:rsidR="002C476A">
          <w:rPr>
            <w:noProof/>
            <w:webHidden/>
          </w:rPr>
        </w:r>
        <w:r w:rsidR="002C476A">
          <w:rPr>
            <w:noProof/>
            <w:webHidden/>
          </w:rPr>
          <w:fldChar w:fldCharType="separate"/>
        </w:r>
        <w:r w:rsidR="002C476A">
          <w:rPr>
            <w:noProof/>
            <w:webHidden/>
          </w:rPr>
          <w:t>4</w:t>
        </w:r>
        <w:r w:rsidR="002C476A">
          <w:rPr>
            <w:noProof/>
            <w:webHidden/>
          </w:rPr>
          <w:fldChar w:fldCharType="end"/>
        </w:r>
      </w:hyperlink>
    </w:p>
    <w:p w14:paraId="7089ED03" w14:textId="4D2EFE15" w:rsidR="002C476A" w:rsidRDefault="002C476A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59" w:history="1">
        <w:r w:rsidRPr="00D82DCC">
          <w:rPr>
            <w:rStyle w:val="Hipervnculo"/>
            <w:rFonts w:ascii="Montserrat" w:hAnsi="Montserrat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</w:rPr>
          <w:t>Definiciones, Abreviaturas y 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568146" w14:textId="7FA8488A" w:rsidR="002C476A" w:rsidRDefault="002C476A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0" w:history="1">
        <w:r w:rsidRPr="00D82DCC">
          <w:rPr>
            <w:rStyle w:val="Hipervnculo"/>
            <w:rFonts w:ascii="Montserrat" w:hAnsi="Montserrat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</w:rPr>
          <w:t>Modelo del Flujo de Negocio AS - 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AA5DED" w14:textId="44BFD990" w:rsidR="002C476A" w:rsidRDefault="002C476A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1" w:history="1">
        <w:r w:rsidRPr="00D82DCC">
          <w:rPr>
            <w:rStyle w:val="Hipervnculo"/>
            <w:rFonts w:ascii="Montserrat" w:hAnsi="Montserrat"/>
            <w:noProof/>
            <w:lang w:val="es-MX"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  <w:lang w:val="es-MX"/>
          </w:rPr>
          <w:t>Inicio del método de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E244E8" w14:textId="38A5E665" w:rsidR="002C476A" w:rsidRDefault="002C476A">
      <w:pPr>
        <w:pStyle w:val="TDC1"/>
        <w:tabs>
          <w:tab w:val="left" w:pos="8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2" w:history="1">
        <w:r w:rsidRPr="00D82DCC">
          <w:rPr>
            <w:rStyle w:val="Hipervnculo"/>
            <w:rFonts w:ascii="Montserrat" w:hAnsi="Montserrat"/>
            <w:noProof/>
            <w:lang w:val="es-MX"/>
          </w:rPr>
          <w:t>2.1.1.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  <w:lang w:val="es-MX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7A6335" w14:textId="73C7350D" w:rsidR="002C476A" w:rsidRDefault="002C476A">
      <w:pPr>
        <w:pStyle w:val="TDC1"/>
        <w:tabs>
          <w:tab w:val="left" w:pos="8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3" w:history="1">
        <w:r w:rsidRPr="00D82DCC">
          <w:rPr>
            <w:rStyle w:val="Hipervnculo"/>
            <w:rFonts w:ascii="Montserrat" w:hAnsi="Montserrat"/>
            <w:noProof/>
            <w:lang w:val="es-MX"/>
          </w:rPr>
          <w:t>2.1.2.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  <w:lang w:val="es-MX"/>
          </w:rPr>
          <w:t>Entradas / Proveedor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3CA385" w14:textId="7BC026EE" w:rsidR="002C476A" w:rsidRDefault="002C476A">
      <w:pPr>
        <w:pStyle w:val="TDC1"/>
        <w:tabs>
          <w:tab w:val="left" w:pos="8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4" w:history="1">
        <w:r w:rsidRPr="00D82DCC">
          <w:rPr>
            <w:rStyle w:val="Hipervnculo"/>
            <w:rFonts w:ascii="Montserrat" w:hAnsi="Montserrat"/>
            <w:noProof/>
            <w:lang w:val="es-MX"/>
          </w:rPr>
          <w:t>2.1.3.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  <w:lang w:val="es-MX"/>
          </w:rPr>
          <w:t>Resultados /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5A1928" w14:textId="08EB6B18" w:rsidR="002C476A" w:rsidRDefault="002C476A">
      <w:pPr>
        <w:pStyle w:val="TDC1"/>
        <w:tabs>
          <w:tab w:val="left" w:pos="8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5" w:history="1">
        <w:r w:rsidRPr="00D82DCC">
          <w:rPr>
            <w:rStyle w:val="Hipervnculo"/>
            <w:rFonts w:ascii="Montserrat" w:hAnsi="Montserrat"/>
            <w:noProof/>
            <w:lang w:val="es-MX"/>
          </w:rPr>
          <w:t>2.1.4.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  <w:lang w:val="es-MX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83E653" w14:textId="733BCE7A" w:rsidR="002C476A" w:rsidRDefault="002C476A">
      <w:pPr>
        <w:pStyle w:val="TDC1"/>
        <w:tabs>
          <w:tab w:val="left" w:pos="6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6" w:history="1">
        <w:r w:rsidRPr="00D82DCC">
          <w:rPr>
            <w:rStyle w:val="Hipervnculo"/>
            <w:rFonts w:ascii="Montserrat" w:hAnsi="Montserrat"/>
            <w:noProof/>
            <w:lang w:val="es-MX"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  <w:lang w:val="es-MX"/>
          </w:rPr>
          <w:t>Casos de uso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27F358" w14:textId="03925BD8" w:rsidR="002C476A" w:rsidRDefault="002C476A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7" w:history="1">
        <w:r w:rsidRPr="00D82DCC">
          <w:rPr>
            <w:rStyle w:val="Hipervnculo"/>
            <w:rFonts w:ascii="Montserrat" w:hAnsi="Montserrat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</w:rPr>
          <w:t>Firmas de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7993CF" w14:textId="08AF2DBF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  <w:r w:rsidRPr="009053F2">
        <w:rPr>
          <w:rFonts w:ascii="Montserrat" w:hAnsi="Montserrat" w:cstheme="minorHAnsi"/>
          <w:lang w:val="es-MX"/>
        </w:rPr>
        <w:fldChar w:fldCharType="end"/>
      </w:r>
    </w:p>
    <w:p w14:paraId="5A284536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55F420BA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11985FEE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1DA4F791" w14:textId="34FEA5B5" w:rsidR="00A94A7A" w:rsidRPr="009053F2" w:rsidRDefault="00A94A7A" w:rsidP="007418B6">
      <w:pPr>
        <w:tabs>
          <w:tab w:val="left" w:pos="5885"/>
        </w:tabs>
        <w:spacing w:before="0" w:after="0" w:line="240" w:lineRule="auto"/>
        <w:jc w:val="left"/>
        <w:rPr>
          <w:rFonts w:ascii="Montserrat" w:hAnsi="Montserrat"/>
          <w:lang w:val="es-MX"/>
        </w:rPr>
      </w:pPr>
      <w:r w:rsidRPr="009053F2">
        <w:rPr>
          <w:rFonts w:ascii="Montserrat" w:hAnsi="Montserrat"/>
          <w:lang w:val="es-MX"/>
        </w:rPr>
        <w:br w:type="page"/>
      </w:r>
    </w:p>
    <w:p w14:paraId="617CBEFC" w14:textId="77777777" w:rsidR="00057985" w:rsidRPr="004469FD" w:rsidRDefault="00057985" w:rsidP="007418B6">
      <w:pPr>
        <w:spacing w:before="0" w:after="0"/>
        <w:rPr>
          <w:rFonts w:ascii="Montserrat" w:hAnsi="Montserrat" w:cstheme="minorHAnsi"/>
          <w:b/>
          <w:bCs/>
          <w:iCs/>
          <w:szCs w:val="20"/>
          <w:lang w:val="es-MX"/>
        </w:rPr>
      </w:pPr>
      <w:bookmarkStart w:id="0" w:name="_Toc456598587"/>
      <w:bookmarkStart w:id="1" w:name="_Toc456600918"/>
      <w:bookmarkStart w:id="2" w:name="_Toc436203377"/>
      <w:bookmarkStart w:id="3" w:name="_Toc452813577"/>
      <w:r w:rsidRPr="004469FD">
        <w:rPr>
          <w:rFonts w:ascii="Montserrat" w:hAnsi="Montserrat" w:cstheme="minorHAnsi"/>
          <w:b/>
          <w:bCs/>
          <w:iCs/>
          <w:szCs w:val="20"/>
          <w:lang w:val="es-MX"/>
        </w:rPr>
        <w:lastRenderedPageBreak/>
        <w:t>Tabla de Versiones y Modificaciones</w:t>
      </w:r>
    </w:p>
    <w:p w14:paraId="09B7A27E" w14:textId="77777777" w:rsidR="00057985" w:rsidRPr="004469FD" w:rsidRDefault="00057985" w:rsidP="007418B6">
      <w:pPr>
        <w:spacing w:before="0" w:after="0" w:line="240" w:lineRule="auto"/>
        <w:rPr>
          <w:rFonts w:ascii="Montserrat" w:hAnsi="Montserrat" w:cstheme="minorHAnsi"/>
          <w:b/>
          <w:bCs/>
          <w:iCs/>
          <w:color w:val="0070C0"/>
          <w:szCs w:val="20"/>
          <w:lang w:val="es-MX"/>
        </w:rPr>
      </w:pPr>
    </w:p>
    <w:p w14:paraId="64E16030" w14:textId="77777777" w:rsidR="00057985" w:rsidRPr="004469FD" w:rsidRDefault="00057985" w:rsidP="007418B6">
      <w:pPr>
        <w:spacing w:before="0" w:after="0" w:line="240" w:lineRule="auto"/>
        <w:rPr>
          <w:rFonts w:ascii="Montserrat" w:hAnsi="Montserrat" w:cstheme="minorHAnsi"/>
          <w:vanish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4147"/>
        <w:gridCol w:w="2977"/>
        <w:gridCol w:w="1554"/>
      </w:tblGrid>
      <w:tr w:rsidR="00057985" w:rsidRPr="004469FD" w14:paraId="430402C1" w14:textId="77777777" w:rsidTr="00651549">
        <w:trPr>
          <w:cantSplit/>
          <w:tblHeader/>
          <w:jc w:val="center"/>
        </w:trPr>
        <w:tc>
          <w:tcPr>
            <w:tcW w:w="1240" w:type="dxa"/>
            <w:shd w:val="clear" w:color="auto" w:fill="BFBFBF" w:themeFill="background1" w:themeFillShade="BF"/>
            <w:vAlign w:val="center"/>
          </w:tcPr>
          <w:p w14:paraId="3533F5EB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bookmarkStart w:id="4" w:name="Tabla_versiones"/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Versión</w:t>
            </w:r>
          </w:p>
        </w:tc>
        <w:tc>
          <w:tcPr>
            <w:tcW w:w="4147" w:type="dxa"/>
            <w:shd w:val="clear" w:color="auto" w:fill="BFBFBF" w:themeFill="background1" w:themeFillShade="BF"/>
            <w:vAlign w:val="center"/>
          </w:tcPr>
          <w:p w14:paraId="256E021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Descripción del cambio</w:t>
            </w:r>
          </w:p>
          <w:p w14:paraId="08536F19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3D9C8C9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Síntesis de la modificación hecha al contenido del documento</w:t>
            </w:r>
          </w:p>
          <w:p w14:paraId="54F86B0F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59300673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2274481D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color w:val="FFFFFF"/>
                <w:szCs w:val="20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61FF4E4F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Responsable de la Versión</w:t>
            </w:r>
          </w:p>
          <w:p w14:paraId="1A6C1B5F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nombre completo del responsable(s) de la versión del documento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4062C9D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Fecha</w:t>
            </w:r>
          </w:p>
          <w:p w14:paraId="28E68ED5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la fecha de la versión.</w:t>
            </w:r>
          </w:p>
          <w:p w14:paraId="300244A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62110BF1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C00000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Formato: dd/mm/aaaa</w:t>
            </w:r>
          </w:p>
        </w:tc>
      </w:tr>
      <w:bookmarkEnd w:id="4"/>
      <w:tr w:rsidR="004442FE" w:rsidRPr="004469FD" w14:paraId="56D99F25" w14:textId="77777777" w:rsidTr="00651549">
        <w:trPr>
          <w:cantSplit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0BEA76AA" w14:textId="2ECC34DC" w:rsidR="004442FE" w:rsidRPr="004469FD" w:rsidRDefault="004442FE" w:rsidP="004442FE">
            <w:pPr>
              <w:spacing w:before="0" w:after="0"/>
              <w:jc w:val="center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A26793">
              <w:rPr>
                <w:rFonts w:ascii="Montserrat" w:hAnsi="Montserrat" w:cstheme="minorHAnsi"/>
                <w:iCs/>
                <w:szCs w:val="20"/>
              </w:rPr>
              <w:t>0.01</w:t>
            </w:r>
            <w:r w:rsidRPr="00A26793">
              <w:rPr>
                <w:rFonts w:ascii="Montserrat" w:hAnsi="Montserrat" w:cstheme="minorHAnsi"/>
                <w:iCs/>
                <w:vanish/>
                <w:szCs w:val="20"/>
              </w:rPr>
              <w:t>0.01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3CD71559" w14:textId="6B14B96E" w:rsidR="004442FE" w:rsidRPr="004469FD" w:rsidRDefault="004442FE" w:rsidP="004442FE">
            <w:pPr>
              <w:spacing w:before="0" w:after="0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A26793">
              <w:rPr>
                <w:rFonts w:ascii="Montserrat" w:hAnsi="Montserrat" w:cstheme="minorHAnsi"/>
                <w:iCs/>
                <w:szCs w:val="20"/>
              </w:rPr>
              <w:t>Creación del documento.</w:t>
            </w:r>
            <w:r w:rsidRPr="00A26793">
              <w:rPr>
                <w:rFonts w:ascii="Montserrat" w:hAnsi="Montserrat" w:cstheme="minorHAnsi"/>
                <w:iCs/>
                <w:vanish/>
                <w:szCs w:val="20"/>
              </w:rPr>
              <w:t xml:space="preserve">Creación del documento vvvvvvvv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25ADD03" w14:textId="151AA52D" w:rsidR="004442FE" w:rsidRPr="004469FD" w:rsidRDefault="004442FE" w:rsidP="004442FE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Ana Laura Ortega Aguilar</w:t>
            </w:r>
          </w:p>
        </w:tc>
        <w:tc>
          <w:tcPr>
            <w:tcW w:w="1554" w:type="dxa"/>
          </w:tcPr>
          <w:p w14:paraId="12DD823A" w14:textId="34AF104B" w:rsidR="004442FE" w:rsidRPr="004469FD" w:rsidRDefault="00AC6A39" w:rsidP="004442FE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05</w:t>
            </w:r>
            <w:r w:rsidR="004442FE">
              <w:rPr>
                <w:rFonts w:ascii="Montserrat" w:hAnsi="Montserrat" w:cstheme="minorHAnsi"/>
                <w:color w:val="000000" w:themeColor="text1"/>
                <w:szCs w:val="20"/>
              </w:rPr>
              <w:t>/1</w:t>
            </w:r>
            <w:r>
              <w:rPr>
                <w:rFonts w:ascii="Montserrat" w:hAnsi="Montserrat" w:cstheme="minorHAnsi"/>
                <w:color w:val="000000" w:themeColor="text1"/>
                <w:szCs w:val="20"/>
              </w:rPr>
              <w:t>1</w:t>
            </w:r>
            <w:r w:rsidR="004442FE">
              <w:rPr>
                <w:rFonts w:ascii="Montserrat" w:hAnsi="Montserrat" w:cstheme="minorHAnsi"/>
                <w:color w:val="000000" w:themeColor="text1"/>
                <w:szCs w:val="20"/>
              </w:rPr>
              <w:t>/2024</w:t>
            </w:r>
          </w:p>
        </w:tc>
      </w:tr>
    </w:tbl>
    <w:p w14:paraId="08ED091F" w14:textId="473A2C5B" w:rsidR="00057985" w:rsidRDefault="00057985" w:rsidP="007418B6">
      <w:pPr>
        <w:pStyle w:val="EstiloTtulo1Antes6ptoDespus3ptoInterlineadoMn"/>
        <w:numPr>
          <w:ilvl w:val="0"/>
          <w:numId w:val="0"/>
        </w:numPr>
        <w:spacing w:before="0" w:after="0"/>
        <w:ind w:left="360"/>
        <w:jc w:val="left"/>
        <w:rPr>
          <w:rFonts w:ascii="Montserrat" w:hAnsi="Montserrat"/>
          <w:sz w:val="20"/>
        </w:rPr>
      </w:pPr>
    </w:p>
    <w:p w14:paraId="1DC46977" w14:textId="77777777" w:rsidR="00057985" w:rsidRDefault="00057985" w:rsidP="007418B6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  <w:r>
        <w:rPr>
          <w:rFonts w:ascii="Montserrat" w:hAnsi="Montserrat"/>
        </w:rPr>
        <w:br w:type="page"/>
      </w:r>
    </w:p>
    <w:p w14:paraId="5CBA41CD" w14:textId="5D6F1106" w:rsidR="00A94A7A" w:rsidRPr="009053F2" w:rsidRDefault="00A94A7A" w:rsidP="007418B6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5" w:name="_Toc181020158"/>
      <w:r w:rsidRPr="009053F2">
        <w:rPr>
          <w:rFonts w:ascii="Montserrat" w:hAnsi="Montserrat"/>
          <w:sz w:val="20"/>
        </w:rPr>
        <w:lastRenderedPageBreak/>
        <w:t>Introducción</w:t>
      </w:r>
      <w:bookmarkEnd w:id="5"/>
    </w:p>
    <w:bookmarkEnd w:id="0"/>
    <w:bookmarkEnd w:id="1"/>
    <w:p w14:paraId="7E517A91" w14:textId="77777777" w:rsidR="001A0CCE" w:rsidRPr="002F42AF" w:rsidRDefault="001A0CCE" w:rsidP="002F42AF">
      <w:pPr>
        <w:spacing w:before="0" w:after="0"/>
        <w:rPr>
          <w:rFonts w:ascii="Montserrat" w:hAnsi="Montserrat"/>
        </w:rPr>
      </w:pPr>
    </w:p>
    <w:p w14:paraId="5E5F861C" w14:textId="3DCF8D66" w:rsidR="00333D6A" w:rsidRPr="002C476A" w:rsidRDefault="00333D6A" w:rsidP="002C476A">
      <w:pPr>
        <w:spacing w:before="0" w:after="0"/>
        <w:ind w:left="426"/>
        <w:rPr>
          <w:rFonts w:ascii="Montserrat" w:hAnsi="Montserrat"/>
          <w:szCs w:val="20"/>
        </w:rPr>
      </w:pPr>
      <w:r w:rsidRPr="002C476A">
        <w:rPr>
          <w:rFonts w:ascii="Montserrat" w:hAnsi="Montserrat"/>
          <w:szCs w:val="20"/>
        </w:rPr>
        <w:t xml:space="preserve">El presente documento tiene la finalidad de mostrar el análisis </w:t>
      </w:r>
      <w:r w:rsidR="002A7F10" w:rsidRPr="002C476A">
        <w:rPr>
          <w:rFonts w:ascii="Montserrat" w:hAnsi="Montserrat"/>
          <w:szCs w:val="20"/>
        </w:rPr>
        <w:t xml:space="preserve">de la información recabada a partir de las sesiones de levantamiento </w:t>
      </w:r>
      <w:r w:rsidRPr="002C476A">
        <w:rPr>
          <w:rFonts w:ascii="Montserrat" w:hAnsi="Montserrat"/>
          <w:szCs w:val="20"/>
        </w:rPr>
        <w:t>realizad</w:t>
      </w:r>
      <w:r w:rsidR="002A7F10" w:rsidRPr="002C476A">
        <w:rPr>
          <w:rFonts w:ascii="Montserrat" w:hAnsi="Montserrat"/>
          <w:szCs w:val="20"/>
        </w:rPr>
        <w:t>as con los responsables del área,</w:t>
      </w:r>
      <w:r w:rsidRPr="002C476A">
        <w:rPr>
          <w:rFonts w:ascii="Montserrat" w:hAnsi="Montserrat"/>
          <w:szCs w:val="20"/>
        </w:rPr>
        <w:t xml:space="preserve"> sobre los procesos actuales que se ejecutan para el seguimiento de auditoría de impuestos estatales, específicamente de las siguientes funcionalidades:</w:t>
      </w:r>
    </w:p>
    <w:p w14:paraId="77E17AB8" w14:textId="77777777" w:rsidR="002F42AF" w:rsidRPr="002C476A" w:rsidRDefault="002F42AF" w:rsidP="002C476A">
      <w:pPr>
        <w:spacing w:before="0" w:after="0"/>
        <w:ind w:left="426"/>
        <w:rPr>
          <w:rFonts w:ascii="Montserrat" w:hAnsi="Montserrat"/>
          <w:szCs w:val="20"/>
        </w:rPr>
      </w:pPr>
    </w:p>
    <w:p w14:paraId="13EBB49F" w14:textId="2B12D437" w:rsidR="00333D6A" w:rsidRPr="002C476A" w:rsidRDefault="00C57691" w:rsidP="002C476A">
      <w:pPr>
        <w:pStyle w:val="Prrafodelista"/>
        <w:numPr>
          <w:ilvl w:val="0"/>
          <w:numId w:val="24"/>
        </w:numPr>
        <w:ind w:left="851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Inicio de orden</w:t>
      </w:r>
    </w:p>
    <w:p w14:paraId="19BA765B" w14:textId="039C5C71" w:rsidR="00333D6A" w:rsidRPr="002C476A" w:rsidRDefault="00C57691" w:rsidP="002C476A">
      <w:pPr>
        <w:pStyle w:val="Prrafodelista"/>
        <w:numPr>
          <w:ilvl w:val="0"/>
          <w:numId w:val="24"/>
        </w:numPr>
        <w:ind w:left="851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Seguimiento de orden para acto de notificación</w:t>
      </w:r>
    </w:p>
    <w:p w14:paraId="02340FC5" w14:textId="4B8444BC" w:rsidR="00333D6A" w:rsidRPr="002C476A" w:rsidRDefault="00C57691" w:rsidP="002C476A">
      <w:pPr>
        <w:pStyle w:val="Prrafodelista"/>
        <w:numPr>
          <w:ilvl w:val="0"/>
          <w:numId w:val="24"/>
        </w:numPr>
        <w:ind w:left="851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Catálogos</w:t>
      </w:r>
    </w:p>
    <w:p w14:paraId="5AF6EB30" w14:textId="77777777" w:rsidR="00333D6A" w:rsidRPr="002C476A" w:rsidRDefault="00333D6A" w:rsidP="002C476A">
      <w:pPr>
        <w:spacing w:before="0" w:after="0"/>
        <w:ind w:left="426"/>
        <w:rPr>
          <w:rFonts w:ascii="Montserrat" w:hAnsi="Montserrat"/>
          <w:szCs w:val="20"/>
        </w:rPr>
      </w:pPr>
    </w:p>
    <w:p w14:paraId="3D1B6B65" w14:textId="0DF579C1" w:rsidR="001B2A15" w:rsidRPr="002C476A" w:rsidRDefault="00333D6A" w:rsidP="002C476A">
      <w:pPr>
        <w:spacing w:before="0" w:after="0"/>
        <w:ind w:left="426"/>
        <w:rPr>
          <w:rFonts w:ascii="Montserrat" w:hAnsi="Montserrat"/>
          <w:szCs w:val="20"/>
        </w:rPr>
      </w:pPr>
      <w:r w:rsidRPr="002C476A">
        <w:rPr>
          <w:rFonts w:ascii="Montserrat" w:hAnsi="Montserrat"/>
          <w:szCs w:val="20"/>
        </w:rPr>
        <w:t>El</w:t>
      </w:r>
      <w:r w:rsidR="007748AC" w:rsidRPr="002C476A">
        <w:rPr>
          <w:rFonts w:ascii="Montserrat" w:hAnsi="Montserrat"/>
          <w:szCs w:val="20"/>
        </w:rPr>
        <w:t xml:space="preserve"> análisis </w:t>
      </w:r>
      <w:r w:rsidRPr="002C476A">
        <w:rPr>
          <w:rFonts w:ascii="Montserrat" w:hAnsi="Montserrat"/>
          <w:szCs w:val="20"/>
        </w:rPr>
        <w:t xml:space="preserve">contempla </w:t>
      </w:r>
      <w:r w:rsidR="001B2A15" w:rsidRPr="002C476A">
        <w:rPr>
          <w:rFonts w:ascii="Montserrat" w:hAnsi="Montserrat"/>
          <w:szCs w:val="20"/>
        </w:rPr>
        <w:t xml:space="preserve">la ejecución detallada de </w:t>
      </w:r>
      <w:r w:rsidR="007748AC" w:rsidRPr="002C476A">
        <w:rPr>
          <w:rFonts w:ascii="Montserrat" w:hAnsi="Montserrat"/>
          <w:szCs w:val="20"/>
        </w:rPr>
        <w:t>las</w:t>
      </w:r>
      <w:r w:rsidR="001B2A15" w:rsidRPr="002C476A">
        <w:rPr>
          <w:rFonts w:ascii="Montserrat" w:hAnsi="Montserrat"/>
          <w:szCs w:val="20"/>
        </w:rPr>
        <w:t xml:space="preserve"> actividades</w:t>
      </w:r>
      <w:r w:rsidR="007748AC" w:rsidRPr="002C476A">
        <w:rPr>
          <w:rFonts w:ascii="Montserrat" w:hAnsi="Montserrat"/>
          <w:szCs w:val="20"/>
        </w:rPr>
        <w:t>, áreas con las que interactúa el proceso</w:t>
      </w:r>
      <w:r w:rsidR="00A54063" w:rsidRPr="002C476A">
        <w:rPr>
          <w:rFonts w:ascii="Montserrat" w:hAnsi="Montserrat"/>
          <w:szCs w:val="20"/>
        </w:rPr>
        <w:t xml:space="preserve">, </w:t>
      </w:r>
      <w:r w:rsidR="007748AC" w:rsidRPr="002C476A">
        <w:rPr>
          <w:rFonts w:ascii="Montserrat" w:hAnsi="Montserrat"/>
          <w:szCs w:val="20"/>
        </w:rPr>
        <w:t xml:space="preserve">así como, </w:t>
      </w:r>
      <w:r w:rsidR="00A54063" w:rsidRPr="002C476A">
        <w:rPr>
          <w:rFonts w:ascii="Montserrat" w:hAnsi="Montserrat"/>
          <w:szCs w:val="20"/>
        </w:rPr>
        <w:t xml:space="preserve">alcance, </w:t>
      </w:r>
      <w:r w:rsidR="007748AC" w:rsidRPr="002C476A">
        <w:rPr>
          <w:rFonts w:ascii="Montserrat" w:hAnsi="Montserrat"/>
          <w:szCs w:val="20"/>
        </w:rPr>
        <w:t>entradas, proveedores, resultados y cliente</w:t>
      </w:r>
      <w:r w:rsidR="00A54063" w:rsidRPr="002C476A">
        <w:rPr>
          <w:rFonts w:ascii="Montserrat" w:hAnsi="Montserrat"/>
          <w:szCs w:val="20"/>
        </w:rPr>
        <w:t>, esto con la finalidad de conocer la operación actual e identificar áreas de mejora que permitan construir una propuesta de</w:t>
      </w:r>
      <w:r w:rsidR="009F486F" w:rsidRPr="002C476A">
        <w:rPr>
          <w:rFonts w:ascii="Montserrat" w:hAnsi="Montserrat"/>
          <w:szCs w:val="20"/>
        </w:rPr>
        <w:t xml:space="preserve"> </w:t>
      </w:r>
      <w:r w:rsidR="00A54063" w:rsidRPr="002C476A">
        <w:rPr>
          <w:rFonts w:ascii="Montserrat" w:hAnsi="Montserrat"/>
          <w:szCs w:val="20"/>
        </w:rPr>
        <w:t xml:space="preserve">diseño </w:t>
      </w:r>
      <w:r w:rsidR="00F03FCE" w:rsidRPr="002C476A">
        <w:rPr>
          <w:rFonts w:ascii="Montserrat" w:hAnsi="Montserrat"/>
          <w:szCs w:val="20"/>
        </w:rPr>
        <w:t>del sistema.</w:t>
      </w:r>
    </w:p>
    <w:p w14:paraId="62056A77" w14:textId="77777777" w:rsidR="004D32F5" w:rsidRPr="002F42AF" w:rsidRDefault="004D32F5" w:rsidP="002C476A">
      <w:pPr>
        <w:spacing w:before="0" w:after="0"/>
        <w:rPr>
          <w:rFonts w:ascii="Montserrat" w:hAnsi="Montserrat"/>
        </w:rPr>
      </w:pPr>
    </w:p>
    <w:p w14:paraId="43F7BD86" w14:textId="77777777" w:rsidR="00A94A7A" w:rsidRPr="002F42AF" w:rsidRDefault="00A94A7A" w:rsidP="002F42AF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</w:rPr>
      </w:pPr>
      <w:bookmarkStart w:id="6" w:name="_Toc456598589"/>
      <w:bookmarkStart w:id="7" w:name="_Toc456600920"/>
      <w:bookmarkStart w:id="8" w:name="_Toc14629775"/>
      <w:bookmarkStart w:id="9" w:name="_Toc181020159"/>
      <w:r w:rsidRPr="002F42AF">
        <w:rPr>
          <w:rFonts w:ascii="Montserrat" w:hAnsi="Montserrat"/>
          <w:sz w:val="20"/>
        </w:rPr>
        <w:t>Definiciones, Abreviaturas</w:t>
      </w:r>
      <w:bookmarkEnd w:id="6"/>
      <w:bookmarkEnd w:id="7"/>
      <w:bookmarkEnd w:id="8"/>
      <w:r w:rsidRPr="002F42AF">
        <w:rPr>
          <w:rFonts w:ascii="Montserrat" w:hAnsi="Montserrat"/>
          <w:sz w:val="20"/>
        </w:rPr>
        <w:t xml:space="preserve"> y Referencias</w:t>
      </w:r>
      <w:bookmarkEnd w:id="9"/>
    </w:p>
    <w:bookmarkEnd w:id="2"/>
    <w:bookmarkEnd w:id="3"/>
    <w:p w14:paraId="3367821D" w14:textId="77777777" w:rsidR="00AB2B16" w:rsidRPr="002F42AF" w:rsidRDefault="00AB2B16" w:rsidP="002F42AF">
      <w:pPr>
        <w:spacing w:before="0" w:after="0"/>
        <w:rPr>
          <w:rFonts w:ascii="Montserrat" w:hAnsi="Montserrat"/>
          <w:lang w:val="es-MX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3147"/>
        <w:gridCol w:w="6634"/>
      </w:tblGrid>
      <w:tr w:rsidR="00AB2B16" w:rsidRPr="002F42AF" w14:paraId="39966740" w14:textId="77777777" w:rsidTr="00C73EA8">
        <w:trPr>
          <w:jc w:val="center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4F75047" w14:textId="77777777" w:rsidR="00AB2B16" w:rsidRPr="002F42AF" w:rsidRDefault="00AB2B16" w:rsidP="002F42AF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2F42AF">
              <w:rPr>
                <w:rFonts w:ascii="Montserrat" w:hAnsi="Montserrat" w:cs="Calibri"/>
                <w:b/>
                <w:szCs w:val="20"/>
              </w:rPr>
              <w:t>Términos/Siglas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ECF810B" w14:textId="77777777" w:rsidR="00AB2B16" w:rsidRPr="002F42AF" w:rsidRDefault="00AB2B16" w:rsidP="002F42AF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2F42AF">
              <w:rPr>
                <w:rFonts w:ascii="Montserrat" w:hAnsi="Montserrat" w:cs="Calibri"/>
                <w:b/>
                <w:szCs w:val="20"/>
              </w:rPr>
              <w:t>Descripción</w:t>
            </w:r>
          </w:p>
        </w:tc>
      </w:tr>
      <w:tr w:rsidR="00AB2B16" w:rsidRPr="002F42AF" w14:paraId="4575C7F7" w14:textId="77777777" w:rsidTr="00233BAF">
        <w:trPr>
          <w:jc w:val="center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3DD70" w14:textId="01C28076" w:rsidR="00AB2B16" w:rsidRPr="002F42AF" w:rsidRDefault="00C57691" w:rsidP="00233BAF">
            <w:pPr>
              <w:spacing w:before="0" w:after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Orden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2EDB3" w14:textId="5D064103" w:rsidR="00AB2B16" w:rsidRPr="002F42AF" w:rsidRDefault="00C57691" w:rsidP="002F42AF">
            <w:pPr>
              <w:spacing w:before="0" w:after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Oficio generado a un contribuyente o CPR para el seguimiento de auditoría.</w:t>
            </w:r>
            <w:r w:rsidR="00721782" w:rsidRPr="002F42AF">
              <w:rPr>
                <w:rFonts w:ascii="Montserrat" w:hAnsi="Montserrat"/>
              </w:rPr>
              <w:t xml:space="preserve"> </w:t>
            </w:r>
          </w:p>
        </w:tc>
      </w:tr>
      <w:tr w:rsidR="00721782" w:rsidRPr="002F42AF" w14:paraId="087F2535" w14:textId="77777777" w:rsidTr="00233BAF">
        <w:trPr>
          <w:jc w:val="center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0F1D4" w14:textId="3FEA3F81" w:rsidR="00721782" w:rsidRPr="002F42AF" w:rsidRDefault="00741EEF" w:rsidP="00233BAF">
            <w:pPr>
              <w:spacing w:before="0" w:after="0"/>
              <w:jc w:val="center"/>
              <w:rPr>
                <w:rFonts w:ascii="Montserrat" w:hAnsi="Montserrat"/>
              </w:rPr>
            </w:pPr>
            <w:r w:rsidRPr="002F42AF">
              <w:rPr>
                <w:rFonts w:ascii="Montserrat" w:hAnsi="Montserrat"/>
              </w:rPr>
              <w:t>CPR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A2A22" w14:textId="2D24B8F7" w:rsidR="00721782" w:rsidRPr="002F42AF" w:rsidRDefault="00741EEF" w:rsidP="002F42AF">
            <w:pPr>
              <w:spacing w:before="0" w:after="0"/>
              <w:rPr>
                <w:rFonts w:ascii="Montserrat" w:hAnsi="Montserrat"/>
              </w:rPr>
            </w:pPr>
            <w:r w:rsidRPr="002F42AF">
              <w:rPr>
                <w:rFonts w:ascii="Montserrat" w:hAnsi="Montserrat"/>
              </w:rPr>
              <w:t>Contadores Públicos Registrados</w:t>
            </w:r>
            <w:r w:rsidR="00721782" w:rsidRPr="002F42AF">
              <w:rPr>
                <w:rFonts w:ascii="Montserrat" w:hAnsi="Montserrat"/>
              </w:rPr>
              <w:t>.</w:t>
            </w:r>
          </w:p>
        </w:tc>
      </w:tr>
    </w:tbl>
    <w:p w14:paraId="528523B3" w14:textId="77777777" w:rsidR="00AB2B16" w:rsidRPr="002F42AF" w:rsidRDefault="00AB2B16" w:rsidP="002F42AF">
      <w:pPr>
        <w:pStyle w:val="ndice2"/>
        <w:rPr>
          <w:rFonts w:ascii="Montserrat" w:hAnsi="Montserrat"/>
        </w:rPr>
      </w:pPr>
    </w:p>
    <w:p w14:paraId="4D104944" w14:textId="77777777" w:rsidR="00AB2B16" w:rsidRPr="002F42AF" w:rsidRDefault="00AB2B16" w:rsidP="002F42AF">
      <w:pPr>
        <w:spacing w:before="0" w:after="0" w:line="240" w:lineRule="auto"/>
        <w:jc w:val="left"/>
        <w:rPr>
          <w:rFonts w:ascii="Montserrat" w:hAnsi="Montserrat"/>
          <w:lang w:val="es-MX"/>
        </w:rPr>
      </w:pPr>
    </w:p>
    <w:p w14:paraId="4F4A07ED" w14:textId="5F6E6654" w:rsidR="00E3010C" w:rsidRPr="002F42AF" w:rsidRDefault="00E3010C" w:rsidP="002F42AF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10" w:name="_Toc177499327"/>
      <w:bookmarkStart w:id="11" w:name="_Toc181020160"/>
      <w:bookmarkStart w:id="12" w:name="_Toc477950338"/>
      <w:bookmarkStart w:id="13" w:name="_Toc436203381"/>
      <w:r w:rsidRPr="002F42AF">
        <w:rPr>
          <w:rFonts w:ascii="Montserrat" w:hAnsi="Montserrat"/>
          <w:sz w:val="20"/>
        </w:rPr>
        <w:t>Modelo del Flujo de Negocio</w:t>
      </w:r>
      <w:bookmarkEnd w:id="10"/>
      <w:r w:rsidRPr="002F42AF">
        <w:rPr>
          <w:rFonts w:ascii="Montserrat" w:hAnsi="Montserrat"/>
          <w:sz w:val="20"/>
        </w:rPr>
        <w:t xml:space="preserve"> AS - IS</w:t>
      </w:r>
      <w:bookmarkEnd w:id="11"/>
    </w:p>
    <w:p w14:paraId="661EF2C0" w14:textId="284BDECC" w:rsidR="00E3010C" w:rsidRPr="002F42AF" w:rsidRDefault="009F486F" w:rsidP="002F42AF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4" w:name="_Toc181020161"/>
      <w:r w:rsidRPr="002F42AF">
        <w:rPr>
          <w:rFonts w:ascii="Montserrat" w:hAnsi="Montserrat"/>
          <w:sz w:val="20"/>
          <w:lang w:val="es-MX"/>
        </w:rPr>
        <w:t>Inicio del método de revisión</w:t>
      </w:r>
      <w:bookmarkEnd w:id="14"/>
    </w:p>
    <w:p w14:paraId="05876BB2" w14:textId="77777777" w:rsidR="004F1A92" w:rsidRPr="002F42AF" w:rsidRDefault="004F1A92" w:rsidP="002F42AF">
      <w:pPr>
        <w:pStyle w:val="EstiloTtulo1Antes6ptoDespus3ptoInterlineadoMn"/>
        <w:numPr>
          <w:ilvl w:val="0"/>
          <w:numId w:val="0"/>
        </w:numPr>
        <w:spacing w:before="0" w:after="0"/>
        <w:ind w:left="792"/>
        <w:rPr>
          <w:rFonts w:ascii="Montserrat" w:hAnsi="Montserrat"/>
          <w:sz w:val="20"/>
          <w:lang w:val="es-MX"/>
        </w:rPr>
      </w:pPr>
    </w:p>
    <w:p w14:paraId="0F5311DF" w14:textId="77777777" w:rsidR="006302E6" w:rsidRPr="002F42AF" w:rsidRDefault="00E3010C" w:rsidP="002F42AF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5" w:name="_Toc181020162"/>
      <w:r w:rsidRPr="002F42AF">
        <w:rPr>
          <w:rFonts w:ascii="Montserrat" w:hAnsi="Montserrat"/>
          <w:sz w:val="20"/>
          <w:lang w:val="es-MX"/>
        </w:rPr>
        <w:t>Objetivo</w:t>
      </w:r>
      <w:bookmarkEnd w:id="15"/>
      <w:r w:rsidRPr="002F42AF">
        <w:rPr>
          <w:rFonts w:ascii="Montserrat" w:hAnsi="Montserrat"/>
          <w:sz w:val="20"/>
          <w:lang w:val="es-MX"/>
        </w:rPr>
        <w:t xml:space="preserve"> </w:t>
      </w:r>
    </w:p>
    <w:p w14:paraId="3139EC84" w14:textId="7BE2F640" w:rsidR="009F486F" w:rsidRPr="002F42AF" w:rsidRDefault="009F486F" w:rsidP="002F42AF">
      <w:pPr>
        <w:pStyle w:val="EstiloTtulo1Antes6ptoDespus3ptoInterlineadoMn"/>
        <w:numPr>
          <w:ilvl w:val="0"/>
          <w:numId w:val="0"/>
        </w:numPr>
        <w:spacing w:before="0" w:after="0"/>
        <w:rPr>
          <w:rFonts w:ascii="Montserrat" w:hAnsi="Montserrat"/>
          <w:b w:val="0"/>
          <w:bCs w:val="0"/>
          <w:sz w:val="20"/>
          <w:lang w:val="es-MX"/>
        </w:rPr>
      </w:pPr>
    </w:p>
    <w:p w14:paraId="4D0DFE4B" w14:textId="46885FBB" w:rsidR="009F486F" w:rsidRPr="002C476A" w:rsidRDefault="009F486F" w:rsidP="002C476A">
      <w:pPr>
        <w:ind w:left="709"/>
        <w:rPr>
          <w:rFonts w:ascii="Montserrat" w:hAnsi="Montserrat"/>
          <w:b/>
          <w:bCs/>
        </w:rPr>
      </w:pPr>
      <w:r w:rsidRPr="002C476A">
        <w:rPr>
          <w:rFonts w:ascii="Montserrat" w:hAnsi="Montserrat"/>
        </w:rPr>
        <w:t xml:space="preserve">Generar los expedientes de los </w:t>
      </w:r>
      <w:r w:rsidR="00383140" w:rsidRPr="002C476A">
        <w:rPr>
          <w:rFonts w:ascii="Montserrat" w:hAnsi="Montserrat"/>
        </w:rPr>
        <w:t>Contribuyentes propuestos para actos de fiscalización, y entregarlos a las áreas responsables de su seguimiento. Así como recibir un informe sobre el seguimiento de las áreas responsables y registrarlo en el sistema</w:t>
      </w:r>
      <w:r w:rsidR="00740533" w:rsidRPr="002C476A">
        <w:rPr>
          <w:rFonts w:ascii="Montserrat" w:hAnsi="Montserrat"/>
        </w:rPr>
        <w:t>.</w:t>
      </w:r>
      <w:r w:rsidR="00383140" w:rsidRPr="002C476A">
        <w:rPr>
          <w:rFonts w:ascii="Montserrat" w:hAnsi="Montserrat"/>
        </w:rPr>
        <w:t xml:space="preserve">  </w:t>
      </w:r>
    </w:p>
    <w:p w14:paraId="701FF9C6" w14:textId="77777777" w:rsidR="009D1145" w:rsidRPr="002F42AF" w:rsidRDefault="009D1145" w:rsidP="002F42AF">
      <w:pPr>
        <w:pStyle w:val="EstiloTtulo1Antes6ptoDespus3ptoInterlineadoMn"/>
        <w:numPr>
          <w:ilvl w:val="0"/>
          <w:numId w:val="0"/>
        </w:numPr>
        <w:spacing w:before="0" w:after="0"/>
        <w:rPr>
          <w:rFonts w:ascii="Montserrat" w:hAnsi="Montserrat"/>
          <w:sz w:val="20"/>
          <w:lang w:val="es-MX"/>
        </w:rPr>
      </w:pPr>
    </w:p>
    <w:p w14:paraId="3F2AD0FD" w14:textId="77777777" w:rsidR="00E3010C" w:rsidRPr="002F42AF" w:rsidRDefault="00E3010C" w:rsidP="002F42AF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6" w:name="_Toc181020163"/>
      <w:r w:rsidRPr="002F42AF">
        <w:rPr>
          <w:rFonts w:ascii="Montserrat" w:hAnsi="Montserrat"/>
          <w:sz w:val="20"/>
          <w:lang w:val="es-MX"/>
        </w:rPr>
        <w:t>Entradas / Proveedor</w:t>
      </w:r>
      <w:bookmarkEnd w:id="16"/>
      <w:r w:rsidRPr="002F42AF">
        <w:rPr>
          <w:rFonts w:ascii="Montserrat" w:hAnsi="Montserrat"/>
          <w:sz w:val="20"/>
          <w:lang w:val="es-MX"/>
        </w:rPr>
        <w:t xml:space="preserve"> </w:t>
      </w:r>
    </w:p>
    <w:p w14:paraId="6CE9FC25" w14:textId="77777777" w:rsidR="00C6602E" w:rsidRPr="002F42AF" w:rsidRDefault="00C6602E" w:rsidP="002F42AF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2693"/>
        <w:gridCol w:w="2977"/>
        <w:gridCol w:w="3823"/>
      </w:tblGrid>
      <w:tr w:rsidR="008C072A" w:rsidRPr="002C476A" w14:paraId="2BFF0361" w14:textId="77777777" w:rsidTr="002C476A">
        <w:trPr>
          <w:jc w:val="center"/>
        </w:trPr>
        <w:tc>
          <w:tcPr>
            <w:tcW w:w="2693" w:type="dxa"/>
            <w:shd w:val="clear" w:color="auto" w:fill="BFBFBF" w:themeFill="background1" w:themeFillShade="BF"/>
          </w:tcPr>
          <w:p w14:paraId="0439821C" w14:textId="64DEAE77" w:rsidR="008C072A" w:rsidRPr="002C476A" w:rsidRDefault="008C072A" w:rsidP="002C476A">
            <w:pPr>
              <w:spacing w:before="0" w:after="0"/>
              <w:jc w:val="center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b/>
                <w:bCs/>
                <w:lang w:val="es-MX"/>
              </w:rPr>
              <w:t>Requisitos de entrada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2D4113E3" w14:textId="239DB6B9" w:rsidR="008C072A" w:rsidRPr="002C476A" w:rsidRDefault="008C072A" w:rsidP="002C476A">
            <w:pPr>
              <w:spacing w:before="0" w:after="0"/>
              <w:jc w:val="center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b/>
                <w:bCs/>
                <w:lang w:val="es-MX"/>
              </w:rPr>
              <w:t>Proveedores de Insumos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14:paraId="34A4A948" w14:textId="251B9552" w:rsidR="008C072A" w:rsidRPr="002C476A" w:rsidRDefault="008C072A" w:rsidP="002C476A">
            <w:pPr>
              <w:spacing w:before="0" w:after="0"/>
              <w:jc w:val="center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b/>
                <w:bCs/>
                <w:lang w:val="es-MX"/>
              </w:rPr>
              <w:t>Características</w:t>
            </w:r>
          </w:p>
        </w:tc>
      </w:tr>
      <w:tr w:rsidR="00740533" w:rsidRPr="002C476A" w14:paraId="3E6FE6F3" w14:textId="77777777" w:rsidTr="002C476A">
        <w:trPr>
          <w:jc w:val="center"/>
        </w:trPr>
        <w:tc>
          <w:tcPr>
            <w:tcW w:w="2693" w:type="dxa"/>
            <w:vAlign w:val="center"/>
          </w:tcPr>
          <w:p w14:paraId="71315A01" w14:textId="6D1C5452" w:rsidR="00740533" w:rsidRPr="00233BAF" w:rsidRDefault="00C57691" w:rsidP="002C476A">
            <w:pPr>
              <w:spacing w:before="0" w:after="0"/>
              <w:rPr>
                <w:rFonts w:ascii="Montserrat" w:hAnsi="Montserrat"/>
                <w:lang w:val="es-MX"/>
              </w:rPr>
            </w:pPr>
            <w:r w:rsidRPr="00233BAF">
              <w:rPr>
                <w:rFonts w:ascii="Montserrat" w:hAnsi="Montserrat"/>
                <w:lang w:val="es-MX"/>
              </w:rPr>
              <w:t>Fecha de inicio registrada</w:t>
            </w:r>
          </w:p>
        </w:tc>
        <w:tc>
          <w:tcPr>
            <w:tcW w:w="2977" w:type="dxa"/>
            <w:vAlign w:val="center"/>
          </w:tcPr>
          <w:p w14:paraId="0D56DA4B" w14:textId="58DED9D0" w:rsidR="00740533" w:rsidRPr="002C476A" w:rsidRDefault="00C57691" w:rsidP="002C476A">
            <w:pPr>
              <w:spacing w:before="0" w:after="0"/>
              <w:rPr>
                <w:rFonts w:ascii="Montserrat" w:hAnsi="Montserrat"/>
                <w:lang w:val="es-MX"/>
              </w:rPr>
            </w:pPr>
            <w:r>
              <w:rPr>
                <w:rFonts w:ascii="Montserrat" w:hAnsi="Montserrat"/>
                <w:lang w:val="es-MX"/>
              </w:rPr>
              <w:t xml:space="preserve">Coordinación de programación y Dictámenes y Jefe de </w:t>
            </w:r>
            <w:r>
              <w:rPr>
                <w:rFonts w:ascii="Montserrat" w:hAnsi="Montserrat"/>
                <w:lang w:val="es-MX"/>
              </w:rPr>
              <w:lastRenderedPageBreak/>
              <w:t>departamento de Programación federal y Estatal.</w:t>
            </w:r>
          </w:p>
        </w:tc>
        <w:tc>
          <w:tcPr>
            <w:tcW w:w="3823" w:type="dxa"/>
          </w:tcPr>
          <w:p w14:paraId="58012186" w14:textId="0401EC9C" w:rsidR="00740533" w:rsidRPr="002C476A" w:rsidRDefault="00C57691" w:rsidP="002C476A">
            <w:pPr>
              <w:spacing w:before="0" w:after="0"/>
              <w:rPr>
                <w:rFonts w:ascii="Montserrat" w:hAnsi="Montserrat"/>
                <w:lang w:val="es-MX"/>
              </w:rPr>
            </w:pPr>
            <w:r>
              <w:rPr>
                <w:rFonts w:ascii="Montserrat" w:hAnsi="Montserrat"/>
                <w:lang w:val="es-MX"/>
              </w:rPr>
              <w:lastRenderedPageBreak/>
              <w:t>Para que el área operativa pueda dar seguimiento a la orden debe tener registrada la fecha de inicio.</w:t>
            </w:r>
          </w:p>
        </w:tc>
      </w:tr>
      <w:tr w:rsidR="00C57691" w:rsidRPr="002C476A" w14:paraId="583A2CB3" w14:textId="77777777" w:rsidTr="002C476A">
        <w:trPr>
          <w:jc w:val="center"/>
        </w:trPr>
        <w:tc>
          <w:tcPr>
            <w:tcW w:w="2693" w:type="dxa"/>
            <w:vAlign w:val="center"/>
          </w:tcPr>
          <w:p w14:paraId="1BCD3F62" w14:textId="21E02910" w:rsidR="00C57691" w:rsidRPr="00233BAF" w:rsidRDefault="00C57691" w:rsidP="002C476A">
            <w:pPr>
              <w:spacing w:before="0" w:after="0"/>
              <w:rPr>
                <w:rFonts w:ascii="Montserrat" w:hAnsi="Montserrat"/>
                <w:lang w:val="es-MX"/>
              </w:rPr>
            </w:pPr>
            <w:r w:rsidRPr="00233BAF">
              <w:rPr>
                <w:rFonts w:ascii="Montserrat" w:hAnsi="Montserrat"/>
                <w:lang w:val="es-MX"/>
              </w:rPr>
              <w:t>Acto de notificación registrado</w:t>
            </w:r>
          </w:p>
        </w:tc>
        <w:tc>
          <w:tcPr>
            <w:tcW w:w="2977" w:type="dxa"/>
            <w:vAlign w:val="center"/>
          </w:tcPr>
          <w:p w14:paraId="2C0541E2" w14:textId="6F9ACC57" w:rsidR="00C57691" w:rsidRPr="002C476A" w:rsidRDefault="00C57691" w:rsidP="002C476A">
            <w:pPr>
              <w:spacing w:before="0" w:after="0"/>
              <w:rPr>
                <w:rFonts w:ascii="Montserrat" w:hAnsi="Montserrat"/>
                <w:lang w:val="es-MX"/>
              </w:rPr>
            </w:pPr>
            <w:r>
              <w:rPr>
                <w:rFonts w:ascii="Montserrat" w:hAnsi="Montserrat"/>
                <w:lang w:val="es-MX"/>
              </w:rPr>
              <w:t>Auditor</w:t>
            </w:r>
          </w:p>
        </w:tc>
        <w:tc>
          <w:tcPr>
            <w:tcW w:w="3823" w:type="dxa"/>
          </w:tcPr>
          <w:p w14:paraId="60BD462E" w14:textId="6D0B4E37" w:rsidR="00C57691" w:rsidRPr="002C476A" w:rsidRDefault="00C57691" w:rsidP="002C476A">
            <w:pPr>
              <w:spacing w:before="0" w:after="0"/>
              <w:rPr>
                <w:rFonts w:ascii="Montserrat" w:hAnsi="Montserrat"/>
                <w:lang w:val="es-MX"/>
              </w:rPr>
            </w:pPr>
            <w:r>
              <w:rPr>
                <w:rFonts w:ascii="Montserrat" w:hAnsi="Montserrat"/>
                <w:lang w:val="es-MX"/>
              </w:rPr>
              <w:t xml:space="preserve">El auditor podrá registrar el acto de notificación hasta que la orden </w:t>
            </w:r>
            <w:r w:rsidR="0079575E">
              <w:rPr>
                <w:rFonts w:ascii="Montserrat" w:hAnsi="Montserrat"/>
                <w:lang w:val="es-MX"/>
              </w:rPr>
              <w:t>esta iniciada</w:t>
            </w:r>
            <w:r>
              <w:rPr>
                <w:rFonts w:ascii="Montserrat" w:hAnsi="Montserrat"/>
                <w:lang w:val="es-MX"/>
              </w:rPr>
              <w:t xml:space="preserve"> y le haya sido asignada al auditor.</w:t>
            </w:r>
          </w:p>
        </w:tc>
      </w:tr>
    </w:tbl>
    <w:p w14:paraId="495CE2A1" w14:textId="77777777" w:rsidR="004F1A92" w:rsidRPr="002F42AF" w:rsidRDefault="004F1A92" w:rsidP="002F42AF">
      <w:pPr>
        <w:pStyle w:val="EstiloTtulo1Antes6ptoDespus3ptoInterlineadoMn"/>
        <w:numPr>
          <w:ilvl w:val="0"/>
          <w:numId w:val="0"/>
        </w:numPr>
        <w:spacing w:before="0" w:after="0"/>
        <w:rPr>
          <w:rFonts w:ascii="Montserrat" w:hAnsi="Montserrat"/>
          <w:sz w:val="20"/>
          <w:lang w:val="es-MX"/>
        </w:rPr>
      </w:pPr>
    </w:p>
    <w:p w14:paraId="68A052D9" w14:textId="77777777" w:rsidR="00E3010C" w:rsidRPr="002F42AF" w:rsidRDefault="00E3010C" w:rsidP="002F42AF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7" w:name="_Toc181020164"/>
      <w:r w:rsidRPr="002F42AF">
        <w:rPr>
          <w:rFonts w:ascii="Montserrat" w:hAnsi="Montserrat"/>
          <w:sz w:val="20"/>
          <w:lang w:val="es-MX"/>
        </w:rPr>
        <w:t>Resultados / Cliente</w:t>
      </w:r>
      <w:bookmarkEnd w:id="17"/>
    </w:p>
    <w:p w14:paraId="07262641" w14:textId="77777777" w:rsidR="004F1A92" w:rsidRPr="002F42AF" w:rsidRDefault="004F1A92" w:rsidP="002F42AF">
      <w:pPr>
        <w:pStyle w:val="Prrafodelista"/>
        <w:rPr>
          <w:rFonts w:ascii="Montserrat" w:hAnsi="Montserrat"/>
          <w:sz w:val="20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2977"/>
        <w:gridCol w:w="3823"/>
      </w:tblGrid>
      <w:tr w:rsidR="00C0423D" w:rsidRPr="002C476A" w14:paraId="4422500A" w14:textId="77777777" w:rsidTr="002C476A">
        <w:trPr>
          <w:jc w:val="center"/>
        </w:trPr>
        <w:tc>
          <w:tcPr>
            <w:tcW w:w="2693" w:type="dxa"/>
            <w:shd w:val="clear" w:color="auto" w:fill="BFBFBF" w:themeFill="background1" w:themeFillShade="BF"/>
          </w:tcPr>
          <w:p w14:paraId="46B275DF" w14:textId="5DC6BBAB" w:rsidR="008C072A" w:rsidRPr="002C476A" w:rsidRDefault="008C072A" w:rsidP="002C476A">
            <w:pPr>
              <w:spacing w:before="0" w:after="0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b/>
                <w:bCs/>
                <w:lang w:val="es-MX"/>
              </w:rPr>
              <w:t>Requisitos de salida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760CAA5" w14:textId="49D04DB1" w:rsidR="008C072A" w:rsidRPr="002C476A" w:rsidRDefault="008C072A" w:rsidP="002C476A">
            <w:pPr>
              <w:spacing w:before="0" w:after="0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b/>
                <w:bCs/>
                <w:lang w:val="es-MX"/>
              </w:rPr>
              <w:t>Clientes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14:paraId="674B0597" w14:textId="77777777" w:rsidR="008C072A" w:rsidRPr="002C476A" w:rsidRDefault="008C072A" w:rsidP="002C476A">
            <w:pPr>
              <w:spacing w:before="0" w:after="0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b/>
                <w:bCs/>
                <w:lang w:val="es-MX"/>
              </w:rPr>
              <w:t>Características</w:t>
            </w:r>
          </w:p>
        </w:tc>
      </w:tr>
      <w:tr w:rsidR="00C0423D" w:rsidRPr="002C476A" w14:paraId="0C7C644B" w14:textId="77777777" w:rsidTr="002C476A">
        <w:trPr>
          <w:jc w:val="center"/>
        </w:trPr>
        <w:tc>
          <w:tcPr>
            <w:tcW w:w="2693" w:type="dxa"/>
            <w:vAlign w:val="center"/>
          </w:tcPr>
          <w:p w14:paraId="736575D5" w14:textId="4D35DCBF" w:rsidR="008C072A" w:rsidRPr="00233BAF" w:rsidRDefault="00C57691" w:rsidP="002C476A">
            <w:pPr>
              <w:spacing w:before="0" w:after="0"/>
              <w:rPr>
                <w:rFonts w:ascii="Montserrat" w:hAnsi="Montserrat"/>
                <w:lang w:val="es-MX"/>
              </w:rPr>
            </w:pPr>
            <w:r w:rsidRPr="00233BAF">
              <w:rPr>
                <w:rFonts w:ascii="Montserrat" w:hAnsi="Montserrat"/>
                <w:lang w:val="es-MX"/>
              </w:rPr>
              <w:t>Informe de inicio</w:t>
            </w:r>
          </w:p>
        </w:tc>
        <w:tc>
          <w:tcPr>
            <w:tcW w:w="2977" w:type="dxa"/>
            <w:vAlign w:val="center"/>
          </w:tcPr>
          <w:p w14:paraId="1666634B" w14:textId="0A2CE1E0" w:rsidR="008C072A" w:rsidRPr="002C476A" w:rsidRDefault="00740533" w:rsidP="002C476A">
            <w:pPr>
              <w:spacing w:before="0" w:after="0"/>
              <w:rPr>
                <w:rFonts w:ascii="Montserrat" w:hAnsi="Montserrat"/>
                <w:lang w:val="es-MX"/>
              </w:rPr>
            </w:pPr>
            <w:r w:rsidRPr="002C476A">
              <w:rPr>
                <w:rFonts w:ascii="Montserrat" w:hAnsi="Montserrat"/>
                <w:lang w:val="es-MX"/>
              </w:rPr>
              <w:t>Coordinación d</w:t>
            </w:r>
            <w:r w:rsidR="00C57691">
              <w:rPr>
                <w:rFonts w:ascii="Montserrat" w:hAnsi="Montserrat"/>
                <w:lang w:val="es-MX"/>
              </w:rPr>
              <w:t>e Gabinete y Masiva y Jefe de Departamento de Impuestos Estatales.</w:t>
            </w:r>
          </w:p>
        </w:tc>
        <w:tc>
          <w:tcPr>
            <w:tcW w:w="3823" w:type="dxa"/>
          </w:tcPr>
          <w:p w14:paraId="70FBF1E9" w14:textId="201E2BA7" w:rsidR="00740533" w:rsidRPr="00C57691" w:rsidRDefault="00C57691" w:rsidP="00C57691">
            <w:pPr>
              <w:spacing w:before="0" w:after="0"/>
              <w:rPr>
                <w:rFonts w:ascii="Montserrat" w:hAnsi="Montserrat"/>
                <w:lang w:val="es-MX"/>
              </w:rPr>
            </w:pPr>
            <w:r>
              <w:rPr>
                <w:rFonts w:ascii="Montserrat" w:hAnsi="Montserrat"/>
                <w:lang w:val="es-MX"/>
              </w:rPr>
              <w:t>Se genera un memorándum con el anexo de las ordenes para entregar el informe de inicio a la Coordinación</w:t>
            </w:r>
            <w:r w:rsidR="0066423B">
              <w:rPr>
                <w:rFonts w:ascii="Montserrat" w:hAnsi="Montserrat"/>
                <w:lang w:val="es-MX"/>
              </w:rPr>
              <w:t xml:space="preserve"> </w:t>
            </w:r>
            <w:r>
              <w:rPr>
                <w:rFonts w:ascii="Montserrat" w:hAnsi="Montserrat"/>
                <w:lang w:val="es-MX"/>
              </w:rPr>
              <w:t>de Programación y Dictámenes.</w:t>
            </w:r>
          </w:p>
        </w:tc>
      </w:tr>
    </w:tbl>
    <w:p w14:paraId="4FADD18B" w14:textId="77777777" w:rsidR="008C072A" w:rsidRPr="002F42AF" w:rsidRDefault="008C072A" w:rsidP="002F42AF">
      <w:pPr>
        <w:pStyle w:val="Prrafodelista"/>
        <w:rPr>
          <w:rFonts w:ascii="Montserrat" w:hAnsi="Montserrat"/>
          <w:sz w:val="20"/>
          <w:lang w:val="es-MX"/>
        </w:rPr>
      </w:pPr>
    </w:p>
    <w:p w14:paraId="69973FF9" w14:textId="77777777" w:rsidR="00E3010C" w:rsidRPr="002F42AF" w:rsidRDefault="00E3010C" w:rsidP="002F42AF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8" w:name="_Toc181020165"/>
      <w:r w:rsidRPr="002F42AF">
        <w:rPr>
          <w:rFonts w:ascii="Montserrat" w:hAnsi="Montserrat"/>
          <w:sz w:val="20"/>
          <w:lang w:val="es-MX"/>
        </w:rPr>
        <w:t>Diagrama</w:t>
      </w:r>
      <w:bookmarkEnd w:id="18"/>
    </w:p>
    <w:p w14:paraId="712E2DCF" w14:textId="13A041DB" w:rsidR="00836202" w:rsidRPr="002F42AF" w:rsidRDefault="00836202" w:rsidP="002F42AF">
      <w:pPr>
        <w:tabs>
          <w:tab w:val="left" w:pos="9330"/>
        </w:tabs>
        <w:spacing w:before="0" w:after="0"/>
        <w:ind w:right="726"/>
        <w:rPr>
          <w:rFonts w:ascii="Montserrat" w:hAnsi="Montserrat"/>
          <w:lang w:val="es-MX"/>
        </w:rPr>
      </w:pPr>
    </w:p>
    <w:p w14:paraId="3C68E525" w14:textId="1524DF0B" w:rsidR="00937E7F" w:rsidRPr="002C476A" w:rsidRDefault="00964A64" w:rsidP="002C476A">
      <w:pPr>
        <w:rPr>
          <w:lang w:val="es-MX"/>
        </w:rPr>
      </w:pPr>
      <w:r>
        <w:rPr>
          <w:noProof/>
        </w:rPr>
        <w:drawing>
          <wp:inline distT="0" distB="0" distL="0" distR="0" wp14:anchorId="428D5A00" wp14:editId="1FF39AF8">
            <wp:extent cx="6402070" cy="12484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9F51" w14:textId="5F8CCFDE" w:rsidR="002C476A" w:rsidRDefault="002C476A" w:rsidP="002C476A">
      <w:pPr>
        <w:spacing w:before="0" w:after="0"/>
        <w:rPr>
          <w:rFonts w:ascii="Montserrat" w:hAnsi="Montserrat"/>
          <w:b/>
          <w:bCs/>
          <w:lang w:val="es-MX"/>
        </w:rPr>
      </w:pPr>
    </w:p>
    <w:p w14:paraId="380F6532" w14:textId="297CAC23" w:rsidR="00964A64" w:rsidRDefault="00964A64" w:rsidP="00964A64">
      <w:pPr>
        <w:spacing w:before="0" w:after="0"/>
        <w:jc w:val="center"/>
        <w:rPr>
          <w:rFonts w:ascii="Montserrat" w:hAnsi="Montserrat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2EE49109" wp14:editId="119CC357">
            <wp:extent cx="4168786" cy="3600000"/>
            <wp:effectExtent l="0" t="0" r="317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8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9C84" w14:textId="51EF2E49" w:rsidR="00276870" w:rsidRDefault="00276870" w:rsidP="002208BF">
      <w:pPr>
        <w:spacing w:before="0" w:after="0"/>
        <w:rPr>
          <w:rFonts w:ascii="Montserrat" w:hAnsi="Montserrat"/>
          <w:b/>
          <w:bCs/>
          <w:lang w:val="es-MX"/>
        </w:rPr>
      </w:pPr>
    </w:p>
    <w:p w14:paraId="5FCF7BDC" w14:textId="3D2EAF29" w:rsidR="00964A64" w:rsidRDefault="00964A64" w:rsidP="002208BF">
      <w:pPr>
        <w:spacing w:before="0" w:after="0"/>
        <w:rPr>
          <w:rFonts w:ascii="Montserrat" w:hAnsi="Montserrat"/>
          <w:b/>
          <w:bCs/>
          <w:lang w:val="es-MX"/>
        </w:rPr>
      </w:pPr>
      <w:r>
        <w:rPr>
          <w:noProof/>
        </w:rPr>
        <w:drawing>
          <wp:inline distT="0" distB="0" distL="0" distR="0" wp14:anchorId="43028FEF" wp14:editId="4A36000C">
            <wp:extent cx="6402070" cy="22948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6FAA" w14:textId="6A6F671A" w:rsidR="00964A64" w:rsidRDefault="00964A64" w:rsidP="002208BF">
      <w:pPr>
        <w:spacing w:before="0" w:after="0"/>
        <w:rPr>
          <w:rFonts w:ascii="Montserrat" w:hAnsi="Montserrat"/>
          <w:b/>
          <w:bCs/>
          <w:lang w:val="es-MX"/>
        </w:rPr>
      </w:pPr>
    </w:p>
    <w:p w14:paraId="4ED336CC" w14:textId="464968E3" w:rsidR="0079575E" w:rsidRDefault="0079575E" w:rsidP="002208BF">
      <w:pPr>
        <w:spacing w:before="0" w:after="0"/>
        <w:rPr>
          <w:rFonts w:ascii="Montserrat" w:hAnsi="Montserrat"/>
          <w:b/>
          <w:bCs/>
          <w:lang w:val="es-MX"/>
        </w:rPr>
      </w:pPr>
    </w:p>
    <w:p w14:paraId="0949B1EC" w14:textId="4808FA8D" w:rsidR="0079575E" w:rsidRDefault="0079575E" w:rsidP="002208BF">
      <w:pPr>
        <w:spacing w:before="0" w:after="0"/>
        <w:rPr>
          <w:rFonts w:ascii="Montserrat" w:hAnsi="Montserrat"/>
          <w:b/>
          <w:bCs/>
          <w:lang w:val="es-MX"/>
        </w:rPr>
      </w:pPr>
    </w:p>
    <w:p w14:paraId="1B80DC93" w14:textId="77777777" w:rsidR="0079575E" w:rsidRPr="002208BF" w:rsidRDefault="0079575E" w:rsidP="002208BF">
      <w:pPr>
        <w:spacing w:before="0" w:after="0"/>
        <w:rPr>
          <w:rFonts w:ascii="Montserrat" w:hAnsi="Montserrat"/>
          <w:b/>
          <w:bCs/>
          <w:lang w:val="es-MX"/>
        </w:rPr>
      </w:pPr>
    </w:p>
    <w:p w14:paraId="704D129A" w14:textId="35E40900" w:rsidR="00BE52DF" w:rsidRPr="002F42AF" w:rsidRDefault="00BE52DF" w:rsidP="002F42AF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9" w:name="_Toc181020166"/>
      <w:r w:rsidRPr="002F42AF">
        <w:rPr>
          <w:rFonts w:ascii="Montserrat" w:hAnsi="Montserrat"/>
          <w:sz w:val="20"/>
          <w:lang w:val="es-MX"/>
        </w:rPr>
        <w:lastRenderedPageBreak/>
        <w:t>Casos de uso relacionados</w:t>
      </w:r>
      <w:bookmarkEnd w:id="19"/>
    </w:p>
    <w:bookmarkEnd w:id="12"/>
    <w:p w14:paraId="77C906ED" w14:textId="03D843A6" w:rsidR="00934955" w:rsidRPr="002F42AF" w:rsidRDefault="00934955" w:rsidP="002F42AF">
      <w:pPr>
        <w:pStyle w:val="Prrafodelista"/>
        <w:ind w:left="1429"/>
        <w:rPr>
          <w:rFonts w:ascii="Montserrat" w:hAnsi="Montserrat"/>
          <w:sz w:val="20"/>
          <w:szCs w:val="20"/>
        </w:rPr>
      </w:pPr>
    </w:p>
    <w:p w14:paraId="5CCA5DB2" w14:textId="61B546BE" w:rsidR="00323AA0" w:rsidRDefault="00323AA0" w:rsidP="002208BF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 w:rsidRPr="002F42AF">
        <w:rPr>
          <w:rFonts w:ascii="Montserrat" w:hAnsi="Montserrat"/>
          <w:sz w:val="20"/>
          <w:szCs w:val="20"/>
        </w:rPr>
        <w:t>CU0</w:t>
      </w:r>
      <w:r w:rsidR="002208BF">
        <w:rPr>
          <w:rFonts w:ascii="Montserrat" w:hAnsi="Montserrat"/>
          <w:sz w:val="20"/>
          <w:szCs w:val="20"/>
        </w:rPr>
        <w:t>15 Visualizar órdenes</w:t>
      </w:r>
    </w:p>
    <w:p w14:paraId="0267BEFE" w14:textId="1F6B42A7" w:rsidR="002208BF" w:rsidRDefault="002208BF" w:rsidP="002208BF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CU016 Generar informe de inicio</w:t>
      </w:r>
    </w:p>
    <w:p w14:paraId="70E8D5A2" w14:textId="6803B0F2" w:rsidR="002208BF" w:rsidRDefault="002208BF" w:rsidP="002208BF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CU017 Registrar fecha de inicio</w:t>
      </w:r>
    </w:p>
    <w:p w14:paraId="70A80FEC" w14:textId="302C39E8" w:rsidR="002208BF" w:rsidRDefault="002208BF" w:rsidP="002208BF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CU018 asignación de órdenes</w:t>
      </w:r>
    </w:p>
    <w:p w14:paraId="2BB643E9" w14:textId="61B14B2B" w:rsidR="002208BF" w:rsidRPr="002208BF" w:rsidRDefault="002208BF" w:rsidP="002208BF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CU019 Registrar acto de notificación</w:t>
      </w:r>
    </w:p>
    <w:p w14:paraId="11703A24" w14:textId="77777777" w:rsidR="00836202" w:rsidRPr="002F42AF" w:rsidRDefault="00836202" w:rsidP="002F42AF">
      <w:pPr>
        <w:spacing w:before="0" w:after="0"/>
        <w:rPr>
          <w:rFonts w:ascii="Montserrat" w:hAnsi="Montserrat"/>
        </w:rPr>
      </w:pPr>
    </w:p>
    <w:p w14:paraId="73F87452" w14:textId="77777777" w:rsidR="00A94A7A" w:rsidRPr="002F42AF" w:rsidRDefault="00A94A7A" w:rsidP="002F42AF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20" w:name="_Toc181020167"/>
      <w:bookmarkEnd w:id="13"/>
      <w:r w:rsidRPr="002F42AF">
        <w:rPr>
          <w:rFonts w:ascii="Montserrat" w:hAnsi="Montserrat"/>
          <w:sz w:val="20"/>
        </w:rPr>
        <w:t>Firmas de Aprobación</w:t>
      </w:r>
      <w:bookmarkEnd w:id="20"/>
    </w:p>
    <w:p w14:paraId="1D935604" w14:textId="77777777" w:rsidR="00A94A7A" w:rsidRPr="002F42AF" w:rsidRDefault="00A94A7A" w:rsidP="002F42AF">
      <w:pPr>
        <w:spacing w:before="0" w:after="0"/>
        <w:rPr>
          <w:rFonts w:ascii="Montserrat" w:hAnsi="Montserrat" w:cs="Calibri"/>
          <w:szCs w:val="20"/>
          <w:lang w:val="es-MX"/>
        </w:rPr>
      </w:pPr>
    </w:p>
    <w:tbl>
      <w:tblPr>
        <w:tblW w:w="9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8"/>
        <w:gridCol w:w="1984"/>
        <w:gridCol w:w="2835"/>
      </w:tblGrid>
      <w:tr w:rsidR="009053F2" w:rsidRPr="002F42AF" w14:paraId="2F41C4DC" w14:textId="77777777" w:rsidTr="00D263FB">
        <w:trPr>
          <w:cantSplit/>
          <w:trHeight w:val="432"/>
          <w:jc w:val="center"/>
        </w:trPr>
        <w:tc>
          <w:tcPr>
            <w:tcW w:w="4418" w:type="dxa"/>
            <w:shd w:val="clear" w:color="auto" w:fill="BFBFBF" w:themeFill="background1" w:themeFillShade="BF"/>
            <w:vAlign w:val="center"/>
          </w:tcPr>
          <w:p w14:paraId="1220433F" w14:textId="77777777" w:rsidR="009053F2" w:rsidRPr="008420C2" w:rsidRDefault="009053F2" w:rsidP="002F42AF">
            <w:pPr>
              <w:spacing w:before="0" w:after="0"/>
              <w:jc w:val="center"/>
              <w:rPr>
                <w:rFonts w:ascii="Montserrat" w:hAnsi="Montserrat" w:cs="Arial"/>
                <w:i/>
                <w:vanish/>
                <w:szCs w:val="20"/>
              </w:rPr>
            </w:pPr>
            <w:bookmarkStart w:id="21" w:name="_Toc477944693"/>
            <w:bookmarkEnd w:id="21"/>
            <w:r w:rsidRPr="008420C2">
              <w:rPr>
                <w:rFonts w:ascii="Montserrat" w:hAnsi="Montserrat"/>
                <w:b/>
                <w:szCs w:val="20"/>
              </w:rPr>
              <w:t>Solicitante / Rol / Puesto / Organización</w:t>
            </w:r>
            <w:r w:rsidRPr="008420C2">
              <w:rPr>
                <w:rFonts w:ascii="Montserrat" w:hAnsi="Montserrat" w:cs="Arial"/>
                <w:i/>
                <w:vanish/>
                <w:szCs w:val="20"/>
              </w:rPr>
              <w:t>(Nombre completo del</w:t>
            </w:r>
          </w:p>
          <w:p w14:paraId="7AC078A9" w14:textId="77777777" w:rsidR="009053F2" w:rsidRPr="008420C2" w:rsidRDefault="009053F2" w:rsidP="002F42AF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8420C2">
              <w:rPr>
                <w:rFonts w:ascii="Montserrat" w:hAnsi="Montserrat" w:cs="Arial"/>
                <w:i/>
                <w:vanish/>
                <w:szCs w:val="20"/>
              </w:rPr>
              <w:t>Responsable / Rol / Puesto / Área de adscripción)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4E1F51D" w14:textId="77777777" w:rsidR="009053F2" w:rsidRPr="008420C2" w:rsidRDefault="009053F2" w:rsidP="002F42AF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8420C2">
              <w:rPr>
                <w:rFonts w:ascii="Montserrat" w:hAnsi="Montserrat"/>
                <w:b/>
                <w:szCs w:val="20"/>
              </w:rPr>
              <w:t>Fecha</w:t>
            </w:r>
            <w:r w:rsidRPr="008420C2">
              <w:rPr>
                <w:rFonts w:ascii="Montserrat" w:hAnsi="Montserrat" w:cs="Arial"/>
                <w:i/>
                <w:vanish/>
                <w:szCs w:val="20"/>
              </w:rPr>
              <w:t>Fecha de autorización (Formato: DD/MM/AAAA)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2B852DFB" w14:textId="77777777" w:rsidR="009053F2" w:rsidRPr="002F42AF" w:rsidRDefault="009053F2" w:rsidP="002F42AF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2F42AF">
              <w:rPr>
                <w:rFonts w:ascii="Montserrat" w:hAnsi="Montserrat"/>
                <w:b/>
                <w:szCs w:val="20"/>
              </w:rPr>
              <w:t>Firma</w:t>
            </w:r>
          </w:p>
        </w:tc>
      </w:tr>
      <w:tr w:rsidR="00934955" w:rsidRPr="002F42AF" w14:paraId="7A55218E" w14:textId="77777777" w:rsidTr="00D263FB">
        <w:trPr>
          <w:cantSplit/>
          <w:trHeight w:val="1060"/>
          <w:jc w:val="center"/>
        </w:trPr>
        <w:tc>
          <w:tcPr>
            <w:tcW w:w="4418" w:type="dxa"/>
            <w:vAlign w:val="center"/>
          </w:tcPr>
          <w:p w14:paraId="7917446D" w14:textId="77777777" w:rsidR="00934955" w:rsidRPr="008420C2" w:rsidRDefault="00934955" w:rsidP="002F42AF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8420C2">
              <w:rPr>
                <w:rFonts w:ascii="Montserrat" w:hAnsi="Montserrat" w:cs="Arial"/>
                <w:szCs w:val="20"/>
              </w:rPr>
              <w:t>Nombre y Apellidos</w:t>
            </w:r>
          </w:p>
          <w:p w14:paraId="0CA90DB3" w14:textId="77777777" w:rsidR="00934955" w:rsidRPr="008420C2" w:rsidRDefault="00934955" w:rsidP="002F42AF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8420C2">
              <w:rPr>
                <w:rFonts w:ascii="Montserrat" w:hAnsi="Montserrat" w:cs="Arial"/>
                <w:szCs w:val="20"/>
              </w:rPr>
              <w:t>Rol / Puesto</w:t>
            </w:r>
          </w:p>
          <w:p w14:paraId="7E824D80" w14:textId="4C7F487E" w:rsidR="00934955" w:rsidRPr="008420C2" w:rsidRDefault="00934955" w:rsidP="002F42AF">
            <w:pPr>
              <w:spacing w:before="0" w:after="0"/>
              <w:rPr>
                <w:rFonts w:ascii="Montserrat" w:hAnsi="Montserrat" w:cs="Arial"/>
                <w:i/>
                <w:szCs w:val="20"/>
              </w:rPr>
            </w:pPr>
            <w:r w:rsidRPr="008420C2">
              <w:rPr>
                <w:rFonts w:ascii="Montserrat" w:hAnsi="Montserrat" w:cs="Arial"/>
                <w:szCs w:val="20"/>
              </w:rPr>
              <w:t>Unidad</w:t>
            </w:r>
          </w:p>
        </w:tc>
        <w:tc>
          <w:tcPr>
            <w:tcW w:w="1984" w:type="dxa"/>
            <w:vAlign w:val="center"/>
          </w:tcPr>
          <w:p w14:paraId="67E4339D" w14:textId="68437656" w:rsidR="00934955" w:rsidRPr="008420C2" w:rsidRDefault="008420C2" w:rsidP="002F42AF">
            <w:pPr>
              <w:spacing w:before="0" w:after="0"/>
              <w:jc w:val="center"/>
              <w:rPr>
                <w:rFonts w:ascii="Montserrat" w:hAnsi="Montserrat" w:cs="Arial"/>
                <w:i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05</w:t>
            </w:r>
            <w:r w:rsidR="00934955" w:rsidRPr="008420C2">
              <w:rPr>
                <w:rFonts w:ascii="Montserrat" w:hAnsi="Montserrat" w:cs="Arial"/>
                <w:szCs w:val="20"/>
              </w:rPr>
              <w:t>/1</w:t>
            </w:r>
            <w:r>
              <w:rPr>
                <w:rFonts w:ascii="Montserrat" w:hAnsi="Montserrat" w:cs="Arial"/>
                <w:szCs w:val="20"/>
              </w:rPr>
              <w:t>1</w:t>
            </w:r>
            <w:r w:rsidR="00934955" w:rsidRPr="008420C2">
              <w:rPr>
                <w:rFonts w:ascii="Montserrat" w:hAnsi="Montserrat" w:cs="Arial"/>
                <w:szCs w:val="20"/>
              </w:rPr>
              <w:t>/2024</w:t>
            </w:r>
          </w:p>
        </w:tc>
        <w:tc>
          <w:tcPr>
            <w:tcW w:w="2835" w:type="dxa"/>
            <w:vAlign w:val="center"/>
          </w:tcPr>
          <w:p w14:paraId="389D01A6" w14:textId="77777777" w:rsidR="00934955" w:rsidRPr="002F42AF" w:rsidRDefault="00934955" w:rsidP="002F42AF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8420C2" w:rsidRPr="002F42AF" w14:paraId="1E0E87B3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6EE04909" w14:textId="77777777" w:rsidR="008420C2" w:rsidRPr="008420C2" w:rsidRDefault="008420C2" w:rsidP="008420C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8420C2">
              <w:rPr>
                <w:rFonts w:ascii="Montserrat" w:hAnsi="Montserrat" w:cstheme="minorHAnsi"/>
                <w:iCs/>
              </w:rPr>
              <w:t>Nombre y Apellidos</w:t>
            </w:r>
          </w:p>
          <w:p w14:paraId="2D5ED974" w14:textId="77777777" w:rsidR="008420C2" w:rsidRPr="008420C2" w:rsidRDefault="008420C2" w:rsidP="008420C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8420C2">
              <w:rPr>
                <w:rFonts w:ascii="Montserrat" w:hAnsi="Montserrat" w:cstheme="minorHAnsi"/>
                <w:iCs/>
              </w:rPr>
              <w:t>Rol / Puesto</w:t>
            </w:r>
          </w:p>
          <w:p w14:paraId="4DDD0361" w14:textId="2AC9024C" w:rsidR="008420C2" w:rsidRPr="008420C2" w:rsidRDefault="008420C2" w:rsidP="008420C2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8420C2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1984" w:type="dxa"/>
            <w:vAlign w:val="center"/>
          </w:tcPr>
          <w:p w14:paraId="32D77116" w14:textId="3FA97C2E" w:rsidR="008420C2" w:rsidRPr="008420C2" w:rsidRDefault="008420C2" w:rsidP="008420C2">
            <w:pPr>
              <w:spacing w:before="0" w:after="0"/>
              <w:jc w:val="center"/>
              <w:rPr>
                <w:rFonts w:ascii="Montserrat" w:hAnsi="Montserrat" w:cs="Arial"/>
                <w:i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05</w:t>
            </w:r>
            <w:r w:rsidRPr="008420C2">
              <w:rPr>
                <w:rFonts w:ascii="Montserrat" w:hAnsi="Montserrat" w:cs="Arial"/>
                <w:szCs w:val="20"/>
              </w:rPr>
              <w:t>/1</w:t>
            </w:r>
            <w:r>
              <w:rPr>
                <w:rFonts w:ascii="Montserrat" w:hAnsi="Montserrat" w:cs="Arial"/>
                <w:szCs w:val="20"/>
              </w:rPr>
              <w:t>1</w:t>
            </w:r>
            <w:r w:rsidRPr="008420C2">
              <w:rPr>
                <w:rFonts w:ascii="Montserrat" w:hAnsi="Montserrat" w:cs="Arial"/>
                <w:szCs w:val="20"/>
              </w:rPr>
              <w:t>/2024</w:t>
            </w:r>
          </w:p>
        </w:tc>
        <w:tc>
          <w:tcPr>
            <w:tcW w:w="2835" w:type="dxa"/>
            <w:vAlign w:val="center"/>
          </w:tcPr>
          <w:p w14:paraId="0E1A3276" w14:textId="77777777" w:rsidR="008420C2" w:rsidRPr="002F42AF" w:rsidRDefault="008420C2" w:rsidP="008420C2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8420C2" w:rsidRPr="002F42AF" w14:paraId="0337F455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03981E62" w14:textId="77777777" w:rsidR="008420C2" w:rsidRPr="008420C2" w:rsidRDefault="008420C2" w:rsidP="008420C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8420C2">
              <w:rPr>
                <w:rFonts w:ascii="Montserrat" w:hAnsi="Montserrat" w:cstheme="minorHAnsi"/>
                <w:iCs/>
              </w:rPr>
              <w:t>Nombre y Apellidos</w:t>
            </w:r>
          </w:p>
          <w:p w14:paraId="7DD240D5" w14:textId="77777777" w:rsidR="008420C2" w:rsidRPr="008420C2" w:rsidRDefault="008420C2" w:rsidP="008420C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8420C2">
              <w:rPr>
                <w:rFonts w:ascii="Montserrat" w:hAnsi="Montserrat" w:cstheme="minorHAnsi"/>
                <w:iCs/>
              </w:rPr>
              <w:t>Rol / Puesto</w:t>
            </w:r>
          </w:p>
          <w:p w14:paraId="404C6449" w14:textId="060E242B" w:rsidR="008420C2" w:rsidRPr="008420C2" w:rsidRDefault="008420C2" w:rsidP="008420C2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8420C2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1984" w:type="dxa"/>
            <w:vAlign w:val="center"/>
          </w:tcPr>
          <w:p w14:paraId="4DB02301" w14:textId="65C4945D" w:rsidR="008420C2" w:rsidRPr="008420C2" w:rsidRDefault="008420C2" w:rsidP="008420C2">
            <w:pPr>
              <w:spacing w:before="0" w:after="0"/>
              <w:jc w:val="center"/>
              <w:rPr>
                <w:rFonts w:ascii="Montserrat" w:hAnsi="Montserrat" w:cs="Arial"/>
                <w:i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05</w:t>
            </w:r>
            <w:r w:rsidRPr="008420C2">
              <w:rPr>
                <w:rFonts w:ascii="Montserrat" w:hAnsi="Montserrat" w:cs="Arial"/>
                <w:szCs w:val="20"/>
              </w:rPr>
              <w:t>/1</w:t>
            </w:r>
            <w:r>
              <w:rPr>
                <w:rFonts w:ascii="Montserrat" w:hAnsi="Montserrat" w:cs="Arial"/>
                <w:szCs w:val="20"/>
              </w:rPr>
              <w:t>1</w:t>
            </w:r>
            <w:r w:rsidRPr="008420C2">
              <w:rPr>
                <w:rFonts w:ascii="Montserrat" w:hAnsi="Montserrat" w:cs="Arial"/>
                <w:szCs w:val="20"/>
              </w:rPr>
              <w:t>/2024</w:t>
            </w:r>
          </w:p>
        </w:tc>
        <w:tc>
          <w:tcPr>
            <w:tcW w:w="2835" w:type="dxa"/>
            <w:vAlign w:val="center"/>
          </w:tcPr>
          <w:p w14:paraId="793BB913" w14:textId="77777777" w:rsidR="008420C2" w:rsidRPr="002F42AF" w:rsidRDefault="008420C2" w:rsidP="008420C2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8420C2" w:rsidRPr="002F42AF" w14:paraId="6B13374C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5511D2AF" w14:textId="77777777" w:rsidR="008420C2" w:rsidRPr="008420C2" w:rsidRDefault="008420C2" w:rsidP="008420C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8420C2">
              <w:rPr>
                <w:rFonts w:ascii="Montserrat" w:hAnsi="Montserrat" w:cstheme="minorHAnsi"/>
                <w:iCs/>
              </w:rPr>
              <w:t>Nombre y Apellidos</w:t>
            </w:r>
          </w:p>
          <w:p w14:paraId="27CC7970" w14:textId="77777777" w:rsidR="008420C2" w:rsidRPr="008420C2" w:rsidRDefault="008420C2" w:rsidP="008420C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8420C2">
              <w:rPr>
                <w:rFonts w:ascii="Montserrat" w:hAnsi="Montserrat" w:cstheme="minorHAnsi"/>
                <w:iCs/>
              </w:rPr>
              <w:t>Rol / Puesto</w:t>
            </w:r>
          </w:p>
          <w:p w14:paraId="6CE87AE3" w14:textId="6A5B8CCF" w:rsidR="008420C2" w:rsidRPr="008420C2" w:rsidRDefault="008420C2" w:rsidP="008420C2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8420C2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1984" w:type="dxa"/>
            <w:vAlign w:val="center"/>
          </w:tcPr>
          <w:p w14:paraId="2DBF55B2" w14:textId="546E2910" w:rsidR="008420C2" w:rsidRPr="008420C2" w:rsidRDefault="008420C2" w:rsidP="008420C2">
            <w:pPr>
              <w:spacing w:before="0" w:after="0"/>
              <w:jc w:val="center"/>
              <w:rPr>
                <w:rFonts w:ascii="Montserrat" w:hAnsi="Montserrat" w:cs="Arial"/>
                <w:i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05</w:t>
            </w:r>
            <w:r w:rsidRPr="008420C2">
              <w:rPr>
                <w:rFonts w:ascii="Montserrat" w:hAnsi="Montserrat" w:cs="Arial"/>
                <w:szCs w:val="20"/>
              </w:rPr>
              <w:t>/1</w:t>
            </w:r>
            <w:r>
              <w:rPr>
                <w:rFonts w:ascii="Montserrat" w:hAnsi="Montserrat" w:cs="Arial"/>
                <w:szCs w:val="20"/>
              </w:rPr>
              <w:t>1</w:t>
            </w:r>
            <w:r w:rsidRPr="008420C2">
              <w:rPr>
                <w:rFonts w:ascii="Montserrat" w:hAnsi="Montserrat" w:cs="Arial"/>
                <w:szCs w:val="20"/>
              </w:rPr>
              <w:t>/2024</w:t>
            </w:r>
          </w:p>
        </w:tc>
        <w:tc>
          <w:tcPr>
            <w:tcW w:w="2835" w:type="dxa"/>
            <w:vAlign w:val="center"/>
          </w:tcPr>
          <w:p w14:paraId="204751A0" w14:textId="77777777" w:rsidR="008420C2" w:rsidRPr="002F42AF" w:rsidRDefault="008420C2" w:rsidP="008420C2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8420C2" w:rsidRPr="002F42AF" w14:paraId="6362FCFD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0E010A82" w14:textId="77777777" w:rsidR="008420C2" w:rsidRPr="008420C2" w:rsidRDefault="008420C2" w:rsidP="008420C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8420C2">
              <w:rPr>
                <w:rFonts w:ascii="Montserrat" w:hAnsi="Montserrat" w:cstheme="minorHAnsi"/>
                <w:iCs/>
              </w:rPr>
              <w:t>Nombre y Apellidos</w:t>
            </w:r>
          </w:p>
          <w:p w14:paraId="58FCDC3D" w14:textId="77777777" w:rsidR="008420C2" w:rsidRPr="008420C2" w:rsidRDefault="008420C2" w:rsidP="008420C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8420C2">
              <w:rPr>
                <w:rFonts w:ascii="Montserrat" w:hAnsi="Montserrat" w:cstheme="minorHAnsi"/>
                <w:iCs/>
              </w:rPr>
              <w:t>Rol / Puesto</w:t>
            </w:r>
          </w:p>
          <w:p w14:paraId="1F80E70D" w14:textId="779A0725" w:rsidR="008420C2" w:rsidRPr="008420C2" w:rsidRDefault="008420C2" w:rsidP="008420C2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8420C2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1984" w:type="dxa"/>
            <w:vAlign w:val="center"/>
          </w:tcPr>
          <w:p w14:paraId="2F2CA714" w14:textId="1C8D7C8C" w:rsidR="008420C2" w:rsidRPr="008420C2" w:rsidRDefault="008420C2" w:rsidP="008420C2">
            <w:pPr>
              <w:spacing w:before="0" w:after="0"/>
              <w:jc w:val="center"/>
              <w:rPr>
                <w:rFonts w:ascii="Montserrat" w:hAnsi="Montserrat" w:cs="Arial"/>
                <w:i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05</w:t>
            </w:r>
            <w:r w:rsidRPr="008420C2">
              <w:rPr>
                <w:rFonts w:ascii="Montserrat" w:hAnsi="Montserrat" w:cs="Arial"/>
                <w:szCs w:val="20"/>
              </w:rPr>
              <w:t>/1</w:t>
            </w:r>
            <w:r>
              <w:rPr>
                <w:rFonts w:ascii="Montserrat" w:hAnsi="Montserrat" w:cs="Arial"/>
                <w:szCs w:val="20"/>
              </w:rPr>
              <w:t>1</w:t>
            </w:r>
            <w:r w:rsidRPr="008420C2">
              <w:rPr>
                <w:rFonts w:ascii="Montserrat" w:hAnsi="Montserrat" w:cs="Arial"/>
                <w:szCs w:val="20"/>
              </w:rPr>
              <w:t>/2024</w:t>
            </w:r>
          </w:p>
        </w:tc>
        <w:tc>
          <w:tcPr>
            <w:tcW w:w="2835" w:type="dxa"/>
            <w:vAlign w:val="center"/>
          </w:tcPr>
          <w:p w14:paraId="5F127D6F" w14:textId="77777777" w:rsidR="008420C2" w:rsidRPr="002F42AF" w:rsidRDefault="008420C2" w:rsidP="008420C2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</w:tbl>
    <w:p w14:paraId="2330A29F" w14:textId="77777777" w:rsidR="009053F2" w:rsidRPr="002F42AF" w:rsidRDefault="009053F2" w:rsidP="002F42AF">
      <w:pPr>
        <w:spacing w:before="0" w:after="0"/>
        <w:rPr>
          <w:rFonts w:ascii="Montserrat" w:hAnsi="Montserrat" w:cs="Calibri"/>
          <w:b/>
          <w:bCs/>
          <w:szCs w:val="20"/>
          <w:lang w:val="es-MX"/>
        </w:rPr>
      </w:pPr>
    </w:p>
    <w:p w14:paraId="59EF0C20" w14:textId="77777777" w:rsidR="002F42AF" w:rsidRPr="002F42AF" w:rsidRDefault="002F42AF">
      <w:pPr>
        <w:spacing w:before="0" w:after="0"/>
        <w:rPr>
          <w:rFonts w:ascii="Montserrat" w:hAnsi="Montserrat" w:cs="Calibri"/>
          <w:b/>
          <w:bCs/>
          <w:szCs w:val="20"/>
          <w:lang w:val="es-MX"/>
        </w:rPr>
      </w:pPr>
    </w:p>
    <w:sectPr w:rsidR="002F42AF" w:rsidRPr="002F42AF" w:rsidSect="004D32F5">
      <w:headerReference w:type="default" r:id="rId13"/>
      <w:footerReference w:type="default" r:id="rId14"/>
      <w:pgSz w:w="12242" w:h="15842" w:code="1"/>
      <w:pgMar w:top="1440" w:right="1080" w:bottom="1440" w:left="108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27A66" w14:textId="77777777" w:rsidR="00754F16" w:rsidRDefault="00754F16" w:rsidP="0060039F">
      <w:pPr>
        <w:pStyle w:val="Encabezado"/>
      </w:pPr>
      <w:r>
        <w:separator/>
      </w:r>
    </w:p>
  </w:endnote>
  <w:endnote w:type="continuationSeparator" w:id="0">
    <w:p w14:paraId="2BE1BD09" w14:textId="77777777" w:rsidR="00754F16" w:rsidRDefault="00754F16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Arial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067"/>
      <w:gridCol w:w="910"/>
    </w:tblGrid>
    <w:tr w:rsidR="006030B3" w:rsidRPr="00AC21FB" w14:paraId="13A8A444" w14:textId="77777777" w:rsidTr="00C73EA8">
      <w:trPr>
        <w:trHeight w:val="438"/>
        <w:jc w:val="center"/>
      </w:trPr>
      <w:tc>
        <w:tcPr>
          <w:tcW w:w="9067" w:type="dxa"/>
          <w:vAlign w:val="center"/>
        </w:tcPr>
        <w:p w14:paraId="0485E19C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910" w:type="dxa"/>
          <w:vAlign w:val="center"/>
        </w:tcPr>
        <w:p w14:paraId="1F2CC5B0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47B28870" w14:textId="77777777" w:rsidR="005A1960" w:rsidRPr="00A65C57" w:rsidRDefault="005A196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73126" w14:textId="77777777" w:rsidR="00754F16" w:rsidRDefault="00754F16" w:rsidP="0060039F">
      <w:pPr>
        <w:pStyle w:val="Encabezado"/>
      </w:pPr>
      <w:r>
        <w:separator/>
      </w:r>
    </w:p>
  </w:footnote>
  <w:footnote w:type="continuationSeparator" w:id="0">
    <w:p w14:paraId="5AAD7206" w14:textId="77777777" w:rsidR="00754F16" w:rsidRDefault="00754F16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0C7A0" w14:textId="4BB13846" w:rsidR="004E7699" w:rsidRDefault="004E7699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4819"/>
      <w:gridCol w:w="1889"/>
    </w:tblGrid>
    <w:tr w:rsidR="009D62E5" w14:paraId="764DB092" w14:textId="77777777" w:rsidTr="009D62E5">
      <w:tc>
        <w:tcPr>
          <w:tcW w:w="3256" w:type="dxa"/>
          <w:vMerge w:val="restart"/>
          <w:vAlign w:val="center"/>
        </w:tcPr>
        <w:p w14:paraId="28D81D27" w14:textId="557FE67E" w:rsidR="009D62E5" w:rsidRDefault="009D62E5" w:rsidP="004E7699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71D36AE" wp14:editId="533ACB22">
                <wp:simplePos x="0" y="0"/>
                <wp:positionH relativeFrom="column">
                  <wp:posOffset>60960</wp:posOffset>
                </wp:positionH>
                <wp:positionV relativeFrom="paragraph">
                  <wp:posOffset>139065</wp:posOffset>
                </wp:positionV>
                <wp:extent cx="1906905" cy="514350"/>
                <wp:effectExtent l="0" t="0" r="0" b="0"/>
                <wp:wrapNone/>
                <wp:docPr id="320869365" name="Imagen 45337558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69365" name="Imagen 453375585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82" t="3564" r="65962" b="90618"/>
                        <a:stretch/>
                      </pic:blipFill>
                      <pic:spPr bwMode="auto">
                        <a:xfrm>
                          <a:off x="0" y="0"/>
                          <a:ext cx="190690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gridSpan w:val="2"/>
        </w:tcPr>
        <w:p w14:paraId="05E326A1" w14:textId="33C14E2C" w:rsidR="009D62E5" w:rsidRDefault="009D62E5" w:rsidP="004E7699">
          <w:pPr>
            <w:pStyle w:val="Encabezado"/>
            <w:jc w:val="center"/>
          </w:pPr>
          <w:r w:rsidRPr="00E809DF">
            <w:rPr>
              <w:rFonts w:ascii="Montserrat" w:hAnsi="Montserrat" w:cstheme="minorHAnsi"/>
              <w:szCs w:val="20"/>
              <w:lang w:val="es-ES_tradnl"/>
            </w:rPr>
            <w:t>SECRETARÍA DE FINANZAS DEL PODER EJECUTIVO DEL ESTADO</w:t>
          </w:r>
        </w:p>
      </w:tc>
    </w:tr>
    <w:tr w:rsidR="009D62E5" w14:paraId="00049B0B" w14:textId="77777777" w:rsidTr="009D62E5">
      <w:tc>
        <w:tcPr>
          <w:tcW w:w="3256" w:type="dxa"/>
          <w:vMerge/>
          <w:vAlign w:val="center"/>
        </w:tcPr>
        <w:p w14:paraId="6DEC679A" w14:textId="77777777" w:rsidR="009D62E5" w:rsidRDefault="009D62E5" w:rsidP="004E7699">
          <w:pPr>
            <w:pStyle w:val="Encabezado"/>
            <w:jc w:val="center"/>
            <w:rPr>
              <w:noProof/>
            </w:rPr>
          </w:pPr>
        </w:p>
      </w:tc>
      <w:tc>
        <w:tcPr>
          <w:tcW w:w="6708" w:type="dxa"/>
          <w:gridSpan w:val="2"/>
        </w:tcPr>
        <w:p w14:paraId="214F733C" w14:textId="692CF0B6" w:rsidR="009D62E5" w:rsidRPr="00E809DF" w:rsidRDefault="009D62E5" w:rsidP="004E7699">
          <w:pPr>
            <w:pStyle w:val="Encabezado"/>
            <w:jc w:val="center"/>
            <w:rPr>
              <w:rFonts w:ascii="Montserrat" w:hAnsi="Montserrat" w:cstheme="minorHAnsi"/>
              <w:szCs w:val="20"/>
              <w:lang w:val="es-ES_tradnl"/>
            </w:rPr>
          </w:pPr>
          <w:r w:rsidRPr="004F1A92">
            <w:rPr>
              <w:rFonts w:ascii="Montserrat" w:hAnsi="Montserrat" w:cstheme="minorHAnsi"/>
              <w:sz w:val="16"/>
              <w:szCs w:val="16"/>
              <w:lang w:val="es-ES_tradnl"/>
            </w:rPr>
            <w:t>Coordinación Técnica de Ingresos de la Dirección de Ingresos y Recaudación</w:t>
          </w:r>
        </w:p>
      </w:tc>
    </w:tr>
    <w:tr w:rsidR="009D62E5" w14:paraId="61F354D5" w14:textId="77777777" w:rsidTr="009D62E5">
      <w:tc>
        <w:tcPr>
          <w:tcW w:w="3256" w:type="dxa"/>
          <w:vMerge/>
        </w:tcPr>
        <w:p w14:paraId="1D7BD930" w14:textId="77777777" w:rsidR="009D62E5" w:rsidRDefault="009D62E5">
          <w:pPr>
            <w:pStyle w:val="Encabezado"/>
          </w:pPr>
        </w:p>
      </w:tc>
      <w:tc>
        <w:tcPr>
          <w:tcW w:w="6708" w:type="dxa"/>
          <w:gridSpan w:val="2"/>
          <w:vAlign w:val="center"/>
        </w:tcPr>
        <w:p w14:paraId="3347BB90" w14:textId="05E6CA0C" w:rsidR="009D62E5" w:rsidRPr="004E7699" w:rsidRDefault="00CB1D4E" w:rsidP="004E7699">
          <w:pPr>
            <w:pStyle w:val="Encabezado"/>
            <w:jc w:val="center"/>
            <w:rPr>
              <w:b/>
              <w:bCs/>
            </w:rPr>
          </w:pPr>
          <w:r w:rsidRPr="00CB1D4E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Informe de análisis del proceso actual y de mejora</w:t>
          </w:r>
        </w:p>
      </w:tc>
    </w:tr>
    <w:tr w:rsidR="009D62E5" w14:paraId="3DA18D8F" w14:textId="77777777" w:rsidTr="009D62E5">
      <w:tc>
        <w:tcPr>
          <w:tcW w:w="3256" w:type="dxa"/>
          <w:vMerge/>
        </w:tcPr>
        <w:p w14:paraId="34BDF5B0" w14:textId="77777777" w:rsidR="009D62E5" w:rsidRDefault="009D62E5">
          <w:pPr>
            <w:pStyle w:val="Encabezado"/>
          </w:pPr>
        </w:p>
      </w:tc>
      <w:tc>
        <w:tcPr>
          <w:tcW w:w="4819" w:type="dxa"/>
          <w:vAlign w:val="center"/>
        </w:tcPr>
        <w:p w14:paraId="52CA6B54" w14:textId="00837881" w:rsidR="009D62E5" w:rsidRPr="009D62E5" w:rsidRDefault="009D62E5" w:rsidP="004E7699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Cs w:val="20"/>
              <w:lang w:val="es-ES_tradnl"/>
            </w:rPr>
            <w:t>NIDUM TECH, S.A. DE C.V.</w:t>
          </w:r>
        </w:p>
      </w:tc>
      <w:tc>
        <w:tcPr>
          <w:tcW w:w="1889" w:type="dxa"/>
          <w:vAlign w:val="center"/>
        </w:tcPr>
        <w:p w14:paraId="76873FA5" w14:textId="519398E6" w:rsidR="009D62E5" w:rsidRPr="004E7699" w:rsidRDefault="009D62E5" w:rsidP="009D62E5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5992C94" wp14:editId="49EB62FF">
                <wp:simplePos x="0" y="0"/>
                <wp:positionH relativeFrom="column">
                  <wp:posOffset>109220</wp:posOffset>
                </wp:positionH>
                <wp:positionV relativeFrom="paragraph">
                  <wp:posOffset>30480</wp:posOffset>
                </wp:positionV>
                <wp:extent cx="782955" cy="203200"/>
                <wp:effectExtent l="0" t="0" r="0" b="6350"/>
                <wp:wrapNone/>
                <wp:docPr id="1584916157" name="Imagen 4" descr="Imagen que contiene alimentos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ED64F4-AA6D-49AA-B2B4-EE5D92B1252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16157" name="Imagen 4" descr="Imagen que contiene alimentos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96ED64F4-AA6D-49AA-B2B4-EE5D92B1252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14" b="33762"/>
                        <a:stretch/>
                      </pic:blipFill>
                      <pic:spPr>
                        <a:xfrm>
                          <a:off x="0" y="0"/>
                          <a:ext cx="782955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B4A1B" w14:paraId="31E55477" w14:textId="77777777" w:rsidTr="00717273">
      <w:tc>
        <w:tcPr>
          <w:tcW w:w="9964" w:type="dxa"/>
          <w:gridSpan w:val="3"/>
        </w:tcPr>
        <w:p w14:paraId="3512EB9A" w14:textId="291905B7" w:rsidR="00DB4A1B" w:rsidRPr="00DB4A1B" w:rsidRDefault="00DB4A1B" w:rsidP="004E7699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 w:val="18"/>
              <w:szCs w:val="18"/>
              <w:lang w:val="es-ES_tradnl"/>
            </w:rPr>
            <w:t xml:space="preserve">No. de Contrato: </w:t>
          </w:r>
        </w:p>
      </w:tc>
    </w:tr>
  </w:tbl>
  <w:p w14:paraId="11E479B7" w14:textId="2397E467" w:rsidR="005A1960" w:rsidRPr="00C1246F" w:rsidRDefault="004D32F5" w:rsidP="004D32F5">
    <w:pPr>
      <w:pStyle w:val="Encabezado"/>
      <w:tabs>
        <w:tab w:val="clear" w:pos="4252"/>
        <w:tab w:val="clear" w:pos="8504"/>
        <w:tab w:val="left" w:pos="7590"/>
      </w:tabs>
      <w:rPr>
        <w:szCs w:val="2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1A7D"/>
    <w:multiLevelType w:val="hybridMultilevel"/>
    <w:tmpl w:val="C1D23C24"/>
    <w:lvl w:ilvl="0" w:tplc="C0A8A2DA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8206ACA"/>
    <w:multiLevelType w:val="hybridMultilevel"/>
    <w:tmpl w:val="FC305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B1750"/>
    <w:multiLevelType w:val="hybridMultilevel"/>
    <w:tmpl w:val="2A4882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3E4CA3"/>
    <w:multiLevelType w:val="hybridMultilevel"/>
    <w:tmpl w:val="B4A46D28"/>
    <w:lvl w:ilvl="0" w:tplc="8AE030C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D3B86"/>
    <w:multiLevelType w:val="hybridMultilevel"/>
    <w:tmpl w:val="4A528ED0"/>
    <w:lvl w:ilvl="0" w:tplc="4C00017A">
      <w:start w:val="1"/>
      <w:numFmt w:val="decimal"/>
      <w:lvlText w:val="%1."/>
      <w:lvlJc w:val="left"/>
      <w:pPr>
        <w:ind w:left="1429" w:hanging="360"/>
      </w:pPr>
      <w:rPr>
        <w:rFonts w:ascii="Montserrat" w:hAnsi="Montserrat" w:hint="default"/>
      </w:r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2B5548"/>
    <w:multiLevelType w:val="hybridMultilevel"/>
    <w:tmpl w:val="02ACDB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7" w15:restartNumberingAfterBreak="0">
    <w:nsid w:val="1C6D3F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576A28"/>
    <w:multiLevelType w:val="hybridMultilevel"/>
    <w:tmpl w:val="71CE6372"/>
    <w:lvl w:ilvl="0" w:tplc="A6F4587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A462F"/>
    <w:multiLevelType w:val="multilevel"/>
    <w:tmpl w:val="3D3EF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32213B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15E06"/>
    <w:multiLevelType w:val="hybridMultilevel"/>
    <w:tmpl w:val="3C0AA550"/>
    <w:lvl w:ilvl="0" w:tplc="93B659CE">
      <w:start w:val="1"/>
      <w:numFmt w:val="decimal"/>
      <w:pStyle w:val="TituloMDOC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5FC1"/>
    <w:multiLevelType w:val="hybridMultilevel"/>
    <w:tmpl w:val="70E8F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96AD2"/>
    <w:multiLevelType w:val="hybridMultilevel"/>
    <w:tmpl w:val="AA2CF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42EE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F68D7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37B24"/>
    <w:multiLevelType w:val="hybridMultilevel"/>
    <w:tmpl w:val="F1DC1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00F9A"/>
    <w:multiLevelType w:val="hybridMultilevel"/>
    <w:tmpl w:val="D0A4AA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701348"/>
    <w:multiLevelType w:val="hybridMultilevel"/>
    <w:tmpl w:val="A5680D2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C9734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291C27"/>
    <w:multiLevelType w:val="hybridMultilevel"/>
    <w:tmpl w:val="5D364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703A0"/>
    <w:multiLevelType w:val="hybridMultilevel"/>
    <w:tmpl w:val="8DC41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21746056">
    <w:abstractNumId w:val="6"/>
  </w:num>
  <w:num w:numId="2" w16cid:durableId="173030783">
    <w:abstractNumId w:val="20"/>
  </w:num>
  <w:num w:numId="3" w16cid:durableId="2102604043">
    <w:abstractNumId w:val="13"/>
  </w:num>
  <w:num w:numId="4" w16cid:durableId="2000965808">
    <w:abstractNumId w:val="23"/>
  </w:num>
  <w:num w:numId="5" w16cid:durableId="698777342">
    <w:abstractNumId w:val="16"/>
  </w:num>
  <w:num w:numId="6" w16cid:durableId="1278371216">
    <w:abstractNumId w:val="10"/>
  </w:num>
  <w:num w:numId="7" w16cid:durableId="581572074">
    <w:abstractNumId w:val="8"/>
  </w:num>
  <w:num w:numId="8" w16cid:durableId="741414414">
    <w:abstractNumId w:val="15"/>
  </w:num>
  <w:num w:numId="9" w16cid:durableId="1570967029">
    <w:abstractNumId w:val="18"/>
  </w:num>
  <w:num w:numId="10" w16cid:durableId="813137208">
    <w:abstractNumId w:val="9"/>
  </w:num>
  <w:num w:numId="11" w16cid:durableId="1461605084">
    <w:abstractNumId w:val="17"/>
  </w:num>
  <w:num w:numId="12" w16cid:durableId="347761392">
    <w:abstractNumId w:val="3"/>
  </w:num>
  <w:num w:numId="13" w16cid:durableId="1796752838">
    <w:abstractNumId w:val="12"/>
  </w:num>
  <w:num w:numId="14" w16cid:durableId="2145463532">
    <w:abstractNumId w:val="0"/>
  </w:num>
  <w:num w:numId="15" w16cid:durableId="1463158779">
    <w:abstractNumId w:val="23"/>
  </w:num>
  <w:num w:numId="16" w16cid:durableId="1280796231">
    <w:abstractNumId w:val="7"/>
  </w:num>
  <w:num w:numId="17" w16cid:durableId="680669841">
    <w:abstractNumId w:val="2"/>
  </w:num>
  <w:num w:numId="18" w16cid:durableId="930554098">
    <w:abstractNumId w:val="11"/>
  </w:num>
  <w:num w:numId="19" w16cid:durableId="1190801857">
    <w:abstractNumId w:val="1"/>
  </w:num>
  <w:num w:numId="20" w16cid:durableId="676612521">
    <w:abstractNumId w:val="22"/>
  </w:num>
  <w:num w:numId="21" w16cid:durableId="767962922">
    <w:abstractNumId w:val="14"/>
  </w:num>
  <w:num w:numId="22" w16cid:durableId="986200397">
    <w:abstractNumId w:val="4"/>
  </w:num>
  <w:num w:numId="23" w16cid:durableId="1359501955">
    <w:abstractNumId w:val="19"/>
  </w:num>
  <w:num w:numId="24" w16cid:durableId="1255626893">
    <w:abstractNumId w:val="21"/>
  </w:num>
  <w:num w:numId="25" w16cid:durableId="67425913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B9"/>
    <w:rsid w:val="00003D98"/>
    <w:rsid w:val="00011964"/>
    <w:rsid w:val="00014979"/>
    <w:rsid w:val="00026A1B"/>
    <w:rsid w:val="00037181"/>
    <w:rsid w:val="000422B3"/>
    <w:rsid w:val="000446B0"/>
    <w:rsid w:val="0004720D"/>
    <w:rsid w:val="000538B5"/>
    <w:rsid w:val="0005765E"/>
    <w:rsid w:val="00057985"/>
    <w:rsid w:val="00060B9C"/>
    <w:rsid w:val="000639F0"/>
    <w:rsid w:val="0006628B"/>
    <w:rsid w:val="00066D73"/>
    <w:rsid w:val="000714A0"/>
    <w:rsid w:val="00073565"/>
    <w:rsid w:val="00076D2A"/>
    <w:rsid w:val="0008296C"/>
    <w:rsid w:val="000842F7"/>
    <w:rsid w:val="00091BF2"/>
    <w:rsid w:val="00092227"/>
    <w:rsid w:val="00095861"/>
    <w:rsid w:val="000A112A"/>
    <w:rsid w:val="000B3F53"/>
    <w:rsid w:val="000D4B35"/>
    <w:rsid w:val="000E0ACB"/>
    <w:rsid w:val="000E5187"/>
    <w:rsid w:val="000E5825"/>
    <w:rsid w:val="000F0A75"/>
    <w:rsid w:val="000F620A"/>
    <w:rsid w:val="00100049"/>
    <w:rsid w:val="00104531"/>
    <w:rsid w:val="00114425"/>
    <w:rsid w:val="00152F19"/>
    <w:rsid w:val="00152F83"/>
    <w:rsid w:val="001569A0"/>
    <w:rsid w:val="0018098D"/>
    <w:rsid w:val="001818F9"/>
    <w:rsid w:val="00187A45"/>
    <w:rsid w:val="001901C0"/>
    <w:rsid w:val="001A0CCE"/>
    <w:rsid w:val="001A5ED2"/>
    <w:rsid w:val="001B2A15"/>
    <w:rsid w:val="001B651C"/>
    <w:rsid w:val="001C0850"/>
    <w:rsid w:val="001C5234"/>
    <w:rsid w:val="001D27BB"/>
    <w:rsid w:val="00212C37"/>
    <w:rsid w:val="00217345"/>
    <w:rsid w:val="002208BF"/>
    <w:rsid w:val="00232A4D"/>
    <w:rsid w:val="00233257"/>
    <w:rsid w:val="00233BAF"/>
    <w:rsid w:val="002363CB"/>
    <w:rsid w:val="002448B8"/>
    <w:rsid w:val="00276870"/>
    <w:rsid w:val="00282968"/>
    <w:rsid w:val="0028456A"/>
    <w:rsid w:val="00295C56"/>
    <w:rsid w:val="002A6F7D"/>
    <w:rsid w:val="002A7F10"/>
    <w:rsid w:val="002B0CBE"/>
    <w:rsid w:val="002B7FBA"/>
    <w:rsid w:val="002C40E6"/>
    <w:rsid w:val="002C476A"/>
    <w:rsid w:val="002E0EB8"/>
    <w:rsid w:val="002F23E8"/>
    <w:rsid w:val="002F3DA9"/>
    <w:rsid w:val="002F42AF"/>
    <w:rsid w:val="002F5A8A"/>
    <w:rsid w:val="003061A5"/>
    <w:rsid w:val="003117A3"/>
    <w:rsid w:val="00312669"/>
    <w:rsid w:val="00312F2A"/>
    <w:rsid w:val="003222E8"/>
    <w:rsid w:val="00323AA0"/>
    <w:rsid w:val="003274DD"/>
    <w:rsid w:val="00327C75"/>
    <w:rsid w:val="00333D6A"/>
    <w:rsid w:val="00340A40"/>
    <w:rsid w:val="0034240E"/>
    <w:rsid w:val="00353F93"/>
    <w:rsid w:val="0036306D"/>
    <w:rsid w:val="00364E36"/>
    <w:rsid w:val="00375FD6"/>
    <w:rsid w:val="00383140"/>
    <w:rsid w:val="00384F29"/>
    <w:rsid w:val="00387649"/>
    <w:rsid w:val="0039002E"/>
    <w:rsid w:val="003B457E"/>
    <w:rsid w:val="003C71C2"/>
    <w:rsid w:val="003D19BA"/>
    <w:rsid w:val="003D3DA8"/>
    <w:rsid w:val="003E3B20"/>
    <w:rsid w:val="003F50FE"/>
    <w:rsid w:val="003F6E97"/>
    <w:rsid w:val="004014ED"/>
    <w:rsid w:val="004038AD"/>
    <w:rsid w:val="00405922"/>
    <w:rsid w:val="00417FD7"/>
    <w:rsid w:val="004209CC"/>
    <w:rsid w:val="004215B5"/>
    <w:rsid w:val="00425283"/>
    <w:rsid w:val="004370D6"/>
    <w:rsid w:val="00443D43"/>
    <w:rsid w:val="004442FE"/>
    <w:rsid w:val="00447FF4"/>
    <w:rsid w:val="00463B9A"/>
    <w:rsid w:val="00471FF7"/>
    <w:rsid w:val="0047620E"/>
    <w:rsid w:val="00492D8A"/>
    <w:rsid w:val="004A0EA4"/>
    <w:rsid w:val="004A7C35"/>
    <w:rsid w:val="004B001E"/>
    <w:rsid w:val="004B0655"/>
    <w:rsid w:val="004C7826"/>
    <w:rsid w:val="004D32F5"/>
    <w:rsid w:val="004D3C2D"/>
    <w:rsid w:val="004D7007"/>
    <w:rsid w:val="004E7699"/>
    <w:rsid w:val="004E7A30"/>
    <w:rsid w:val="004F1A92"/>
    <w:rsid w:val="004F7C5B"/>
    <w:rsid w:val="0050303F"/>
    <w:rsid w:val="005030B9"/>
    <w:rsid w:val="00517F87"/>
    <w:rsid w:val="00522641"/>
    <w:rsid w:val="005314E2"/>
    <w:rsid w:val="005401CB"/>
    <w:rsid w:val="0054220C"/>
    <w:rsid w:val="00543808"/>
    <w:rsid w:val="0056215E"/>
    <w:rsid w:val="0056780C"/>
    <w:rsid w:val="0057644B"/>
    <w:rsid w:val="0058501A"/>
    <w:rsid w:val="0058660D"/>
    <w:rsid w:val="005929F3"/>
    <w:rsid w:val="005934B8"/>
    <w:rsid w:val="005A1960"/>
    <w:rsid w:val="005A1E17"/>
    <w:rsid w:val="005A3296"/>
    <w:rsid w:val="005B1C5D"/>
    <w:rsid w:val="005B608B"/>
    <w:rsid w:val="005B71B7"/>
    <w:rsid w:val="005C1A05"/>
    <w:rsid w:val="005C33A5"/>
    <w:rsid w:val="005C5929"/>
    <w:rsid w:val="005D036D"/>
    <w:rsid w:val="005E115F"/>
    <w:rsid w:val="005E5122"/>
    <w:rsid w:val="005F74D0"/>
    <w:rsid w:val="0060039F"/>
    <w:rsid w:val="006030B3"/>
    <w:rsid w:val="00610483"/>
    <w:rsid w:val="0061339E"/>
    <w:rsid w:val="00617BEA"/>
    <w:rsid w:val="00626AB9"/>
    <w:rsid w:val="006302E6"/>
    <w:rsid w:val="00632BEA"/>
    <w:rsid w:val="0066423B"/>
    <w:rsid w:val="00667AB9"/>
    <w:rsid w:val="00677401"/>
    <w:rsid w:val="006904CD"/>
    <w:rsid w:val="006921C7"/>
    <w:rsid w:val="0069763C"/>
    <w:rsid w:val="006A0EBB"/>
    <w:rsid w:val="006A2B08"/>
    <w:rsid w:val="006A3BFA"/>
    <w:rsid w:val="006C3D9F"/>
    <w:rsid w:val="006D38A9"/>
    <w:rsid w:val="006E1BFB"/>
    <w:rsid w:val="006E25E8"/>
    <w:rsid w:val="006E6200"/>
    <w:rsid w:val="006F1550"/>
    <w:rsid w:val="006F5540"/>
    <w:rsid w:val="00700597"/>
    <w:rsid w:val="00702504"/>
    <w:rsid w:val="00721782"/>
    <w:rsid w:val="0072483D"/>
    <w:rsid w:val="00727589"/>
    <w:rsid w:val="007367BF"/>
    <w:rsid w:val="00740533"/>
    <w:rsid w:val="007418B6"/>
    <w:rsid w:val="00741EEF"/>
    <w:rsid w:val="00751819"/>
    <w:rsid w:val="00754B75"/>
    <w:rsid w:val="00754F16"/>
    <w:rsid w:val="00766972"/>
    <w:rsid w:val="00773A1C"/>
    <w:rsid w:val="00774265"/>
    <w:rsid w:val="007748AC"/>
    <w:rsid w:val="00785032"/>
    <w:rsid w:val="00790AD7"/>
    <w:rsid w:val="00793C46"/>
    <w:rsid w:val="0079575E"/>
    <w:rsid w:val="007C1AD2"/>
    <w:rsid w:val="007C4417"/>
    <w:rsid w:val="007D351C"/>
    <w:rsid w:val="007D6793"/>
    <w:rsid w:val="007E1494"/>
    <w:rsid w:val="007E4DB3"/>
    <w:rsid w:val="00805049"/>
    <w:rsid w:val="0081153E"/>
    <w:rsid w:val="0081549F"/>
    <w:rsid w:val="00821813"/>
    <w:rsid w:val="00833CD9"/>
    <w:rsid w:val="00835832"/>
    <w:rsid w:val="00836202"/>
    <w:rsid w:val="00840AE9"/>
    <w:rsid w:val="008420C2"/>
    <w:rsid w:val="0085432E"/>
    <w:rsid w:val="0085751C"/>
    <w:rsid w:val="00876227"/>
    <w:rsid w:val="0088660B"/>
    <w:rsid w:val="008872F4"/>
    <w:rsid w:val="008875D6"/>
    <w:rsid w:val="008A5495"/>
    <w:rsid w:val="008B653B"/>
    <w:rsid w:val="008C072A"/>
    <w:rsid w:val="008D3AC7"/>
    <w:rsid w:val="008D4933"/>
    <w:rsid w:val="008E0A3B"/>
    <w:rsid w:val="008E39A6"/>
    <w:rsid w:val="00900E4D"/>
    <w:rsid w:val="009053F2"/>
    <w:rsid w:val="00907310"/>
    <w:rsid w:val="00912C59"/>
    <w:rsid w:val="00931AAD"/>
    <w:rsid w:val="00932334"/>
    <w:rsid w:val="00934955"/>
    <w:rsid w:val="009358C5"/>
    <w:rsid w:val="00937E7F"/>
    <w:rsid w:val="00940569"/>
    <w:rsid w:val="009420FF"/>
    <w:rsid w:val="009563C2"/>
    <w:rsid w:val="00960DDF"/>
    <w:rsid w:val="00964A64"/>
    <w:rsid w:val="00970F48"/>
    <w:rsid w:val="00973389"/>
    <w:rsid w:val="00973AF2"/>
    <w:rsid w:val="009A4BA6"/>
    <w:rsid w:val="009B73DC"/>
    <w:rsid w:val="009C5D04"/>
    <w:rsid w:val="009C79B5"/>
    <w:rsid w:val="009D1145"/>
    <w:rsid w:val="009D62E5"/>
    <w:rsid w:val="009E20FF"/>
    <w:rsid w:val="009E55FD"/>
    <w:rsid w:val="009E5FFE"/>
    <w:rsid w:val="009F271C"/>
    <w:rsid w:val="009F402E"/>
    <w:rsid w:val="009F486F"/>
    <w:rsid w:val="009F5C2D"/>
    <w:rsid w:val="009F7B8A"/>
    <w:rsid w:val="00A027A6"/>
    <w:rsid w:val="00A03926"/>
    <w:rsid w:val="00A138B7"/>
    <w:rsid w:val="00A54063"/>
    <w:rsid w:val="00A61EFF"/>
    <w:rsid w:val="00A65C57"/>
    <w:rsid w:val="00A8201A"/>
    <w:rsid w:val="00A865E6"/>
    <w:rsid w:val="00A87F5F"/>
    <w:rsid w:val="00A94A7A"/>
    <w:rsid w:val="00A95760"/>
    <w:rsid w:val="00AB2B16"/>
    <w:rsid w:val="00AB588C"/>
    <w:rsid w:val="00AB745E"/>
    <w:rsid w:val="00AC21FB"/>
    <w:rsid w:val="00AC6A39"/>
    <w:rsid w:val="00AD3437"/>
    <w:rsid w:val="00AD53E5"/>
    <w:rsid w:val="00AE3BC3"/>
    <w:rsid w:val="00AE50CC"/>
    <w:rsid w:val="00AF35BC"/>
    <w:rsid w:val="00B0509B"/>
    <w:rsid w:val="00B1276C"/>
    <w:rsid w:val="00B352A4"/>
    <w:rsid w:val="00B36EE1"/>
    <w:rsid w:val="00B42A88"/>
    <w:rsid w:val="00B44347"/>
    <w:rsid w:val="00B47AD9"/>
    <w:rsid w:val="00B64055"/>
    <w:rsid w:val="00B67167"/>
    <w:rsid w:val="00B733FF"/>
    <w:rsid w:val="00B75122"/>
    <w:rsid w:val="00B76E91"/>
    <w:rsid w:val="00B97C34"/>
    <w:rsid w:val="00BB5AF5"/>
    <w:rsid w:val="00BC113A"/>
    <w:rsid w:val="00BC2389"/>
    <w:rsid w:val="00BC36D3"/>
    <w:rsid w:val="00BD0B53"/>
    <w:rsid w:val="00BD0E19"/>
    <w:rsid w:val="00BD592E"/>
    <w:rsid w:val="00BE4042"/>
    <w:rsid w:val="00BE52DF"/>
    <w:rsid w:val="00BF5FDA"/>
    <w:rsid w:val="00BF7608"/>
    <w:rsid w:val="00BF7D03"/>
    <w:rsid w:val="00C0423D"/>
    <w:rsid w:val="00C04640"/>
    <w:rsid w:val="00C1246F"/>
    <w:rsid w:val="00C12B84"/>
    <w:rsid w:val="00C272C8"/>
    <w:rsid w:val="00C413BB"/>
    <w:rsid w:val="00C43215"/>
    <w:rsid w:val="00C436ED"/>
    <w:rsid w:val="00C45F21"/>
    <w:rsid w:val="00C51C30"/>
    <w:rsid w:val="00C51F56"/>
    <w:rsid w:val="00C57691"/>
    <w:rsid w:val="00C6067E"/>
    <w:rsid w:val="00C62908"/>
    <w:rsid w:val="00C658AA"/>
    <w:rsid w:val="00C6602E"/>
    <w:rsid w:val="00C701CD"/>
    <w:rsid w:val="00C73EA8"/>
    <w:rsid w:val="00C8057E"/>
    <w:rsid w:val="00C94D89"/>
    <w:rsid w:val="00CA1473"/>
    <w:rsid w:val="00CB0518"/>
    <w:rsid w:val="00CB0C11"/>
    <w:rsid w:val="00CB1D4E"/>
    <w:rsid w:val="00CB663D"/>
    <w:rsid w:val="00CB6C49"/>
    <w:rsid w:val="00CD172A"/>
    <w:rsid w:val="00CD1CF6"/>
    <w:rsid w:val="00CD6E95"/>
    <w:rsid w:val="00CD72B9"/>
    <w:rsid w:val="00CF172C"/>
    <w:rsid w:val="00CF56A7"/>
    <w:rsid w:val="00D0510C"/>
    <w:rsid w:val="00D100D2"/>
    <w:rsid w:val="00D104F7"/>
    <w:rsid w:val="00D31479"/>
    <w:rsid w:val="00D6245A"/>
    <w:rsid w:val="00D64A36"/>
    <w:rsid w:val="00D72FFB"/>
    <w:rsid w:val="00D852CF"/>
    <w:rsid w:val="00D90BBA"/>
    <w:rsid w:val="00D91BC6"/>
    <w:rsid w:val="00D97917"/>
    <w:rsid w:val="00D97AB4"/>
    <w:rsid w:val="00DA2B29"/>
    <w:rsid w:val="00DB4A1B"/>
    <w:rsid w:val="00DC095F"/>
    <w:rsid w:val="00DC7303"/>
    <w:rsid w:val="00DD6421"/>
    <w:rsid w:val="00DE5ABF"/>
    <w:rsid w:val="00DE76CA"/>
    <w:rsid w:val="00E01551"/>
    <w:rsid w:val="00E01C09"/>
    <w:rsid w:val="00E02CD9"/>
    <w:rsid w:val="00E13A69"/>
    <w:rsid w:val="00E14EA6"/>
    <w:rsid w:val="00E25E7E"/>
    <w:rsid w:val="00E3010C"/>
    <w:rsid w:val="00E31694"/>
    <w:rsid w:val="00E52C8A"/>
    <w:rsid w:val="00E563C4"/>
    <w:rsid w:val="00E56743"/>
    <w:rsid w:val="00E572EB"/>
    <w:rsid w:val="00E64B51"/>
    <w:rsid w:val="00E70B98"/>
    <w:rsid w:val="00E71188"/>
    <w:rsid w:val="00E71BC4"/>
    <w:rsid w:val="00E74E74"/>
    <w:rsid w:val="00E93FC4"/>
    <w:rsid w:val="00E94919"/>
    <w:rsid w:val="00EA0B49"/>
    <w:rsid w:val="00EB219E"/>
    <w:rsid w:val="00EB3C13"/>
    <w:rsid w:val="00EB6ED4"/>
    <w:rsid w:val="00EC3217"/>
    <w:rsid w:val="00EC687D"/>
    <w:rsid w:val="00EC6C3E"/>
    <w:rsid w:val="00ED3E32"/>
    <w:rsid w:val="00ED5788"/>
    <w:rsid w:val="00ED6F63"/>
    <w:rsid w:val="00EE3A5A"/>
    <w:rsid w:val="00EF7D81"/>
    <w:rsid w:val="00F001EF"/>
    <w:rsid w:val="00F03FCE"/>
    <w:rsid w:val="00F040BF"/>
    <w:rsid w:val="00F0625E"/>
    <w:rsid w:val="00F12E2E"/>
    <w:rsid w:val="00F135F3"/>
    <w:rsid w:val="00F17CE4"/>
    <w:rsid w:val="00F2052B"/>
    <w:rsid w:val="00F42F99"/>
    <w:rsid w:val="00F43BC4"/>
    <w:rsid w:val="00F458AF"/>
    <w:rsid w:val="00F50011"/>
    <w:rsid w:val="00F50F09"/>
    <w:rsid w:val="00F54BA2"/>
    <w:rsid w:val="00F575AF"/>
    <w:rsid w:val="00F65A79"/>
    <w:rsid w:val="00F9308C"/>
    <w:rsid w:val="00F94B6F"/>
    <w:rsid w:val="00FA5531"/>
    <w:rsid w:val="00FA6F5B"/>
    <w:rsid w:val="00FC4298"/>
    <w:rsid w:val="00FD153E"/>
    <w:rsid w:val="00FD3228"/>
    <w:rsid w:val="00FE6E52"/>
    <w:rsid w:val="00FF45DA"/>
    <w:rsid w:val="00FF48F4"/>
    <w:rsid w:val="00FF53D5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5DA99"/>
  <w15:docId w15:val="{1D2902D6-AE02-479E-B050-0A3D1E11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uiPriority w:val="99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semiHidden/>
    <w:rsid w:val="00DB4A1B"/>
    <w:pPr>
      <w:spacing w:before="0" w:after="0" w:line="240" w:lineRule="auto"/>
      <w:ind w:left="284" w:right="301"/>
    </w:pPr>
    <w:rPr>
      <w:rFonts w:ascii="Calibri" w:hAnsi="Calibri" w:cs="Arial"/>
      <w:i/>
      <w:color w:val="4F81BD" w:themeColor="accent1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qFormat/>
    <w:rsid w:val="003274DD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3274DD"/>
    <w:rPr>
      <w:rFonts w:ascii="Arial" w:hAnsi="Arial" w:cs="Arial"/>
      <w:i/>
      <w:iCs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274DD"/>
    <w:pPr>
      <w:spacing w:before="0" w:after="0" w:line="240" w:lineRule="auto"/>
      <w:ind w:left="720"/>
      <w:contextualSpacing/>
      <w:jc w:val="left"/>
    </w:pPr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4979"/>
    <w:rPr>
      <w:rFonts w:ascii="Arial" w:hAnsi="Arial"/>
      <w:szCs w:val="24"/>
      <w:lang w:val="es-ES" w:eastAsia="es-ES"/>
    </w:rPr>
  </w:style>
  <w:style w:type="paragraph" w:customStyle="1" w:styleId="TemplateNote">
    <w:name w:val="Template Note"/>
    <w:basedOn w:val="Normal"/>
    <w:link w:val="TemplateNoteChar"/>
    <w:rsid w:val="002E0EB8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0" w:after="0" w:line="240" w:lineRule="auto"/>
    </w:pPr>
    <w:rPr>
      <w:rFonts w:ascii="Times New Roman" w:hAnsi="Times New Roman"/>
      <w:i/>
      <w:color w:val="FF0000"/>
      <w:szCs w:val="20"/>
      <w:lang w:val="en-US" w:eastAsia="en-US"/>
    </w:rPr>
  </w:style>
  <w:style w:type="character" w:customStyle="1" w:styleId="TemplateNoteChar">
    <w:name w:val="Template Note Char"/>
    <w:basedOn w:val="Fuentedeprrafopredeter"/>
    <w:link w:val="TemplateNote"/>
    <w:rsid w:val="002E0EB8"/>
    <w:rPr>
      <w:i/>
      <w:color w:val="FF0000"/>
      <w:shd w:val="pct5" w:color="auto" w:fill="auto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2E0EB8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customStyle="1" w:styleId="InfoBlue0">
    <w:name w:val="InfoBlue"/>
    <w:basedOn w:val="Normal"/>
    <w:next w:val="Textoindependiente"/>
    <w:rsid w:val="00A94A7A"/>
    <w:pPr>
      <w:widowControl w:val="0"/>
      <w:tabs>
        <w:tab w:val="left" w:pos="162"/>
        <w:tab w:val="left" w:pos="1260"/>
      </w:tabs>
      <w:spacing w:before="120" w:after="0" w:line="240" w:lineRule="atLeast"/>
      <w:ind w:left="158"/>
      <w:jc w:val="left"/>
    </w:pPr>
    <w:rPr>
      <w:rFonts w:ascii="Times New Roman" w:hAnsi="Times New Roman"/>
      <w:i/>
      <w:color w:val="0000FF"/>
      <w:szCs w:val="20"/>
      <w:lang w:val="en-US" w:eastAsia="en-US"/>
    </w:rPr>
  </w:style>
  <w:style w:type="character" w:customStyle="1" w:styleId="infoblueCar">
    <w:name w:val="infoblue Car"/>
    <w:basedOn w:val="Fuentedeprrafopredeter"/>
    <w:link w:val="infoblue"/>
    <w:rsid w:val="00A94A7A"/>
    <w:rPr>
      <w:rFonts w:ascii="Arial" w:eastAsia="Arial Unicode MS" w:hAnsi="Arial"/>
      <w:i/>
      <w:color w:val="0000FF"/>
      <w:lang w:val="es-ES" w:eastAsia="es-ES"/>
    </w:rPr>
  </w:style>
  <w:style w:type="paragraph" w:customStyle="1" w:styleId="tabletext1">
    <w:name w:val="tabletext"/>
    <w:basedOn w:val="Normal"/>
    <w:rsid w:val="00A94A7A"/>
    <w:pPr>
      <w:spacing w:before="0" w:after="120" w:line="240" w:lineRule="atLeast"/>
      <w:jc w:val="left"/>
    </w:pPr>
    <w:rPr>
      <w:rFonts w:ascii="Times New Roman" w:eastAsia="Arial Unicode MS" w:hAnsi="Times New Roman"/>
      <w:szCs w:val="20"/>
    </w:rPr>
  </w:style>
  <w:style w:type="paragraph" w:styleId="Sangra2detindependiente">
    <w:name w:val="Body Text Indent 2"/>
    <w:basedOn w:val="Normal"/>
    <w:link w:val="Sangra2detindependienteCar"/>
    <w:rsid w:val="00A94A7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94A7A"/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0E5825"/>
    <w:pPr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4E7699"/>
    <w:rPr>
      <w:rFonts w:ascii="Arial" w:hAnsi="Arial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D32F5"/>
  </w:style>
  <w:style w:type="paragraph" w:customStyle="1" w:styleId="TituloMDOC">
    <w:name w:val="Titulo MDOC"/>
    <w:basedOn w:val="Ttulo"/>
    <w:qFormat/>
    <w:rsid w:val="004D32F5"/>
    <w:pPr>
      <w:numPr>
        <w:numId w:val="18"/>
      </w:numPr>
      <w:tabs>
        <w:tab w:val="num" w:pos="720"/>
      </w:tabs>
      <w:spacing w:before="0" w:line="240" w:lineRule="auto"/>
      <w:contextualSpacing/>
      <w:jc w:val="both"/>
    </w:pPr>
    <w:rPr>
      <w:rFonts w:ascii="Montserrat" w:eastAsiaTheme="majorEastAsia" w:hAnsi="Montserrat"/>
      <w:spacing w:val="-10"/>
      <w:kern w:val="28"/>
      <w:sz w:val="20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24E5-7A10-4C4D-9AA7-E0CCADE7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C:\MetodologiaNew\MDA\IN\XXXX - Alcance del proyecto.dot</Template>
  <TotalTime>807</TotalTime>
  <Pages>7</Pages>
  <Words>693</Words>
  <Characters>3813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Word</vt:lpstr>
      <vt:lpstr>Plantilla Word</vt:lpstr>
    </vt:vector>
  </TitlesOfParts>
  <Manager>Dirección de Informática</Manager>
  <Company>Dirección General de Tecnologías de Información</Company>
  <LinksUpToDate>false</LinksUpToDate>
  <CharactersWithSpaces>4498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Word</dc:title>
  <dc:subject>Metodología de Desarrollo de Aplicaciones</dc:subject>
  <dc:creator>Itera</dc:creator>
  <cp:lastModifiedBy>octavio.jimenez@nidumtech.mx</cp:lastModifiedBy>
  <cp:revision>30</cp:revision>
  <cp:lastPrinted>2017-03-22T00:40:00Z</cp:lastPrinted>
  <dcterms:created xsi:type="dcterms:W3CDTF">2024-10-08T17:32:00Z</dcterms:created>
  <dcterms:modified xsi:type="dcterms:W3CDTF">2024-11-12T19:10:00Z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