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987DD" w14:textId="29C82A09" w:rsidR="00234D4C" w:rsidRPr="00694A06" w:rsidRDefault="00D20DD2" w:rsidP="00234D4C">
      <w:pPr>
        <w:spacing w:after="0"/>
        <w:jc w:val="right"/>
        <w:rPr>
          <w:rFonts w:ascii="GMX Regular" w:hAnsi="GMX Regular"/>
          <w:b/>
          <w:bCs/>
          <w:color w:val="3C3C3B"/>
          <w:sz w:val="18"/>
          <w:szCs w:val="18"/>
        </w:rPr>
      </w:pPr>
      <w:r w:rsidRPr="00694A06">
        <w:rPr>
          <w:rFonts w:ascii="GMX Regular" w:hAnsi="GMX Regular"/>
          <w:b/>
          <w:bCs/>
          <w:color w:val="3C3C3B"/>
          <w:sz w:val="18"/>
          <w:szCs w:val="18"/>
        </w:rPr>
        <w:t xml:space="preserve">  </w:t>
      </w:r>
    </w:p>
    <w:p w14:paraId="19C341A4" w14:textId="06E65439" w:rsidR="006C735C" w:rsidRPr="00694A06" w:rsidRDefault="006C735C" w:rsidP="006C735C">
      <w:pPr>
        <w:pStyle w:val="Sinespaciado"/>
        <w:jc w:val="center"/>
        <w:rPr>
          <w:rFonts w:ascii="Montserrat" w:hAnsi="Montserrat" w:cs="Arial"/>
          <w:b/>
          <w:color w:val="1F3864" w:themeColor="accent1" w:themeShade="80"/>
          <w:spacing w:val="60"/>
          <w:sz w:val="18"/>
          <w:szCs w:val="18"/>
          <w:lang w:val="es-MX"/>
        </w:rPr>
      </w:pPr>
      <w:r w:rsidRPr="00694A06">
        <w:rPr>
          <w:rFonts w:ascii="Montserrat" w:hAnsi="Montserrat" w:cs="Arial"/>
          <w:b/>
          <w:color w:val="1F3864" w:themeColor="accent1" w:themeShade="80"/>
          <w:spacing w:val="60"/>
          <w:sz w:val="18"/>
          <w:szCs w:val="18"/>
          <w:lang w:val="es-MX"/>
        </w:rPr>
        <w:t>MINUTA DE</w:t>
      </w:r>
      <w:r w:rsidR="005A3B43" w:rsidRPr="00694A06">
        <w:rPr>
          <w:rFonts w:ascii="Montserrat" w:hAnsi="Montserrat" w:cs="Arial"/>
          <w:b/>
          <w:color w:val="1F3864" w:themeColor="accent1" w:themeShade="80"/>
          <w:spacing w:val="60"/>
          <w:sz w:val="18"/>
          <w:szCs w:val="18"/>
          <w:lang w:val="es-MX"/>
        </w:rPr>
        <w:t xml:space="preserve"> SESIÓN</w:t>
      </w:r>
    </w:p>
    <w:p w14:paraId="72B9EAA5" w14:textId="77777777" w:rsidR="006C735C" w:rsidRPr="00694A06" w:rsidRDefault="006C735C" w:rsidP="006C735C">
      <w:pPr>
        <w:pStyle w:val="Sinespaciado"/>
        <w:rPr>
          <w:rFonts w:ascii="Montserrat" w:hAnsi="Montserrat" w:cs="Arial"/>
          <w:sz w:val="18"/>
          <w:szCs w:val="18"/>
          <w:lang w:val="es-MX"/>
        </w:rPr>
      </w:pPr>
    </w:p>
    <w:p w14:paraId="616BB360" w14:textId="77777777" w:rsidR="006C735C" w:rsidRPr="00694A06" w:rsidRDefault="006C735C" w:rsidP="00A72697">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Identificador</w:t>
      </w:r>
    </w:p>
    <w:tbl>
      <w:tblPr>
        <w:tblW w:w="5293" w:type="pct"/>
        <w:tblBorders>
          <w:insideH w:val="single" w:sz="4" w:space="0" w:color="D9D9D9" w:themeColor="background1" w:themeShade="D9"/>
          <w:insideV w:val="single" w:sz="4" w:space="0" w:color="D9D9D9" w:themeColor="background1" w:themeShade="D9"/>
        </w:tblBorders>
        <w:tblCellMar>
          <w:left w:w="28" w:type="dxa"/>
          <w:right w:w="28" w:type="dxa"/>
        </w:tblCellMar>
        <w:tblLook w:val="04A0" w:firstRow="1" w:lastRow="0" w:firstColumn="1" w:lastColumn="0" w:noHBand="0" w:noVBand="1"/>
      </w:tblPr>
      <w:tblGrid>
        <w:gridCol w:w="1877"/>
        <w:gridCol w:w="3181"/>
        <w:gridCol w:w="1547"/>
        <w:gridCol w:w="2669"/>
      </w:tblGrid>
      <w:tr w:rsidR="006C735C" w:rsidRPr="00694A06" w14:paraId="116FFC89" w14:textId="77777777" w:rsidTr="00E14D70">
        <w:trPr>
          <w:trHeight w:val="454"/>
        </w:trPr>
        <w:tc>
          <w:tcPr>
            <w:tcW w:w="1012" w:type="pct"/>
            <w:tcBorders>
              <w:top w:val="nil"/>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7BCD5864" w14:textId="77777777" w:rsidR="006C735C" w:rsidRPr="00694A06" w:rsidRDefault="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Nombre</w:t>
            </w:r>
          </w:p>
        </w:tc>
        <w:tc>
          <w:tcPr>
            <w:tcW w:w="3988" w:type="pct"/>
            <w:gridSpan w:val="3"/>
            <w:tcBorders>
              <w:top w:val="nil"/>
              <w:left w:val="single" w:sz="4" w:space="0" w:color="D9D9D9" w:themeColor="background1" w:themeShade="D9"/>
              <w:bottom w:val="single" w:sz="4" w:space="0" w:color="D9D9D9" w:themeColor="background1" w:themeShade="D9"/>
              <w:right w:val="nil"/>
            </w:tcBorders>
            <w:vAlign w:val="center"/>
            <w:hideMark/>
          </w:tcPr>
          <w:p w14:paraId="0FC4F176" w14:textId="28B67A95" w:rsidR="006C735C" w:rsidRPr="00694A06" w:rsidRDefault="00C27B5D" w:rsidP="005D47DB">
            <w:pPr>
              <w:spacing w:after="0"/>
              <w:jc w:val="both"/>
              <w:rPr>
                <w:rFonts w:ascii="Montserrat" w:hAnsi="Montserrat"/>
                <w:sz w:val="18"/>
                <w:szCs w:val="18"/>
              </w:rPr>
            </w:pPr>
            <w:r>
              <w:rPr>
                <w:rFonts w:ascii="Montserrat" w:hAnsi="Montserrat"/>
                <w:sz w:val="18"/>
                <w:szCs w:val="18"/>
              </w:rPr>
              <w:t>Reunión Auditoría</w:t>
            </w:r>
            <w:r w:rsidR="00904227">
              <w:rPr>
                <w:rFonts w:ascii="Montserrat" w:hAnsi="Montserrat"/>
                <w:sz w:val="18"/>
                <w:szCs w:val="18"/>
              </w:rPr>
              <w:t xml:space="preserve"> </w:t>
            </w:r>
          </w:p>
        </w:tc>
      </w:tr>
      <w:tr w:rsidR="006C735C" w:rsidRPr="00694A06" w14:paraId="4A58CC01"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1037BDE2"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Persona a cargo de la sesión</w:t>
            </w:r>
          </w:p>
        </w:tc>
        <w:tc>
          <w:tcPr>
            <w:tcW w:w="3988" w:type="pct"/>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457C3DB9" w14:textId="2FCBEDDB" w:rsidR="006C735C" w:rsidRPr="00AB462E" w:rsidRDefault="001F1F02" w:rsidP="006C735C">
            <w:pPr>
              <w:spacing w:after="0" w:line="256" w:lineRule="auto"/>
              <w:ind w:right="1242"/>
              <w:rPr>
                <w:rFonts w:ascii="Montserrat" w:hAnsi="Montserrat" w:cstheme="minorHAnsi"/>
                <w:color w:val="000000"/>
                <w:sz w:val="18"/>
                <w:szCs w:val="18"/>
                <w:lang w:eastAsia="es-ES"/>
              </w:rPr>
            </w:pPr>
            <w:r>
              <w:rPr>
                <w:rFonts w:ascii="Montserrat" w:hAnsi="Montserrat" w:cstheme="minorHAnsi"/>
                <w:color w:val="000000"/>
                <w:sz w:val="18"/>
                <w:szCs w:val="18"/>
                <w:lang w:eastAsia="es-ES"/>
              </w:rPr>
              <w:t>Darío Acosta</w:t>
            </w:r>
            <w:r w:rsidR="00211CCC">
              <w:rPr>
                <w:rFonts w:ascii="Montserrat" w:hAnsi="Montserrat" w:cstheme="minorHAnsi"/>
                <w:color w:val="000000"/>
                <w:sz w:val="18"/>
                <w:szCs w:val="18"/>
                <w:lang w:eastAsia="es-ES"/>
              </w:rPr>
              <w:t xml:space="preserve"> </w:t>
            </w:r>
          </w:p>
        </w:tc>
      </w:tr>
      <w:tr w:rsidR="006C735C" w:rsidRPr="00694A06" w14:paraId="74D89E30"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4B972E7C"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Fecha</w:t>
            </w:r>
          </w:p>
        </w:tc>
        <w:tc>
          <w:tcPr>
            <w:tcW w:w="171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01DF2903" w14:textId="56B03111" w:rsidR="006C735C" w:rsidRPr="00694A06" w:rsidRDefault="0008432F" w:rsidP="00301A2A">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14</w:t>
            </w:r>
            <w:r w:rsidR="004C35AD">
              <w:rPr>
                <w:rFonts w:ascii="Montserrat" w:hAnsi="Montserrat" w:cstheme="minorHAnsi"/>
                <w:color w:val="000000"/>
                <w:sz w:val="18"/>
                <w:szCs w:val="18"/>
                <w:lang w:eastAsia="es-ES"/>
              </w:rPr>
              <w:t xml:space="preserve"> </w:t>
            </w:r>
            <w:r w:rsidR="00E9269C">
              <w:rPr>
                <w:rFonts w:ascii="Montserrat" w:hAnsi="Montserrat" w:cstheme="minorHAnsi"/>
                <w:color w:val="000000"/>
                <w:sz w:val="18"/>
                <w:szCs w:val="18"/>
                <w:lang w:eastAsia="es-ES"/>
              </w:rPr>
              <w:t>noviembre</w:t>
            </w:r>
            <w:r w:rsidR="00A52E25">
              <w:rPr>
                <w:rFonts w:ascii="Montserrat" w:hAnsi="Montserrat" w:cstheme="minorHAnsi"/>
                <w:color w:val="000000"/>
                <w:sz w:val="18"/>
                <w:szCs w:val="18"/>
                <w:lang w:eastAsia="es-ES"/>
              </w:rPr>
              <w:t xml:space="preserve"> </w:t>
            </w:r>
            <w:r w:rsidR="00DB319C">
              <w:rPr>
                <w:rFonts w:ascii="Montserrat" w:hAnsi="Montserrat" w:cstheme="minorHAnsi"/>
                <w:color w:val="000000"/>
                <w:sz w:val="18"/>
                <w:szCs w:val="18"/>
                <w:lang w:eastAsia="es-ES"/>
              </w:rPr>
              <w:t>2024</w:t>
            </w:r>
          </w:p>
        </w:tc>
        <w:tc>
          <w:tcPr>
            <w:tcW w:w="834"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9350306" w14:textId="77777777" w:rsidR="006C735C" w:rsidRPr="00694A06" w:rsidRDefault="006C735C" w:rsidP="006C735C">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Localización</w:t>
            </w:r>
          </w:p>
        </w:tc>
        <w:tc>
          <w:tcPr>
            <w:tcW w:w="1439"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31C1DA18" w14:textId="10C50D91" w:rsidR="006C735C" w:rsidRPr="00694A06" w:rsidRDefault="001F4379" w:rsidP="003C37B1">
            <w:pPr>
              <w:spacing w:after="0" w:line="240" w:lineRule="auto"/>
              <w:rPr>
                <w:rFonts w:ascii="Montserrat" w:hAnsi="Montserrat" w:cs="Times New Roman"/>
                <w:sz w:val="18"/>
                <w:szCs w:val="18"/>
                <w:lang w:eastAsia="es-MX"/>
              </w:rPr>
            </w:pPr>
            <w:r>
              <w:rPr>
                <w:rFonts w:ascii="Montserrat" w:hAnsi="Montserrat" w:cstheme="minorHAnsi"/>
                <w:color w:val="000000"/>
                <w:sz w:val="18"/>
                <w:szCs w:val="18"/>
                <w:lang w:eastAsia="es-ES"/>
              </w:rPr>
              <w:t>ZOOM</w:t>
            </w:r>
          </w:p>
        </w:tc>
      </w:tr>
      <w:tr w:rsidR="006C735C" w:rsidRPr="00694A06" w14:paraId="444F6A8C" w14:textId="77777777" w:rsidTr="00E14D70">
        <w:trPr>
          <w:trHeight w:val="454"/>
        </w:trPr>
        <w:tc>
          <w:tcPr>
            <w:tcW w:w="1012" w:type="pct"/>
            <w:tcBorders>
              <w:top w:val="single" w:sz="4" w:space="0" w:color="D9D9D9" w:themeColor="background1" w:themeShade="D9"/>
              <w:left w:val="nil"/>
              <w:bottom w:val="nil"/>
              <w:right w:val="single" w:sz="4" w:space="0" w:color="D9D9D9" w:themeColor="background1" w:themeShade="D9"/>
            </w:tcBorders>
            <w:shd w:val="clear" w:color="auto" w:fill="70AD47" w:themeFill="accent6"/>
            <w:vAlign w:val="center"/>
            <w:hideMark/>
          </w:tcPr>
          <w:p w14:paraId="35397E9D" w14:textId="5DCF7900" w:rsidR="006C735C" w:rsidRPr="00694A06" w:rsidRDefault="00FD4170"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I</w:t>
            </w:r>
            <w:r w:rsidR="006C735C" w:rsidRPr="00694A06">
              <w:rPr>
                <w:rFonts w:ascii="Montserrat" w:hAnsi="Montserrat" w:cs="Arial"/>
                <w:b/>
                <w:color w:val="FFFFFF" w:themeColor="background1"/>
                <w:sz w:val="18"/>
                <w:szCs w:val="18"/>
                <w:lang w:val="es-MX"/>
              </w:rPr>
              <w:t>nicio</w:t>
            </w:r>
          </w:p>
        </w:tc>
        <w:tc>
          <w:tcPr>
            <w:tcW w:w="1715"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vAlign w:val="center"/>
            <w:hideMark/>
          </w:tcPr>
          <w:p w14:paraId="79BB2B84" w14:textId="6DD100AA" w:rsidR="006C735C" w:rsidRPr="00694A06" w:rsidRDefault="00CB7548" w:rsidP="006C735C">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08432F">
              <w:rPr>
                <w:rFonts w:ascii="Montserrat" w:hAnsi="Montserrat" w:cstheme="minorHAnsi"/>
                <w:color w:val="000000"/>
                <w:sz w:val="18"/>
                <w:szCs w:val="18"/>
                <w:lang w:eastAsia="es-ES"/>
              </w:rPr>
              <w:t>5</w:t>
            </w:r>
            <w:r w:rsidR="00AB462E">
              <w:rPr>
                <w:rFonts w:ascii="Montserrat" w:hAnsi="Montserrat" w:cstheme="minorHAnsi"/>
                <w:color w:val="000000"/>
                <w:sz w:val="18"/>
                <w:szCs w:val="18"/>
                <w:lang w:eastAsia="es-ES"/>
              </w:rPr>
              <w:t>:</w:t>
            </w:r>
            <w:r w:rsidR="00BF77B3">
              <w:rPr>
                <w:rFonts w:ascii="Montserrat" w:hAnsi="Montserrat" w:cstheme="minorHAnsi"/>
                <w:color w:val="000000"/>
                <w:sz w:val="18"/>
                <w:szCs w:val="18"/>
                <w:lang w:eastAsia="es-ES"/>
              </w:rPr>
              <w:t>0</w:t>
            </w:r>
            <w:r w:rsidR="0031502F" w:rsidRPr="00636E10">
              <w:rPr>
                <w:rFonts w:ascii="Montserrat" w:hAnsi="Montserrat" w:cstheme="minorHAnsi"/>
                <w:color w:val="000000"/>
                <w:sz w:val="18"/>
                <w:szCs w:val="18"/>
                <w:lang w:eastAsia="es-ES"/>
              </w:rPr>
              <w:t>0</w:t>
            </w:r>
            <w:r w:rsidR="002B01D2" w:rsidRPr="00694A06">
              <w:rPr>
                <w:rFonts w:ascii="Montserrat" w:hAnsi="Montserrat" w:cstheme="minorHAnsi"/>
                <w:color w:val="000000"/>
                <w:sz w:val="18"/>
                <w:szCs w:val="18"/>
                <w:lang w:eastAsia="es-ES"/>
              </w:rPr>
              <w:t xml:space="preserve"> </w:t>
            </w:r>
            <w:r w:rsidR="00636E10">
              <w:rPr>
                <w:rFonts w:ascii="Montserrat" w:hAnsi="Montserrat" w:cstheme="minorHAnsi"/>
                <w:color w:val="000000"/>
                <w:sz w:val="18"/>
                <w:szCs w:val="18"/>
                <w:lang w:eastAsia="es-ES"/>
              </w:rPr>
              <w:t>h</w:t>
            </w:r>
            <w:r w:rsidR="00C23C1E" w:rsidRPr="00694A06">
              <w:rPr>
                <w:rFonts w:ascii="Montserrat" w:hAnsi="Montserrat" w:cstheme="minorHAnsi"/>
                <w:color w:val="000000"/>
                <w:sz w:val="18"/>
                <w:szCs w:val="18"/>
                <w:lang w:eastAsia="es-ES"/>
              </w:rPr>
              <w:t>oras</w:t>
            </w:r>
          </w:p>
        </w:tc>
        <w:tc>
          <w:tcPr>
            <w:tcW w:w="834"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70AD47" w:themeFill="accent6"/>
            <w:vAlign w:val="center"/>
            <w:hideMark/>
          </w:tcPr>
          <w:p w14:paraId="1C816908"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Final</w:t>
            </w:r>
          </w:p>
        </w:tc>
        <w:tc>
          <w:tcPr>
            <w:tcW w:w="1439" w:type="pct"/>
            <w:tcBorders>
              <w:top w:val="single" w:sz="4" w:space="0" w:color="D9D9D9" w:themeColor="background1" w:themeShade="D9"/>
              <w:left w:val="single" w:sz="4" w:space="0" w:color="D9D9D9" w:themeColor="background1" w:themeShade="D9"/>
              <w:bottom w:val="nil"/>
              <w:right w:val="nil"/>
            </w:tcBorders>
            <w:vAlign w:val="center"/>
            <w:hideMark/>
          </w:tcPr>
          <w:p w14:paraId="2BA717F9" w14:textId="3146A60E" w:rsidR="006C735C" w:rsidRPr="00694A06" w:rsidRDefault="00151513" w:rsidP="005D47DB">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08432F">
              <w:rPr>
                <w:rFonts w:ascii="Montserrat" w:hAnsi="Montserrat" w:cstheme="minorHAnsi"/>
                <w:color w:val="000000"/>
                <w:sz w:val="18"/>
                <w:szCs w:val="18"/>
                <w:lang w:eastAsia="es-ES"/>
              </w:rPr>
              <w:t>6</w:t>
            </w:r>
            <w:r w:rsidR="00A15662">
              <w:rPr>
                <w:rFonts w:ascii="Montserrat" w:hAnsi="Montserrat" w:cstheme="minorHAnsi"/>
                <w:color w:val="000000"/>
                <w:sz w:val="18"/>
                <w:szCs w:val="18"/>
                <w:lang w:eastAsia="es-ES"/>
              </w:rPr>
              <w:t>:</w:t>
            </w:r>
            <w:r w:rsidR="007B4EC5">
              <w:rPr>
                <w:rFonts w:ascii="Montserrat" w:hAnsi="Montserrat" w:cstheme="minorHAnsi"/>
                <w:color w:val="000000"/>
                <w:sz w:val="18"/>
                <w:szCs w:val="18"/>
                <w:lang w:eastAsia="es-ES"/>
              </w:rPr>
              <w:t>0</w:t>
            </w:r>
            <w:r w:rsidR="001554CB">
              <w:rPr>
                <w:rFonts w:ascii="Montserrat" w:hAnsi="Montserrat" w:cstheme="minorHAnsi"/>
                <w:color w:val="000000"/>
                <w:sz w:val="18"/>
                <w:szCs w:val="18"/>
                <w:lang w:eastAsia="es-ES"/>
              </w:rPr>
              <w:t>0</w:t>
            </w:r>
            <w:r w:rsidR="0005528E" w:rsidRPr="00694A06">
              <w:rPr>
                <w:rFonts w:ascii="Montserrat" w:hAnsi="Montserrat" w:cstheme="minorHAnsi"/>
                <w:color w:val="000000"/>
                <w:sz w:val="18"/>
                <w:szCs w:val="18"/>
                <w:lang w:eastAsia="es-ES"/>
              </w:rPr>
              <w:t xml:space="preserve"> </w:t>
            </w:r>
            <w:r w:rsidR="00C23C1E" w:rsidRPr="00694A06">
              <w:rPr>
                <w:rFonts w:ascii="Montserrat" w:hAnsi="Montserrat" w:cstheme="minorHAnsi"/>
                <w:color w:val="000000"/>
                <w:sz w:val="18"/>
                <w:szCs w:val="18"/>
                <w:lang w:eastAsia="es-ES"/>
              </w:rPr>
              <w:t>horas</w:t>
            </w:r>
          </w:p>
        </w:tc>
      </w:tr>
    </w:tbl>
    <w:p w14:paraId="35B75474" w14:textId="4C022206"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Objetivo</w:t>
      </w:r>
    </w:p>
    <w:p w14:paraId="61BAD95A" w14:textId="77777777" w:rsidR="008875F6" w:rsidRDefault="008875F6" w:rsidP="00392CB1">
      <w:pPr>
        <w:pStyle w:val="Sinespaciado"/>
        <w:tabs>
          <w:tab w:val="left" w:pos="284"/>
        </w:tabs>
        <w:ind w:right="-518"/>
        <w:rPr>
          <w:rFonts w:ascii="Montserrat" w:eastAsiaTheme="minorHAnsi" w:hAnsi="Montserrat" w:cstheme="minorHAnsi"/>
          <w:color w:val="000000"/>
          <w:sz w:val="18"/>
          <w:szCs w:val="18"/>
          <w:lang w:val="es-MX" w:eastAsia="es-ES"/>
        </w:rPr>
      </w:pPr>
    </w:p>
    <w:p w14:paraId="77AADD09" w14:textId="1FD4FC75" w:rsidR="00844D22" w:rsidRPr="00A114C0" w:rsidRDefault="0008432F" w:rsidP="00C15B6E">
      <w:pPr>
        <w:pStyle w:val="Sinespaciado"/>
        <w:tabs>
          <w:tab w:val="left" w:pos="284"/>
        </w:tabs>
        <w:ind w:right="-518"/>
        <w:jc w:val="both"/>
        <w:rPr>
          <w:rFonts w:ascii="Montserrat" w:eastAsiaTheme="minorHAnsi" w:hAnsi="Montserrat" w:cstheme="minorHAnsi"/>
          <w:color w:val="000000"/>
          <w:sz w:val="18"/>
          <w:szCs w:val="18"/>
          <w:lang w:val="en-US" w:eastAsia="es-ES"/>
        </w:rPr>
      </w:pPr>
      <w:proofErr w:type="spellStart"/>
      <w:r>
        <w:rPr>
          <w:rFonts w:ascii="Montserrat" w:hAnsi="Montserrat"/>
          <w:sz w:val="18"/>
          <w:szCs w:val="18"/>
        </w:rPr>
        <w:t>Revisión</w:t>
      </w:r>
      <w:proofErr w:type="spellEnd"/>
      <w:r>
        <w:rPr>
          <w:rFonts w:ascii="Montserrat" w:hAnsi="Montserrat"/>
          <w:sz w:val="18"/>
          <w:szCs w:val="18"/>
        </w:rPr>
        <w:t xml:space="preserve"> Sprint 1 Lorena </w:t>
      </w:r>
      <w:proofErr w:type="spellStart"/>
      <w:r>
        <w:rPr>
          <w:rFonts w:ascii="Montserrat" w:hAnsi="Montserrat"/>
          <w:sz w:val="18"/>
          <w:szCs w:val="18"/>
        </w:rPr>
        <w:t>A</w:t>
      </w:r>
      <w:r w:rsidR="007B4EC5">
        <w:rPr>
          <w:rFonts w:ascii="Montserrat" w:hAnsi="Montserrat"/>
          <w:sz w:val="18"/>
          <w:szCs w:val="18"/>
        </w:rPr>
        <w:t>uditoría</w:t>
      </w:r>
      <w:proofErr w:type="spellEnd"/>
    </w:p>
    <w:p w14:paraId="4A1A8550" w14:textId="77777777" w:rsidR="00823798" w:rsidRPr="00A114C0" w:rsidRDefault="00823798" w:rsidP="00392CB1">
      <w:pPr>
        <w:pStyle w:val="Sinespaciado"/>
        <w:tabs>
          <w:tab w:val="left" w:pos="284"/>
        </w:tabs>
        <w:ind w:right="-518"/>
        <w:rPr>
          <w:rFonts w:ascii="Montserrat" w:hAnsi="Montserrat" w:cs="Arial"/>
          <w:bCs/>
          <w:smallCaps/>
          <w:color w:val="171717" w:themeColor="background2" w:themeShade="1A"/>
          <w:spacing w:val="20"/>
          <w:sz w:val="18"/>
          <w:szCs w:val="18"/>
          <w:lang w:val="en-US"/>
        </w:rPr>
      </w:pPr>
    </w:p>
    <w:p w14:paraId="20165DB3" w14:textId="6AF8BF47"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Asistentes</w:t>
      </w:r>
    </w:p>
    <w:tbl>
      <w:tblPr>
        <w:tblW w:w="5368" w:type="pct"/>
        <w:tblInd w:w="-42" w:type="dxa"/>
        <w:tblBorders>
          <w:insideH w:val="single" w:sz="4" w:space="0" w:color="D9D9D9" w:themeColor="background1" w:themeShade="D9"/>
          <w:insideV w:val="single" w:sz="4" w:space="0" w:color="D9D9D9" w:themeColor="background1" w:themeShade="D9"/>
        </w:tblBorders>
        <w:tblLayout w:type="fixed"/>
        <w:tblCellMar>
          <w:left w:w="70" w:type="dxa"/>
          <w:right w:w="70" w:type="dxa"/>
        </w:tblCellMar>
        <w:tblLook w:val="04A0" w:firstRow="1" w:lastRow="0" w:firstColumn="1" w:lastColumn="0" w:noHBand="0" w:noVBand="1"/>
      </w:tblPr>
      <w:tblGrid>
        <w:gridCol w:w="362"/>
        <w:gridCol w:w="1221"/>
        <w:gridCol w:w="1439"/>
        <w:gridCol w:w="1838"/>
        <w:gridCol w:w="2128"/>
        <w:gridCol w:w="2412"/>
        <w:gridCol w:w="6"/>
      </w:tblGrid>
      <w:tr w:rsidR="007221BA" w:rsidRPr="007F5B49" w14:paraId="5DD76510" w14:textId="2D98B201" w:rsidTr="00C3279C">
        <w:trPr>
          <w:trHeight w:val="31"/>
        </w:trPr>
        <w:tc>
          <w:tcPr>
            <w:tcW w:w="192" w:type="pct"/>
            <w:tcBorders>
              <w:top w:val="nil"/>
              <w:left w:val="nil"/>
              <w:bottom w:val="single" w:sz="4" w:space="0" w:color="D9D9D9" w:themeColor="background1" w:themeShade="D9"/>
              <w:right w:val="single" w:sz="4" w:space="0" w:color="D9D9D9" w:themeColor="background1" w:themeShade="D9"/>
            </w:tcBorders>
            <w:shd w:val="clear" w:color="auto" w:fill="70AD47" w:themeFill="accent6"/>
          </w:tcPr>
          <w:p w14:paraId="15155F04" w14:textId="77777777" w:rsidR="007221BA" w:rsidRPr="00694A06" w:rsidRDefault="007221BA">
            <w:pPr>
              <w:pStyle w:val="Sinespaciado"/>
              <w:spacing w:line="256" w:lineRule="auto"/>
              <w:jc w:val="center"/>
              <w:rPr>
                <w:rFonts w:ascii="Montserrat" w:hAnsi="Montserrat" w:cs="Arial"/>
                <w:b/>
                <w:color w:val="FFFFFF" w:themeColor="background1"/>
                <w:sz w:val="18"/>
                <w:szCs w:val="18"/>
                <w:lang w:val="es-MX"/>
              </w:rPr>
            </w:pPr>
          </w:p>
        </w:tc>
        <w:tc>
          <w:tcPr>
            <w:tcW w:w="649"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FEADEC3"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Nombre(s)</w:t>
            </w:r>
          </w:p>
        </w:tc>
        <w:tc>
          <w:tcPr>
            <w:tcW w:w="765"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noWrap/>
            <w:vAlign w:val="center"/>
            <w:hideMark/>
          </w:tcPr>
          <w:p w14:paraId="2070D587"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Apellidos</w:t>
            </w:r>
          </w:p>
        </w:tc>
        <w:tc>
          <w:tcPr>
            <w:tcW w:w="977"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hideMark/>
          </w:tcPr>
          <w:p w14:paraId="23BC6B18" w14:textId="3D185080" w:rsidR="007221BA" w:rsidRPr="007F5B49" w:rsidRDefault="007221BA">
            <w:pPr>
              <w:pStyle w:val="Sinespaciado"/>
              <w:spacing w:line="256" w:lineRule="auto"/>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Unidad/Empresa</w:t>
            </w:r>
          </w:p>
        </w:tc>
        <w:tc>
          <w:tcPr>
            <w:tcW w:w="1131" w:type="pct"/>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0F77008D" w14:textId="549154B1" w:rsidR="007221BA" w:rsidRPr="00694A06"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Cargo/Perfil</w:t>
            </w:r>
          </w:p>
        </w:tc>
        <w:tc>
          <w:tcPr>
            <w:tcW w:w="1285" w:type="pct"/>
            <w:gridSpan w:val="2"/>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55F1ABDA" w14:textId="05698D40" w:rsidR="007221BA" w:rsidRPr="007F5B49"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Pr>
                <w:rFonts w:ascii="Montserrat" w:hAnsi="Montserrat" w:cs="Arial"/>
                <w:b/>
                <w:color w:val="FFFFFF" w:themeColor="background1"/>
                <w:sz w:val="18"/>
                <w:szCs w:val="18"/>
                <w:lang w:val="es-MX"/>
              </w:rPr>
              <w:t>Firma</w:t>
            </w:r>
          </w:p>
        </w:tc>
      </w:tr>
      <w:tr w:rsidR="00C3279C" w14:paraId="077A2BC5" w14:textId="77777777" w:rsidTr="00C3279C">
        <w:tblPrEx>
          <w:tblBorders>
            <w:insideH w:val="single" w:sz="4" w:space="0" w:color="D9D9D9"/>
            <w:insideV w:val="single" w:sz="4" w:space="0" w:color="D9D9D9"/>
          </w:tblBorders>
          <w:tblCellMar>
            <w:left w:w="108" w:type="dxa"/>
            <w:right w:w="108" w:type="dxa"/>
          </w:tblCellMar>
          <w:tblLook w:val="0400" w:firstRow="0" w:lastRow="0" w:firstColumn="0" w:lastColumn="0" w:noHBand="0" w:noVBand="1"/>
        </w:tblPrEx>
        <w:trPr>
          <w:trHeight w:val="412"/>
        </w:trPr>
        <w:tc>
          <w:tcPr>
            <w:tcW w:w="192" w:type="pct"/>
            <w:tcBorders>
              <w:top w:val="single" w:sz="4" w:space="0" w:color="D9D9D9"/>
              <w:left w:val="nil"/>
              <w:bottom w:val="single" w:sz="4" w:space="0" w:color="D9D9D9"/>
              <w:right w:val="single" w:sz="4" w:space="0" w:color="D9D9D9"/>
            </w:tcBorders>
            <w:vAlign w:val="center"/>
          </w:tcPr>
          <w:p w14:paraId="2B75E006" w14:textId="77777777" w:rsidR="00C3279C" w:rsidRDefault="00C3279C" w:rsidP="00C3279C">
            <w:pPr>
              <w:widowControl w:val="0"/>
              <w:numPr>
                <w:ilvl w:val="0"/>
                <w:numId w:val="39"/>
              </w:numPr>
              <w:tabs>
                <w:tab w:val="left" w:pos="360"/>
              </w:tabs>
              <w:spacing w:after="0" w:line="254" w:lineRule="auto"/>
              <w:jc w:val="both"/>
              <w:rPr>
                <w:rFonts w:ascii="Montserrat" w:eastAsia="Montserrat" w:hAnsi="Montserrat" w:cs="Montserrat"/>
                <w:color w:val="000000"/>
                <w:sz w:val="18"/>
                <w:szCs w:val="18"/>
              </w:rPr>
            </w:pPr>
          </w:p>
        </w:tc>
        <w:tc>
          <w:tcPr>
            <w:tcW w:w="649" w:type="pct"/>
            <w:tcBorders>
              <w:top w:val="single" w:sz="4" w:space="0" w:color="D9D9D9"/>
              <w:left w:val="single" w:sz="4" w:space="0" w:color="D9D9D9"/>
              <w:bottom w:val="single" w:sz="4" w:space="0" w:color="D9D9D9"/>
              <w:right w:val="single" w:sz="4" w:space="0" w:color="D9D9D9"/>
            </w:tcBorders>
            <w:vAlign w:val="center"/>
            <w:hideMark/>
          </w:tcPr>
          <w:p w14:paraId="6420171A" w14:textId="77777777" w:rsidR="00C3279C" w:rsidRDefault="00C3279C">
            <w:pPr>
              <w:spacing w:after="0"/>
              <w:rPr>
                <w:rFonts w:ascii="Montserrat" w:eastAsia="Montserrat" w:hAnsi="Montserrat" w:cs="Montserrat"/>
                <w:sz w:val="18"/>
                <w:szCs w:val="18"/>
              </w:rPr>
            </w:pPr>
            <w:r>
              <w:rPr>
                <w:rFonts w:ascii="Montserrat" w:eastAsia="Montserrat" w:hAnsi="Montserrat" w:cs="Montserrat"/>
                <w:sz w:val="18"/>
                <w:szCs w:val="18"/>
              </w:rPr>
              <w:t>Lorena</w:t>
            </w:r>
          </w:p>
        </w:tc>
        <w:tc>
          <w:tcPr>
            <w:tcW w:w="765" w:type="pct"/>
            <w:tcBorders>
              <w:top w:val="single" w:sz="4" w:space="0" w:color="D9D9D9"/>
              <w:left w:val="single" w:sz="4" w:space="0" w:color="D9D9D9"/>
              <w:bottom w:val="single" w:sz="4" w:space="0" w:color="D9D9D9"/>
              <w:right w:val="single" w:sz="4" w:space="0" w:color="D9D9D9"/>
            </w:tcBorders>
            <w:vAlign w:val="center"/>
            <w:hideMark/>
          </w:tcPr>
          <w:p w14:paraId="3E2320E1" w14:textId="77777777" w:rsidR="00C3279C" w:rsidRDefault="00C3279C">
            <w:pPr>
              <w:widowControl w:val="0"/>
              <w:spacing w:after="0" w:line="254" w:lineRule="auto"/>
              <w:rPr>
                <w:rFonts w:ascii="Montserrat" w:eastAsia="Montserrat" w:hAnsi="Montserrat" w:cs="Montserrat"/>
                <w:color w:val="000000"/>
                <w:sz w:val="18"/>
                <w:szCs w:val="18"/>
              </w:rPr>
            </w:pPr>
            <w:r>
              <w:rPr>
                <w:rFonts w:ascii="Montserrat" w:eastAsia="Montserrat" w:hAnsi="Montserrat" w:cs="Montserrat"/>
                <w:color w:val="000000"/>
                <w:sz w:val="18"/>
                <w:szCs w:val="18"/>
              </w:rPr>
              <w:t>Rojas Rivera</w:t>
            </w:r>
          </w:p>
        </w:tc>
        <w:tc>
          <w:tcPr>
            <w:tcW w:w="977" w:type="pct"/>
            <w:tcBorders>
              <w:top w:val="single" w:sz="4" w:space="0" w:color="D9D9D9"/>
              <w:left w:val="single" w:sz="4" w:space="0" w:color="D9D9D9"/>
              <w:bottom w:val="single" w:sz="4" w:space="0" w:color="D9D9D9"/>
              <w:right w:val="single" w:sz="4" w:space="0" w:color="D9D9D9"/>
            </w:tcBorders>
            <w:vAlign w:val="center"/>
            <w:hideMark/>
          </w:tcPr>
          <w:p w14:paraId="64B128CF" w14:textId="77777777" w:rsidR="00C3279C" w:rsidRDefault="00C3279C">
            <w:pPr>
              <w:widowControl w:val="0"/>
              <w:spacing w:after="0" w:line="254" w:lineRule="auto"/>
              <w:jc w:val="center"/>
              <w:rPr>
                <w:rFonts w:ascii="Montserrat" w:eastAsia="Montserrat" w:hAnsi="Montserrat" w:cs="Montserrat"/>
                <w:color w:val="000000"/>
                <w:sz w:val="18"/>
                <w:szCs w:val="18"/>
              </w:rPr>
            </w:pPr>
            <w:r>
              <w:rPr>
                <w:rFonts w:ascii="Montserrat" w:eastAsia="Montserrat" w:hAnsi="Montserrat" w:cs="Montserrat"/>
                <w:color w:val="000000"/>
                <w:sz w:val="18"/>
                <w:szCs w:val="18"/>
              </w:rPr>
              <w:t>Secretaría de Finanzas</w:t>
            </w:r>
          </w:p>
        </w:tc>
        <w:tc>
          <w:tcPr>
            <w:tcW w:w="1131" w:type="pct"/>
            <w:tcBorders>
              <w:top w:val="single" w:sz="4" w:space="0" w:color="D9D9D9"/>
              <w:left w:val="single" w:sz="4" w:space="0" w:color="D9D9D9"/>
              <w:bottom w:val="single" w:sz="4" w:space="0" w:color="D9D9D9"/>
              <w:right w:val="nil"/>
            </w:tcBorders>
            <w:vAlign w:val="center"/>
            <w:hideMark/>
          </w:tcPr>
          <w:p w14:paraId="7B777B91" w14:textId="77777777" w:rsidR="00C3279C" w:rsidRDefault="00C3279C">
            <w:pPr>
              <w:widowControl w:val="0"/>
              <w:spacing w:after="0" w:line="254" w:lineRule="auto"/>
              <w:rPr>
                <w:rFonts w:ascii="Montserrat" w:eastAsia="Montserrat" w:hAnsi="Montserrat" w:cs="Montserrat"/>
                <w:color w:val="000000"/>
                <w:sz w:val="18"/>
                <w:szCs w:val="18"/>
              </w:rPr>
            </w:pPr>
            <w:r>
              <w:rPr>
                <w:rFonts w:ascii="Montserrat" w:eastAsia="Montserrat" w:hAnsi="Montserrat" w:cs="Montserrat"/>
                <w:color w:val="000000"/>
                <w:sz w:val="18"/>
                <w:szCs w:val="18"/>
              </w:rPr>
              <w:t>Coordinadora de Coordinación de Ingresos</w:t>
            </w:r>
          </w:p>
        </w:tc>
        <w:tc>
          <w:tcPr>
            <w:tcW w:w="1285" w:type="pct"/>
            <w:gridSpan w:val="2"/>
            <w:tcBorders>
              <w:top w:val="single" w:sz="4" w:space="0" w:color="D9D9D9"/>
              <w:left w:val="single" w:sz="4" w:space="0" w:color="D9D9D9"/>
              <w:bottom w:val="single" w:sz="4" w:space="0" w:color="D9D9D9"/>
              <w:right w:val="nil"/>
            </w:tcBorders>
          </w:tcPr>
          <w:p w14:paraId="31CC58DF" w14:textId="77777777" w:rsidR="00C3279C" w:rsidRDefault="00C3279C">
            <w:pPr>
              <w:widowControl w:val="0"/>
              <w:spacing w:after="0" w:line="254" w:lineRule="auto"/>
              <w:jc w:val="both"/>
              <w:rPr>
                <w:rFonts w:ascii="Montserrat" w:eastAsia="Montserrat" w:hAnsi="Montserrat" w:cs="Montserrat"/>
                <w:color w:val="000000"/>
                <w:sz w:val="18"/>
                <w:szCs w:val="18"/>
              </w:rPr>
            </w:pPr>
          </w:p>
        </w:tc>
      </w:tr>
      <w:tr w:rsidR="009B0757" w:rsidRPr="00694A06" w14:paraId="074B00E0" w14:textId="77777777" w:rsidTr="00C3279C">
        <w:trPr>
          <w:trHeight w:val="425"/>
        </w:trPr>
        <w:tc>
          <w:tcPr>
            <w:tcW w:w="19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A4B4AAB" w14:textId="77777777" w:rsidR="009B0757" w:rsidRPr="00694A06" w:rsidRDefault="009B075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57C3885" w14:textId="5B347002" w:rsidR="009B0757" w:rsidRDefault="009B0757" w:rsidP="00B374D7">
            <w:pPr>
              <w:spacing w:after="0"/>
              <w:rPr>
                <w:rFonts w:ascii="Montserrat" w:hAnsi="Montserrat" w:cstheme="minorHAnsi"/>
                <w:sz w:val="18"/>
                <w:szCs w:val="18"/>
              </w:rPr>
            </w:pPr>
            <w:r>
              <w:rPr>
                <w:rFonts w:ascii="Montserrat" w:hAnsi="Montserrat" w:cstheme="minorHAnsi"/>
                <w:sz w:val="18"/>
                <w:szCs w:val="18"/>
              </w:rPr>
              <w:t>Octavio</w:t>
            </w:r>
          </w:p>
        </w:tc>
        <w:tc>
          <w:tcPr>
            <w:tcW w:w="76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19911B36" w14:textId="1E87B739" w:rsidR="009B0757" w:rsidRDefault="009B075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Jiménez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ECDB8BC" w14:textId="7B1D93EF" w:rsidR="009B0757" w:rsidRDefault="009B0757" w:rsidP="00B374D7">
            <w:pPr>
              <w:pStyle w:val="Sinespaciado"/>
              <w:spacing w:line="256" w:lineRule="auto"/>
              <w:jc w:val="center"/>
              <w:rPr>
                <w:rFonts w:ascii="Montserrat" w:eastAsiaTheme="minorHAnsi" w:hAnsi="Montserrat" w:cstheme="minorHAnsi"/>
                <w:sz w:val="18"/>
                <w:szCs w:val="18"/>
                <w:lang w:val="es-MX" w:eastAsia="en-US"/>
              </w:rPr>
            </w:pPr>
            <w:proofErr w:type="spellStart"/>
            <w:r>
              <w:rPr>
                <w:rFonts w:ascii="Montserrat" w:eastAsiaTheme="minorHAnsi" w:hAnsi="Montserrat" w:cstheme="minorHAnsi"/>
                <w:sz w:val="18"/>
                <w:szCs w:val="18"/>
                <w:lang w:val="es-MX" w:eastAsia="en-US"/>
              </w:rPr>
              <w:t>Nidum</w:t>
            </w:r>
            <w:proofErr w:type="spellEnd"/>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6535077F" w14:textId="3B07F79B" w:rsidR="009B0757" w:rsidRDefault="009B0757" w:rsidP="00B374D7">
            <w:pPr>
              <w:pStyle w:val="Sinespaciado"/>
              <w:spacing w:line="256" w:lineRule="auto"/>
              <w:rPr>
                <w:rFonts w:ascii="Montserrat" w:hAnsi="Montserrat"/>
                <w:sz w:val="18"/>
                <w:szCs w:val="18"/>
              </w:rPr>
            </w:pPr>
            <w:proofErr w:type="spellStart"/>
            <w:r>
              <w:rPr>
                <w:rFonts w:ascii="Montserrat" w:hAnsi="Montserrat"/>
                <w:sz w:val="18"/>
                <w:szCs w:val="18"/>
              </w:rPr>
              <w:t>Líder</w:t>
            </w:r>
            <w:proofErr w:type="spellEnd"/>
            <w:r>
              <w:rPr>
                <w:rFonts w:ascii="Montserrat" w:hAnsi="Montserrat"/>
                <w:sz w:val="18"/>
                <w:szCs w:val="18"/>
              </w:rPr>
              <w:t xml:space="preserve"> de </w:t>
            </w:r>
            <w:proofErr w:type="spellStart"/>
            <w:r>
              <w:rPr>
                <w:rFonts w:ascii="Montserrat" w:hAnsi="Montserrat"/>
                <w:sz w:val="18"/>
                <w:szCs w:val="18"/>
              </w:rPr>
              <w:t>Proyecto</w:t>
            </w:r>
            <w:proofErr w:type="spellEnd"/>
          </w:p>
        </w:tc>
        <w:tc>
          <w:tcPr>
            <w:tcW w:w="1285" w:type="pct"/>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3E6D6F13" w14:textId="77777777" w:rsidR="009B0757" w:rsidRDefault="009B0757" w:rsidP="00B374D7">
            <w:pPr>
              <w:pStyle w:val="Sinespaciado"/>
              <w:spacing w:line="256" w:lineRule="auto"/>
              <w:jc w:val="both"/>
              <w:rPr>
                <w:rFonts w:ascii="Montserrat" w:eastAsiaTheme="minorHAnsi" w:hAnsi="Montserrat" w:cstheme="minorHAnsi"/>
                <w:sz w:val="18"/>
                <w:szCs w:val="18"/>
                <w:lang w:val="es-MX" w:eastAsia="en-US"/>
              </w:rPr>
            </w:pPr>
          </w:p>
        </w:tc>
      </w:tr>
      <w:tr w:rsidR="00EE199A" w:rsidRPr="00694A06" w14:paraId="558C94E8" w14:textId="77777777" w:rsidTr="00C3279C">
        <w:trPr>
          <w:trHeight w:val="425"/>
        </w:trPr>
        <w:tc>
          <w:tcPr>
            <w:tcW w:w="19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E1C22FF" w14:textId="77777777" w:rsidR="00EE199A" w:rsidRPr="00694A06" w:rsidRDefault="00EE199A"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7759B1" w14:textId="0E76721D" w:rsidR="00EE199A" w:rsidRDefault="00EE199A" w:rsidP="00B374D7">
            <w:pPr>
              <w:spacing w:after="0"/>
              <w:rPr>
                <w:rFonts w:ascii="Montserrat" w:hAnsi="Montserrat" w:cstheme="minorHAnsi"/>
                <w:sz w:val="18"/>
                <w:szCs w:val="18"/>
              </w:rPr>
            </w:pPr>
            <w:r>
              <w:rPr>
                <w:rFonts w:ascii="Montserrat" w:hAnsi="Montserrat" w:cstheme="minorHAnsi"/>
                <w:sz w:val="18"/>
                <w:szCs w:val="18"/>
              </w:rPr>
              <w:t>Darío</w:t>
            </w:r>
          </w:p>
        </w:tc>
        <w:tc>
          <w:tcPr>
            <w:tcW w:w="76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55B8B8F6" w14:textId="180CC4BE" w:rsidR="00EE199A" w:rsidRDefault="00EE199A"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Acosta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A9C9128" w14:textId="7CEDA8F4" w:rsidR="00EE199A" w:rsidRDefault="00EE199A" w:rsidP="00B374D7">
            <w:pPr>
              <w:pStyle w:val="Sinespaciado"/>
              <w:spacing w:line="256" w:lineRule="auto"/>
              <w:jc w:val="center"/>
              <w:rPr>
                <w:rFonts w:ascii="Montserrat" w:eastAsiaTheme="minorHAnsi" w:hAnsi="Montserrat" w:cstheme="minorHAnsi"/>
                <w:sz w:val="18"/>
                <w:szCs w:val="18"/>
                <w:lang w:val="es-MX" w:eastAsia="en-US"/>
              </w:rPr>
            </w:pPr>
            <w:proofErr w:type="spellStart"/>
            <w:r>
              <w:rPr>
                <w:rFonts w:ascii="Montserrat" w:eastAsiaTheme="minorHAnsi" w:hAnsi="Montserrat" w:cstheme="minorHAnsi"/>
                <w:sz w:val="18"/>
                <w:szCs w:val="18"/>
                <w:lang w:val="es-MX" w:eastAsia="en-US"/>
              </w:rPr>
              <w:t>Nidum</w:t>
            </w:r>
            <w:proofErr w:type="spellEnd"/>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3797290" w14:textId="5A5DB9E7" w:rsidR="00EE199A" w:rsidRDefault="00EE199A" w:rsidP="00B374D7">
            <w:pPr>
              <w:pStyle w:val="Sinespaciado"/>
              <w:spacing w:line="256" w:lineRule="auto"/>
              <w:rPr>
                <w:rFonts w:ascii="Montserrat" w:hAnsi="Montserrat"/>
                <w:sz w:val="18"/>
                <w:szCs w:val="18"/>
              </w:rPr>
            </w:pPr>
            <w:proofErr w:type="spellStart"/>
            <w:r>
              <w:rPr>
                <w:rFonts w:ascii="Montserrat" w:hAnsi="Montserrat"/>
                <w:sz w:val="18"/>
                <w:szCs w:val="18"/>
              </w:rPr>
              <w:t>Líder</w:t>
            </w:r>
            <w:proofErr w:type="spellEnd"/>
            <w:r>
              <w:rPr>
                <w:rFonts w:ascii="Montserrat" w:hAnsi="Montserrat"/>
                <w:sz w:val="18"/>
                <w:szCs w:val="18"/>
              </w:rPr>
              <w:t xml:space="preserve"> </w:t>
            </w:r>
            <w:proofErr w:type="spellStart"/>
            <w:r>
              <w:rPr>
                <w:rFonts w:ascii="Montserrat" w:hAnsi="Montserrat"/>
                <w:sz w:val="18"/>
                <w:szCs w:val="18"/>
              </w:rPr>
              <w:t>Técnico</w:t>
            </w:r>
            <w:proofErr w:type="spellEnd"/>
          </w:p>
        </w:tc>
        <w:tc>
          <w:tcPr>
            <w:tcW w:w="1285" w:type="pct"/>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52CDFA4" w14:textId="77777777" w:rsidR="00EE199A" w:rsidRDefault="00EE199A" w:rsidP="00B374D7">
            <w:pPr>
              <w:pStyle w:val="Sinespaciado"/>
              <w:spacing w:line="256" w:lineRule="auto"/>
              <w:jc w:val="both"/>
              <w:rPr>
                <w:rFonts w:ascii="Montserrat" w:eastAsiaTheme="minorHAnsi" w:hAnsi="Montserrat" w:cstheme="minorHAnsi"/>
                <w:sz w:val="18"/>
                <w:szCs w:val="18"/>
                <w:lang w:val="es-MX" w:eastAsia="en-US"/>
              </w:rPr>
            </w:pPr>
          </w:p>
        </w:tc>
      </w:tr>
      <w:tr w:rsidR="00C3279C" w14:paraId="569704A5" w14:textId="77777777" w:rsidTr="00C3279C">
        <w:tblPrEx>
          <w:tblBorders>
            <w:insideH w:val="single" w:sz="4" w:space="0" w:color="D9D9D9"/>
            <w:insideV w:val="single" w:sz="4" w:space="0" w:color="D9D9D9"/>
          </w:tblBorders>
          <w:tblCellMar>
            <w:left w:w="108" w:type="dxa"/>
            <w:right w:w="108" w:type="dxa"/>
          </w:tblCellMar>
          <w:tblLook w:val="0400" w:firstRow="0" w:lastRow="0" w:firstColumn="0" w:lastColumn="0" w:noHBand="0" w:noVBand="1"/>
        </w:tblPrEx>
        <w:trPr>
          <w:gridAfter w:val="1"/>
          <w:wAfter w:w="3" w:type="pct"/>
          <w:trHeight w:val="391"/>
        </w:trPr>
        <w:tc>
          <w:tcPr>
            <w:tcW w:w="192" w:type="pct"/>
            <w:tcBorders>
              <w:top w:val="single" w:sz="4" w:space="0" w:color="D9D9D9"/>
              <w:left w:val="nil"/>
              <w:bottom w:val="single" w:sz="4" w:space="0" w:color="D9D9D9"/>
              <w:right w:val="single" w:sz="4" w:space="0" w:color="D9D9D9"/>
            </w:tcBorders>
            <w:vAlign w:val="center"/>
          </w:tcPr>
          <w:p w14:paraId="3713BB10" w14:textId="77777777" w:rsidR="00C3279C" w:rsidRDefault="00C3279C" w:rsidP="00C3279C">
            <w:pPr>
              <w:widowControl w:val="0"/>
              <w:numPr>
                <w:ilvl w:val="0"/>
                <w:numId w:val="40"/>
              </w:numPr>
              <w:pBdr>
                <w:top w:val="nil"/>
                <w:left w:val="nil"/>
                <w:bottom w:val="nil"/>
                <w:right w:val="nil"/>
                <w:between w:val="nil"/>
              </w:pBdr>
              <w:tabs>
                <w:tab w:val="left" w:pos="360"/>
              </w:tabs>
              <w:spacing w:after="0" w:line="256" w:lineRule="auto"/>
              <w:jc w:val="both"/>
              <w:rPr>
                <w:rFonts w:ascii="Montserrat" w:eastAsia="Montserrat" w:hAnsi="Montserrat" w:cs="Montserrat"/>
                <w:color w:val="000000"/>
                <w:sz w:val="18"/>
                <w:szCs w:val="18"/>
              </w:rPr>
            </w:pPr>
          </w:p>
        </w:tc>
        <w:tc>
          <w:tcPr>
            <w:tcW w:w="649" w:type="pct"/>
            <w:tcBorders>
              <w:top w:val="single" w:sz="4" w:space="0" w:color="D9D9D9"/>
              <w:left w:val="single" w:sz="4" w:space="0" w:color="D9D9D9"/>
              <w:bottom w:val="single" w:sz="4" w:space="0" w:color="D9D9D9"/>
              <w:right w:val="single" w:sz="4" w:space="0" w:color="D9D9D9"/>
            </w:tcBorders>
            <w:vAlign w:val="center"/>
          </w:tcPr>
          <w:p w14:paraId="0AFC14F4" w14:textId="77777777" w:rsidR="00C3279C" w:rsidRDefault="00C3279C" w:rsidP="00EB38EE">
            <w:pPr>
              <w:spacing w:after="0"/>
              <w:rPr>
                <w:rFonts w:ascii="Montserrat" w:eastAsia="Montserrat" w:hAnsi="Montserrat" w:cs="Montserrat"/>
                <w:sz w:val="18"/>
                <w:szCs w:val="18"/>
              </w:rPr>
            </w:pPr>
            <w:r>
              <w:rPr>
                <w:rFonts w:ascii="Montserrat" w:eastAsia="Montserrat" w:hAnsi="Montserrat" w:cs="Montserrat"/>
                <w:sz w:val="18"/>
                <w:szCs w:val="18"/>
              </w:rPr>
              <w:t>Marco Antonio</w:t>
            </w:r>
          </w:p>
        </w:tc>
        <w:tc>
          <w:tcPr>
            <w:tcW w:w="765" w:type="pct"/>
            <w:tcBorders>
              <w:top w:val="single" w:sz="4" w:space="0" w:color="D9D9D9"/>
              <w:left w:val="single" w:sz="4" w:space="0" w:color="D9D9D9"/>
              <w:bottom w:val="single" w:sz="4" w:space="0" w:color="D9D9D9"/>
              <w:right w:val="single" w:sz="4" w:space="0" w:color="D9D9D9"/>
            </w:tcBorders>
            <w:vAlign w:val="center"/>
          </w:tcPr>
          <w:p w14:paraId="03BC9AB4" w14:textId="77777777" w:rsidR="00C3279C" w:rsidRDefault="00C3279C" w:rsidP="00EB38EE">
            <w:pPr>
              <w:widowControl w:val="0"/>
              <w:pBdr>
                <w:top w:val="nil"/>
                <w:left w:val="nil"/>
                <w:bottom w:val="nil"/>
                <w:right w:val="nil"/>
                <w:between w:val="nil"/>
              </w:pBdr>
              <w:spacing w:after="0" w:line="256" w:lineRule="auto"/>
              <w:rPr>
                <w:rFonts w:ascii="Montserrat" w:eastAsia="Montserrat" w:hAnsi="Montserrat" w:cs="Montserrat"/>
                <w:color w:val="000000"/>
                <w:sz w:val="18"/>
                <w:szCs w:val="18"/>
              </w:rPr>
            </w:pPr>
            <w:r>
              <w:rPr>
                <w:rFonts w:ascii="Montserrat" w:eastAsia="Montserrat" w:hAnsi="Montserrat" w:cs="Montserrat"/>
                <w:color w:val="000000"/>
                <w:sz w:val="18"/>
                <w:szCs w:val="18"/>
              </w:rPr>
              <w:t>Rodríguez</w:t>
            </w:r>
          </w:p>
        </w:tc>
        <w:tc>
          <w:tcPr>
            <w:tcW w:w="977" w:type="pct"/>
            <w:tcBorders>
              <w:top w:val="single" w:sz="4" w:space="0" w:color="D9D9D9"/>
              <w:left w:val="single" w:sz="4" w:space="0" w:color="D9D9D9"/>
              <w:bottom w:val="single" w:sz="4" w:space="0" w:color="D9D9D9"/>
              <w:right w:val="single" w:sz="4" w:space="0" w:color="D9D9D9"/>
            </w:tcBorders>
            <w:vAlign w:val="center"/>
          </w:tcPr>
          <w:p w14:paraId="7587987F" w14:textId="77777777" w:rsidR="00C3279C" w:rsidRDefault="00C3279C" w:rsidP="00EB38EE">
            <w:pPr>
              <w:widowControl w:val="0"/>
              <w:pBdr>
                <w:top w:val="nil"/>
                <w:left w:val="nil"/>
                <w:bottom w:val="nil"/>
                <w:right w:val="nil"/>
                <w:between w:val="nil"/>
              </w:pBdr>
              <w:spacing w:after="0" w:line="256" w:lineRule="auto"/>
              <w:jc w:val="center"/>
              <w:rPr>
                <w:rFonts w:ascii="Montserrat" w:eastAsia="Montserrat" w:hAnsi="Montserrat" w:cs="Montserrat"/>
                <w:color w:val="000000"/>
                <w:sz w:val="18"/>
                <w:szCs w:val="18"/>
              </w:rPr>
            </w:pPr>
            <w:proofErr w:type="spellStart"/>
            <w:r>
              <w:rPr>
                <w:rFonts w:ascii="Montserrat" w:eastAsia="Montserrat" w:hAnsi="Montserrat" w:cs="Montserrat"/>
                <w:color w:val="000000"/>
                <w:sz w:val="18"/>
                <w:szCs w:val="18"/>
              </w:rPr>
              <w:t>Nidum</w:t>
            </w:r>
            <w:proofErr w:type="spellEnd"/>
          </w:p>
        </w:tc>
        <w:tc>
          <w:tcPr>
            <w:tcW w:w="1131" w:type="pct"/>
            <w:tcBorders>
              <w:top w:val="single" w:sz="4" w:space="0" w:color="D9D9D9"/>
              <w:left w:val="single" w:sz="4" w:space="0" w:color="D9D9D9"/>
              <w:bottom w:val="single" w:sz="4" w:space="0" w:color="D9D9D9"/>
              <w:right w:val="nil"/>
            </w:tcBorders>
            <w:vAlign w:val="center"/>
          </w:tcPr>
          <w:p w14:paraId="6DF2274F" w14:textId="77777777" w:rsidR="00C3279C" w:rsidRDefault="00C3279C" w:rsidP="00EB38EE">
            <w:pPr>
              <w:widowControl w:val="0"/>
              <w:pBdr>
                <w:top w:val="nil"/>
                <w:left w:val="nil"/>
                <w:bottom w:val="nil"/>
                <w:right w:val="nil"/>
                <w:between w:val="nil"/>
              </w:pBdr>
              <w:spacing w:after="0" w:line="256" w:lineRule="auto"/>
              <w:rPr>
                <w:rFonts w:ascii="Montserrat" w:eastAsia="Montserrat" w:hAnsi="Montserrat" w:cs="Montserrat"/>
                <w:color w:val="000000"/>
                <w:sz w:val="18"/>
                <w:szCs w:val="18"/>
              </w:rPr>
            </w:pPr>
            <w:r>
              <w:rPr>
                <w:rFonts w:ascii="Montserrat" w:eastAsia="Montserrat" w:hAnsi="Montserrat" w:cs="Montserrat"/>
                <w:color w:val="000000"/>
                <w:sz w:val="18"/>
                <w:szCs w:val="18"/>
              </w:rPr>
              <w:t>Coordinación de Proyecto y Documentación</w:t>
            </w:r>
          </w:p>
        </w:tc>
        <w:tc>
          <w:tcPr>
            <w:tcW w:w="1282" w:type="pct"/>
            <w:tcBorders>
              <w:top w:val="single" w:sz="4" w:space="0" w:color="D9D9D9"/>
              <w:left w:val="single" w:sz="4" w:space="0" w:color="D9D9D9"/>
              <w:bottom w:val="single" w:sz="4" w:space="0" w:color="D9D9D9"/>
              <w:right w:val="nil"/>
            </w:tcBorders>
          </w:tcPr>
          <w:p w14:paraId="7DDB068B" w14:textId="77777777" w:rsidR="00C3279C" w:rsidRDefault="00C3279C" w:rsidP="00EB38EE">
            <w:pPr>
              <w:widowControl w:val="0"/>
              <w:pBdr>
                <w:top w:val="nil"/>
                <w:left w:val="nil"/>
                <w:bottom w:val="nil"/>
                <w:right w:val="nil"/>
                <w:between w:val="nil"/>
              </w:pBdr>
              <w:spacing w:after="0" w:line="256" w:lineRule="auto"/>
              <w:jc w:val="both"/>
              <w:rPr>
                <w:rFonts w:ascii="Montserrat" w:eastAsia="Montserrat" w:hAnsi="Montserrat" w:cs="Montserrat"/>
                <w:color w:val="000000"/>
                <w:sz w:val="18"/>
                <w:szCs w:val="18"/>
              </w:rPr>
            </w:pPr>
          </w:p>
        </w:tc>
      </w:tr>
      <w:tr w:rsidR="000521E3" w:rsidRPr="00694A06" w14:paraId="0171B6C7" w14:textId="77777777" w:rsidTr="00C3279C">
        <w:trPr>
          <w:trHeight w:val="391"/>
        </w:trPr>
        <w:tc>
          <w:tcPr>
            <w:tcW w:w="19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CC38034" w14:textId="77777777" w:rsidR="000521E3" w:rsidRPr="00694A06" w:rsidRDefault="000521E3" w:rsidP="0013107F">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31A082E" w14:textId="77777777" w:rsidR="000521E3" w:rsidRDefault="000521E3" w:rsidP="0013107F">
            <w:pPr>
              <w:spacing w:after="0"/>
              <w:rPr>
                <w:rFonts w:ascii="Montserrat" w:hAnsi="Montserrat" w:cstheme="minorHAnsi"/>
                <w:sz w:val="18"/>
                <w:szCs w:val="18"/>
              </w:rPr>
            </w:pPr>
            <w:proofErr w:type="spellStart"/>
            <w:r>
              <w:rPr>
                <w:rFonts w:ascii="Montserrat" w:hAnsi="Montserrat" w:cstheme="minorHAnsi"/>
                <w:sz w:val="18"/>
                <w:szCs w:val="18"/>
              </w:rPr>
              <w:t>Miledi</w:t>
            </w:r>
            <w:proofErr w:type="spellEnd"/>
            <w:r>
              <w:rPr>
                <w:rFonts w:ascii="Montserrat" w:hAnsi="Montserrat" w:cstheme="minorHAnsi"/>
                <w:sz w:val="18"/>
                <w:szCs w:val="18"/>
              </w:rPr>
              <w:t xml:space="preserve"> </w:t>
            </w:r>
          </w:p>
        </w:tc>
        <w:tc>
          <w:tcPr>
            <w:tcW w:w="76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78B8BCE0" w14:textId="77777777" w:rsidR="000521E3" w:rsidRDefault="000521E3" w:rsidP="0013107F">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Arias</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232DA5B" w14:textId="77777777" w:rsidR="000521E3" w:rsidRDefault="000521E3" w:rsidP="0013107F">
            <w:pPr>
              <w:pStyle w:val="Sinespaciado"/>
              <w:spacing w:line="256" w:lineRule="auto"/>
              <w:jc w:val="center"/>
              <w:rPr>
                <w:rFonts w:ascii="Montserrat" w:eastAsiaTheme="minorHAnsi" w:hAnsi="Montserrat" w:cstheme="minorHAnsi"/>
                <w:sz w:val="18"/>
                <w:szCs w:val="18"/>
                <w:lang w:val="es-MX" w:eastAsia="en-US"/>
              </w:rPr>
            </w:pPr>
            <w:proofErr w:type="spellStart"/>
            <w:r>
              <w:rPr>
                <w:rFonts w:ascii="Montserrat" w:eastAsiaTheme="minorHAnsi" w:hAnsi="Montserrat" w:cstheme="minorHAnsi"/>
                <w:sz w:val="18"/>
                <w:szCs w:val="18"/>
                <w:lang w:val="es-MX" w:eastAsia="en-US"/>
              </w:rPr>
              <w:t>Nidum</w:t>
            </w:r>
            <w:proofErr w:type="spellEnd"/>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3EFADFF" w14:textId="77777777" w:rsidR="000521E3" w:rsidRDefault="000521E3" w:rsidP="0013107F">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5" w:type="pct"/>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2CF300C8" w14:textId="77777777" w:rsidR="000521E3" w:rsidRDefault="000521E3" w:rsidP="0013107F">
            <w:pPr>
              <w:pStyle w:val="Sinespaciado"/>
              <w:spacing w:line="256" w:lineRule="auto"/>
              <w:jc w:val="both"/>
              <w:rPr>
                <w:rFonts w:ascii="Montserrat" w:eastAsiaTheme="minorHAnsi" w:hAnsi="Montserrat" w:cstheme="minorHAnsi"/>
                <w:sz w:val="18"/>
                <w:szCs w:val="18"/>
                <w:lang w:val="es-MX" w:eastAsia="en-US"/>
              </w:rPr>
            </w:pPr>
          </w:p>
        </w:tc>
      </w:tr>
      <w:tr w:rsidR="00C3279C" w14:paraId="0B7AA130" w14:textId="77777777" w:rsidTr="00C3279C">
        <w:tblPrEx>
          <w:tblBorders>
            <w:insideH w:val="single" w:sz="4" w:space="0" w:color="D9D9D9"/>
            <w:insideV w:val="single" w:sz="4" w:space="0" w:color="D9D9D9"/>
          </w:tblBorders>
          <w:tblCellMar>
            <w:left w:w="108" w:type="dxa"/>
            <w:right w:w="108" w:type="dxa"/>
          </w:tblCellMar>
          <w:tblLook w:val="0400" w:firstRow="0" w:lastRow="0" w:firstColumn="0" w:lastColumn="0" w:noHBand="0" w:noVBand="1"/>
        </w:tblPrEx>
        <w:trPr>
          <w:gridAfter w:val="1"/>
          <w:wAfter w:w="3" w:type="pct"/>
          <w:trHeight w:val="391"/>
        </w:trPr>
        <w:tc>
          <w:tcPr>
            <w:tcW w:w="192" w:type="pct"/>
            <w:tcBorders>
              <w:top w:val="single" w:sz="4" w:space="0" w:color="D9D9D9"/>
              <w:left w:val="nil"/>
              <w:bottom w:val="single" w:sz="4" w:space="0" w:color="D9D9D9"/>
              <w:right w:val="single" w:sz="4" w:space="0" w:color="D9D9D9"/>
            </w:tcBorders>
            <w:vAlign w:val="center"/>
          </w:tcPr>
          <w:p w14:paraId="361B88DF" w14:textId="77777777" w:rsidR="00C3279C" w:rsidRDefault="00C3279C" w:rsidP="00C3279C">
            <w:pPr>
              <w:widowControl w:val="0"/>
              <w:numPr>
                <w:ilvl w:val="0"/>
                <w:numId w:val="40"/>
              </w:numPr>
              <w:pBdr>
                <w:top w:val="nil"/>
                <w:left w:val="nil"/>
                <w:bottom w:val="nil"/>
                <w:right w:val="nil"/>
                <w:between w:val="nil"/>
              </w:pBdr>
              <w:tabs>
                <w:tab w:val="left" w:pos="360"/>
              </w:tabs>
              <w:spacing w:after="0" w:line="256" w:lineRule="auto"/>
              <w:jc w:val="both"/>
              <w:rPr>
                <w:rFonts w:ascii="Montserrat" w:eastAsia="Montserrat" w:hAnsi="Montserrat" w:cs="Montserrat"/>
                <w:color w:val="000000"/>
                <w:sz w:val="18"/>
                <w:szCs w:val="18"/>
              </w:rPr>
            </w:pPr>
          </w:p>
        </w:tc>
        <w:tc>
          <w:tcPr>
            <w:tcW w:w="649" w:type="pct"/>
            <w:tcBorders>
              <w:top w:val="single" w:sz="4" w:space="0" w:color="D9D9D9"/>
              <w:left w:val="single" w:sz="4" w:space="0" w:color="D9D9D9"/>
              <w:bottom w:val="single" w:sz="4" w:space="0" w:color="D9D9D9"/>
              <w:right w:val="single" w:sz="4" w:space="0" w:color="D9D9D9"/>
            </w:tcBorders>
            <w:vAlign w:val="center"/>
          </w:tcPr>
          <w:p w14:paraId="595EB22B" w14:textId="77777777" w:rsidR="00C3279C" w:rsidRDefault="00C3279C" w:rsidP="00EB38EE">
            <w:pPr>
              <w:spacing w:after="0"/>
              <w:rPr>
                <w:rFonts w:ascii="Montserrat" w:eastAsia="Montserrat" w:hAnsi="Montserrat" w:cs="Montserrat"/>
                <w:sz w:val="18"/>
                <w:szCs w:val="18"/>
              </w:rPr>
            </w:pPr>
            <w:r>
              <w:rPr>
                <w:rFonts w:ascii="Montserrat" w:eastAsia="Montserrat" w:hAnsi="Montserrat" w:cs="Montserrat"/>
                <w:sz w:val="18"/>
                <w:szCs w:val="18"/>
              </w:rPr>
              <w:t>Angelica</w:t>
            </w:r>
          </w:p>
        </w:tc>
        <w:tc>
          <w:tcPr>
            <w:tcW w:w="765" w:type="pct"/>
            <w:tcBorders>
              <w:top w:val="single" w:sz="4" w:space="0" w:color="D9D9D9"/>
              <w:left w:val="single" w:sz="4" w:space="0" w:color="D9D9D9"/>
              <w:bottom w:val="single" w:sz="4" w:space="0" w:color="D9D9D9"/>
              <w:right w:val="single" w:sz="4" w:space="0" w:color="D9D9D9"/>
            </w:tcBorders>
            <w:vAlign w:val="center"/>
          </w:tcPr>
          <w:p w14:paraId="20E60FB0" w14:textId="77777777" w:rsidR="00C3279C" w:rsidRDefault="00C3279C" w:rsidP="00EB38EE">
            <w:pPr>
              <w:widowControl w:val="0"/>
              <w:pBdr>
                <w:top w:val="nil"/>
                <w:left w:val="nil"/>
                <w:bottom w:val="nil"/>
                <w:right w:val="nil"/>
                <w:between w:val="nil"/>
              </w:pBdr>
              <w:spacing w:after="0" w:line="256" w:lineRule="auto"/>
              <w:rPr>
                <w:rFonts w:ascii="Montserrat" w:eastAsia="Montserrat" w:hAnsi="Montserrat" w:cs="Montserrat"/>
                <w:color w:val="000000"/>
                <w:sz w:val="18"/>
                <w:szCs w:val="18"/>
              </w:rPr>
            </w:pPr>
            <w:r>
              <w:rPr>
                <w:rFonts w:ascii="Montserrat" w:eastAsia="Montserrat" w:hAnsi="Montserrat" w:cs="Montserrat"/>
                <w:color w:val="000000"/>
                <w:sz w:val="18"/>
                <w:szCs w:val="18"/>
              </w:rPr>
              <w:t>Hernández</w:t>
            </w:r>
          </w:p>
        </w:tc>
        <w:tc>
          <w:tcPr>
            <w:tcW w:w="977" w:type="pct"/>
            <w:tcBorders>
              <w:top w:val="single" w:sz="4" w:space="0" w:color="D9D9D9"/>
              <w:left w:val="single" w:sz="4" w:space="0" w:color="D9D9D9"/>
              <w:bottom w:val="single" w:sz="4" w:space="0" w:color="D9D9D9"/>
              <w:right w:val="single" w:sz="4" w:space="0" w:color="D9D9D9"/>
            </w:tcBorders>
            <w:vAlign w:val="center"/>
          </w:tcPr>
          <w:p w14:paraId="34F49447" w14:textId="77777777" w:rsidR="00C3279C" w:rsidRDefault="00C3279C" w:rsidP="00EB38EE">
            <w:pPr>
              <w:widowControl w:val="0"/>
              <w:pBdr>
                <w:top w:val="nil"/>
                <w:left w:val="nil"/>
                <w:bottom w:val="nil"/>
                <w:right w:val="nil"/>
                <w:between w:val="nil"/>
              </w:pBdr>
              <w:spacing w:after="0" w:line="256" w:lineRule="auto"/>
              <w:jc w:val="center"/>
              <w:rPr>
                <w:rFonts w:ascii="Montserrat" w:eastAsia="Montserrat" w:hAnsi="Montserrat" w:cs="Montserrat"/>
                <w:color w:val="000000"/>
                <w:sz w:val="18"/>
                <w:szCs w:val="18"/>
              </w:rPr>
            </w:pPr>
            <w:proofErr w:type="spellStart"/>
            <w:r>
              <w:rPr>
                <w:rFonts w:ascii="Montserrat" w:eastAsia="Montserrat" w:hAnsi="Montserrat" w:cs="Montserrat"/>
                <w:color w:val="000000"/>
                <w:sz w:val="18"/>
                <w:szCs w:val="18"/>
              </w:rPr>
              <w:t>Nidum</w:t>
            </w:r>
            <w:proofErr w:type="spellEnd"/>
          </w:p>
        </w:tc>
        <w:tc>
          <w:tcPr>
            <w:tcW w:w="1131" w:type="pct"/>
            <w:tcBorders>
              <w:top w:val="single" w:sz="4" w:space="0" w:color="D9D9D9"/>
              <w:left w:val="single" w:sz="4" w:space="0" w:color="D9D9D9"/>
              <w:bottom w:val="single" w:sz="4" w:space="0" w:color="D9D9D9"/>
              <w:right w:val="nil"/>
            </w:tcBorders>
            <w:vAlign w:val="center"/>
          </w:tcPr>
          <w:p w14:paraId="25E92A42" w14:textId="77777777" w:rsidR="00C3279C" w:rsidRDefault="00C3279C" w:rsidP="00EB38EE">
            <w:pPr>
              <w:widowControl w:val="0"/>
              <w:pBdr>
                <w:top w:val="nil"/>
                <w:left w:val="nil"/>
                <w:bottom w:val="nil"/>
                <w:right w:val="nil"/>
                <w:between w:val="nil"/>
              </w:pBdr>
              <w:spacing w:after="0" w:line="256" w:lineRule="auto"/>
              <w:jc w:val="both"/>
              <w:rPr>
                <w:rFonts w:ascii="Montserrat" w:eastAsia="Montserrat" w:hAnsi="Montserrat" w:cs="Montserrat"/>
                <w:color w:val="000000"/>
                <w:sz w:val="18"/>
                <w:szCs w:val="18"/>
              </w:rPr>
            </w:pPr>
            <w:r>
              <w:rPr>
                <w:rFonts w:ascii="Montserrat" w:eastAsia="Montserrat" w:hAnsi="Montserrat" w:cs="Montserrat"/>
                <w:color w:val="000000"/>
                <w:sz w:val="18"/>
                <w:szCs w:val="18"/>
              </w:rPr>
              <w:t>Analista</w:t>
            </w:r>
          </w:p>
        </w:tc>
        <w:tc>
          <w:tcPr>
            <w:tcW w:w="1282" w:type="pct"/>
            <w:tcBorders>
              <w:top w:val="single" w:sz="4" w:space="0" w:color="D9D9D9"/>
              <w:left w:val="single" w:sz="4" w:space="0" w:color="D9D9D9"/>
              <w:bottom w:val="single" w:sz="4" w:space="0" w:color="D9D9D9"/>
              <w:right w:val="nil"/>
            </w:tcBorders>
          </w:tcPr>
          <w:p w14:paraId="7D06DDDF" w14:textId="77777777" w:rsidR="00C3279C" w:rsidRDefault="00C3279C" w:rsidP="00EB38EE">
            <w:pPr>
              <w:widowControl w:val="0"/>
              <w:pBdr>
                <w:top w:val="nil"/>
                <w:left w:val="nil"/>
                <w:bottom w:val="nil"/>
                <w:right w:val="nil"/>
                <w:between w:val="nil"/>
              </w:pBdr>
              <w:spacing w:after="0" w:line="256" w:lineRule="auto"/>
              <w:jc w:val="both"/>
              <w:rPr>
                <w:rFonts w:ascii="Montserrat" w:eastAsia="Montserrat" w:hAnsi="Montserrat" w:cs="Montserrat"/>
                <w:color w:val="000000"/>
                <w:sz w:val="18"/>
                <w:szCs w:val="18"/>
              </w:rPr>
            </w:pPr>
          </w:p>
        </w:tc>
      </w:tr>
      <w:tr w:rsidR="00C27B5D" w:rsidRPr="00694A06" w14:paraId="7936DCC0" w14:textId="77777777" w:rsidTr="00C3279C">
        <w:trPr>
          <w:trHeight w:val="391"/>
        </w:trPr>
        <w:tc>
          <w:tcPr>
            <w:tcW w:w="19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7282E61" w14:textId="77777777" w:rsidR="00C27B5D" w:rsidRPr="00694A06" w:rsidRDefault="00C27B5D" w:rsidP="00C27B5D">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B88127C" w14:textId="6E26BEFB" w:rsidR="00C27B5D" w:rsidRDefault="000521E3" w:rsidP="00C27B5D">
            <w:pPr>
              <w:spacing w:after="0"/>
              <w:rPr>
                <w:rFonts w:ascii="Montserrat" w:hAnsi="Montserrat" w:cstheme="minorHAnsi"/>
                <w:sz w:val="18"/>
                <w:szCs w:val="18"/>
              </w:rPr>
            </w:pPr>
            <w:r>
              <w:rPr>
                <w:rFonts w:ascii="Montserrat" w:hAnsi="Montserrat" w:cstheme="minorHAnsi"/>
                <w:sz w:val="18"/>
                <w:szCs w:val="18"/>
              </w:rPr>
              <w:t>Sara</w:t>
            </w:r>
            <w:r w:rsidR="00C27B5D">
              <w:rPr>
                <w:rFonts w:ascii="Montserrat" w:hAnsi="Montserrat" w:cstheme="minorHAnsi"/>
                <w:sz w:val="18"/>
                <w:szCs w:val="18"/>
              </w:rPr>
              <w:t xml:space="preserve"> </w:t>
            </w:r>
          </w:p>
        </w:tc>
        <w:tc>
          <w:tcPr>
            <w:tcW w:w="76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3E39F152" w14:textId="6A5CE65E" w:rsidR="00C27B5D" w:rsidRDefault="000521E3" w:rsidP="00C27B5D">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Ramos</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FEB9B33" w14:textId="2DE820C5" w:rsidR="00C27B5D" w:rsidRDefault="00C27B5D" w:rsidP="00C27B5D">
            <w:pPr>
              <w:pStyle w:val="Sinespaciado"/>
              <w:spacing w:line="256" w:lineRule="auto"/>
              <w:jc w:val="center"/>
              <w:rPr>
                <w:rFonts w:ascii="Montserrat" w:eastAsiaTheme="minorHAnsi" w:hAnsi="Montserrat" w:cstheme="minorHAnsi"/>
                <w:sz w:val="18"/>
                <w:szCs w:val="18"/>
                <w:lang w:val="es-MX" w:eastAsia="en-US"/>
              </w:rPr>
            </w:pPr>
            <w:proofErr w:type="spellStart"/>
            <w:r>
              <w:rPr>
                <w:rFonts w:ascii="Montserrat" w:eastAsiaTheme="minorHAnsi" w:hAnsi="Montserrat" w:cstheme="minorHAnsi"/>
                <w:sz w:val="18"/>
                <w:szCs w:val="18"/>
                <w:lang w:val="es-MX" w:eastAsia="en-US"/>
              </w:rPr>
              <w:t>Nidum</w:t>
            </w:r>
            <w:proofErr w:type="spellEnd"/>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1CADC726" w14:textId="155D83C5" w:rsidR="00C27B5D" w:rsidRDefault="000521E3" w:rsidP="00C27B5D">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UX</w:t>
            </w:r>
          </w:p>
        </w:tc>
        <w:tc>
          <w:tcPr>
            <w:tcW w:w="1285" w:type="pct"/>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51BDCB8E" w14:textId="77777777" w:rsidR="00C27B5D" w:rsidRDefault="00C27B5D" w:rsidP="00C27B5D">
            <w:pPr>
              <w:pStyle w:val="Sinespaciado"/>
              <w:spacing w:line="256" w:lineRule="auto"/>
              <w:jc w:val="both"/>
              <w:rPr>
                <w:rFonts w:ascii="Montserrat" w:eastAsiaTheme="minorHAnsi" w:hAnsi="Montserrat" w:cstheme="minorHAnsi"/>
                <w:sz w:val="18"/>
                <w:szCs w:val="18"/>
                <w:lang w:val="es-MX" w:eastAsia="en-US"/>
              </w:rPr>
            </w:pPr>
          </w:p>
        </w:tc>
      </w:tr>
    </w:tbl>
    <w:p w14:paraId="46B0875E" w14:textId="1C6AE10B" w:rsidR="00196A79" w:rsidRDefault="00196A79" w:rsidP="00196A79">
      <w:pPr>
        <w:pStyle w:val="Sinespaciado"/>
        <w:tabs>
          <w:tab w:val="left" w:pos="284"/>
        </w:tabs>
        <w:ind w:right="-518"/>
        <w:rPr>
          <w:rFonts w:ascii="Montserrat" w:hAnsi="Montserrat" w:cs="Arial"/>
          <w:b/>
          <w:smallCaps/>
          <w:color w:val="FFFFFF"/>
          <w:spacing w:val="20"/>
          <w:sz w:val="18"/>
          <w:szCs w:val="18"/>
          <w:lang w:val="es-MX"/>
        </w:rPr>
      </w:pPr>
      <w:r w:rsidRPr="00881CE0">
        <w:rPr>
          <w:rFonts w:ascii="Montserrat" w:eastAsiaTheme="minorHAnsi" w:hAnsi="Montserrat" w:cstheme="minorBidi"/>
          <w:b/>
          <w:bCs/>
          <w:sz w:val="18"/>
          <w:szCs w:val="18"/>
          <w:lang w:val="es-MX" w:eastAsia="en-US"/>
        </w:rPr>
        <w:t>Nota:</w:t>
      </w:r>
      <w:r w:rsidRPr="00881CE0">
        <w:rPr>
          <w:rFonts w:ascii="Montserrat" w:eastAsiaTheme="minorHAnsi" w:hAnsi="Montserrat" w:cstheme="minorBidi"/>
          <w:sz w:val="18"/>
          <w:szCs w:val="18"/>
          <w:lang w:val="es-MX" w:eastAsia="en-US"/>
        </w:rPr>
        <w:t xml:space="preserve"> Las</w:t>
      </w:r>
      <w:r>
        <w:rPr>
          <w:rFonts w:ascii="Montserrat" w:eastAsiaTheme="minorHAnsi" w:hAnsi="Montserrat" w:cstheme="minorBidi"/>
          <w:sz w:val="18"/>
          <w:szCs w:val="18"/>
          <w:lang w:val="es-MX" w:eastAsia="en-US"/>
        </w:rPr>
        <w:t xml:space="preserve"> evidencias obtenidas durante la sesión, y a las cuáles se hace referencia, se podrán consultar en el documento “</w:t>
      </w:r>
      <w:r w:rsidRPr="00196A79">
        <w:rPr>
          <w:rFonts w:ascii="Montserrat" w:eastAsiaTheme="minorHAnsi" w:hAnsi="Montserrat" w:cstheme="minorBidi"/>
          <w:sz w:val="18"/>
          <w:szCs w:val="18"/>
          <w:lang w:val="es-MX" w:eastAsia="en-US"/>
        </w:rPr>
        <w:t xml:space="preserve">Memoria Fotográfica Reunión Auditoria </w:t>
      </w:r>
      <w:r w:rsidR="00C3279C">
        <w:rPr>
          <w:rFonts w:ascii="Montserrat" w:eastAsiaTheme="minorHAnsi" w:hAnsi="Montserrat" w:cstheme="minorBidi"/>
          <w:sz w:val="18"/>
          <w:szCs w:val="18"/>
          <w:lang w:val="es-MX" w:eastAsia="en-US"/>
        </w:rPr>
        <w:t xml:space="preserve">Revisión </w:t>
      </w:r>
      <w:r w:rsidR="00A114C0" w:rsidRPr="001554CB">
        <w:rPr>
          <w:rFonts w:ascii="Montserrat" w:hAnsi="Montserrat"/>
          <w:sz w:val="18"/>
          <w:szCs w:val="18"/>
        </w:rPr>
        <w:t xml:space="preserve">Sprint </w:t>
      </w:r>
      <w:r w:rsidR="00C3279C">
        <w:rPr>
          <w:rFonts w:ascii="Montserrat" w:hAnsi="Montserrat"/>
          <w:sz w:val="18"/>
          <w:szCs w:val="18"/>
        </w:rPr>
        <w:t>1 Lorena 14</w:t>
      </w:r>
      <w:r w:rsidR="00E9269C">
        <w:rPr>
          <w:rFonts w:ascii="Montserrat" w:hAnsi="Montserrat"/>
          <w:sz w:val="18"/>
          <w:szCs w:val="18"/>
        </w:rPr>
        <w:t>nov</w:t>
      </w:r>
      <w:r w:rsidR="00A114C0" w:rsidRPr="00A114C0">
        <w:rPr>
          <w:rFonts w:ascii="Montserrat" w:hAnsi="Montserrat"/>
          <w:sz w:val="18"/>
          <w:szCs w:val="18"/>
        </w:rPr>
        <w:t>2024</w:t>
      </w:r>
      <w:r>
        <w:rPr>
          <w:rFonts w:ascii="Montserrat" w:eastAsiaTheme="minorHAnsi" w:hAnsi="Montserrat" w:cstheme="minorBidi"/>
          <w:sz w:val="18"/>
          <w:szCs w:val="18"/>
          <w:lang w:val="es-MX" w:eastAsia="en-US"/>
        </w:rPr>
        <w:t>”.</w:t>
      </w:r>
    </w:p>
    <w:p w14:paraId="6437AB39" w14:textId="77777777" w:rsidR="00196A79" w:rsidRDefault="00196A79" w:rsidP="00BE4796">
      <w:pPr>
        <w:pStyle w:val="Sinespaciado"/>
        <w:tabs>
          <w:tab w:val="left" w:pos="284"/>
        </w:tabs>
        <w:ind w:right="-518"/>
        <w:rPr>
          <w:rFonts w:ascii="Montserrat" w:hAnsi="Montserrat" w:cs="Arial"/>
          <w:b/>
          <w:smallCaps/>
          <w:color w:val="FFFFFF"/>
          <w:spacing w:val="20"/>
          <w:sz w:val="18"/>
          <w:szCs w:val="18"/>
          <w:lang w:val="es-MX"/>
        </w:rPr>
      </w:pPr>
    </w:p>
    <w:p w14:paraId="64F1D329" w14:textId="77777777" w:rsidR="007F5B49" w:rsidRPr="002C423B" w:rsidRDefault="007F5B49" w:rsidP="007F5B49">
      <w:pPr>
        <w:pStyle w:val="Sinespaciado"/>
        <w:numPr>
          <w:ilvl w:val="0"/>
          <w:numId w:val="2"/>
        </w:numPr>
        <w:shd w:val="clear" w:color="auto" w:fill="1F3864" w:themeFill="accent1" w:themeFillShade="80"/>
        <w:tabs>
          <w:tab w:val="left" w:pos="284"/>
        </w:tabs>
        <w:ind w:left="-98" w:right="-595" w:firstLine="0"/>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 xml:space="preserve">Puntos Tratados </w:t>
      </w:r>
    </w:p>
    <w:tbl>
      <w:tblPr>
        <w:tblW w:w="9521" w:type="dxa"/>
        <w:tblInd w:w="-142" w:type="dxa"/>
        <w:tblBorders>
          <w:insideH w:val="single" w:sz="4" w:space="0" w:color="A6A6A6" w:themeColor="background1" w:themeShade="A6"/>
          <w:insideV w:val="single" w:sz="4" w:space="0" w:color="A6A6A6" w:themeColor="background1" w:themeShade="A6"/>
        </w:tblBorders>
        <w:tblLayout w:type="fixed"/>
        <w:tblCellMar>
          <w:left w:w="28" w:type="dxa"/>
          <w:right w:w="28" w:type="dxa"/>
        </w:tblCellMar>
        <w:tblLook w:val="04A0" w:firstRow="1" w:lastRow="0" w:firstColumn="1" w:lastColumn="0" w:noHBand="0" w:noVBand="1"/>
      </w:tblPr>
      <w:tblGrid>
        <w:gridCol w:w="709"/>
        <w:gridCol w:w="3686"/>
        <w:gridCol w:w="1701"/>
        <w:gridCol w:w="1701"/>
        <w:gridCol w:w="1701"/>
        <w:gridCol w:w="23"/>
      </w:tblGrid>
      <w:tr w:rsidR="007F5B49" w:rsidRPr="00694A06" w14:paraId="41E083EA" w14:textId="77777777" w:rsidTr="007001D3">
        <w:trPr>
          <w:trHeight w:val="20"/>
        </w:trPr>
        <w:tc>
          <w:tcPr>
            <w:tcW w:w="709" w:type="dxa"/>
            <w:tcBorders>
              <w:top w:val="nil"/>
              <w:left w:val="nil"/>
              <w:bottom w:val="single" w:sz="4" w:space="0" w:color="A6A6A6" w:themeColor="background1" w:themeShade="A6"/>
              <w:right w:val="single" w:sz="4" w:space="0" w:color="A6A6A6" w:themeColor="background1" w:themeShade="A6"/>
            </w:tcBorders>
            <w:shd w:val="clear" w:color="auto" w:fill="70AD47" w:themeFill="accent6"/>
            <w:hideMark/>
          </w:tcPr>
          <w:p w14:paraId="2C3EB326" w14:textId="77777777" w:rsidR="007F5B49" w:rsidRPr="00694A06" w:rsidRDefault="007F5B49" w:rsidP="00A70BA9">
            <w:pPr>
              <w:pStyle w:val="Sinespaciado"/>
              <w:spacing w:line="256" w:lineRule="auto"/>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w:t>
            </w:r>
          </w:p>
        </w:tc>
        <w:tc>
          <w:tcPr>
            <w:tcW w:w="8812" w:type="dxa"/>
            <w:gridSpan w:val="5"/>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70AD47" w:themeFill="accent6"/>
            <w:hideMark/>
          </w:tcPr>
          <w:p w14:paraId="7C6B77D1" w14:textId="77777777" w:rsidR="007F5B49" w:rsidRPr="00694A06" w:rsidRDefault="007F5B49" w:rsidP="00A70BA9">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Detalles</w:t>
            </w:r>
          </w:p>
        </w:tc>
      </w:tr>
      <w:tr w:rsidR="004044C7" w:rsidRPr="00694A06" w14:paraId="156DA447" w14:textId="77777777" w:rsidTr="0013107F">
        <w:trPr>
          <w:trHeight w:val="463"/>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B3BB6FC" w14:textId="77777777" w:rsidR="004044C7" w:rsidRPr="00694A06" w:rsidRDefault="004044C7"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E7D89B" w14:textId="14C792BE" w:rsidR="004044C7" w:rsidRPr="00301A2A" w:rsidRDefault="00414CB7" w:rsidP="0013107F">
            <w:pPr>
              <w:spacing w:after="0"/>
              <w:jc w:val="both"/>
              <w:rPr>
                <w:rFonts w:ascii="Montserrat" w:hAnsi="Montserrat"/>
                <w:sz w:val="18"/>
                <w:szCs w:val="18"/>
              </w:rPr>
            </w:pPr>
            <w:r>
              <w:rPr>
                <w:rFonts w:ascii="Montserrat" w:hAnsi="Montserrat"/>
                <w:sz w:val="18"/>
                <w:szCs w:val="18"/>
              </w:rPr>
              <w:t xml:space="preserve">El Lic. Daría Acosta, explica la </w:t>
            </w:r>
            <w:proofErr w:type="spellStart"/>
            <w:r>
              <w:rPr>
                <w:rFonts w:ascii="Montserrat" w:hAnsi="Montserrat"/>
                <w:sz w:val="18"/>
                <w:szCs w:val="18"/>
              </w:rPr>
              <w:t>menera</w:t>
            </w:r>
            <w:proofErr w:type="spellEnd"/>
            <w:r>
              <w:rPr>
                <w:rFonts w:ascii="Montserrat" w:hAnsi="Montserrat"/>
                <w:sz w:val="18"/>
                <w:szCs w:val="18"/>
              </w:rPr>
              <w:t xml:space="preserve"> en que </w:t>
            </w:r>
            <w:proofErr w:type="spellStart"/>
            <w:r>
              <w:rPr>
                <w:rFonts w:ascii="Montserrat" w:hAnsi="Montserrat"/>
                <w:sz w:val="18"/>
                <w:szCs w:val="18"/>
              </w:rPr>
              <w:t>s</w:t>
            </w:r>
            <w:proofErr w:type="spellEnd"/>
            <w:r>
              <w:rPr>
                <w:rFonts w:ascii="Montserrat" w:hAnsi="Montserrat"/>
                <w:sz w:val="18"/>
                <w:szCs w:val="18"/>
              </w:rPr>
              <w:t xml:space="preserve"> coordinan las actividades entre el área de Ingresos y Auditoría, además de mostrar el flujo.</w:t>
            </w:r>
          </w:p>
        </w:tc>
      </w:tr>
      <w:tr w:rsidR="009B5692" w:rsidRPr="00694A06" w14:paraId="3C8B69C1" w14:textId="77777777" w:rsidTr="0013107F">
        <w:trPr>
          <w:trHeight w:val="463"/>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FA03568" w14:textId="77777777" w:rsidR="009B5692" w:rsidRPr="00694A06" w:rsidRDefault="009B5692"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02D7FC5" w14:textId="7600FCC2" w:rsidR="009B5692" w:rsidRPr="00301A2A" w:rsidRDefault="00414CB7" w:rsidP="0013107F">
            <w:pPr>
              <w:spacing w:after="0"/>
              <w:jc w:val="both"/>
              <w:rPr>
                <w:rFonts w:ascii="Montserrat" w:hAnsi="Montserrat"/>
                <w:sz w:val="18"/>
                <w:szCs w:val="18"/>
              </w:rPr>
            </w:pPr>
            <w:r>
              <w:rPr>
                <w:rFonts w:ascii="Montserrat" w:hAnsi="Montserrat"/>
                <w:sz w:val="18"/>
                <w:szCs w:val="18"/>
              </w:rPr>
              <w:t xml:space="preserve">La Lic. Lorena comenta que parte de lo que no tiene es el módulo es el de control de obligaciones y ahí está una parte de donde descargan el padrón. Una vez defina la información se carga y se emite la información de la cual mucha información es manual. La información se les da manual no se les </w:t>
            </w:r>
            <w:proofErr w:type="spellStart"/>
            <w:r>
              <w:rPr>
                <w:rFonts w:ascii="Montserrat" w:hAnsi="Montserrat"/>
                <w:sz w:val="18"/>
                <w:szCs w:val="18"/>
              </w:rPr>
              <w:t>dá</w:t>
            </w:r>
            <w:proofErr w:type="spellEnd"/>
            <w:r>
              <w:rPr>
                <w:rFonts w:ascii="Montserrat" w:hAnsi="Montserrat"/>
                <w:sz w:val="18"/>
                <w:szCs w:val="18"/>
              </w:rPr>
              <w:t xml:space="preserve"> vía sistema, esto se les dará ya que se tenga el módulo de control de obligaciones.</w:t>
            </w:r>
          </w:p>
        </w:tc>
      </w:tr>
      <w:tr w:rsidR="00EE4BF6" w:rsidRPr="00694A06" w14:paraId="3596AC99" w14:textId="77777777" w:rsidTr="001D0552">
        <w:trPr>
          <w:trHeight w:val="463"/>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92CB81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9F6948" w14:textId="25331B1F" w:rsidR="005F2B1D" w:rsidRPr="00301A2A" w:rsidRDefault="00414CB7" w:rsidP="001D0552">
            <w:pPr>
              <w:spacing w:after="0"/>
              <w:jc w:val="both"/>
              <w:rPr>
                <w:rFonts w:ascii="Montserrat" w:hAnsi="Montserrat"/>
                <w:sz w:val="18"/>
                <w:szCs w:val="18"/>
              </w:rPr>
            </w:pPr>
            <w:r>
              <w:rPr>
                <w:rFonts w:ascii="Montserrat" w:hAnsi="Montserrat"/>
                <w:sz w:val="18"/>
                <w:szCs w:val="18"/>
              </w:rPr>
              <w:t>También les piden datos de un contribuyente, de registro y declaraciones, todo esto se toman de diferentes partes y todo lo pide</w:t>
            </w:r>
            <w:r w:rsidR="009C31B2">
              <w:rPr>
                <w:rFonts w:ascii="Montserrat" w:hAnsi="Montserrat"/>
                <w:sz w:val="18"/>
                <w:szCs w:val="18"/>
              </w:rPr>
              <w:t xml:space="preserve"> mediante oficio de manera </w:t>
            </w:r>
            <w:r>
              <w:rPr>
                <w:rFonts w:ascii="Montserrat" w:hAnsi="Montserrat"/>
                <w:sz w:val="18"/>
                <w:szCs w:val="18"/>
              </w:rPr>
              <w:t>certificad</w:t>
            </w:r>
            <w:r w:rsidR="009C31B2">
              <w:rPr>
                <w:rFonts w:ascii="Montserrat" w:hAnsi="Montserrat"/>
                <w:sz w:val="18"/>
                <w:szCs w:val="18"/>
              </w:rPr>
              <w:t>a</w:t>
            </w:r>
            <w:r>
              <w:rPr>
                <w:rFonts w:ascii="Montserrat" w:hAnsi="Montserrat"/>
                <w:sz w:val="18"/>
                <w:szCs w:val="18"/>
              </w:rPr>
              <w:t>.</w:t>
            </w:r>
          </w:p>
        </w:tc>
      </w:tr>
      <w:tr w:rsidR="00EE4BF6" w:rsidRPr="00694A06" w14:paraId="6FD83D7A" w14:textId="77777777" w:rsidTr="00E6556D">
        <w:trPr>
          <w:trHeight w:val="558"/>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7758A7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4DEF0A" w14:textId="4D161CD4" w:rsidR="000F34C7" w:rsidRPr="001F1F02" w:rsidRDefault="00414CB7" w:rsidP="001F1F02">
            <w:pPr>
              <w:jc w:val="both"/>
              <w:rPr>
                <w:rFonts w:ascii="Montserrat" w:hAnsi="Montserrat"/>
                <w:sz w:val="18"/>
                <w:szCs w:val="18"/>
              </w:rPr>
            </w:pPr>
            <w:r>
              <w:rPr>
                <w:rFonts w:ascii="Montserrat" w:hAnsi="Montserrat"/>
                <w:sz w:val="18"/>
                <w:szCs w:val="18"/>
              </w:rPr>
              <w:t>Ellos tienen un usuario de contribuyente que la consulta es uno a uno y de manera simple.</w:t>
            </w:r>
          </w:p>
        </w:tc>
      </w:tr>
      <w:tr w:rsidR="00A01466" w:rsidRPr="00694A06" w14:paraId="591BD3D0"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266CB24" w14:textId="3CBE88E9" w:rsidR="00A01466" w:rsidRPr="00694A06" w:rsidRDefault="00A0146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C8BC546" w14:textId="5ECBFBF2" w:rsidR="009B0757" w:rsidRPr="00933326" w:rsidRDefault="00414CB7" w:rsidP="001D0552">
            <w:pPr>
              <w:spacing w:after="0"/>
              <w:jc w:val="both"/>
              <w:rPr>
                <w:rFonts w:ascii="Montserrat" w:hAnsi="Montserrat"/>
                <w:sz w:val="18"/>
                <w:szCs w:val="18"/>
              </w:rPr>
            </w:pPr>
            <w:r>
              <w:rPr>
                <w:rFonts w:ascii="Montserrat" w:hAnsi="Montserrat"/>
                <w:sz w:val="18"/>
                <w:szCs w:val="18"/>
              </w:rPr>
              <w:t>La información que se les da mucha de ella es manual no se les da toda del sistema, y no lo tenemos en automático.</w:t>
            </w:r>
          </w:p>
        </w:tc>
      </w:tr>
      <w:tr w:rsidR="00EC6A04" w:rsidRPr="00694A06" w14:paraId="2319CF3A"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7FCE119" w14:textId="77777777" w:rsidR="00EC6A04" w:rsidRPr="00694A06" w:rsidRDefault="00EC6A04"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B547BAF" w14:textId="1B7B4D50" w:rsidR="00EC6A04" w:rsidRDefault="009C31B2" w:rsidP="0013107F">
            <w:pPr>
              <w:spacing w:after="0"/>
              <w:jc w:val="both"/>
              <w:rPr>
                <w:rFonts w:ascii="Montserrat" w:hAnsi="Montserrat"/>
                <w:sz w:val="18"/>
                <w:szCs w:val="18"/>
              </w:rPr>
            </w:pPr>
            <w:r>
              <w:rPr>
                <w:rFonts w:ascii="Montserrat" w:hAnsi="Montserrat"/>
                <w:sz w:val="18"/>
                <w:szCs w:val="18"/>
              </w:rPr>
              <w:t>La Lic. Angelica Hernandez, muestra el proceso de la interacción entre las dos áreas (Auditoría e Ingresos).</w:t>
            </w:r>
          </w:p>
        </w:tc>
      </w:tr>
      <w:tr w:rsidR="00EC6A04" w:rsidRPr="00694A06" w14:paraId="526AD868"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EECA6B0" w14:textId="77777777" w:rsidR="00EC6A04" w:rsidRPr="00694A06" w:rsidRDefault="00EC6A04"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7C3824E" w14:textId="6E74D72E" w:rsidR="00EC6A04" w:rsidRDefault="009C31B2" w:rsidP="0013107F">
            <w:pPr>
              <w:spacing w:after="0"/>
              <w:jc w:val="both"/>
              <w:rPr>
                <w:rFonts w:ascii="Montserrat" w:hAnsi="Montserrat"/>
                <w:sz w:val="18"/>
                <w:szCs w:val="18"/>
              </w:rPr>
            </w:pPr>
            <w:r>
              <w:rPr>
                <w:rFonts w:ascii="Montserrat" w:hAnsi="Montserrat"/>
                <w:sz w:val="18"/>
                <w:szCs w:val="18"/>
              </w:rPr>
              <w:t xml:space="preserve">La Lic. Lorena menciona que se debe definir la estructura del </w:t>
            </w:r>
            <w:proofErr w:type="spellStart"/>
            <w:r>
              <w:rPr>
                <w:rFonts w:ascii="Montserrat" w:hAnsi="Montserrat"/>
                <w:sz w:val="18"/>
                <w:szCs w:val="18"/>
              </w:rPr>
              <w:t>layout</w:t>
            </w:r>
            <w:proofErr w:type="spellEnd"/>
            <w:r>
              <w:rPr>
                <w:rFonts w:ascii="Montserrat" w:hAnsi="Montserrat"/>
                <w:sz w:val="18"/>
                <w:szCs w:val="18"/>
              </w:rPr>
              <w:t xml:space="preserve"> que se trabajará para el envío de información</w:t>
            </w:r>
            <w:r w:rsidR="008B4EDE">
              <w:rPr>
                <w:rFonts w:ascii="Montserrat" w:hAnsi="Montserrat"/>
                <w:sz w:val="18"/>
                <w:szCs w:val="18"/>
              </w:rPr>
              <w:t>, para que no se esté cambiando la información solicitada, además de poder trabajar sus consultas y saber si se generaran de manera simple o se debe involucrar al área de Desarrollo para extraerlas de diferentes tablas del sistema.</w:t>
            </w:r>
          </w:p>
        </w:tc>
      </w:tr>
      <w:tr w:rsidR="009C31B2" w:rsidRPr="00694A06" w14:paraId="5F1DB6B8" w14:textId="77777777" w:rsidTr="00EB38EE">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B253B1D" w14:textId="77777777" w:rsidR="009C31B2" w:rsidRPr="00694A06" w:rsidRDefault="009C31B2" w:rsidP="00EB38EE">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E599E60" w14:textId="3A4850CE" w:rsidR="009C31B2" w:rsidRDefault="007A4FEF" w:rsidP="00EB38EE">
            <w:pPr>
              <w:spacing w:after="0"/>
              <w:jc w:val="both"/>
              <w:rPr>
                <w:rFonts w:ascii="Montserrat" w:hAnsi="Montserrat"/>
                <w:sz w:val="18"/>
                <w:szCs w:val="18"/>
              </w:rPr>
            </w:pPr>
            <w:r>
              <w:rPr>
                <w:rFonts w:ascii="Montserrat" w:hAnsi="Montserrat"/>
                <w:sz w:val="18"/>
                <w:szCs w:val="18"/>
              </w:rPr>
              <w:t xml:space="preserve">La Lic. Lorena comenta que ella </w:t>
            </w:r>
            <w:r w:rsidR="008B4EDE">
              <w:rPr>
                <w:rFonts w:ascii="Montserrat" w:hAnsi="Montserrat"/>
                <w:sz w:val="18"/>
                <w:szCs w:val="18"/>
              </w:rPr>
              <w:t>por su lado de Control de obligaciones envía</w:t>
            </w:r>
            <w:r>
              <w:rPr>
                <w:rFonts w:ascii="Montserrat" w:hAnsi="Montserrat"/>
                <w:sz w:val="18"/>
                <w:szCs w:val="18"/>
              </w:rPr>
              <w:t xml:space="preserve"> requerimientos y ya agoto la instancia hasta llegar a multarlos y de ahí se genera una BD, l cual se les quiere enviar al área de Auditoría y avisarles qué contribuyentes no cumplieron y ellos pueden tener </w:t>
            </w:r>
            <w:r w:rsidR="008B4EDE">
              <w:rPr>
                <w:rFonts w:ascii="Montserrat" w:hAnsi="Montserrat"/>
                <w:sz w:val="18"/>
                <w:szCs w:val="18"/>
              </w:rPr>
              <w:t xml:space="preserve">otro </w:t>
            </w:r>
            <w:r>
              <w:rPr>
                <w:rFonts w:ascii="Montserrat" w:hAnsi="Montserrat"/>
                <w:sz w:val="18"/>
                <w:szCs w:val="18"/>
              </w:rPr>
              <w:t>insumo para sus acciones</w:t>
            </w:r>
            <w:r w:rsidR="008B4EDE">
              <w:rPr>
                <w:rFonts w:ascii="Montserrat" w:hAnsi="Montserrat"/>
                <w:sz w:val="18"/>
                <w:szCs w:val="18"/>
              </w:rPr>
              <w:t xml:space="preserve"> (cada 3 meses generan requerimientos)</w:t>
            </w:r>
            <w:r>
              <w:rPr>
                <w:rFonts w:ascii="Montserrat" w:hAnsi="Montserrat"/>
                <w:sz w:val="18"/>
                <w:szCs w:val="18"/>
              </w:rPr>
              <w:t xml:space="preserve">. Lo anterior es </w:t>
            </w:r>
            <w:r w:rsidR="008B4EDE">
              <w:rPr>
                <w:rFonts w:ascii="Montserrat" w:hAnsi="Montserrat"/>
                <w:sz w:val="18"/>
                <w:szCs w:val="18"/>
              </w:rPr>
              <w:t>agregado a lo que ellos identifican y nos solicitan.</w:t>
            </w:r>
          </w:p>
        </w:tc>
      </w:tr>
      <w:tr w:rsidR="009C31B2" w:rsidRPr="00694A06" w14:paraId="7A4D074F" w14:textId="77777777" w:rsidTr="00EB38EE">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1F795A0" w14:textId="77777777" w:rsidR="009C31B2" w:rsidRPr="00694A06" w:rsidRDefault="009C31B2" w:rsidP="00EB38EE">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33DA5D" w14:textId="1597534A" w:rsidR="009C31B2" w:rsidRDefault="00AE34B4" w:rsidP="00EB38EE">
            <w:pPr>
              <w:spacing w:after="0"/>
              <w:jc w:val="both"/>
              <w:rPr>
                <w:rFonts w:ascii="Montserrat" w:hAnsi="Montserrat"/>
                <w:sz w:val="18"/>
                <w:szCs w:val="18"/>
              </w:rPr>
            </w:pPr>
            <w:r>
              <w:rPr>
                <w:rFonts w:ascii="Montserrat" w:hAnsi="Montserrat"/>
                <w:sz w:val="18"/>
                <w:szCs w:val="18"/>
              </w:rPr>
              <w:t xml:space="preserve">La Lic. Sara </w:t>
            </w:r>
            <w:r w:rsidR="00892AD9">
              <w:rPr>
                <w:rFonts w:ascii="Montserrat" w:hAnsi="Montserrat"/>
                <w:sz w:val="18"/>
                <w:szCs w:val="18"/>
              </w:rPr>
              <w:t xml:space="preserve">Ramos </w:t>
            </w:r>
            <w:r>
              <w:rPr>
                <w:rFonts w:ascii="Montserrat" w:hAnsi="Montserrat"/>
                <w:sz w:val="18"/>
                <w:szCs w:val="18"/>
              </w:rPr>
              <w:t>explica las pantallas</w:t>
            </w:r>
            <w:r w:rsidR="00892AD9">
              <w:rPr>
                <w:rFonts w:ascii="Montserrat" w:hAnsi="Montserrat"/>
                <w:sz w:val="18"/>
                <w:szCs w:val="18"/>
              </w:rPr>
              <w:t xml:space="preserve"> del flujo del sistema junto con el </w:t>
            </w:r>
            <w:proofErr w:type="spellStart"/>
            <w:r w:rsidR="00892AD9">
              <w:rPr>
                <w:rFonts w:ascii="Montserrat" w:hAnsi="Montserrat"/>
                <w:sz w:val="18"/>
                <w:szCs w:val="18"/>
              </w:rPr>
              <w:t>layout</w:t>
            </w:r>
            <w:proofErr w:type="spellEnd"/>
            <w:r w:rsidR="00892AD9">
              <w:rPr>
                <w:rFonts w:ascii="Montserrat" w:hAnsi="Montserrat"/>
                <w:sz w:val="18"/>
                <w:szCs w:val="18"/>
              </w:rPr>
              <w:t>.</w:t>
            </w:r>
          </w:p>
        </w:tc>
      </w:tr>
      <w:tr w:rsidR="009C31B2" w:rsidRPr="00694A06" w14:paraId="45A9C52C" w14:textId="77777777" w:rsidTr="00EB38EE">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81E669E" w14:textId="77777777" w:rsidR="009C31B2" w:rsidRPr="00694A06" w:rsidRDefault="009C31B2" w:rsidP="00EB38EE">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153C498" w14:textId="716A2915" w:rsidR="009C31B2" w:rsidRDefault="00892AD9" w:rsidP="00EB38EE">
            <w:pPr>
              <w:spacing w:after="0"/>
              <w:jc w:val="both"/>
              <w:rPr>
                <w:rFonts w:ascii="Montserrat" w:hAnsi="Montserrat"/>
                <w:sz w:val="18"/>
                <w:szCs w:val="18"/>
              </w:rPr>
            </w:pPr>
            <w:r>
              <w:rPr>
                <w:rFonts w:ascii="Montserrat" w:hAnsi="Montserrat"/>
                <w:sz w:val="18"/>
                <w:szCs w:val="18"/>
              </w:rPr>
              <w:t>La Lic. Lorena Rojas, comenta el datos de  “Promedio de montos de declaraciones anteriores”, lo deben de trabajar ellos ya que les damos las declaraciones, también el datos de “Indicador de constancia en declaraciones”, las deben de trabajar ellos.</w:t>
            </w:r>
            <w:r w:rsidR="00FD4AFD">
              <w:rPr>
                <w:rFonts w:ascii="Montserrat" w:hAnsi="Montserrat"/>
                <w:sz w:val="18"/>
                <w:szCs w:val="18"/>
              </w:rPr>
              <w:t xml:space="preserve"> La información la deben pedir por año o por las declaraciones complementarias que se hacen después del periodo bimestral.</w:t>
            </w:r>
          </w:p>
        </w:tc>
      </w:tr>
      <w:tr w:rsidR="009C31B2" w:rsidRPr="00694A06" w14:paraId="751CB1E7" w14:textId="77777777" w:rsidTr="00EB38EE">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CFE0D8A" w14:textId="77777777" w:rsidR="009C31B2" w:rsidRPr="00694A06" w:rsidRDefault="009C31B2" w:rsidP="00EB38EE">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95A37D4" w14:textId="1679FA42" w:rsidR="009C31B2" w:rsidRDefault="00FD4AFD" w:rsidP="00EB38EE">
            <w:pPr>
              <w:spacing w:after="0"/>
              <w:jc w:val="both"/>
              <w:rPr>
                <w:rFonts w:ascii="Montserrat" w:hAnsi="Montserrat"/>
                <w:sz w:val="18"/>
                <w:szCs w:val="18"/>
              </w:rPr>
            </w:pPr>
            <w:r>
              <w:rPr>
                <w:rFonts w:ascii="Montserrat" w:hAnsi="Montserrat"/>
                <w:sz w:val="18"/>
                <w:szCs w:val="18"/>
              </w:rPr>
              <w:t xml:space="preserve">La Lic. Lorena Rojas, comenta que la solicitud de información del </w:t>
            </w:r>
            <w:r w:rsidR="00594120">
              <w:rPr>
                <w:rFonts w:ascii="Montserrat" w:hAnsi="Montserrat"/>
                <w:sz w:val="18"/>
                <w:szCs w:val="18"/>
              </w:rPr>
              <w:t>contribuyente se</w:t>
            </w:r>
            <w:r>
              <w:rPr>
                <w:rFonts w:ascii="Montserrat" w:hAnsi="Montserrat"/>
                <w:sz w:val="18"/>
                <w:szCs w:val="18"/>
              </w:rPr>
              <w:t xml:space="preserve"> debe separar del control vehicular.</w:t>
            </w:r>
          </w:p>
        </w:tc>
      </w:tr>
      <w:tr w:rsidR="009C31B2" w:rsidRPr="00694A06" w14:paraId="2E23C5D6" w14:textId="77777777" w:rsidTr="00EB38EE">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8E1EEB7" w14:textId="77777777" w:rsidR="009C31B2" w:rsidRPr="00694A06" w:rsidRDefault="009C31B2" w:rsidP="00EB38EE">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E8FCFCD" w14:textId="0033AB49" w:rsidR="009C31B2" w:rsidRDefault="00594120" w:rsidP="00EB38EE">
            <w:pPr>
              <w:spacing w:after="0"/>
              <w:jc w:val="both"/>
              <w:rPr>
                <w:rFonts w:ascii="Montserrat" w:hAnsi="Montserrat"/>
                <w:sz w:val="18"/>
                <w:szCs w:val="18"/>
              </w:rPr>
            </w:pPr>
            <w:r>
              <w:rPr>
                <w:rFonts w:ascii="Montserrat" w:hAnsi="Montserrat"/>
                <w:sz w:val="18"/>
                <w:szCs w:val="18"/>
              </w:rPr>
              <w:t xml:space="preserve">El archivo que se encuentra en el estatus de aceptado no se puede eliminar, la </w:t>
            </w:r>
            <w:proofErr w:type="spellStart"/>
            <w:r>
              <w:rPr>
                <w:rFonts w:ascii="Montserrat" w:hAnsi="Montserrat"/>
                <w:sz w:val="18"/>
                <w:szCs w:val="18"/>
              </w:rPr>
              <w:t>Lic</w:t>
            </w:r>
            <w:proofErr w:type="spellEnd"/>
            <w:r>
              <w:rPr>
                <w:rFonts w:ascii="Montserrat" w:hAnsi="Montserrat"/>
                <w:sz w:val="18"/>
                <w:szCs w:val="18"/>
              </w:rPr>
              <w:t xml:space="preserve"> Lorena comenta que cuando el archivo sea aceptado y debe modificarse, el archivo aceptado lo elimine la Lic. Zobeida</w:t>
            </w:r>
            <w:r w:rsidR="00194E73">
              <w:rPr>
                <w:rFonts w:ascii="Montserrat" w:hAnsi="Montserrat"/>
                <w:sz w:val="18"/>
                <w:szCs w:val="18"/>
              </w:rPr>
              <w:t xml:space="preserve"> (Autorizar reemplazar archivo).</w:t>
            </w:r>
          </w:p>
        </w:tc>
      </w:tr>
      <w:tr w:rsidR="009E5A75" w:rsidRPr="00694A06" w14:paraId="44E85EAD"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06F6BB4" w14:textId="77777777" w:rsidR="009E5A75" w:rsidRPr="00694A06" w:rsidRDefault="009E5A75" w:rsidP="0071023B">
            <w:pPr>
              <w:pStyle w:val="Sinespaciado"/>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83D0A6" w14:textId="6451B91F" w:rsidR="009E5A75" w:rsidRDefault="009E5A75" w:rsidP="0013107F">
            <w:pPr>
              <w:spacing w:after="0"/>
              <w:jc w:val="both"/>
              <w:rPr>
                <w:rFonts w:ascii="Montserrat" w:hAnsi="Montserrat"/>
                <w:sz w:val="18"/>
                <w:szCs w:val="18"/>
              </w:rPr>
            </w:pPr>
          </w:p>
        </w:tc>
      </w:tr>
      <w:tr w:rsidR="007F5B49" w:rsidRPr="00694A06" w14:paraId="78FA3F98" w14:textId="77777777" w:rsidTr="00687F0C">
        <w:trPr>
          <w:gridAfter w:val="1"/>
          <w:wAfter w:w="23" w:type="dxa"/>
          <w:trHeight w:val="23"/>
        </w:trPr>
        <w:tc>
          <w:tcPr>
            <w:tcW w:w="4395" w:type="dxa"/>
            <w:gridSpan w:val="2"/>
            <w:tcBorders>
              <w:top w:val="single" w:sz="4" w:space="0" w:color="A6A6A6" w:themeColor="background1" w:themeShade="A6"/>
              <w:left w:val="nil"/>
              <w:bottom w:val="single" w:sz="4" w:space="0" w:color="A6A6A6" w:themeColor="background1" w:themeShade="A6"/>
              <w:right w:val="nil"/>
            </w:tcBorders>
            <w:shd w:val="clear" w:color="auto" w:fill="1F3864" w:themeFill="accent1" w:themeFillShade="80"/>
          </w:tcPr>
          <w:p w14:paraId="5DBA09D4" w14:textId="712BC1A6" w:rsidR="007F5B49" w:rsidRPr="00694A06" w:rsidRDefault="00194E73" w:rsidP="00194E73">
            <w:pPr>
              <w:pStyle w:val="Sinespaciado"/>
              <w:spacing w:line="256" w:lineRule="auto"/>
              <w:rPr>
                <w:rFonts w:ascii="Montserrat" w:hAnsi="Montserrat" w:cstheme="minorHAnsi"/>
                <w:b/>
                <w:color w:val="FFFFFF" w:themeColor="background1"/>
                <w:sz w:val="18"/>
                <w:szCs w:val="18"/>
                <w:lang w:val="es-MX"/>
              </w:rPr>
            </w:pPr>
            <w:r>
              <w:rPr>
                <w:rFonts w:ascii="Montserrat" w:hAnsi="Montserrat" w:cstheme="minorHAnsi"/>
                <w:b/>
                <w:color w:val="FFFFFF" w:themeColor="background1"/>
                <w:sz w:val="18"/>
                <w:szCs w:val="18"/>
                <w:lang w:val="es-MX"/>
              </w:rPr>
              <w:t>5. Acuerdos</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4517E714" w14:textId="073A21C7" w:rsidR="007F5B49" w:rsidRPr="00694A06" w:rsidRDefault="00194E73" w:rsidP="00A70BA9">
            <w:pPr>
              <w:pStyle w:val="Sinespaciado"/>
              <w:spacing w:line="256" w:lineRule="auto"/>
              <w:rPr>
                <w:rFonts w:ascii="Montserrat" w:hAnsi="Montserrat" w:cstheme="minorHAnsi"/>
                <w:b/>
                <w:color w:val="FFFFFF" w:themeColor="background1"/>
                <w:sz w:val="18"/>
                <w:szCs w:val="18"/>
                <w:lang w:val="es-MX"/>
              </w:rPr>
            </w:pPr>
            <w:r>
              <w:rPr>
                <w:rFonts w:ascii="Montserrat" w:eastAsia="Montserrat" w:hAnsi="Montserrat" w:cs="Montserrat"/>
                <w:b/>
                <w:color w:val="FFFFFF"/>
                <w:sz w:val="18"/>
                <w:szCs w:val="18"/>
              </w:rPr>
              <w:t>Responsable(s)</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4108B4AB" w14:textId="556AB741" w:rsidR="007F5B49" w:rsidRPr="00694A06" w:rsidRDefault="00194E73" w:rsidP="006A11B1">
            <w:pPr>
              <w:pStyle w:val="Sinespaciado"/>
              <w:spacing w:line="256" w:lineRule="auto"/>
              <w:jc w:val="center"/>
              <w:rPr>
                <w:rFonts w:ascii="Montserrat" w:hAnsi="Montserrat" w:cstheme="minorHAnsi"/>
                <w:b/>
                <w:color w:val="FFFFFF" w:themeColor="background1"/>
                <w:sz w:val="18"/>
                <w:szCs w:val="18"/>
                <w:lang w:val="es-MX"/>
              </w:rPr>
            </w:pPr>
            <w:proofErr w:type="spellStart"/>
            <w:r>
              <w:rPr>
                <w:rFonts w:ascii="Montserrat" w:eastAsia="Montserrat" w:hAnsi="Montserrat" w:cs="Montserrat"/>
                <w:b/>
                <w:color w:val="FFFFFF"/>
                <w:sz w:val="18"/>
                <w:szCs w:val="18"/>
              </w:rPr>
              <w:t>Fecha</w:t>
            </w:r>
            <w:proofErr w:type="spellEnd"/>
            <w:r>
              <w:rPr>
                <w:rFonts w:ascii="Montserrat" w:eastAsia="Montserrat" w:hAnsi="Montserrat" w:cs="Montserrat"/>
                <w:b/>
                <w:color w:val="FFFFFF"/>
                <w:sz w:val="18"/>
                <w:szCs w:val="18"/>
              </w:rPr>
              <w:t xml:space="preserve"> </w:t>
            </w:r>
            <w:proofErr w:type="spellStart"/>
            <w:r>
              <w:rPr>
                <w:rFonts w:ascii="Montserrat" w:eastAsia="Montserrat" w:hAnsi="Montserrat" w:cs="Montserrat"/>
                <w:b/>
                <w:color w:val="FFFFFF"/>
                <w:sz w:val="18"/>
                <w:szCs w:val="18"/>
              </w:rPr>
              <w:t>límite</w:t>
            </w:r>
            <w:proofErr w:type="spellEnd"/>
          </w:p>
        </w:tc>
        <w:tc>
          <w:tcPr>
            <w:tcW w:w="1701" w:type="dxa"/>
            <w:tcBorders>
              <w:top w:val="nil"/>
              <w:left w:val="nil"/>
              <w:bottom w:val="single" w:sz="4" w:space="0" w:color="BFBFBF" w:themeColor="background1" w:themeShade="BF"/>
              <w:right w:val="nil"/>
            </w:tcBorders>
            <w:shd w:val="clear" w:color="auto" w:fill="1F3864" w:themeFill="accent1" w:themeFillShade="80"/>
          </w:tcPr>
          <w:p w14:paraId="0607EC20" w14:textId="500FFE2B" w:rsidR="007F5B49" w:rsidRPr="00694A06" w:rsidRDefault="00194E73" w:rsidP="00D47E64">
            <w:pPr>
              <w:pStyle w:val="Sinespaciado"/>
              <w:spacing w:line="256" w:lineRule="auto"/>
              <w:jc w:val="center"/>
              <w:rPr>
                <w:rFonts w:ascii="Montserrat" w:hAnsi="Montserrat" w:cstheme="minorHAnsi"/>
                <w:b/>
                <w:color w:val="FFFFFF" w:themeColor="background1"/>
                <w:sz w:val="18"/>
                <w:szCs w:val="18"/>
                <w:lang w:val="es-MX"/>
              </w:rPr>
            </w:pPr>
            <w:proofErr w:type="spellStart"/>
            <w:r>
              <w:rPr>
                <w:rFonts w:ascii="Montserrat" w:eastAsia="Montserrat" w:hAnsi="Montserrat" w:cs="Montserrat"/>
                <w:b/>
                <w:color w:val="FFFFFF"/>
                <w:sz w:val="18"/>
                <w:szCs w:val="18"/>
              </w:rPr>
              <w:t>Estatus</w:t>
            </w:r>
            <w:proofErr w:type="spellEnd"/>
            <w:r>
              <w:rPr>
                <w:rFonts w:ascii="Montserrat" w:eastAsia="Montserrat" w:hAnsi="Montserrat" w:cs="Montserrat"/>
                <w:b/>
                <w:color w:val="FFFFFF"/>
                <w:sz w:val="18"/>
                <w:szCs w:val="18"/>
              </w:rPr>
              <w:t xml:space="preserve"> de </w:t>
            </w:r>
            <w:proofErr w:type="spellStart"/>
            <w:r>
              <w:rPr>
                <w:rFonts w:ascii="Montserrat" w:eastAsia="Montserrat" w:hAnsi="Montserrat" w:cs="Montserrat"/>
                <w:b/>
                <w:color w:val="FFFFFF"/>
                <w:sz w:val="18"/>
                <w:szCs w:val="18"/>
              </w:rPr>
              <w:t>cumplimiento</w:t>
            </w:r>
            <w:proofErr w:type="spellEnd"/>
          </w:p>
        </w:tc>
      </w:tr>
      <w:tr w:rsidR="00501331" w:rsidRPr="007F5B49" w14:paraId="6760B6A8" w14:textId="77777777" w:rsidTr="0013107F">
        <w:trPr>
          <w:gridAfter w:val="1"/>
          <w:wAfter w:w="23" w:type="dxa"/>
          <w:trHeight w:val="459"/>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87E457E" w14:textId="77777777" w:rsidR="00501331" w:rsidRPr="00694A06" w:rsidRDefault="00501331" w:rsidP="00501331">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F3CE172" w14:textId="5F028C04" w:rsidR="00501331" w:rsidRDefault="00194E73" w:rsidP="00501331">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Compartir los datos que frecuentemente se envían al área de Auditoría</w:t>
            </w:r>
            <w:r w:rsidR="00E31CCD">
              <w:rPr>
                <w:rFonts w:ascii="Montserrat" w:hAnsi="Montserrat" w:cstheme="minorHAnsi"/>
                <w:color w:val="000000" w:themeColor="text1"/>
                <w:sz w:val="18"/>
                <w:szCs w:val="18"/>
                <w:lang w:val="es-MX"/>
              </w:rPr>
              <w:t xml:space="preserve"> para contribuyente como vehicular</w:t>
            </w:r>
            <w:r w:rsidR="00E70F54">
              <w:rPr>
                <w:rFonts w:ascii="Montserrat" w:hAnsi="Montserrat" w:cstheme="minorHAnsi"/>
                <w:color w:val="000000" w:themeColor="text1"/>
                <w:sz w:val="18"/>
                <w:szCs w:val="18"/>
                <w:lang w:val="es-MX"/>
              </w:rPr>
              <w:t>.</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A190D3" w14:textId="2F164276" w:rsidR="00501331" w:rsidRDefault="004A3157" w:rsidP="00501331">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 xml:space="preserve">Lic. </w:t>
            </w:r>
            <w:r w:rsidR="00594120">
              <w:rPr>
                <w:rFonts w:ascii="Montserrat" w:hAnsi="Montserrat" w:cstheme="minorHAnsi"/>
                <w:color w:val="000000" w:themeColor="text1"/>
                <w:sz w:val="18"/>
                <w:szCs w:val="18"/>
                <w:lang w:val="es-MX"/>
              </w:rPr>
              <w:t>Lorena Rojas</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vAlign w:val="center"/>
          </w:tcPr>
          <w:p w14:paraId="3A3DFA9E" w14:textId="56A3B600" w:rsidR="00501331" w:rsidRDefault="00594120" w:rsidP="00501331">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14</w:t>
            </w:r>
            <w:r w:rsidR="004A3157">
              <w:rPr>
                <w:rFonts w:ascii="Montserrat" w:hAnsi="Montserrat" w:cstheme="minorHAnsi"/>
                <w:color w:val="000000" w:themeColor="text1"/>
                <w:sz w:val="18"/>
                <w:szCs w:val="18"/>
                <w:lang w:val="es-MX"/>
              </w:rPr>
              <w:t xml:space="preserve"> noviembre 2024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6C464EC" w14:textId="72C337B2" w:rsidR="00501331" w:rsidRDefault="004A3157" w:rsidP="00501331">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bl>
    <w:p w14:paraId="3670058E" w14:textId="77777777" w:rsidR="001227FD" w:rsidRDefault="001227FD" w:rsidP="007001D3">
      <w:pPr>
        <w:pStyle w:val="Sinespaciado"/>
        <w:tabs>
          <w:tab w:val="left" w:pos="284"/>
        </w:tabs>
        <w:ind w:right="-518"/>
        <w:rPr>
          <w:rFonts w:ascii="Montserrat" w:hAnsi="Montserrat" w:cs="Arial"/>
          <w:b/>
          <w:smallCaps/>
          <w:spacing w:val="20"/>
          <w:sz w:val="18"/>
          <w:szCs w:val="18"/>
          <w:lang w:val="es-MX"/>
        </w:rPr>
      </w:pPr>
    </w:p>
    <w:p w14:paraId="41B53716" w14:textId="77777777" w:rsidR="00E34E43" w:rsidRDefault="00E34E43" w:rsidP="007001D3">
      <w:pPr>
        <w:pStyle w:val="Sinespaciado"/>
        <w:tabs>
          <w:tab w:val="left" w:pos="284"/>
        </w:tabs>
        <w:ind w:right="-518"/>
        <w:rPr>
          <w:rFonts w:ascii="Montserrat" w:hAnsi="Montserrat" w:cs="Arial"/>
          <w:b/>
          <w:smallCaps/>
          <w:spacing w:val="20"/>
          <w:sz w:val="18"/>
          <w:szCs w:val="18"/>
          <w:lang w:val="es-MX"/>
        </w:rPr>
      </w:pPr>
    </w:p>
    <w:p w14:paraId="3D51EC3D" w14:textId="6310BDBF" w:rsidR="00E34E43" w:rsidRDefault="00E34E43" w:rsidP="007001D3">
      <w:pPr>
        <w:pStyle w:val="Sinespaciado"/>
        <w:tabs>
          <w:tab w:val="left" w:pos="284"/>
        </w:tabs>
        <w:ind w:right="-518"/>
        <w:rPr>
          <w:rFonts w:ascii="Montserrat" w:hAnsi="Montserrat" w:cs="Arial"/>
          <w:b/>
          <w:smallCaps/>
          <w:spacing w:val="20"/>
          <w:sz w:val="18"/>
          <w:szCs w:val="18"/>
          <w:lang w:val="es-MX"/>
        </w:rPr>
      </w:pPr>
    </w:p>
    <w:p w14:paraId="3A67C25F" w14:textId="77777777" w:rsidR="00E34E43" w:rsidRDefault="00E34E43" w:rsidP="007001D3">
      <w:pPr>
        <w:pStyle w:val="Sinespaciado"/>
        <w:tabs>
          <w:tab w:val="left" w:pos="284"/>
        </w:tabs>
        <w:ind w:right="-518"/>
        <w:rPr>
          <w:rFonts w:ascii="Montserrat" w:hAnsi="Montserrat" w:cs="Arial"/>
          <w:b/>
          <w:smallCaps/>
          <w:spacing w:val="20"/>
          <w:sz w:val="18"/>
          <w:szCs w:val="18"/>
          <w:lang w:val="es-MX"/>
        </w:rPr>
      </w:pPr>
    </w:p>
    <w:p w14:paraId="2CD55F25" w14:textId="77777777" w:rsidR="00E34E43" w:rsidRDefault="00E34E43" w:rsidP="007001D3">
      <w:pPr>
        <w:pStyle w:val="Sinespaciado"/>
        <w:tabs>
          <w:tab w:val="left" w:pos="284"/>
        </w:tabs>
        <w:ind w:right="-518"/>
        <w:rPr>
          <w:rFonts w:ascii="Montserrat" w:hAnsi="Montserrat" w:cs="Arial"/>
          <w:b/>
          <w:smallCaps/>
          <w:spacing w:val="20"/>
          <w:sz w:val="18"/>
          <w:szCs w:val="18"/>
          <w:lang w:val="es-MX"/>
        </w:rPr>
      </w:pPr>
    </w:p>
    <w:sectPr w:rsidR="00E34E43" w:rsidSect="007327E0">
      <w:headerReference w:type="default" r:id="rId11"/>
      <w:footerReference w:type="default" r:id="rId12"/>
      <w:pgSz w:w="12240" w:h="15840"/>
      <w:pgMar w:top="1134" w:right="1701" w:bottom="1985" w:left="1778" w:header="851"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9DCC0" w14:textId="77777777" w:rsidR="00E55692" w:rsidRDefault="00E55692" w:rsidP="006176D4">
      <w:pPr>
        <w:spacing w:after="0" w:line="240" w:lineRule="auto"/>
      </w:pPr>
      <w:r>
        <w:separator/>
      </w:r>
    </w:p>
  </w:endnote>
  <w:endnote w:type="continuationSeparator" w:id="0">
    <w:p w14:paraId="0BE20233" w14:textId="77777777" w:rsidR="00E55692" w:rsidRDefault="00E55692" w:rsidP="006176D4">
      <w:pPr>
        <w:spacing w:after="0" w:line="240" w:lineRule="auto"/>
      </w:pPr>
      <w:r>
        <w:continuationSeparator/>
      </w:r>
    </w:p>
  </w:endnote>
  <w:endnote w:type="continuationNotice" w:id="1">
    <w:p w14:paraId="228B97C4" w14:textId="77777777" w:rsidR="00E55692" w:rsidRDefault="00E556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MX Regula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24"/>
      <w:gridCol w:w="753"/>
    </w:tblGrid>
    <w:tr w:rsidR="0063034D" w:rsidRPr="00AC21FB" w14:paraId="7E988DBC" w14:textId="77777777" w:rsidTr="008A75E6">
      <w:trPr>
        <w:trHeight w:val="438"/>
        <w:jc w:val="center"/>
      </w:trPr>
      <w:tc>
        <w:tcPr>
          <w:tcW w:w="9224" w:type="dxa"/>
          <w:vAlign w:val="center"/>
        </w:tcPr>
        <w:p w14:paraId="7954F005" w14:textId="77777777" w:rsidR="0063034D" w:rsidRPr="00AC21FB" w:rsidRDefault="0063034D" w:rsidP="0063034D">
          <w:pPr>
            <w:pStyle w:val="Piedepgina"/>
            <w:spacing w:before="40" w:after="20"/>
            <w:jc w:val="center"/>
            <w:rPr>
              <w:rFonts w:cs="Arial"/>
              <w:color w:val="7F7F7F" w:themeColor="text1" w:themeTint="80"/>
              <w:sz w:val="18"/>
              <w:szCs w:val="18"/>
            </w:rPr>
          </w:pPr>
          <w:r>
            <w:rPr>
              <w:rFonts w:cs="Arial"/>
              <w:color w:val="7F7F7F" w:themeColor="text1" w:themeTint="80"/>
              <w:sz w:val="18"/>
              <w:szCs w:val="18"/>
            </w:rPr>
            <w:t>Confidencial</w:t>
          </w:r>
        </w:p>
      </w:tc>
      <w:tc>
        <w:tcPr>
          <w:tcW w:w="753" w:type="dxa"/>
          <w:vAlign w:val="center"/>
        </w:tcPr>
        <w:p w14:paraId="4A88D678" w14:textId="77777777" w:rsidR="0063034D" w:rsidRPr="00AC21FB" w:rsidRDefault="0063034D" w:rsidP="0063034D">
          <w:pPr>
            <w:pStyle w:val="Piedepgina"/>
            <w:spacing w:before="40" w:after="20"/>
            <w:jc w:val="center"/>
            <w:rPr>
              <w:rFonts w:cs="Arial"/>
              <w:color w:val="7F7F7F" w:themeColor="text1" w:themeTint="80"/>
              <w:sz w:val="18"/>
              <w:szCs w:val="18"/>
            </w:rPr>
          </w:pPr>
          <w:r w:rsidRPr="00AC21FB">
            <w:rPr>
              <w:rFonts w:cs="Arial"/>
              <w:color w:val="7F7F7F" w:themeColor="text1" w:themeTint="80"/>
              <w:sz w:val="18"/>
              <w:szCs w:val="18"/>
            </w:rPr>
            <w:fldChar w:fldCharType="begin"/>
          </w:r>
          <w:r w:rsidRPr="00AC21FB">
            <w:rPr>
              <w:rFonts w:cs="Arial"/>
              <w:color w:val="7F7F7F" w:themeColor="text1" w:themeTint="80"/>
              <w:sz w:val="18"/>
              <w:szCs w:val="18"/>
            </w:rPr>
            <w:instrText xml:space="preserve"> PAGE   \* MERGEFORMAT </w:instrText>
          </w:r>
          <w:r w:rsidRPr="00AC21FB">
            <w:rPr>
              <w:rFonts w:cs="Arial"/>
              <w:color w:val="7F7F7F" w:themeColor="text1" w:themeTint="80"/>
              <w:sz w:val="18"/>
              <w:szCs w:val="18"/>
            </w:rPr>
            <w:fldChar w:fldCharType="separate"/>
          </w:r>
          <w:r w:rsidR="00AD67D1">
            <w:rPr>
              <w:rFonts w:cs="Arial"/>
              <w:noProof/>
              <w:color w:val="7F7F7F" w:themeColor="text1" w:themeTint="80"/>
              <w:sz w:val="18"/>
              <w:szCs w:val="18"/>
            </w:rPr>
            <w:t>2</w:t>
          </w:r>
          <w:r w:rsidRPr="00AC21FB">
            <w:rPr>
              <w:rFonts w:cs="Arial"/>
              <w:color w:val="7F7F7F" w:themeColor="text1" w:themeTint="80"/>
              <w:sz w:val="18"/>
              <w:szCs w:val="18"/>
            </w:rPr>
            <w:fldChar w:fldCharType="end"/>
          </w:r>
          <w:r w:rsidRPr="00AC21FB">
            <w:rPr>
              <w:rFonts w:cs="Arial"/>
              <w:color w:val="7F7F7F" w:themeColor="text1" w:themeTint="80"/>
              <w:sz w:val="18"/>
              <w:szCs w:val="18"/>
            </w:rPr>
            <w:t xml:space="preserve"> de </w:t>
          </w:r>
          <w:r w:rsidRPr="00AC21FB">
            <w:rPr>
              <w:rFonts w:cs="Arial"/>
              <w:color w:val="7F7F7F" w:themeColor="text1" w:themeTint="80"/>
              <w:sz w:val="18"/>
              <w:szCs w:val="18"/>
            </w:rPr>
            <w:fldChar w:fldCharType="begin"/>
          </w:r>
          <w:r w:rsidRPr="00AC21FB">
            <w:rPr>
              <w:rFonts w:cs="Arial"/>
              <w:color w:val="7F7F7F" w:themeColor="text1" w:themeTint="80"/>
              <w:sz w:val="18"/>
              <w:szCs w:val="18"/>
            </w:rPr>
            <w:instrText xml:space="preserve"> NUMPAGES   \* MERGEFORMAT </w:instrText>
          </w:r>
          <w:r w:rsidRPr="00AC21FB">
            <w:rPr>
              <w:rFonts w:cs="Arial"/>
              <w:color w:val="7F7F7F" w:themeColor="text1" w:themeTint="80"/>
              <w:sz w:val="18"/>
              <w:szCs w:val="18"/>
            </w:rPr>
            <w:fldChar w:fldCharType="separate"/>
          </w:r>
          <w:r w:rsidR="00AD67D1">
            <w:rPr>
              <w:rFonts w:cs="Arial"/>
              <w:noProof/>
              <w:color w:val="7F7F7F" w:themeColor="text1" w:themeTint="80"/>
              <w:sz w:val="18"/>
              <w:szCs w:val="18"/>
            </w:rPr>
            <w:t>2</w:t>
          </w:r>
          <w:r w:rsidRPr="00AC21FB">
            <w:rPr>
              <w:rFonts w:cs="Arial"/>
              <w:color w:val="7F7F7F" w:themeColor="text1" w:themeTint="80"/>
              <w:sz w:val="18"/>
              <w:szCs w:val="18"/>
            </w:rPr>
            <w:fldChar w:fldCharType="end"/>
          </w:r>
        </w:p>
      </w:tc>
    </w:tr>
  </w:tbl>
  <w:p w14:paraId="76629F0D" w14:textId="54707568" w:rsidR="006176D4" w:rsidRDefault="006176D4" w:rsidP="006F677E">
    <w:pPr>
      <w:pStyle w:val="Piedepgina"/>
      <w:ind w:left="-85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95582" w14:textId="77777777" w:rsidR="00E55692" w:rsidRDefault="00E55692" w:rsidP="006176D4">
      <w:pPr>
        <w:spacing w:after="0" w:line="240" w:lineRule="auto"/>
      </w:pPr>
      <w:r>
        <w:separator/>
      </w:r>
    </w:p>
  </w:footnote>
  <w:footnote w:type="continuationSeparator" w:id="0">
    <w:p w14:paraId="66694470" w14:textId="77777777" w:rsidR="00E55692" w:rsidRDefault="00E55692" w:rsidP="006176D4">
      <w:pPr>
        <w:spacing w:after="0" w:line="240" w:lineRule="auto"/>
      </w:pPr>
      <w:r>
        <w:continuationSeparator/>
      </w:r>
    </w:p>
  </w:footnote>
  <w:footnote w:type="continuationNotice" w:id="1">
    <w:p w14:paraId="39F02681" w14:textId="77777777" w:rsidR="00E55692" w:rsidRDefault="00E556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4AF20" w14:textId="6C959759" w:rsidR="004A159C" w:rsidRDefault="00CD1AD8">
    <w:pPr>
      <w:pStyle w:val="Encabezado"/>
    </w:pPr>
    <w:r>
      <w:rPr>
        <w:noProof/>
        <w:lang w:eastAsia="es-MX"/>
      </w:rPr>
      <w:drawing>
        <wp:anchor distT="0" distB="0" distL="114300" distR="114300" simplePos="0" relativeHeight="251661312" behindDoc="0" locked="0" layoutInCell="1" allowOverlap="1" wp14:anchorId="41DC2685" wp14:editId="23022B0A">
          <wp:simplePos x="0" y="0"/>
          <wp:positionH relativeFrom="column">
            <wp:posOffset>4678680</wp:posOffset>
          </wp:positionH>
          <wp:positionV relativeFrom="paragraph">
            <wp:posOffset>-243840</wp:posOffset>
          </wp:positionV>
          <wp:extent cx="1165860" cy="292100"/>
          <wp:effectExtent l="0" t="0" r="0" b="0"/>
          <wp:wrapNone/>
          <wp:docPr id="33" name="Imagen 2" descr="Texto,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26772" name="Imagen 2" descr="Texto, 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860" cy="29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319C" w:rsidRPr="00DB319C">
      <w:rPr>
        <w:noProof/>
        <w:lang w:eastAsia="es-MX"/>
      </w:rPr>
      <w:drawing>
        <wp:anchor distT="0" distB="0" distL="114300" distR="114300" simplePos="0" relativeHeight="251659264" behindDoc="1" locked="0" layoutInCell="1" allowOverlap="1" wp14:anchorId="0252A9D9" wp14:editId="6F5DE62E">
          <wp:simplePos x="0" y="0"/>
          <wp:positionH relativeFrom="column">
            <wp:posOffset>173452</wp:posOffset>
          </wp:positionH>
          <wp:positionV relativeFrom="paragraph">
            <wp:posOffset>-177018</wp:posOffset>
          </wp:positionV>
          <wp:extent cx="920262" cy="239111"/>
          <wp:effectExtent l="0" t="0" r="0" b="8890"/>
          <wp:wrapNone/>
          <wp:docPr id="34" name="Imagen 3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920262" cy="23911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B1C"/>
    <w:multiLevelType w:val="hybridMultilevel"/>
    <w:tmpl w:val="541C3E86"/>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1A0A87"/>
    <w:multiLevelType w:val="multilevel"/>
    <w:tmpl w:val="2E9C5DA6"/>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68E2803"/>
    <w:multiLevelType w:val="hybridMultilevel"/>
    <w:tmpl w:val="68446FE8"/>
    <w:lvl w:ilvl="0" w:tplc="B59E0828">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C9035D"/>
    <w:multiLevelType w:val="hybridMultilevel"/>
    <w:tmpl w:val="9EEC70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4B660F"/>
    <w:multiLevelType w:val="hybridMultilevel"/>
    <w:tmpl w:val="10A4A4CA"/>
    <w:lvl w:ilvl="0" w:tplc="080A001B">
      <w:start w:val="1"/>
      <w:numFmt w:val="lowerRoman"/>
      <w:lvlText w:val="%1."/>
      <w:lvlJc w:val="right"/>
      <w:pPr>
        <w:ind w:left="1734" w:hanging="360"/>
      </w:pPr>
    </w:lvl>
    <w:lvl w:ilvl="1" w:tplc="080A0019" w:tentative="1">
      <w:start w:val="1"/>
      <w:numFmt w:val="lowerLetter"/>
      <w:lvlText w:val="%2."/>
      <w:lvlJc w:val="left"/>
      <w:pPr>
        <w:ind w:left="2454" w:hanging="360"/>
      </w:pPr>
    </w:lvl>
    <w:lvl w:ilvl="2" w:tplc="080A001B" w:tentative="1">
      <w:start w:val="1"/>
      <w:numFmt w:val="lowerRoman"/>
      <w:lvlText w:val="%3."/>
      <w:lvlJc w:val="right"/>
      <w:pPr>
        <w:ind w:left="3174" w:hanging="180"/>
      </w:pPr>
    </w:lvl>
    <w:lvl w:ilvl="3" w:tplc="080A000F" w:tentative="1">
      <w:start w:val="1"/>
      <w:numFmt w:val="decimal"/>
      <w:lvlText w:val="%4."/>
      <w:lvlJc w:val="left"/>
      <w:pPr>
        <w:ind w:left="3894" w:hanging="360"/>
      </w:pPr>
    </w:lvl>
    <w:lvl w:ilvl="4" w:tplc="080A0019" w:tentative="1">
      <w:start w:val="1"/>
      <w:numFmt w:val="lowerLetter"/>
      <w:lvlText w:val="%5."/>
      <w:lvlJc w:val="left"/>
      <w:pPr>
        <w:ind w:left="4614" w:hanging="360"/>
      </w:pPr>
    </w:lvl>
    <w:lvl w:ilvl="5" w:tplc="080A001B" w:tentative="1">
      <w:start w:val="1"/>
      <w:numFmt w:val="lowerRoman"/>
      <w:lvlText w:val="%6."/>
      <w:lvlJc w:val="right"/>
      <w:pPr>
        <w:ind w:left="5334" w:hanging="180"/>
      </w:pPr>
    </w:lvl>
    <w:lvl w:ilvl="6" w:tplc="080A000F" w:tentative="1">
      <w:start w:val="1"/>
      <w:numFmt w:val="decimal"/>
      <w:lvlText w:val="%7."/>
      <w:lvlJc w:val="left"/>
      <w:pPr>
        <w:ind w:left="6054" w:hanging="360"/>
      </w:pPr>
    </w:lvl>
    <w:lvl w:ilvl="7" w:tplc="080A0019" w:tentative="1">
      <w:start w:val="1"/>
      <w:numFmt w:val="lowerLetter"/>
      <w:lvlText w:val="%8."/>
      <w:lvlJc w:val="left"/>
      <w:pPr>
        <w:ind w:left="6774" w:hanging="360"/>
      </w:pPr>
    </w:lvl>
    <w:lvl w:ilvl="8" w:tplc="080A001B" w:tentative="1">
      <w:start w:val="1"/>
      <w:numFmt w:val="lowerRoman"/>
      <w:lvlText w:val="%9."/>
      <w:lvlJc w:val="right"/>
      <w:pPr>
        <w:ind w:left="7494" w:hanging="180"/>
      </w:pPr>
    </w:lvl>
  </w:abstractNum>
  <w:abstractNum w:abstractNumId="5" w15:restartNumberingAfterBreak="0">
    <w:nsid w:val="0B52008B"/>
    <w:multiLevelType w:val="hybridMultilevel"/>
    <w:tmpl w:val="9FDC3B1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C7516F6"/>
    <w:multiLevelType w:val="hybridMultilevel"/>
    <w:tmpl w:val="36B4E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0066890"/>
    <w:multiLevelType w:val="hybridMultilevel"/>
    <w:tmpl w:val="8D8A5BCA"/>
    <w:lvl w:ilvl="0" w:tplc="6136E4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0AB2209"/>
    <w:multiLevelType w:val="hybridMultilevel"/>
    <w:tmpl w:val="F36871F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6585843"/>
    <w:multiLevelType w:val="hybridMultilevel"/>
    <w:tmpl w:val="65084298"/>
    <w:lvl w:ilvl="0" w:tplc="B25E6A4C">
      <w:start w:val="4"/>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19E805B9"/>
    <w:multiLevelType w:val="hybridMultilevel"/>
    <w:tmpl w:val="63981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ED05C22"/>
    <w:multiLevelType w:val="hybridMultilevel"/>
    <w:tmpl w:val="AA82D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4742CF7"/>
    <w:multiLevelType w:val="hybridMultilevel"/>
    <w:tmpl w:val="68F63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9F714EF"/>
    <w:multiLevelType w:val="hybridMultilevel"/>
    <w:tmpl w:val="DBA85694"/>
    <w:lvl w:ilvl="0" w:tplc="045C9BDA">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BEE10E6"/>
    <w:multiLevelType w:val="hybridMultilevel"/>
    <w:tmpl w:val="3462F9C0"/>
    <w:lvl w:ilvl="0" w:tplc="BCC4243A">
      <w:start w:val="1"/>
      <w:numFmt w:val="decimal"/>
      <w:lvlText w:val="%1."/>
      <w:lvlJc w:val="left"/>
      <w:pPr>
        <w:ind w:left="360" w:hanging="360"/>
      </w:pPr>
      <w:rPr>
        <w:rFonts w:hint="default"/>
        <w:b/>
      </w:r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5" w15:restartNumberingAfterBreak="0">
    <w:nsid w:val="2C3C344B"/>
    <w:multiLevelType w:val="hybridMultilevel"/>
    <w:tmpl w:val="BCD4A2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C807703"/>
    <w:multiLevelType w:val="hybridMultilevel"/>
    <w:tmpl w:val="CE1247E4"/>
    <w:lvl w:ilvl="0" w:tplc="A204E9E6">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EB46B74"/>
    <w:multiLevelType w:val="hybridMultilevel"/>
    <w:tmpl w:val="46826F66"/>
    <w:lvl w:ilvl="0" w:tplc="BCC4243A">
      <w:start w:val="1"/>
      <w:numFmt w:val="decimal"/>
      <w:lvlText w:val="%1."/>
      <w:lvlJc w:val="left"/>
      <w:pPr>
        <w:ind w:left="360" w:hanging="360"/>
      </w:pPr>
      <w:rPr>
        <w:rFonts w:hint="default"/>
        <w:b/>
      </w:rPr>
    </w:lvl>
    <w:lvl w:ilvl="1" w:tplc="0FA2169C">
      <w:start w:val="1"/>
      <w:numFmt w:val="lowerLetter"/>
      <w:lvlText w:val="%2."/>
      <w:lvlJc w:val="left"/>
      <w:pPr>
        <w:ind w:left="1014" w:hanging="360"/>
      </w:pPr>
      <w:rPr>
        <w:b w:val="0"/>
        <w:bCs w:val="0"/>
      </w:r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8" w15:restartNumberingAfterBreak="0">
    <w:nsid w:val="33B60E56"/>
    <w:multiLevelType w:val="hybridMultilevel"/>
    <w:tmpl w:val="3D42656A"/>
    <w:lvl w:ilvl="0" w:tplc="080A0005">
      <w:start w:val="1"/>
      <w:numFmt w:val="bullet"/>
      <w:lvlText w:val=""/>
      <w:lvlJc w:val="left"/>
      <w:pPr>
        <w:ind w:left="1734" w:hanging="360"/>
      </w:pPr>
      <w:rPr>
        <w:rFonts w:ascii="Wingdings" w:hAnsi="Wingdings" w:hint="default"/>
      </w:rPr>
    </w:lvl>
    <w:lvl w:ilvl="1" w:tplc="080A0003" w:tentative="1">
      <w:start w:val="1"/>
      <w:numFmt w:val="bullet"/>
      <w:lvlText w:val="o"/>
      <w:lvlJc w:val="left"/>
      <w:pPr>
        <w:ind w:left="2454" w:hanging="360"/>
      </w:pPr>
      <w:rPr>
        <w:rFonts w:ascii="Courier New" w:hAnsi="Courier New" w:cs="Courier New" w:hint="default"/>
      </w:rPr>
    </w:lvl>
    <w:lvl w:ilvl="2" w:tplc="080A0005" w:tentative="1">
      <w:start w:val="1"/>
      <w:numFmt w:val="bullet"/>
      <w:lvlText w:val=""/>
      <w:lvlJc w:val="left"/>
      <w:pPr>
        <w:ind w:left="3174" w:hanging="360"/>
      </w:pPr>
      <w:rPr>
        <w:rFonts w:ascii="Wingdings" w:hAnsi="Wingdings" w:hint="default"/>
      </w:rPr>
    </w:lvl>
    <w:lvl w:ilvl="3" w:tplc="080A0001" w:tentative="1">
      <w:start w:val="1"/>
      <w:numFmt w:val="bullet"/>
      <w:lvlText w:val=""/>
      <w:lvlJc w:val="left"/>
      <w:pPr>
        <w:ind w:left="3894" w:hanging="360"/>
      </w:pPr>
      <w:rPr>
        <w:rFonts w:ascii="Symbol" w:hAnsi="Symbol" w:hint="default"/>
      </w:rPr>
    </w:lvl>
    <w:lvl w:ilvl="4" w:tplc="080A0003" w:tentative="1">
      <w:start w:val="1"/>
      <w:numFmt w:val="bullet"/>
      <w:lvlText w:val="o"/>
      <w:lvlJc w:val="left"/>
      <w:pPr>
        <w:ind w:left="4614" w:hanging="360"/>
      </w:pPr>
      <w:rPr>
        <w:rFonts w:ascii="Courier New" w:hAnsi="Courier New" w:cs="Courier New" w:hint="default"/>
      </w:rPr>
    </w:lvl>
    <w:lvl w:ilvl="5" w:tplc="080A0005" w:tentative="1">
      <w:start w:val="1"/>
      <w:numFmt w:val="bullet"/>
      <w:lvlText w:val=""/>
      <w:lvlJc w:val="left"/>
      <w:pPr>
        <w:ind w:left="5334" w:hanging="360"/>
      </w:pPr>
      <w:rPr>
        <w:rFonts w:ascii="Wingdings" w:hAnsi="Wingdings" w:hint="default"/>
      </w:rPr>
    </w:lvl>
    <w:lvl w:ilvl="6" w:tplc="080A0001" w:tentative="1">
      <w:start w:val="1"/>
      <w:numFmt w:val="bullet"/>
      <w:lvlText w:val=""/>
      <w:lvlJc w:val="left"/>
      <w:pPr>
        <w:ind w:left="6054" w:hanging="360"/>
      </w:pPr>
      <w:rPr>
        <w:rFonts w:ascii="Symbol" w:hAnsi="Symbol" w:hint="default"/>
      </w:rPr>
    </w:lvl>
    <w:lvl w:ilvl="7" w:tplc="080A0003" w:tentative="1">
      <w:start w:val="1"/>
      <w:numFmt w:val="bullet"/>
      <w:lvlText w:val="o"/>
      <w:lvlJc w:val="left"/>
      <w:pPr>
        <w:ind w:left="6774" w:hanging="360"/>
      </w:pPr>
      <w:rPr>
        <w:rFonts w:ascii="Courier New" w:hAnsi="Courier New" w:cs="Courier New" w:hint="default"/>
      </w:rPr>
    </w:lvl>
    <w:lvl w:ilvl="8" w:tplc="080A0005" w:tentative="1">
      <w:start w:val="1"/>
      <w:numFmt w:val="bullet"/>
      <w:lvlText w:val=""/>
      <w:lvlJc w:val="left"/>
      <w:pPr>
        <w:ind w:left="7494" w:hanging="360"/>
      </w:pPr>
      <w:rPr>
        <w:rFonts w:ascii="Wingdings" w:hAnsi="Wingdings" w:hint="default"/>
      </w:rPr>
    </w:lvl>
  </w:abstractNum>
  <w:abstractNum w:abstractNumId="19" w15:restartNumberingAfterBreak="0">
    <w:nsid w:val="33B72999"/>
    <w:multiLevelType w:val="hybridMultilevel"/>
    <w:tmpl w:val="071E62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5827FC4"/>
    <w:multiLevelType w:val="hybridMultilevel"/>
    <w:tmpl w:val="8C089B4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98B4EE4"/>
    <w:multiLevelType w:val="hybridMultilevel"/>
    <w:tmpl w:val="71903276"/>
    <w:lvl w:ilvl="0" w:tplc="2E525534">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F642E16"/>
    <w:multiLevelType w:val="hybridMultilevel"/>
    <w:tmpl w:val="8E0AB33C"/>
    <w:lvl w:ilvl="0" w:tplc="080A0001">
      <w:start w:val="1"/>
      <w:numFmt w:val="bullet"/>
      <w:lvlText w:val=""/>
      <w:lvlJc w:val="left"/>
      <w:pPr>
        <w:ind w:left="1113" w:hanging="360"/>
      </w:pPr>
      <w:rPr>
        <w:rFonts w:ascii="Symbol" w:hAnsi="Symbol" w:hint="default"/>
      </w:rPr>
    </w:lvl>
    <w:lvl w:ilvl="1" w:tplc="080A0003" w:tentative="1">
      <w:start w:val="1"/>
      <w:numFmt w:val="bullet"/>
      <w:lvlText w:val="o"/>
      <w:lvlJc w:val="left"/>
      <w:pPr>
        <w:ind w:left="1833" w:hanging="360"/>
      </w:pPr>
      <w:rPr>
        <w:rFonts w:ascii="Courier New" w:hAnsi="Courier New" w:cs="Courier New" w:hint="default"/>
      </w:rPr>
    </w:lvl>
    <w:lvl w:ilvl="2" w:tplc="080A0005" w:tentative="1">
      <w:start w:val="1"/>
      <w:numFmt w:val="bullet"/>
      <w:lvlText w:val=""/>
      <w:lvlJc w:val="left"/>
      <w:pPr>
        <w:ind w:left="2553" w:hanging="360"/>
      </w:pPr>
      <w:rPr>
        <w:rFonts w:ascii="Wingdings" w:hAnsi="Wingdings" w:hint="default"/>
      </w:rPr>
    </w:lvl>
    <w:lvl w:ilvl="3" w:tplc="080A0001" w:tentative="1">
      <w:start w:val="1"/>
      <w:numFmt w:val="bullet"/>
      <w:lvlText w:val=""/>
      <w:lvlJc w:val="left"/>
      <w:pPr>
        <w:ind w:left="3273" w:hanging="360"/>
      </w:pPr>
      <w:rPr>
        <w:rFonts w:ascii="Symbol" w:hAnsi="Symbol" w:hint="default"/>
      </w:rPr>
    </w:lvl>
    <w:lvl w:ilvl="4" w:tplc="080A0003" w:tentative="1">
      <w:start w:val="1"/>
      <w:numFmt w:val="bullet"/>
      <w:lvlText w:val="o"/>
      <w:lvlJc w:val="left"/>
      <w:pPr>
        <w:ind w:left="3993" w:hanging="360"/>
      </w:pPr>
      <w:rPr>
        <w:rFonts w:ascii="Courier New" w:hAnsi="Courier New" w:cs="Courier New" w:hint="default"/>
      </w:rPr>
    </w:lvl>
    <w:lvl w:ilvl="5" w:tplc="080A0005" w:tentative="1">
      <w:start w:val="1"/>
      <w:numFmt w:val="bullet"/>
      <w:lvlText w:val=""/>
      <w:lvlJc w:val="left"/>
      <w:pPr>
        <w:ind w:left="4713" w:hanging="360"/>
      </w:pPr>
      <w:rPr>
        <w:rFonts w:ascii="Wingdings" w:hAnsi="Wingdings" w:hint="default"/>
      </w:rPr>
    </w:lvl>
    <w:lvl w:ilvl="6" w:tplc="080A0001" w:tentative="1">
      <w:start w:val="1"/>
      <w:numFmt w:val="bullet"/>
      <w:lvlText w:val=""/>
      <w:lvlJc w:val="left"/>
      <w:pPr>
        <w:ind w:left="5433" w:hanging="360"/>
      </w:pPr>
      <w:rPr>
        <w:rFonts w:ascii="Symbol" w:hAnsi="Symbol" w:hint="default"/>
      </w:rPr>
    </w:lvl>
    <w:lvl w:ilvl="7" w:tplc="080A0003" w:tentative="1">
      <w:start w:val="1"/>
      <w:numFmt w:val="bullet"/>
      <w:lvlText w:val="o"/>
      <w:lvlJc w:val="left"/>
      <w:pPr>
        <w:ind w:left="6153" w:hanging="360"/>
      </w:pPr>
      <w:rPr>
        <w:rFonts w:ascii="Courier New" w:hAnsi="Courier New" w:cs="Courier New" w:hint="default"/>
      </w:rPr>
    </w:lvl>
    <w:lvl w:ilvl="8" w:tplc="080A0005" w:tentative="1">
      <w:start w:val="1"/>
      <w:numFmt w:val="bullet"/>
      <w:lvlText w:val=""/>
      <w:lvlJc w:val="left"/>
      <w:pPr>
        <w:ind w:left="6873" w:hanging="360"/>
      </w:pPr>
      <w:rPr>
        <w:rFonts w:ascii="Wingdings" w:hAnsi="Wingdings" w:hint="default"/>
      </w:rPr>
    </w:lvl>
  </w:abstractNum>
  <w:abstractNum w:abstractNumId="23" w15:restartNumberingAfterBreak="0">
    <w:nsid w:val="40AA6E47"/>
    <w:multiLevelType w:val="multilevel"/>
    <w:tmpl w:val="D7985D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7221A90"/>
    <w:multiLevelType w:val="hybridMultilevel"/>
    <w:tmpl w:val="D4DEF4B6"/>
    <w:lvl w:ilvl="0" w:tplc="08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48A102D3"/>
    <w:multiLevelType w:val="hybridMultilevel"/>
    <w:tmpl w:val="31B8E7FE"/>
    <w:lvl w:ilvl="0" w:tplc="080A0019">
      <w:start w:val="1"/>
      <w:numFmt w:val="lowerLetter"/>
      <w:lvlText w:val="%1."/>
      <w:lvlJc w:val="left"/>
      <w:pPr>
        <w:ind w:left="1014" w:hanging="360"/>
      </w:pPr>
    </w:lvl>
    <w:lvl w:ilvl="1" w:tplc="080A0019" w:tentative="1">
      <w:start w:val="1"/>
      <w:numFmt w:val="lowerLetter"/>
      <w:lvlText w:val="%2."/>
      <w:lvlJc w:val="left"/>
      <w:pPr>
        <w:ind w:left="1734" w:hanging="360"/>
      </w:pPr>
    </w:lvl>
    <w:lvl w:ilvl="2" w:tplc="080A001B" w:tentative="1">
      <w:start w:val="1"/>
      <w:numFmt w:val="lowerRoman"/>
      <w:lvlText w:val="%3."/>
      <w:lvlJc w:val="right"/>
      <w:pPr>
        <w:ind w:left="2454" w:hanging="180"/>
      </w:pPr>
    </w:lvl>
    <w:lvl w:ilvl="3" w:tplc="080A000F" w:tentative="1">
      <w:start w:val="1"/>
      <w:numFmt w:val="decimal"/>
      <w:lvlText w:val="%4."/>
      <w:lvlJc w:val="left"/>
      <w:pPr>
        <w:ind w:left="3174" w:hanging="360"/>
      </w:pPr>
    </w:lvl>
    <w:lvl w:ilvl="4" w:tplc="080A0019" w:tentative="1">
      <w:start w:val="1"/>
      <w:numFmt w:val="lowerLetter"/>
      <w:lvlText w:val="%5."/>
      <w:lvlJc w:val="left"/>
      <w:pPr>
        <w:ind w:left="3894" w:hanging="360"/>
      </w:pPr>
    </w:lvl>
    <w:lvl w:ilvl="5" w:tplc="080A001B" w:tentative="1">
      <w:start w:val="1"/>
      <w:numFmt w:val="lowerRoman"/>
      <w:lvlText w:val="%6."/>
      <w:lvlJc w:val="right"/>
      <w:pPr>
        <w:ind w:left="4614" w:hanging="180"/>
      </w:pPr>
    </w:lvl>
    <w:lvl w:ilvl="6" w:tplc="080A000F" w:tentative="1">
      <w:start w:val="1"/>
      <w:numFmt w:val="decimal"/>
      <w:lvlText w:val="%7."/>
      <w:lvlJc w:val="left"/>
      <w:pPr>
        <w:ind w:left="5334" w:hanging="360"/>
      </w:pPr>
    </w:lvl>
    <w:lvl w:ilvl="7" w:tplc="080A0019" w:tentative="1">
      <w:start w:val="1"/>
      <w:numFmt w:val="lowerLetter"/>
      <w:lvlText w:val="%8."/>
      <w:lvlJc w:val="left"/>
      <w:pPr>
        <w:ind w:left="6054" w:hanging="360"/>
      </w:pPr>
    </w:lvl>
    <w:lvl w:ilvl="8" w:tplc="080A001B" w:tentative="1">
      <w:start w:val="1"/>
      <w:numFmt w:val="lowerRoman"/>
      <w:lvlText w:val="%9."/>
      <w:lvlJc w:val="right"/>
      <w:pPr>
        <w:ind w:left="6774" w:hanging="180"/>
      </w:pPr>
    </w:lvl>
  </w:abstractNum>
  <w:abstractNum w:abstractNumId="26" w15:restartNumberingAfterBreak="0">
    <w:nsid w:val="4A56176D"/>
    <w:multiLevelType w:val="multilevel"/>
    <w:tmpl w:val="E0F490D6"/>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4AB720C9"/>
    <w:multiLevelType w:val="hybridMultilevel"/>
    <w:tmpl w:val="CD361AB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AEB6D7B"/>
    <w:multiLevelType w:val="hybridMultilevel"/>
    <w:tmpl w:val="F7E6ECA2"/>
    <w:lvl w:ilvl="0" w:tplc="0470A2B8">
      <w:start w:val="1"/>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B6F2853"/>
    <w:multiLevelType w:val="hybridMultilevel"/>
    <w:tmpl w:val="3462F9C0"/>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30" w15:restartNumberingAfterBreak="0">
    <w:nsid w:val="507C6D77"/>
    <w:multiLevelType w:val="hybridMultilevel"/>
    <w:tmpl w:val="FA3EBDC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9137F7A"/>
    <w:multiLevelType w:val="hybridMultilevel"/>
    <w:tmpl w:val="6B481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BACC89F"/>
    <w:multiLevelType w:val="hybridMultilevel"/>
    <w:tmpl w:val="5C9AD8AC"/>
    <w:lvl w:ilvl="0" w:tplc="C7825D14">
      <w:start w:val="1"/>
      <w:numFmt w:val="decimal"/>
      <w:lvlText w:val="%1."/>
      <w:lvlJc w:val="left"/>
      <w:pPr>
        <w:ind w:left="720" w:hanging="360"/>
      </w:pPr>
    </w:lvl>
    <w:lvl w:ilvl="1" w:tplc="48F68506">
      <w:start w:val="1"/>
      <w:numFmt w:val="lowerLetter"/>
      <w:lvlText w:val="%2."/>
      <w:lvlJc w:val="left"/>
      <w:pPr>
        <w:ind w:left="1440" w:hanging="360"/>
      </w:pPr>
    </w:lvl>
    <w:lvl w:ilvl="2" w:tplc="95EE4AA2">
      <w:start w:val="1"/>
      <w:numFmt w:val="lowerRoman"/>
      <w:lvlText w:val="%3."/>
      <w:lvlJc w:val="right"/>
      <w:pPr>
        <w:ind w:left="2160" w:hanging="180"/>
      </w:pPr>
    </w:lvl>
    <w:lvl w:ilvl="3" w:tplc="97C03E7C">
      <w:start w:val="1"/>
      <w:numFmt w:val="decimal"/>
      <w:lvlText w:val="%4."/>
      <w:lvlJc w:val="left"/>
      <w:pPr>
        <w:ind w:left="2880" w:hanging="360"/>
      </w:pPr>
    </w:lvl>
    <w:lvl w:ilvl="4" w:tplc="AAF29D0C">
      <w:start w:val="1"/>
      <w:numFmt w:val="lowerLetter"/>
      <w:lvlText w:val="%5."/>
      <w:lvlJc w:val="left"/>
      <w:pPr>
        <w:ind w:left="3600" w:hanging="360"/>
      </w:pPr>
    </w:lvl>
    <w:lvl w:ilvl="5" w:tplc="7BD6417E">
      <w:start w:val="1"/>
      <w:numFmt w:val="lowerRoman"/>
      <w:lvlText w:val="%6."/>
      <w:lvlJc w:val="right"/>
      <w:pPr>
        <w:ind w:left="4320" w:hanging="180"/>
      </w:pPr>
    </w:lvl>
    <w:lvl w:ilvl="6" w:tplc="E24876C8">
      <w:start w:val="1"/>
      <w:numFmt w:val="decimal"/>
      <w:lvlText w:val="%7."/>
      <w:lvlJc w:val="left"/>
      <w:pPr>
        <w:ind w:left="5040" w:hanging="360"/>
      </w:pPr>
    </w:lvl>
    <w:lvl w:ilvl="7" w:tplc="66A41B16">
      <w:start w:val="1"/>
      <w:numFmt w:val="lowerLetter"/>
      <w:lvlText w:val="%8."/>
      <w:lvlJc w:val="left"/>
      <w:pPr>
        <w:ind w:left="5760" w:hanging="360"/>
      </w:pPr>
    </w:lvl>
    <w:lvl w:ilvl="8" w:tplc="65D62974">
      <w:start w:val="1"/>
      <w:numFmt w:val="lowerRoman"/>
      <w:lvlText w:val="%9."/>
      <w:lvlJc w:val="right"/>
      <w:pPr>
        <w:ind w:left="6480" w:hanging="180"/>
      </w:pPr>
    </w:lvl>
  </w:abstractNum>
  <w:abstractNum w:abstractNumId="33" w15:restartNumberingAfterBreak="0">
    <w:nsid w:val="65774801"/>
    <w:multiLevelType w:val="hybridMultilevel"/>
    <w:tmpl w:val="333849F2"/>
    <w:lvl w:ilvl="0" w:tplc="080A0003">
      <w:start w:val="1"/>
      <w:numFmt w:val="bullet"/>
      <w:lvlText w:val="o"/>
      <w:lvlJc w:val="left"/>
      <w:pPr>
        <w:ind w:left="1254" w:hanging="360"/>
      </w:pPr>
      <w:rPr>
        <w:rFonts w:ascii="Courier New" w:hAnsi="Courier New" w:cs="Courier New" w:hint="default"/>
      </w:rPr>
    </w:lvl>
    <w:lvl w:ilvl="1" w:tplc="080A0003" w:tentative="1">
      <w:start w:val="1"/>
      <w:numFmt w:val="bullet"/>
      <w:lvlText w:val="o"/>
      <w:lvlJc w:val="left"/>
      <w:pPr>
        <w:ind w:left="1974" w:hanging="360"/>
      </w:pPr>
      <w:rPr>
        <w:rFonts w:ascii="Courier New" w:hAnsi="Courier New" w:cs="Courier New" w:hint="default"/>
      </w:rPr>
    </w:lvl>
    <w:lvl w:ilvl="2" w:tplc="080A0005" w:tentative="1">
      <w:start w:val="1"/>
      <w:numFmt w:val="bullet"/>
      <w:lvlText w:val=""/>
      <w:lvlJc w:val="left"/>
      <w:pPr>
        <w:ind w:left="2694" w:hanging="360"/>
      </w:pPr>
      <w:rPr>
        <w:rFonts w:ascii="Wingdings" w:hAnsi="Wingdings" w:hint="default"/>
      </w:rPr>
    </w:lvl>
    <w:lvl w:ilvl="3" w:tplc="080A0001" w:tentative="1">
      <w:start w:val="1"/>
      <w:numFmt w:val="bullet"/>
      <w:lvlText w:val=""/>
      <w:lvlJc w:val="left"/>
      <w:pPr>
        <w:ind w:left="3414" w:hanging="360"/>
      </w:pPr>
      <w:rPr>
        <w:rFonts w:ascii="Symbol" w:hAnsi="Symbol" w:hint="default"/>
      </w:rPr>
    </w:lvl>
    <w:lvl w:ilvl="4" w:tplc="080A0003" w:tentative="1">
      <w:start w:val="1"/>
      <w:numFmt w:val="bullet"/>
      <w:lvlText w:val="o"/>
      <w:lvlJc w:val="left"/>
      <w:pPr>
        <w:ind w:left="4134" w:hanging="360"/>
      </w:pPr>
      <w:rPr>
        <w:rFonts w:ascii="Courier New" w:hAnsi="Courier New" w:cs="Courier New" w:hint="default"/>
      </w:rPr>
    </w:lvl>
    <w:lvl w:ilvl="5" w:tplc="080A0005" w:tentative="1">
      <w:start w:val="1"/>
      <w:numFmt w:val="bullet"/>
      <w:lvlText w:val=""/>
      <w:lvlJc w:val="left"/>
      <w:pPr>
        <w:ind w:left="4854" w:hanging="360"/>
      </w:pPr>
      <w:rPr>
        <w:rFonts w:ascii="Wingdings" w:hAnsi="Wingdings" w:hint="default"/>
      </w:rPr>
    </w:lvl>
    <w:lvl w:ilvl="6" w:tplc="080A0001" w:tentative="1">
      <w:start w:val="1"/>
      <w:numFmt w:val="bullet"/>
      <w:lvlText w:val=""/>
      <w:lvlJc w:val="left"/>
      <w:pPr>
        <w:ind w:left="5574" w:hanging="360"/>
      </w:pPr>
      <w:rPr>
        <w:rFonts w:ascii="Symbol" w:hAnsi="Symbol" w:hint="default"/>
      </w:rPr>
    </w:lvl>
    <w:lvl w:ilvl="7" w:tplc="080A0003" w:tentative="1">
      <w:start w:val="1"/>
      <w:numFmt w:val="bullet"/>
      <w:lvlText w:val="o"/>
      <w:lvlJc w:val="left"/>
      <w:pPr>
        <w:ind w:left="6294" w:hanging="360"/>
      </w:pPr>
      <w:rPr>
        <w:rFonts w:ascii="Courier New" w:hAnsi="Courier New" w:cs="Courier New" w:hint="default"/>
      </w:rPr>
    </w:lvl>
    <w:lvl w:ilvl="8" w:tplc="080A0005" w:tentative="1">
      <w:start w:val="1"/>
      <w:numFmt w:val="bullet"/>
      <w:lvlText w:val=""/>
      <w:lvlJc w:val="left"/>
      <w:pPr>
        <w:ind w:left="7014" w:hanging="360"/>
      </w:pPr>
      <w:rPr>
        <w:rFonts w:ascii="Wingdings" w:hAnsi="Wingdings" w:hint="default"/>
      </w:rPr>
    </w:lvl>
  </w:abstractNum>
  <w:abstractNum w:abstractNumId="34" w15:restartNumberingAfterBreak="0">
    <w:nsid w:val="6674304E"/>
    <w:multiLevelType w:val="hybridMultilevel"/>
    <w:tmpl w:val="BF522036"/>
    <w:lvl w:ilvl="0" w:tplc="3B60542E">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70DC68B6"/>
    <w:multiLevelType w:val="hybridMultilevel"/>
    <w:tmpl w:val="9EEC7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520417"/>
    <w:multiLevelType w:val="hybridMultilevel"/>
    <w:tmpl w:val="1D34CC9A"/>
    <w:lvl w:ilvl="0" w:tplc="080A0005">
      <w:start w:val="1"/>
      <w:numFmt w:val="bullet"/>
      <w:lvlText w:val=""/>
      <w:lvlJc w:val="left"/>
      <w:pPr>
        <w:ind w:left="1114" w:hanging="360"/>
      </w:pPr>
      <w:rPr>
        <w:rFonts w:ascii="Wingdings" w:hAnsi="Wingdings" w:hint="default"/>
      </w:rPr>
    </w:lvl>
    <w:lvl w:ilvl="1" w:tplc="080A0003" w:tentative="1">
      <w:start w:val="1"/>
      <w:numFmt w:val="bullet"/>
      <w:lvlText w:val="o"/>
      <w:lvlJc w:val="left"/>
      <w:pPr>
        <w:ind w:left="1834" w:hanging="360"/>
      </w:pPr>
      <w:rPr>
        <w:rFonts w:ascii="Courier New" w:hAnsi="Courier New" w:cs="Courier New" w:hint="default"/>
      </w:rPr>
    </w:lvl>
    <w:lvl w:ilvl="2" w:tplc="080A0005" w:tentative="1">
      <w:start w:val="1"/>
      <w:numFmt w:val="bullet"/>
      <w:lvlText w:val=""/>
      <w:lvlJc w:val="left"/>
      <w:pPr>
        <w:ind w:left="2554" w:hanging="360"/>
      </w:pPr>
      <w:rPr>
        <w:rFonts w:ascii="Wingdings" w:hAnsi="Wingdings" w:hint="default"/>
      </w:rPr>
    </w:lvl>
    <w:lvl w:ilvl="3" w:tplc="080A0001" w:tentative="1">
      <w:start w:val="1"/>
      <w:numFmt w:val="bullet"/>
      <w:lvlText w:val=""/>
      <w:lvlJc w:val="left"/>
      <w:pPr>
        <w:ind w:left="3274" w:hanging="360"/>
      </w:pPr>
      <w:rPr>
        <w:rFonts w:ascii="Symbol" w:hAnsi="Symbol" w:hint="default"/>
      </w:rPr>
    </w:lvl>
    <w:lvl w:ilvl="4" w:tplc="080A0003" w:tentative="1">
      <w:start w:val="1"/>
      <w:numFmt w:val="bullet"/>
      <w:lvlText w:val="o"/>
      <w:lvlJc w:val="left"/>
      <w:pPr>
        <w:ind w:left="3994" w:hanging="360"/>
      </w:pPr>
      <w:rPr>
        <w:rFonts w:ascii="Courier New" w:hAnsi="Courier New" w:cs="Courier New" w:hint="default"/>
      </w:rPr>
    </w:lvl>
    <w:lvl w:ilvl="5" w:tplc="080A0005" w:tentative="1">
      <w:start w:val="1"/>
      <w:numFmt w:val="bullet"/>
      <w:lvlText w:val=""/>
      <w:lvlJc w:val="left"/>
      <w:pPr>
        <w:ind w:left="4714" w:hanging="360"/>
      </w:pPr>
      <w:rPr>
        <w:rFonts w:ascii="Wingdings" w:hAnsi="Wingdings" w:hint="default"/>
      </w:rPr>
    </w:lvl>
    <w:lvl w:ilvl="6" w:tplc="080A0001" w:tentative="1">
      <w:start w:val="1"/>
      <w:numFmt w:val="bullet"/>
      <w:lvlText w:val=""/>
      <w:lvlJc w:val="left"/>
      <w:pPr>
        <w:ind w:left="5434" w:hanging="360"/>
      </w:pPr>
      <w:rPr>
        <w:rFonts w:ascii="Symbol" w:hAnsi="Symbol" w:hint="default"/>
      </w:rPr>
    </w:lvl>
    <w:lvl w:ilvl="7" w:tplc="080A0003" w:tentative="1">
      <w:start w:val="1"/>
      <w:numFmt w:val="bullet"/>
      <w:lvlText w:val="o"/>
      <w:lvlJc w:val="left"/>
      <w:pPr>
        <w:ind w:left="6154" w:hanging="360"/>
      </w:pPr>
      <w:rPr>
        <w:rFonts w:ascii="Courier New" w:hAnsi="Courier New" w:cs="Courier New" w:hint="default"/>
      </w:rPr>
    </w:lvl>
    <w:lvl w:ilvl="8" w:tplc="080A0005" w:tentative="1">
      <w:start w:val="1"/>
      <w:numFmt w:val="bullet"/>
      <w:lvlText w:val=""/>
      <w:lvlJc w:val="left"/>
      <w:pPr>
        <w:ind w:left="6874" w:hanging="360"/>
      </w:pPr>
      <w:rPr>
        <w:rFonts w:ascii="Wingdings" w:hAnsi="Wingdings" w:hint="default"/>
      </w:rPr>
    </w:lvl>
  </w:abstractNum>
  <w:abstractNum w:abstractNumId="37" w15:restartNumberingAfterBreak="0">
    <w:nsid w:val="7B0A08B2"/>
    <w:multiLevelType w:val="hybridMultilevel"/>
    <w:tmpl w:val="A24E398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C9D69E0"/>
    <w:multiLevelType w:val="hybridMultilevel"/>
    <w:tmpl w:val="5E401F0C"/>
    <w:lvl w:ilvl="0" w:tplc="454E15A2">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2"/>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7"/>
  </w:num>
  <w:num w:numId="7">
    <w:abstractNumId w:val="7"/>
  </w:num>
  <w:num w:numId="8">
    <w:abstractNumId w:val="16"/>
  </w:num>
  <w:num w:numId="9">
    <w:abstractNumId w:val="38"/>
  </w:num>
  <w:num w:numId="10">
    <w:abstractNumId w:val="8"/>
  </w:num>
  <w:num w:numId="11">
    <w:abstractNumId w:val="5"/>
  </w:num>
  <w:num w:numId="12">
    <w:abstractNumId w:val="30"/>
  </w:num>
  <w:num w:numId="13">
    <w:abstractNumId w:val="21"/>
  </w:num>
  <w:num w:numId="14">
    <w:abstractNumId w:val="13"/>
  </w:num>
  <w:num w:numId="15">
    <w:abstractNumId w:val="2"/>
  </w:num>
  <w:num w:numId="16">
    <w:abstractNumId w:val="9"/>
  </w:num>
  <w:num w:numId="17">
    <w:abstractNumId w:val="25"/>
  </w:num>
  <w:num w:numId="18">
    <w:abstractNumId w:val="10"/>
  </w:num>
  <w:num w:numId="19">
    <w:abstractNumId w:val="12"/>
  </w:num>
  <w:num w:numId="20">
    <w:abstractNumId w:val="6"/>
  </w:num>
  <w:num w:numId="21">
    <w:abstractNumId w:val="11"/>
  </w:num>
  <w:num w:numId="22">
    <w:abstractNumId w:val="15"/>
  </w:num>
  <w:num w:numId="23">
    <w:abstractNumId w:val="31"/>
  </w:num>
  <w:num w:numId="24">
    <w:abstractNumId w:val="14"/>
  </w:num>
  <w:num w:numId="25">
    <w:abstractNumId w:val="19"/>
  </w:num>
  <w:num w:numId="26">
    <w:abstractNumId w:val="35"/>
  </w:num>
  <w:num w:numId="27">
    <w:abstractNumId w:val="3"/>
  </w:num>
  <w:num w:numId="28">
    <w:abstractNumId w:val="24"/>
    <w:lvlOverride w:ilvl="0">
      <w:startOverride w:val="1"/>
    </w:lvlOverride>
    <w:lvlOverride w:ilvl="1"/>
    <w:lvlOverride w:ilvl="2"/>
    <w:lvlOverride w:ilvl="3"/>
    <w:lvlOverride w:ilvl="4"/>
    <w:lvlOverride w:ilvl="5"/>
    <w:lvlOverride w:ilvl="6"/>
    <w:lvlOverride w:ilvl="7"/>
    <w:lvlOverride w:ilvl="8"/>
  </w:num>
  <w:num w:numId="29">
    <w:abstractNumId w:val="29"/>
  </w:num>
  <w:num w:numId="30">
    <w:abstractNumId w:val="22"/>
  </w:num>
  <w:num w:numId="31">
    <w:abstractNumId w:val="33"/>
  </w:num>
  <w:num w:numId="32">
    <w:abstractNumId w:val="18"/>
  </w:num>
  <w:num w:numId="33">
    <w:abstractNumId w:val="36"/>
  </w:num>
  <w:num w:numId="34">
    <w:abstractNumId w:val="20"/>
  </w:num>
  <w:num w:numId="35">
    <w:abstractNumId w:val="28"/>
  </w:num>
  <w:num w:numId="36">
    <w:abstractNumId w:val="27"/>
  </w:num>
  <w:num w:numId="37">
    <w:abstractNumId w:val="0"/>
  </w:num>
  <w:num w:numId="38">
    <w:abstractNumId w:val="4"/>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6D4"/>
    <w:rsid w:val="0000024E"/>
    <w:rsid w:val="00000AB0"/>
    <w:rsid w:val="000020CF"/>
    <w:rsid w:val="000029B5"/>
    <w:rsid w:val="00004E82"/>
    <w:rsid w:val="00006DC4"/>
    <w:rsid w:val="00006F5C"/>
    <w:rsid w:val="0001029F"/>
    <w:rsid w:val="00011ABA"/>
    <w:rsid w:val="00012BAC"/>
    <w:rsid w:val="00012BFD"/>
    <w:rsid w:val="00013394"/>
    <w:rsid w:val="00013C2A"/>
    <w:rsid w:val="00014402"/>
    <w:rsid w:val="0001442E"/>
    <w:rsid w:val="00014A79"/>
    <w:rsid w:val="00014CE9"/>
    <w:rsid w:val="00015E3A"/>
    <w:rsid w:val="00016238"/>
    <w:rsid w:val="0001797C"/>
    <w:rsid w:val="000205AD"/>
    <w:rsid w:val="0002065D"/>
    <w:rsid w:val="00021B09"/>
    <w:rsid w:val="00021FE2"/>
    <w:rsid w:val="0002286D"/>
    <w:rsid w:val="00022F0F"/>
    <w:rsid w:val="000230E0"/>
    <w:rsid w:val="00023CB7"/>
    <w:rsid w:val="00024520"/>
    <w:rsid w:val="00024608"/>
    <w:rsid w:val="00024728"/>
    <w:rsid w:val="00027718"/>
    <w:rsid w:val="00027A78"/>
    <w:rsid w:val="00030A5F"/>
    <w:rsid w:val="0003210E"/>
    <w:rsid w:val="00032847"/>
    <w:rsid w:val="00033D92"/>
    <w:rsid w:val="000373E9"/>
    <w:rsid w:val="00037D05"/>
    <w:rsid w:val="00037D30"/>
    <w:rsid w:val="00040381"/>
    <w:rsid w:val="00040B31"/>
    <w:rsid w:val="0004108D"/>
    <w:rsid w:val="000416FD"/>
    <w:rsid w:val="00043854"/>
    <w:rsid w:val="0004421B"/>
    <w:rsid w:val="0004425C"/>
    <w:rsid w:val="00044EA9"/>
    <w:rsid w:val="000469A0"/>
    <w:rsid w:val="000469F4"/>
    <w:rsid w:val="000479FF"/>
    <w:rsid w:val="00051640"/>
    <w:rsid w:val="000521E3"/>
    <w:rsid w:val="000523E7"/>
    <w:rsid w:val="000535D6"/>
    <w:rsid w:val="00054492"/>
    <w:rsid w:val="0005528E"/>
    <w:rsid w:val="00056150"/>
    <w:rsid w:val="0005636C"/>
    <w:rsid w:val="000564ED"/>
    <w:rsid w:val="000568B9"/>
    <w:rsid w:val="00056B1A"/>
    <w:rsid w:val="000572DD"/>
    <w:rsid w:val="00057706"/>
    <w:rsid w:val="000577E5"/>
    <w:rsid w:val="000611F8"/>
    <w:rsid w:val="00061B16"/>
    <w:rsid w:val="00061FAC"/>
    <w:rsid w:val="00062204"/>
    <w:rsid w:val="0006353D"/>
    <w:rsid w:val="00063AF2"/>
    <w:rsid w:val="00064C8A"/>
    <w:rsid w:val="00065064"/>
    <w:rsid w:val="00067A71"/>
    <w:rsid w:val="0007036B"/>
    <w:rsid w:val="0007083E"/>
    <w:rsid w:val="00070C9D"/>
    <w:rsid w:val="00070DAB"/>
    <w:rsid w:val="00071435"/>
    <w:rsid w:val="00071443"/>
    <w:rsid w:val="000720C4"/>
    <w:rsid w:val="0007249A"/>
    <w:rsid w:val="000728E4"/>
    <w:rsid w:val="000732EF"/>
    <w:rsid w:val="0007343F"/>
    <w:rsid w:val="00073C10"/>
    <w:rsid w:val="00074A48"/>
    <w:rsid w:val="00074F4F"/>
    <w:rsid w:val="00076152"/>
    <w:rsid w:val="00076A39"/>
    <w:rsid w:val="00077708"/>
    <w:rsid w:val="00082352"/>
    <w:rsid w:val="0008432F"/>
    <w:rsid w:val="0008786C"/>
    <w:rsid w:val="00090035"/>
    <w:rsid w:val="000933BB"/>
    <w:rsid w:val="00093C4A"/>
    <w:rsid w:val="000953C8"/>
    <w:rsid w:val="00096527"/>
    <w:rsid w:val="00096EDE"/>
    <w:rsid w:val="000A0D95"/>
    <w:rsid w:val="000A104F"/>
    <w:rsid w:val="000A1C91"/>
    <w:rsid w:val="000A209F"/>
    <w:rsid w:val="000A306C"/>
    <w:rsid w:val="000A44EE"/>
    <w:rsid w:val="000A5161"/>
    <w:rsid w:val="000A546D"/>
    <w:rsid w:val="000A5ABA"/>
    <w:rsid w:val="000B07AC"/>
    <w:rsid w:val="000B0F7B"/>
    <w:rsid w:val="000B187C"/>
    <w:rsid w:val="000B2D7A"/>
    <w:rsid w:val="000B2EB1"/>
    <w:rsid w:val="000B3FFF"/>
    <w:rsid w:val="000B43A4"/>
    <w:rsid w:val="000B4441"/>
    <w:rsid w:val="000B6EF9"/>
    <w:rsid w:val="000B7739"/>
    <w:rsid w:val="000B7C8D"/>
    <w:rsid w:val="000B7DA5"/>
    <w:rsid w:val="000C0289"/>
    <w:rsid w:val="000C0908"/>
    <w:rsid w:val="000C0A24"/>
    <w:rsid w:val="000C0DF0"/>
    <w:rsid w:val="000C22DD"/>
    <w:rsid w:val="000C2DDA"/>
    <w:rsid w:val="000C3739"/>
    <w:rsid w:val="000C43D2"/>
    <w:rsid w:val="000C449D"/>
    <w:rsid w:val="000C622A"/>
    <w:rsid w:val="000C6652"/>
    <w:rsid w:val="000C7963"/>
    <w:rsid w:val="000D1D02"/>
    <w:rsid w:val="000D2892"/>
    <w:rsid w:val="000D41C9"/>
    <w:rsid w:val="000D48A3"/>
    <w:rsid w:val="000D4C09"/>
    <w:rsid w:val="000D5E5F"/>
    <w:rsid w:val="000D612A"/>
    <w:rsid w:val="000E0B22"/>
    <w:rsid w:val="000E21E3"/>
    <w:rsid w:val="000E2684"/>
    <w:rsid w:val="000E2759"/>
    <w:rsid w:val="000E2C3C"/>
    <w:rsid w:val="000E4820"/>
    <w:rsid w:val="000E5859"/>
    <w:rsid w:val="000E5B9A"/>
    <w:rsid w:val="000E6382"/>
    <w:rsid w:val="000E6D3E"/>
    <w:rsid w:val="000E71D4"/>
    <w:rsid w:val="000F014A"/>
    <w:rsid w:val="000F0F0F"/>
    <w:rsid w:val="000F104A"/>
    <w:rsid w:val="000F106B"/>
    <w:rsid w:val="000F19A8"/>
    <w:rsid w:val="000F34C7"/>
    <w:rsid w:val="000F4371"/>
    <w:rsid w:val="000F4A83"/>
    <w:rsid w:val="000F4DEF"/>
    <w:rsid w:val="000F5C0B"/>
    <w:rsid w:val="000F6445"/>
    <w:rsid w:val="000F6F8C"/>
    <w:rsid w:val="000F71CD"/>
    <w:rsid w:val="000F7868"/>
    <w:rsid w:val="0010045F"/>
    <w:rsid w:val="00100866"/>
    <w:rsid w:val="00100D01"/>
    <w:rsid w:val="001010E9"/>
    <w:rsid w:val="001012ED"/>
    <w:rsid w:val="0010139B"/>
    <w:rsid w:val="00101482"/>
    <w:rsid w:val="0010201C"/>
    <w:rsid w:val="00103874"/>
    <w:rsid w:val="00103A5E"/>
    <w:rsid w:val="00103DFE"/>
    <w:rsid w:val="00104441"/>
    <w:rsid w:val="0010457F"/>
    <w:rsid w:val="00104807"/>
    <w:rsid w:val="00106049"/>
    <w:rsid w:val="001071C4"/>
    <w:rsid w:val="00107489"/>
    <w:rsid w:val="00110662"/>
    <w:rsid w:val="00110C84"/>
    <w:rsid w:val="0011180A"/>
    <w:rsid w:val="00111962"/>
    <w:rsid w:val="00112C83"/>
    <w:rsid w:val="00113FA6"/>
    <w:rsid w:val="00114031"/>
    <w:rsid w:val="00115593"/>
    <w:rsid w:val="001163CD"/>
    <w:rsid w:val="00116C2B"/>
    <w:rsid w:val="00117792"/>
    <w:rsid w:val="00117876"/>
    <w:rsid w:val="00117A38"/>
    <w:rsid w:val="00117D96"/>
    <w:rsid w:val="001204E9"/>
    <w:rsid w:val="001209AD"/>
    <w:rsid w:val="00121D21"/>
    <w:rsid w:val="001227FD"/>
    <w:rsid w:val="00122AB2"/>
    <w:rsid w:val="0012543F"/>
    <w:rsid w:val="00125BA2"/>
    <w:rsid w:val="001266DF"/>
    <w:rsid w:val="001270BF"/>
    <w:rsid w:val="0013185D"/>
    <w:rsid w:val="00131CDC"/>
    <w:rsid w:val="00131F54"/>
    <w:rsid w:val="0013221A"/>
    <w:rsid w:val="00132871"/>
    <w:rsid w:val="00132A43"/>
    <w:rsid w:val="0013310C"/>
    <w:rsid w:val="00133949"/>
    <w:rsid w:val="0013492E"/>
    <w:rsid w:val="00136D33"/>
    <w:rsid w:val="00136FBB"/>
    <w:rsid w:val="0013773C"/>
    <w:rsid w:val="00140C5C"/>
    <w:rsid w:val="00141213"/>
    <w:rsid w:val="00141242"/>
    <w:rsid w:val="00141EDB"/>
    <w:rsid w:val="001423DC"/>
    <w:rsid w:val="00142977"/>
    <w:rsid w:val="00143740"/>
    <w:rsid w:val="0014423B"/>
    <w:rsid w:val="00144244"/>
    <w:rsid w:val="00144B7F"/>
    <w:rsid w:val="00144F75"/>
    <w:rsid w:val="00145513"/>
    <w:rsid w:val="001476CD"/>
    <w:rsid w:val="00147846"/>
    <w:rsid w:val="001506A8"/>
    <w:rsid w:val="00151316"/>
    <w:rsid w:val="00151513"/>
    <w:rsid w:val="001518E1"/>
    <w:rsid w:val="00151A62"/>
    <w:rsid w:val="00152D62"/>
    <w:rsid w:val="0015419F"/>
    <w:rsid w:val="001547E0"/>
    <w:rsid w:val="001554CB"/>
    <w:rsid w:val="00156A27"/>
    <w:rsid w:val="0015740B"/>
    <w:rsid w:val="0015747F"/>
    <w:rsid w:val="0016046B"/>
    <w:rsid w:val="00160A53"/>
    <w:rsid w:val="00161AAB"/>
    <w:rsid w:val="00161AF4"/>
    <w:rsid w:val="00162D52"/>
    <w:rsid w:val="00162EBA"/>
    <w:rsid w:val="00163066"/>
    <w:rsid w:val="00163540"/>
    <w:rsid w:val="00164329"/>
    <w:rsid w:val="00164A7B"/>
    <w:rsid w:val="00164BDF"/>
    <w:rsid w:val="00165099"/>
    <w:rsid w:val="00166888"/>
    <w:rsid w:val="00166893"/>
    <w:rsid w:val="001701D5"/>
    <w:rsid w:val="00170227"/>
    <w:rsid w:val="001704C7"/>
    <w:rsid w:val="00170A49"/>
    <w:rsid w:val="00170A82"/>
    <w:rsid w:val="0017132E"/>
    <w:rsid w:val="0017291E"/>
    <w:rsid w:val="0017338A"/>
    <w:rsid w:val="001735BF"/>
    <w:rsid w:val="00173D05"/>
    <w:rsid w:val="00174C30"/>
    <w:rsid w:val="001757E5"/>
    <w:rsid w:val="001769B5"/>
    <w:rsid w:val="001815CC"/>
    <w:rsid w:val="001815F1"/>
    <w:rsid w:val="001816AF"/>
    <w:rsid w:val="0018189E"/>
    <w:rsid w:val="001819B0"/>
    <w:rsid w:val="0018212A"/>
    <w:rsid w:val="00182627"/>
    <w:rsid w:val="00183163"/>
    <w:rsid w:val="0018328E"/>
    <w:rsid w:val="001833CF"/>
    <w:rsid w:val="00184365"/>
    <w:rsid w:val="00184609"/>
    <w:rsid w:val="00187C48"/>
    <w:rsid w:val="00187F48"/>
    <w:rsid w:val="0019012E"/>
    <w:rsid w:val="001926B6"/>
    <w:rsid w:val="001944D5"/>
    <w:rsid w:val="0019463E"/>
    <w:rsid w:val="00194E73"/>
    <w:rsid w:val="0019587A"/>
    <w:rsid w:val="00195BFF"/>
    <w:rsid w:val="00196A79"/>
    <w:rsid w:val="00196D8F"/>
    <w:rsid w:val="00196F09"/>
    <w:rsid w:val="00196F44"/>
    <w:rsid w:val="00197621"/>
    <w:rsid w:val="00197DDD"/>
    <w:rsid w:val="001A0D9F"/>
    <w:rsid w:val="001A2199"/>
    <w:rsid w:val="001A3369"/>
    <w:rsid w:val="001A33C4"/>
    <w:rsid w:val="001A5850"/>
    <w:rsid w:val="001A63AF"/>
    <w:rsid w:val="001A64F1"/>
    <w:rsid w:val="001B06A0"/>
    <w:rsid w:val="001B339C"/>
    <w:rsid w:val="001B4B13"/>
    <w:rsid w:val="001B5F93"/>
    <w:rsid w:val="001B616B"/>
    <w:rsid w:val="001B64F3"/>
    <w:rsid w:val="001B64FF"/>
    <w:rsid w:val="001B7FE2"/>
    <w:rsid w:val="001C0948"/>
    <w:rsid w:val="001C1F7C"/>
    <w:rsid w:val="001C3473"/>
    <w:rsid w:val="001C4171"/>
    <w:rsid w:val="001C4ADA"/>
    <w:rsid w:val="001C6F46"/>
    <w:rsid w:val="001C71E0"/>
    <w:rsid w:val="001D0552"/>
    <w:rsid w:val="001D1660"/>
    <w:rsid w:val="001D171A"/>
    <w:rsid w:val="001D1A95"/>
    <w:rsid w:val="001D37C4"/>
    <w:rsid w:val="001D3D99"/>
    <w:rsid w:val="001D71F4"/>
    <w:rsid w:val="001D74A6"/>
    <w:rsid w:val="001D7CFA"/>
    <w:rsid w:val="001E03FA"/>
    <w:rsid w:val="001E05FB"/>
    <w:rsid w:val="001E0BE6"/>
    <w:rsid w:val="001E124D"/>
    <w:rsid w:val="001E1861"/>
    <w:rsid w:val="001E1AF2"/>
    <w:rsid w:val="001E1BFA"/>
    <w:rsid w:val="001E2227"/>
    <w:rsid w:val="001E23DB"/>
    <w:rsid w:val="001E2A1C"/>
    <w:rsid w:val="001E3013"/>
    <w:rsid w:val="001E40F3"/>
    <w:rsid w:val="001E4444"/>
    <w:rsid w:val="001E51C8"/>
    <w:rsid w:val="001E6162"/>
    <w:rsid w:val="001E61EC"/>
    <w:rsid w:val="001E6BE1"/>
    <w:rsid w:val="001E79FC"/>
    <w:rsid w:val="001E7E4E"/>
    <w:rsid w:val="001F1811"/>
    <w:rsid w:val="001F1F02"/>
    <w:rsid w:val="001F2E45"/>
    <w:rsid w:val="001F33AA"/>
    <w:rsid w:val="001F349F"/>
    <w:rsid w:val="001F4379"/>
    <w:rsid w:val="001F5880"/>
    <w:rsid w:val="001F63F8"/>
    <w:rsid w:val="001F6F10"/>
    <w:rsid w:val="00200529"/>
    <w:rsid w:val="002006EF"/>
    <w:rsid w:val="0020130F"/>
    <w:rsid w:val="0020198D"/>
    <w:rsid w:val="00201B61"/>
    <w:rsid w:val="00201F4D"/>
    <w:rsid w:val="002034F8"/>
    <w:rsid w:val="0020391F"/>
    <w:rsid w:val="00203C78"/>
    <w:rsid w:val="00204BCF"/>
    <w:rsid w:val="002055D9"/>
    <w:rsid w:val="002063BF"/>
    <w:rsid w:val="00211CCC"/>
    <w:rsid w:val="00215BFF"/>
    <w:rsid w:val="00217532"/>
    <w:rsid w:val="00217871"/>
    <w:rsid w:val="00217D1D"/>
    <w:rsid w:val="00220AEC"/>
    <w:rsid w:val="00221248"/>
    <w:rsid w:val="00221A3E"/>
    <w:rsid w:val="002232B0"/>
    <w:rsid w:val="00223441"/>
    <w:rsid w:val="00223B2D"/>
    <w:rsid w:val="00224304"/>
    <w:rsid w:val="0022446E"/>
    <w:rsid w:val="002247DE"/>
    <w:rsid w:val="00225C7D"/>
    <w:rsid w:val="00225E0B"/>
    <w:rsid w:val="00226071"/>
    <w:rsid w:val="002261DC"/>
    <w:rsid w:val="00231251"/>
    <w:rsid w:val="00231E40"/>
    <w:rsid w:val="00231E8D"/>
    <w:rsid w:val="002320C5"/>
    <w:rsid w:val="00232DF6"/>
    <w:rsid w:val="002339C0"/>
    <w:rsid w:val="00234D4C"/>
    <w:rsid w:val="00234EF1"/>
    <w:rsid w:val="00235299"/>
    <w:rsid w:val="00235F29"/>
    <w:rsid w:val="00236353"/>
    <w:rsid w:val="00236AB5"/>
    <w:rsid w:val="0023756C"/>
    <w:rsid w:val="00240B43"/>
    <w:rsid w:val="00240BED"/>
    <w:rsid w:val="002412DB"/>
    <w:rsid w:val="00241725"/>
    <w:rsid w:val="0024501B"/>
    <w:rsid w:val="002450AD"/>
    <w:rsid w:val="00245952"/>
    <w:rsid w:val="002464F4"/>
    <w:rsid w:val="002468C1"/>
    <w:rsid w:val="00246A81"/>
    <w:rsid w:val="00250600"/>
    <w:rsid w:val="002511A8"/>
    <w:rsid w:val="00251360"/>
    <w:rsid w:val="002522BF"/>
    <w:rsid w:val="002522C9"/>
    <w:rsid w:val="00252C5D"/>
    <w:rsid w:val="00255E08"/>
    <w:rsid w:val="00256928"/>
    <w:rsid w:val="00256FE7"/>
    <w:rsid w:val="002603EC"/>
    <w:rsid w:val="00260D42"/>
    <w:rsid w:val="002614D3"/>
    <w:rsid w:val="00265178"/>
    <w:rsid w:val="00267A39"/>
    <w:rsid w:val="0027041D"/>
    <w:rsid w:val="0027082C"/>
    <w:rsid w:val="00270D97"/>
    <w:rsid w:val="00272116"/>
    <w:rsid w:val="002721C8"/>
    <w:rsid w:val="00273189"/>
    <w:rsid w:val="002736AF"/>
    <w:rsid w:val="00276002"/>
    <w:rsid w:val="00276021"/>
    <w:rsid w:val="002762B8"/>
    <w:rsid w:val="002767E5"/>
    <w:rsid w:val="002774C8"/>
    <w:rsid w:val="0027783B"/>
    <w:rsid w:val="002841ED"/>
    <w:rsid w:val="002856CB"/>
    <w:rsid w:val="002862E6"/>
    <w:rsid w:val="002864AC"/>
    <w:rsid w:val="00286D35"/>
    <w:rsid w:val="002877DF"/>
    <w:rsid w:val="00287AD4"/>
    <w:rsid w:val="002907C7"/>
    <w:rsid w:val="002917F0"/>
    <w:rsid w:val="00292943"/>
    <w:rsid w:val="00292E55"/>
    <w:rsid w:val="00293023"/>
    <w:rsid w:val="00293245"/>
    <w:rsid w:val="00293A42"/>
    <w:rsid w:val="00294CC1"/>
    <w:rsid w:val="00294EB0"/>
    <w:rsid w:val="00294F2F"/>
    <w:rsid w:val="00295065"/>
    <w:rsid w:val="0029595D"/>
    <w:rsid w:val="00296320"/>
    <w:rsid w:val="00296ADE"/>
    <w:rsid w:val="002A1B89"/>
    <w:rsid w:val="002A2BFB"/>
    <w:rsid w:val="002A2F27"/>
    <w:rsid w:val="002A7C41"/>
    <w:rsid w:val="002B00DE"/>
    <w:rsid w:val="002B01D2"/>
    <w:rsid w:val="002B03FE"/>
    <w:rsid w:val="002B0F92"/>
    <w:rsid w:val="002B265A"/>
    <w:rsid w:val="002B2A2D"/>
    <w:rsid w:val="002B31F6"/>
    <w:rsid w:val="002B36A1"/>
    <w:rsid w:val="002B4B87"/>
    <w:rsid w:val="002B5084"/>
    <w:rsid w:val="002B5A4D"/>
    <w:rsid w:val="002B5B8E"/>
    <w:rsid w:val="002B5DBE"/>
    <w:rsid w:val="002B69FA"/>
    <w:rsid w:val="002B71DE"/>
    <w:rsid w:val="002C0900"/>
    <w:rsid w:val="002C0946"/>
    <w:rsid w:val="002C1344"/>
    <w:rsid w:val="002C1C48"/>
    <w:rsid w:val="002C28B1"/>
    <w:rsid w:val="002C2A62"/>
    <w:rsid w:val="002C48D7"/>
    <w:rsid w:val="002C4F62"/>
    <w:rsid w:val="002C66D1"/>
    <w:rsid w:val="002C681F"/>
    <w:rsid w:val="002C78D0"/>
    <w:rsid w:val="002C7BA8"/>
    <w:rsid w:val="002C7DEE"/>
    <w:rsid w:val="002D24BA"/>
    <w:rsid w:val="002D2582"/>
    <w:rsid w:val="002D35E3"/>
    <w:rsid w:val="002D3B56"/>
    <w:rsid w:val="002D45CA"/>
    <w:rsid w:val="002D5AA2"/>
    <w:rsid w:val="002D5D56"/>
    <w:rsid w:val="002D68A1"/>
    <w:rsid w:val="002D6AAD"/>
    <w:rsid w:val="002D71D8"/>
    <w:rsid w:val="002E0002"/>
    <w:rsid w:val="002E190C"/>
    <w:rsid w:val="002E1A69"/>
    <w:rsid w:val="002E3136"/>
    <w:rsid w:val="002E3504"/>
    <w:rsid w:val="002E3807"/>
    <w:rsid w:val="002E4125"/>
    <w:rsid w:val="002E445C"/>
    <w:rsid w:val="002E4497"/>
    <w:rsid w:val="002E4C37"/>
    <w:rsid w:val="002E60CC"/>
    <w:rsid w:val="002E63D0"/>
    <w:rsid w:val="002E67F4"/>
    <w:rsid w:val="002E7113"/>
    <w:rsid w:val="002E75A6"/>
    <w:rsid w:val="002F129D"/>
    <w:rsid w:val="002F2234"/>
    <w:rsid w:val="002F447D"/>
    <w:rsid w:val="002F76CD"/>
    <w:rsid w:val="002F7DA0"/>
    <w:rsid w:val="0030040D"/>
    <w:rsid w:val="003005D8"/>
    <w:rsid w:val="00301539"/>
    <w:rsid w:val="00301A2A"/>
    <w:rsid w:val="00302199"/>
    <w:rsid w:val="0030273B"/>
    <w:rsid w:val="00303BBE"/>
    <w:rsid w:val="00304077"/>
    <w:rsid w:val="00304EA0"/>
    <w:rsid w:val="00305626"/>
    <w:rsid w:val="00306172"/>
    <w:rsid w:val="003064F8"/>
    <w:rsid w:val="0030677A"/>
    <w:rsid w:val="00306EDE"/>
    <w:rsid w:val="00306FE2"/>
    <w:rsid w:val="0030719C"/>
    <w:rsid w:val="0031015B"/>
    <w:rsid w:val="003107BB"/>
    <w:rsid w:val="0031250F"/>
    <w:rsid w:val="003126B9"/>
    <w:rsid w:val="00312CF4"/>
    <w:rsid w:val="00313117"/>
    <w:rsid w:val="0031471D"/>
    <w:rsid w:val="0031502F"/>
    <w:rsid w:val="00316CC5"/>
    <w:rsid w:val="0031735C"/>
    <w:rsid w:val="00317529"/>
    <w:rsid w:val="00317E57"/>
    <w:rsid w:val="003209F2"/>
    <w:rsid w:val="00320F65"/>
    <w:rsid w:val="00321D0D"/>
    <w:rsid w:val="00322D47"/>
    <w:rsid w:val="003234A2"/>
    <w:rsid w:val="0032388D"/>
    <w:rsid w:val="00323A11"/>
    <w:rsid w:val="00325340"/>
    <w:rsid w:val="00325F6A"/>
    <w:rsid w:val="003265C6"/>
    <w:rsid w:val="00326689"/>
    <w:rsid w:val="00327ABE"/>
    <w:rsid w:val="00330D09"/>
    <w:rsid w:val="003315F2"/>
    <w:rsid w:val="00331FD6"/>
    <w:rsid w:val="00332444"/>
    <w:rsid w:val="0033287E"/>
    <w:rsid w:val="00334774"/>
    <w:rsid w:val="00334922"/>
    <w:rsid w:val="00334F9B"/>
    <w:rsid w:val="0033536C"/>
    <w:rsid w:val="003376E6"/>
    <w:rsid w:val="00337FC3"/>
    <w:rsid w:val="003413A7"/>
    <w:rsid w:val="0034443D"/>
    <w:rsid w:val="00344953"/>
    <w:rsid w:val="003454BA"/>
    <w:rsid w:val="00347A53"/>
    <w:rsid w:val="003508FC"/>
    <w:rsid w:val="00350A27"/>
    <w:rsid w:val="00350EC7"/>
    <w:rsid w:val="00352A44"/>
    <w:rsid w:val="003557FA"/>
    <w:rsid w:val="00355F21"/>
    <w:rsid w:val="00356246"/>
    <w:rsid w:val="00360061"/>
    <w:rsid w:val="00361011"/>
    <w:rsid w:val="00361113"/>
    <w:rsid w:val="003637CC"/>
    <w:rsid w:val="00365312"/>
    <w:rsid w:val="003654F6"/>
    <w:rsid w:val="00371D00"/>
    <w:rsid w:val="00371D2B"/>
    <w:rsid w:val="00372E66"/>
    <w:rsid w:val="003755A0"/>
    <w:rsid w:val="00376467"/>
    <w:rsid w:val="003768D6"/>
    <w:rsid w:val="00376C5D"/>
    <w:rsid w:val="00377DFD"/>
    <w:rsid w:val="00380AAC"/>
    <w:rsid w:val="003811DA"/>
    <w:rsid w:val="00381B51"/>
    <w:rsid w:val="0038271F"/>
    <w:rsid w:val="0038273D"/>
    <w:rsid w:val="003829CF"/>
    <w:rsid w:val="00383401"/>
    <w:rsid w:val="00383B40"/>
    <w:rsid w:val="003846C5"/>
    <w:rsid w:val="003847E6"/>
    <w:rsid w:val="00384910"/>
    <w:rsid w:val="003856E7"/>
    <w:rsid w:val="00386795"/>
    <w:rsid w:val="00386BBC"/>
    <w:rsid w:val="00386D14"/>
    <w:rsid w:val="00386EA3"/>
    <w:rsid w:val="00387049"/>
    <w:rsid w:val="00387B82"/>
    <w:rsid w:val="00387DB6"/>
    <w:rsid w:val="003903DB"/>
    <w:rsid w:val="00390C97"/>
    <w:rsid w:val="00390CC9"/>
    <w:rsid w:val="00392CB1"/>
    <w:rsid w:val="00393487"/>
    <w:rsid w:val="00393616"/>
    <w:rsid w:val="003957F8"/>
    <w:rsid w:val="00395F0A"/>
    <w:rsid w:val="0039654F"/>
    <w:rsid w:val="003968EC"/>
    <w:rsid w:val="00397928"/>
    <w:rsid w:val="003A2789"/>
    <w:rsid w:val="003A3D81"/>
    <w:rsid w:val="003A5216"/>
    <w:rsid w:val="003A57BA"/>
    <w:rsid w:val="003A58DE"/>
    <w:rsid w:val="003A597E"/>
    <w:rsid w:val="003A5BCA"/>
    <w:rsid w:val="003A7A9C"/>
    <w:rsid w:val="003A7F9C"/>
    <w:rsid w:val="003B154F"/>
    <w:rsid w:val="003B22A8"/>
    <w:rsid w:val="003B25EE"/>
    <w:rsid w:val="003B292C"/>
    <w:rsid w:val="003B2942"/>
    <w:rsid w:val="003B4E15"/>
    <w:rsid w:val="003B56CF"/>
    <w:rsid w:val="003B7628"/>
    <w:rsid w:val="003C016D"/>
    <w:rsid w:val="003C04BF"/>
    <w:rsid w:val="003C058B"/>
    <w:rsid w:val="003C0EF5"/>
    <w:rsid w:val="003C1724"/>
    <w:rsid w:val="003C186B"/>
    <w:rsid w:val="003C2793"/>
    <w:rsid w:val="003C2848"/>
    <w:rsid w:val="003C37B1"/>
    <w:rsid w:val="003C37E3"/>
    <w:rsid w:val="003C3ABE"/>
    <w:rsid w:val="003C4048"/>
    <w:rsid w:val="003C4CA4"/>
    <w:rsid w:val="003C5073"/>
    <w:rsid w:val="003C5114"/>
    <w:rsid w:val="003C56EC"/>
    <w:rsid w:val="003C621F"/>
    <w:rsid w:val="003C760E"/>
    <w:rsid w:val="003D0DD8"/>
    <w:rsid w:val="003D26FF"/>
    <w:rsid w:val="003D3305"/>
    <w:rsid w:val="003D5BFA"/>
    <w:rsid w:val="003D5C42"/>
    <w:rsid w:val="003E1127"/>
    <w:rsid w:val="003E27AD"/>
    <w:rsid w:val="003E4E7F"/>
    <w:rsid w:val="003E5E83"/>
    <w:rsid w:val="003E66DD"/>
    <w:rsid w:val="003F0266"/>
    <w:rsid w:val="003F0954"/>
    <w:rsid w:val="003F17A3"/>
    <w:rsid w:val="003F1C27"/>
    <w:rsid w:val="003F2037"/>
    <w:rsid w:val="003F2B19"/>
    <w:rsid w:val="003F48BC"/>
    <w:rsid w:val="003F4DB6"/>
    <w:rsid w:val="003F79F4"/>
    <w:rsid w:val="00400CD3"/>
    <w:rsid w:val="004017C5"/>
    <w:rsid w:val="004018F9"/>
    <w:rsid w:val="00401E4B"/>
    <w:rsid w:val="00402AF6"/>
    <w:rsid w:val="00402B4A"/>
    <w:rsid w:val="004044C7"/>
    <w:rsid w:val="004048CD"/>
    <w:rsid w:val="00404E3E"/>
    <w:rsid w:val="00405642"/>
    <w:rsid w:val="00405662"/>
    <w:rsid w:val="00405A25"/>
    <w:rsid w:val="00405C69"/>
    <w:rsid w:val="00406535"/>
    <w:rsid w:val="0040665C"/>
    <w:rsid w:val="00406804"/>
    <w:rsid w:val="004103D9"/>
    <w:rsid w:val="00410965"/>
    <w:rsid w:val="00410CDF"/>
    <w:rsid w:val="00410CE9"/>
    <w:rsid w:val="00412062"/>
    <w:rsid w:val="00412689"/>
    <w:rsid w:val="0041338A"/>
    <w:rsid w:val="00413B4F"/>
    <w:rsid w:val="00414CB7"/>
    <w:rsid w:val="00416C9D"/>
    <w:rsid w:val="004219B6"/>
    <w:rsid w:val="004228D3"/>
    <w:rsid w:val="00422C38"/>
    <w:rsid w:val="00423ACC"/>
    <w:rsid w:val="00423ED3"/>
    <w:rsid w:val="0042450F"/>
    <w:rsid w:val="00424950"/>
    <w:rsid w:val="0042507B"/>
    <w:rsid w:val="004251AC"/>
    <w:rsid w:val="00426875"/>
    <w:rsid w:val="00426EC9"/>
    <w:rsid w:val="00427F7D"/>
    <w:rsid w:val="0043035E"/>
    <w:rsid w:val="00430360"/>
    <w:rsid w:val="00430CAD"/>
    <w:rsid w:val="004321EA"/>
    <w:rsid w:val="0043239F"/>
    <w:rsid w:val="00433FE8"/>
    <w:rsid w:val="004342C7"/>
    <w:rsid w:val="00434405"/>
    <w:rsid w:val="00436E72"/>
    <w:rsid w:val="00440E61"/>
    <w:rsid w:val="00441C80"/>
    <w:rsid w:val="00442A79"/>
    <w:rsid w:val="00442B83"/>
    <w:rsid w:val="00442D85"/>
    <w:rsid w:val="00444361"/>
    <w:rsid w:val="004453A0"/>
    <w:rsid w:val="00445E67"/>
    <w:rsid w:val="00447847"/>
    <w:rsid w:val="00447B24"/>
    <w:rsid w:val="00450404"/>
    <w:rsid w:val="00450436"/>
    <w:rsid w:val="00450F6F"/>
    <w:rsid w:val="00452089"/>
    <w:rsid w:val="0045272A"/>
    <w:rsid w:val="0045289D"/>
    <w:rsid w:val="00452CCE"/>
    <w:rsid w:val="004530BD"/>
    <w:rsid w:val="0045509B"/>
    <w:rsid w:val="004564A0"/>
    <w:rsid w:val="00456E8B"/>
    <w:rsid w:val="00457DB5"/>
    <w:rsid w:val="004604EA"/>
    <w:rsid w:val="004607C5"/>
    <w:rsid w:val="00462EA1"/>
    <w:rsid w:val="00463EB2"/>
    <w:rsid w:val="00464FD6"/>
    <w:rsid w:val="00465655"/>
    <w:rsid w:val="00466274"/>
    <w:rsid w:val="0046676B"/>
    <w:rsid w:val="00467D8B"/>
    <w:rsid w:val="00470237"/>
    <w:rsid w:val="0047152D"/>
    <w:rsid w:val="0047198E"/>
    <w:rsid w:val="00472ABA"/>
    <w:rsid w:val="0047386E"/>
    <w:rsid w:val="00474594"/>
    <w:rsid w:val="00474A42"/>
    <w:rsid w:val="00475426"/>
    <w:rsid w:val="00475C84"/>
    <w:rsid w:val="0047737D"/>
    <w:rsid w:val="00477F84"/>
    <w:rsid w:val="00482601"/>
    <w:rsid w:val="00482839"/>
    <w:rsid w:val="00483669"/>
    <w:rsid w:val="00483837"/>
    <w:rsid w:val="00484CDB"/>
    <w:rsid w:val="0048546E"/>
    <w:rsid w:val="004855B0"/>
    <w:rsid w:val="00486393"/>
    <w:rsid w:val="004876AA"/>
    <w:rsid w:val="00491A82"/>
    <w:rsid w:val="004922D7"/>
    <w:rsid w:val="004925F3"/>
    <w:rsid w:val="00493300"/>
    <w:rsid w:val="00493582"/>
    <w:rsid w:val="00493933"/>
    <w:rsid w:val="004967BD"/>
    <w:rsid w:val="0049683F"/>
    <w:rsid w:val="00497418"/>
    <w:rsid w:val="00497F3D"/>
    <w:rsid w:val="004A0216"/>
    <w:rsid w:val="004A159C"/>
    <w:rsid w:val="004A3157"/>
    <w:rsid w:val="004A3269"/>
    <w:rsid w:val="004A4489"/>
    <w:rsid w:val="004A5C95"/>
    <w:rsid w:val="004A6DFA"/>
    <w:rsid w:val="004A7649"/>
    <w:rsid w:val="004B05E8"/>
    <w:rsid w:val="004B2207"/>
    <w:rsid w:val="004B32BE"/>
    <w:rsid w:val="004B3547"/>
    <w:rsid w:val="004B38C4"/>
    <w:rsid w:val="004B3D30"/>
    <w:rsid w:val="004B4AEC"/>
    <w:rsid w:val="004B4E90"/>
    <w:rsid w:val="004B519E"/>
    <w:rsid w:val="004B5BAC"/>
    <w:rsid w:val="004B7D62"/>
    <w:rsid w:val="004B7E14"/>
    <w:rsid w:val="004C098E"/>
    <w:rsid w:val="004C1547"/>
    <w:rsid w:val="004C35AD"/>
    <w:rsid w:val="004C3958"/>
    <w:rsid w:val="004C4042"/>
    <w:rsid w:val="004C50A6"/>
    <w:rsid w:val="004C604D"/>
    <w:rsid w:val="004C62FF"/>
    <w:rsid w:val="004C6573"/>
    <w:rsid w:val="004C69DF"/>
    <w:rsid w:val="004C70CB"/>
    <w:rsid w:val="004C7CD2"/>
    <w:rsid w:val="004D0A65"/>
    <w:rsid w:val="004D18AA"/>
    <w:rsid w:val="004D1E0D"/>
    <w:rsid w:val="004D20A4"/>
    <w:rsid w:val="004D23E6"/>
    <w:rsid w:val="004D3C2F"/>
    <w:rsid w:val="004E02D8"/>
    <w:rsid w:val="004E10B3"/>
    <w:rsid w:val="004E14E1"/>
    <w:rsid w:val="004E3C75"/>
    <w:rsid w:val="004E44FA"/>
    <w:rsid w:val="004E47AD"/>
    <w:rsid w:val="004E4AC2"/>
    <w:rsid w:val="004E5818"/>
    <w:rsid w:val="004E7218"/>
    <w:rsid w:val="004E7ADB"/>
    <w:rsid w:val="004F2017"/>
    <w:rsid w:val="004F2433"/>
    <w:rsid w:val="004F3686"/>
    <w:rsid w:val="004F3A7C"/>
    <w:rsid w:val="004F4BD6"/>
    <w:rsid w:val="004F5141"/>
    <w:rsid w:val="004F53E5"/>
    <w:rsid w:val="004F55F4"/>
    <w:rsid w:val="004F6849"/>
    <w:rsid w:val="004F6F2A"/>
    <w:rsid w:val="004F742F"/>
    <w:rsid w:val="00501331"/>
    <w:rsid w:val="0050177D"/>
    <w:rsid w:val="00501BA5"/>
    <w:rsid w:val="005025AB"/>
    <w:rsid w:val="005033FC"/>
    <w:rsid w:val="005036B1"/>
    <w:rsid w:val="005039FB"/>
    <w:rsid w:val="005046C9"/>
    <w:rsid w:val="00505435"/>
    <w:rsid w:val="00507891"/>
    <w:rsid w:val="00507AF0"/>
    <w:rsid w:val="00510569"/>
    <w:rsid w:val="00511976"/>
    <w:rsid w:val="0051361B"/>
    <w:rsid w:val="0051538D"/>
    <w:rsid w:val="0051555C"/>
    <w:rsid w:val="0051572C"/>
    <w:rsid w:val="005157C9"/>
    <w:rsid w:val="00515C5F"/>
    <w:rsid w:val="005165CA"/>
    <w:rsid w:val="00516F8B"/>
    <w:rsid w:val="00520A0C"/>
    <w:rsid w:val="00522140"/>
    <w:rsid w:val="00523A91"/>
    <w:rsid w:val="00523B29"/>
    <w:rsid w:val="00525FE2"/>
    <w:rsid w:val="00526340"/>
    <w:rsid w:val="005316D4"/>
    <w:rsid w:val="00532BBC"/>
    <w:rsid w:val="00533E44"/>
    <w:rsid w:val="005346B5"/>
    <w:rsid w:val="00534DD2"/>
    <w:rsid w:val="00536D38"/>
    <w:rsid w:val="00537A2E"/>
    <w:rsid w:val="00537D50"/>
    <w:rsid w:val="00541527"/>
    <w:rsid w:val="005441A4"/>
    <w:rsid w:val="0054492F"/>
    <w:rsid w:val="005453DC"/>
    <w:rsid w:val="00545A42"/>
    <w:rsid w:val="00545C67"/>
    <w:rsid w:val="005468BC"/>
    <w:rsid w:val="00546E38"/>
    <w:rsid w:val="0054725C"/>
    <w:rsid w:val="005476D9"/>
    <w:rsid w:val="00547C76"/>
    <w:rsid w:val="005531F4"/>
    <w:rsid w:val="00553A01"/>
    <w:rsid w:val="00553EF8"/>
    <w:rsid w:val="0055565C"/>
    <w:rsid w:val="00556859"/>
    <w:rsid w:val="00556CE0"/>
    <w:rsid w:val="00557BE3"/>
    <w:rsid w:val="00557F98"/>
    <w:rsid w:val="00560C85"/>
    <w:rsid w:val="00561398"/>
    <w:rsid w:val="00561F43"/>
    <w:rsid w:val="005629DF"/>
    <w:rsid w:val="00562E6F"/>
    <w:rsid w:val="0056304A"/>
    <w:rsid w:val="005631D4"/>
    <w:rsid w:val="0056405D"/>
    <w:rsid w:val="00564274"/>
    <w:rsid w:val="005643DC"/>
    <w:rsid w:val="00564BD0"/>
    <w:rsid w:val="005653D9"/>
    <w:rsid w:val="00566335"/>
    <w:rsid w:val="00567818"/>
    <w:rsid w:val="00567E8F"/>
    <w:rsid w:val="00571B68"/>
    <w:rsid w:val="00572076"/>
    <w:rsid w:val="005721BC"/>
    <w:rsid w:val="0057334D"/>
    <w:rsid w:val="00574096"/>
    <w:rsid w:val="00576201"/>
    <w:rsid w:val="005765DD"/>
    <w:rsid w:val="00577352"/>
    <w:rsid w:val="0058029B"/>
    <w:rsid w:val="00583A66"/>
    <w:rsid w:val="00584D40"/>
    <w:rsid w:val="0058544A"/>
    <w:rsid w:val="005859E2"/>
    <w:rsid w:val="00586510"/>
    <w:rsid w:val="00587252"/>
    <w:rsid w:val="00587809"/>
    <w:rsid w:val="005904BC"/>
    <w:rsid w:val="00591050"/>
    <w:rsid w:val="00591060"/>
    <w:rsid w:val="0059112D"/>
    <w:rsid w:val="005913FC"/>
    <w:rsid w:val="0059186B"/>
    <w:rsid w:val="00591A89"/>
    <w:rsid w:val="005922EC"/>
    <w:rsid w:val="00592999"/>
    <w:rsid w:val="00593165"/>
    <w:rsid w:val="00593B67"/>
    <w:rsid w:val="00594120"/>
    <w:rsid w:val="00594253"/>
    <w:rsid w:val="00594434"/>
    <w:rsid w:val="0059451A"/>
    <w:rsid w:val="00595A28"/>
    <w:rsid w:val="00595DF8"/>
    <w:rsid w:val="00596CE7"/>
    <w:rsid w:val="005977B9"/>
    <w:rsid w:val="005979F9"/>
    <w:rsid w:val="005A0DCD"/>
    <w:rsid w:val="005A1B19"/>
    <w:rsid w:val="005A1E8A"/>
    <w:rsid w:val="005A2366"/>
    <w:rsid w:val="005A2505"/>
    <w:rsid w:val="005A3B43"/>
    <w:rsid w:val="005A3CB3"/>
    <w:rsid w:val="005A45C7"/>
    <w:rsid w:val="005B09B4"/>
    <w:rsid w:val="005B0A8D"/>
    <w:rsid w:val="005B0F0F"/>
    <w:rsid w:val="005B1E94"/>
    <w:rsid w:val="005B2AEE"/>
    <w:rsid w:val="005B458C"/>
    <w:rsid w:val="005B4637"/>
    <w:rsid w:val="005B529D"/>
    <w:rsid w:val="005B57A8"/>
    <w:rsid w:val="005B5928"/>
    <w:rsid w:val="005B5AD1"/>
    <w:rsid w:val="005B6572"/>
    <w:rsid w:val="005C0DD0"/>
    <w:rsid w:val="005C137F"/>
    <w:rsid w:val="005C1B1F"/>
    <w:rsid w:val="005C1FC0"/>
    <w:rsid w:val="005C2400"/>
    <w:rsid w:val="005C4848"/>
    <w:rsid w:val="005C4934"/>
    <w:rsid w:val="005C4ED6"/>
    <w:rsid w:val="005C55B9"/>
    <w:rsid w:val="005C5CC6"/>
    <w:rsid w:val="005C61EB"/>
    <w:rsid w:val="005C7EC5"/>
    <w:rsid w:val="005D0E59"/>
    <w:rsid w:val="005D1EBC"/>
    <w:rsid w:val="005D2AE0"/>
    <w:rsid w:val="005D2EB0"/>
    <w:rsid w:val="005D2FF0"/>
    <w:rsid w:val="005D400F"/>
    <w:rsid w:val="005D47DB"/>
    <w:rsid w:val="005D52B6"/>
    <w:rsid w:val="005D6466"/>
    <w:rsid w:val="005D6791"/>
    <w:rsid w:val="005D68F9"/>
    <w:rsid w:val="005D6C09"/>
    <w:rsid w:val="005D6D00"/>
    <w:rsid w:val="005E00B6"/>
    <w:rsid w:val="005E0748"/>
    <w:rsid w:val="005E11C8"/>
    <w:rsid w:val="005E16A6"/>
    <w:rsid w:val="005E2199"/>
    <w:rsid w:val="005E3876"/>
    <w:rsid w:val="005E387C"/>
    <w:rsid w:val="005E5258"/>
    <w:rsid w:val="005E5BC6"/>
    <w:rsid w:val="005E6494"/>
    <w:rsid w:val="005E66AB"/>
    <w:rsid w:val="005E6C07"/>
    <w:rsid w:val="005E6E61"/>
    <w:rsid w:val="005F0534"/>
    <w:rsid w:val="005F1711"/>
    <w:rsid w:val="005F2B1D"/>
    <w:rsid w:val="005F3004"/>
    <w:rsid w:val="005F4496"/>
    <w:rsid w:val="005F482A"/>
    <w:rsid w:val="005F4FCD"/>
    <w:rsid w:val="005F5805"/>
    <w:rsid w:val="005F5B98"/>
    <w:rsid w:val="005F6210"/>
    <w:rsid w:val="005F68A0"/>
    <w:rsid w:val="005F6C01"/>
    <w:rsid w:val="005F7342"/>
    <w:rsid w:val="005F7616"/>
    <w:rsid w:val="005F767A"/>
    <w:rsid w:val="005F7766"/>
    <w:rsid w:val="006004FC"/>
    <w:rsid w:val="00600765"/>
    <w:rsid w:val="00600D64"/>
    <w:rsid w:val="0060199B"/>
    <w:rsid w:val="00602199"/>
    <w:rsid w:val="00603038"/>
    <w:rsid w:val="00604207"/>
    <w:rsid w:val="00605869"/>
    <w:rsid w:val="00606605"/>
    <w:rsid w:val="006070A2"/>
    <w:rsid w:val="006070B5"/>
    <w:rsid w:val="00607968"/>
    <w:rsid w:val="006108CE"/>
    <w:rsid w:val="0061098B"/>
    <w:rsid w:val="006112CD"/>
    <w:rsid w:val="00612ADE"/>
    <w:rsid w:val="0061463A"/>
    <w:rsid w:val="006167FF"/>
    <w:rsid w:val="006176D4"/>
    <w:rsid w:val="00620A41"/>
    <w:rsid w:val="00620CF1"/>
    <w:rsid w:val="006212C5"/>
    <w:rsid w:val="006215AB"/>
    <w:rsid w:val="00622926"/>
    <w:rsid w:val="006237AE"/>
    <w:rsid w:val="00624260"/>
    <w:rsid w:val="00624422"/>
    <w:rsid w:val="0062475C"/>
    <w:rsid w:val="00624E42"/>
    <w:rsid w:val="00625B99"/>
    <w:rsid w:val="00625C51"/>
    <w:rsid w:val="00626C61"/>
    <w:rsid w:val="00626E66"/>
    <w:rsid w:val="00627422"/>
    <w:rsid w:val="006277E6"/>
    <w:rsid w:val="0063015D"/>
    <w:rsid w:val="0063034D"/>
    <w:rsid w:val="00631185"/>
    <w:rsid w:val="006333E1"/>
    <w:rsid w:val="00633D35"/>
    <w:rsid w:val="0063466B"/>
    <w:rsid w:val="006348DB"/>
    <w:rsid w:val="00635084"/>
    <w:rsid w:val="00635742"/>
    <w:rsid w:val="00635E0B"/>
    <w:rsid w:val="00635EEB"/>
    <w:rsid w:val="00636571"/>
    <w:rsid w:val="00636E10"/>
    <w:rsid w:val="0064016C"/>
    <w:rsid w:val="00640BC9"/>
    <w:rsid w:val="006419FB"/>
    <w:rsid w:val="00641A43"/>
    <w:rsid w:val="00642A21"/>
    <w:rsid w:val="00643A93"/>
    <w:rsid w:val="00643B53"/>
    <w:rsid w:val="0064489A"/>
    <w:rsid w:val="00645109"/>
    <w:rsid w:val="00645407"/>
    <w:rsid w:val="00645C55"/>
    <w:rsid w:val="006463CF"/>
    <w:rsid w:val="006468AE"/>
    <w:rsid w:val="00646EB0"/>
    <w:rsid w:val="0065138A"/>
    <w:rsid w:val="0065247D"/>
    <w:rsid w:val="00652A57"/>
    <w:rsid w:val="006548F7"/>
    <w:rsid w:val="00654EF8"/>
    <w:rsid w:val="00655ADF"/>
    <w:rsid w:val="00655BDD"/>
    <w:rsid w:val="00655DAC"/>
    <w:rsid w:val="006563AA"/>
    <w:rsid w:val="006564AB"/>
    <w:rsid w:val="00656C40"/>
    <w:rsid w:val="00656EF6"/>
    <w:rsid w:val="00660308"/>
    <w:rsid w:val="00660878"/>
    <w:rsid w:val="006608FD"/>
    <w:rsid w:val="006613E0"/>
    <w:rsid w:val="0066262A"/>
    <w:rsid w:val="00662AED"/>
    <w:rsid w:val="00663E55"/>
    <w:rsid w:val="00665068"/>
    <w:rsid w:val="006659BB"/>
    <w:rsid w:val="00666BA5"/>
    <w:rsid w:val="00667C7D"/>
    <w:rsid w:val="00670462"/>
    <w:rsid w:val="00672509"/>
    <w:rsid w:val="00673AB1"/>
    <w:rsid w:val="00675617"/>
    <w:rsid w:val="00675C31"/>
    <w:rsid w:val="0067614E"/>
    <w:rsid w:val="006779DD"/>
    <w:rsid w:val="00682786"/>
    <w:rsid w:val="006827C0"/>
    <w:rsid w:val="006834CC"/>
    <w:rsid w:val="00683D02"/>
    <w:rsid w:val="006840C9"/>
    <w:rsid w:val="00684EFB"/>
    <w:rsid w:val="00687F0C"/>
    <w:rsid w:val="00690223"/>
    <w:rsid w:val="00691699"/>
    <w:rsid w:val="00692408"/>
    <w:rsid w:val="00692958"/>
    <w:rsid w:val="006941A6"/>
    <w:rsid w:val="00694A06"/>
    <w:rsid w:val="00694A28"/>
    <w:rsid w:val="00694BF0"/>
    <w:rsid w:val="00695795"/>
    <w:rsid w:val="00697C07"/>
    <w:rsid w:val="006A11B1"/>
    <w:rsid w:val="006A25A3"/>
    <w:rsid w:val="006A3107"/>
    <w:rsid w:val="006A31DE"/>
    <w:rsid w:val="006A352F"/>
    <w:rsid w:val="006A4D14"/>
    <w:rsid w:val="006A56B8"/>
    <w:rsid w:val="006A6546"/>
    <w:rsid w:val="006A677A"/>
    <w:rsid w:val="006A6959"/>
    <w:rsid w:val="006A69C6"/>
    <w:rsid w:val="006A7FA1"/>
    <w:rsid w:val="006B1862"/>
    <w:rsid w:val="006B1A1D"/>
    <w:rsid w:val="006B1AA2"/>
    <w:rsid w:val="006B2ABD"/>
    <w:rsid w:val="006B30F9"/>
    <w:rsid w:val="006B3654"/>
    <w:rsid w:val="006B38A8"/>
    <w:rsid w:val="006B3B60"/>
    <w:rsid w:val="006B487C"/>
    <w:rsid w:val="006B50EE"/>
    <w:rsid w:val="006B516A"/>
    <w:rsid w:val="006B6098"/>
    <w:rsid w:val="006B6142"/>
    <w:rsid w:val="006B6C57"/>
    <w:rsid w:val="006B7A0C"/>
    <w:rsid w:val="006B7E16"/>
    <w:rsid w:val="006B7F2A"/>
    <w:rsid w:val="006C0D4F"/>
    <w:rsid w:val="006C120A"/>
    <w:rsid w:val="006C38CC"/>
    <w:rsid w:val="006C4FC6"/>
    <w:rsid w:val="006C683B"/>
    <w:rsid w:val="006C6B48"/>
    <w:rsid w:val="006C6B8A"/>
    <w:rsid w:val="006C735C"/>
    <w:rsid w:val="006D0893"/>
    <w:rsid w:val="006D1DF9"/>
    <w:rsid w:val="006D21F5"/>
    <w:rsid w:val="006D40AA"/>
    <w:rsid w:val="006D5B56"/>
    <w:rsid w:val="006E0F07"/>
    <w:rsid w:val="006E1452"/>
    <w:rsid w:val="006E1518"/>
    <w:rsid w:val="006E2067"/>
    <w:rsid w:val="006E2231"/>
    <w:rsid w:val="006E22F4"/>
    <w:rsid w:val="006E2B28"/>
    <w:rsid w:val="006E374F"/>
    <w:rsid w:val="006E4C93"/>
    <w:rsid w:val="006E75B3"/>
    <w:rsid w:val="006E7663"/>
    <w:rsid w:val="006F0577"/>
    <w:rsid w:val="006F3F46"/>
    <w:rsid w:val="006F454A"/>
    <w:rsid w:val="006F4A63"/>
    <w:rsid w:val="006F6698"/>
    <w:rsid w:val="006F677E"/>
    <w:rsid w:val="007001D3"/>
    <w:rsid w:val="007013E7"/>
    <w:rsid w:val="00701867"/>
    <w:rsid w:val="00703050"/>
    <w:rsid w:val="007030B0"/>
    <w:rsid w:val="007035F2"/>
    <w:rsid w:val="0070364F"/>
    <w:rsid w:val="007036E8"/>
    <w:rsid w:val="00703AF0"/>
    <w:rsid w:val="0070498B"/>
    <w:rsid w:val="00704B4C"/>
    <w:rsid w:val="00704FD6"/>
    <w:rsid w:val="00704FFD"/>
    <w:rsid w:val="0070548A"/>
    <w:rsid w:val="00705BCF"/>
    <w:rsid w:val="00706178"/>
    <w:rsid w:val="007062FA"/>
    <w:rsid w:val="0070633D"/>
    <w:rsid w:val="00706ADE"/>
    <w:rsid w:val="0070739F"/>
    <w:rsid w:val="00707636"/>
    <w:rsid w:val="0071023B"/>
    <w:rsid w:val="007102C1"/>
    <w:rsid w:val="00710C5D"/>
    <w:rsid w:val="00710D25"/>
    <w:rsid w:val="007113B7"/>
    <w:rsid w:val="007126B1"/>
    <w:rsid w:val="00712986"/>
    <w:rsid w:val="00712AD8"/>
    <w:rsid w:val="00713314"/>
    <w:rsid w:val="00713E50"/>
    <w:rsid w:val="0071473A"/>
    <w:rsid w:val="00714DAE"/>
    <w:rsid w:val="00715680"/>
    <w:rsid w:val="00716619"/>
    <w:rsid w:val="00716D1D"/>
    <w:rsid w:val="0072021C"/>
    <w:rsid w:val="007202B0"/>
    <w:rsid w:val="00721001"/>
    <w:rsid w:val="007215AE"/>
    <w:rsid w:val="007221BA"/>
    <w:rsid w:val="007223E0"/>
    <w:rsid w:val="00722B3A"/>
    <w:rsid w:val="00722FF3"/>
    <w:rsid w:val="007231AA"/>
    <w:rsid w:val="00723D91"/>
    <w:rsid w:val="007245F9"/>
    <w:rsid w:val="00724A61"/>
    <w:rsid w:val="007250A2"/>
    <w:rsid w:val="00726A2F"/>
    <w:rsid w:val="00726F6A"/>
    <w:rsid w:val="00730973"/>
    <w:rsid w:val="00730BD8"/>
    <w:rsid w:val="00731035"/>
    <w:rsid w:val="0073168C"/>
    <w:rsid w:val="0073177C"/>
    <w:rsid w:val="00731D24"/>
    <w:rsid w:val="007327E0"/>
    <w:rsid w:val="007329EF"/>
    <w:rsid w:val="00732AB1"/>
    <w:rsid w:val="00732C29"/>
    <w:rsid w:val="00733F0C"/>
    <w:rsid w:val="00734051"/>
    <w:rsid w:val="0073489F"/>
    <w:rsid w:val="00734B9D"/>
    <w:rsid w:val="00737F01"/>
    <w:rsid w:val="00740559"/>
    <w:rsid w:val="00741020"/>
    <w:rsid w:val="007416F4"/>
    <w:rsid w:val="00742E3D"/>
    <w:rsid w:val="00743446"/>
    <w:rsid w:val="00744458"/>
    <w:rsid w:val="00745C9D"/>
    <w:rsid w:val="007471F8"/>
    <w:rsid w:val="00747305"/>
    <w:rsid w:val="00750594"/>
    <w:rsid w:val="007505E2"/>
    <w:rsid w:val="007525C9"/>
    <w:rsid w:val="007527A0"/>
    <w:rsid w:val="007529F2"/>
    <w:rsid w:val="00753A84"/>
    <w:rsid w:val="00753E93"/>
    <w:rsid w:val="007553C4"/>
    <w:rsid w:val="00755988"/>
    <w:rsid w:val="00755DC6"/>
    <w:rsid w:val="00756963"/>
    <w:rsid w:val="00756CA8"/>
    <w:rsid w:val="007611D0"/>
    <w:rsid w:val="007622DE"/>
    <w:rsid w:val="0076269B"/>
    <w:rsid w:val="00762B2C"/>
    <w:rsid w:val="00762E40"/>
    <w:rsid w:val="00763004"/>
    <w:rsid w:val="00763ADA"/>
    <w:rsid w:val="00764657"/>
    <w:rsid w:val="00764E24"/>
    <w:rsid w:val="007652DF"/>
    <w:rsid w:val="00767535"/>
    <w:rsid w:val="0077031D"/>
    <w:rsid w:val="00770D50"/>
    <w:rsid w:val="00770E3F"/>
    <w:rsid w:val="00771875"/>
    <w:rsid w:val="00772FA5"/>
    <w:rsid w:val="0077441C"/>
    <w:rsid w:val="007754CA"/>
    <w:rsid w:val="00775AA7"/>
    <w:rsid w:val="007765AB"/>
    <w:rsid w:val="00776DCD"/>
    <w:rsid w:val="007775FE"/>
    <w:rsid w:val="00777B1B"/>
    <w:rsid w:val="00777EDF"/>
    <w:rsid w:val="00777F9C"/>
    <w:rsid w:val="00780701"/>
    <w:rsid w:val="00781386"/>
    <w:rsid w:val="0078388E"/>
    <w:rsid w:val="0078484D"/>
    <w:rsid w:val="00784DA1"/>
    <w:rsid w:val="00785104"/>
    <w:rsid w:val="00786E18"/>
    <w:rsid w:val="00786FFE"/>
    <w:rsid w:val="00790A76"/>
    <w:rsid w:val="00790EC7"/>
    <w:rsid w:val="00792589"/>
    <w:rsid w:val="00792903"/>
    <w:rsid w:val="00792D20"/>
    <w:rsid w:val="00793CC4"/>
    <w:rsid w:val="00793F63"/>
    <w:rsid w:val="00794092"/>
    <w:rsid w:val="00795A5D"/>
    <w:rsid w:val="007961BF"/>
    <w:rsid w:val="007965EE"/>
    <w:rsid w:val="00796B52"/>
    <w:rsid w:val="007A0BBB"/>
    <w:rsid w:val="007A0D56"/>
    <w:rsid w:val="007A10A0"/>
    <w:rsid w:val="007A1BD1"/>
    <w:rsid w:val="007A23EF"/>
    <w:rsid w:val="007A4176"/>
    <w:rsid w:val="007A422E"/>
    <w:rsid w:val="007A44E4"/>
    <w:rsid w:val="007A4FEF"/>
    <w:rsid w:val="007A5807"/>
    <w:rsid w:val="007A588A"/>
    <w:rsid w:val="007A5B36"/>
    <w:rsid w:val="007A6174"/>
    <w:rsid w:val="007A621A"/>
    <w:rsid w:val="007A7068"/>
    <w:rsid w:val="007B002D"/>
    <w:rsid w:val="007B00BB"/>
    <w:rsid w:val="007B04B5"/>
    <w:rsid w:val="007B084B"/>
    <w:rsid w:val="007B0955"/>
    <w:rsid w:val="007B0C23"/>
    <w:rsid w:val="007B2349"/>
    <w:rsid w:val="007B25E2"/>
    <w:rsid w:val="007B28AB"/>
    <w:rsid w:val="007B3B0A"/>
    <w:rsid w:val="007B3F0D"/>
    <w:rsid w:val="007B4EC5"/>
    <w:rsid w:val="007B6651"/>
    <w:rsid w:val="007B6F0D"/>
    <w:rsid w:val="007B7815"/>
    <w:rsid w:val="007C0216"/>
    <w:rsid w:val="007C0E1C"/>
    <w:rsid w:val="007C1183"/>
    <w:rsid w:val="007C18AC"/>
    <w:rsid w:val="007C1EA6"/>
    <w:rsid w:val="007C2379"/>
    <w:rsid w:val="007C286F"/>
    <w:rsid w:val="007C29E3"/>
    <w:rsid w:val="007C3713"/>
    <w:rsid w:val="007C3957"/>
    <w:rsid w:val="007C3F0A"/>
    <w:rsid w:val="007C5B84"/>
    <w:rsid w:val="007C6F5C"/>
    <w:rsid w:val="007C7D0B"/>
    <w:rsid w:val="007D12BB"/>
    <w:rsid w:val="007D19F6"/>
    <w:rsid w:val="007D1F2A"/>
    <w:rsid w:val="007D2002"/>
    <w:rsid w:val="007D2FC2"/>
    <w:rsid w:val="007D3442"/>
    <w:rsid w:val="007D48DC"/>
    <w:rsid w:val="007D552B"/>
    <w:rsid w:val="007D5BD5"/>
    <w:rsid w:val="007D61C7"/>
    <w:rsid w:val="007D67E6"/>
    <w:rsid w:val="007D7259"/>
    <w:rsid w:val="007D76E2"/>
    <w:rsid w:val="007E0F9A"/>
    <w:rsid w:val="007E1D49"/>
    <w:rsid w:val="007E24C0"/>
    <w:rsid w:val="007E319A"/>
    <w:rsid w:val="007E32C6"/>
    <w:rsid w:val="007E3737"/>
    <w:rsid w:val="007E4B1D"/>
    <w:rsid w:val="007E4F26"/>
    <w:rsid w:val="007E690A"/>
    <w:rsid w:val="007E6E3F"/>
    <w:rsid w:val="007E7E27"/>
    <w:rsid w:val="007F1B30"/>
    <w:rsid w:val="007F254D"/>
    <w:rsid w:val="007F27B2"/>
    <w:rsid w:val="007F326D"/>
    <w:rsid w:val="007F3513"/>
    <w:rsid w:val="007F3729"/>
    <w:rsid w:val="007F422B"/>
    <w:rsid w:val="007F45D9"/>
    <w:rsid w:val="007F5B49"/>
    <w:rsid w:val="007F6181"/>
    <w:rsid w:val="008002F5"/>
    <w:rsid w:val="0080072D"/>
    <w:rsid w:val="00802892"/>
    <w:rsid w:val="00802BBC"/>
    <w:rsid w:val="0080361B"/>
    <w:rsid w:val="008042EE"/>
    <w:rsid w:val="0080583C"/>
    <w:rsid w:val="00805D2B"/>
    <w:rsid w:val="0080660E"/>
    <w:rsid w:val="00806D37"/>
    <w:rsid w:val="0080771A"/>
    <w:rsid w:val="008110A0"/>
    <w:rsid w:val="00811D35"/>
    <w:rsid w:val="0081376D"/>
    <w:rsid w:val="008139C6"/>
    <w:rsid w:val="008141CD"/>
    <w:rsid w:val="0081515A"/>
    <w:rsid w:val="008175B6"/>
    <w:rsid w:val="0081768C"/>
    <w:rsid w:val="008209FD"/>
    <w:rsid w:val="008212F3"/>
    <w:rsid w:val="00822EAB"/>
    <w:rsid w:val="0082364B"/>
    <w:rsid w:val="00823772"/>
    <w:rsid w:val="00823798"/>
    <w:rsid w:val="008243AC"/>
    <w:rsid w:val="008258DF"/>
    <w:rsid w:val="00825D24"/>
    <w:rsid w:val="00827B41"/>
    <w:rsid w:val="00832736"/>
    <w:rsid w:val="00835DEB"/>
    <w:rsid w:val="00836B2E"/>
    <w:rsid w:val="00841701"/>
    <w:rsid w:val="008419B5"/>
    <w:rsid w:val="00841FCA"/>
    <w:rsid w:val="00842432"/>
    <w:rsid w:val="00843887"/>
    <w:rsid w:val="00844D22"/>
    <w:rsid w:val="00844ED3"/>
    <w:rsid w:val="008451E8"/>
    <w:rsid w:val="00845782"/>
    <w:rsid w:val="00845BD6"/>
    <w:rsid w:val="00845D71"/>
    <w:rsid w:val="00846422"/>
    <w:rsid w:val="008466F5"/>
    <w:rsid w:val="00846C4B"/>
    <w:rsid w:val="00847984"/>
    <w:rsid w:val="00850AC8"/>
    <w:rsid w:val="0085129F"/>
    <w:rsid w:val="00851B82"/>
    <w:rsid w:val="00851C0F"/>
    <w:rsid w:val="00852335"/>
    <w:rsid w:val="00857249"/>
    <w:rsid w:val="00857D84"/>
    <w:rsid w:val="0086087B"/>
    <w:rsid w:val="008613B9"/>
    <w:rsid w:val="00861520"/>
    <w:rsid w:val="00861EF1"/>
    <w:rsid w:val="00863339"/>
    <w:rsid w:val="00863E17"/>
    <w:rsid w:val="00864F01"/>
    <w:rsid w:val="00864F77"/>
    <w:rsid w:val="00865695"/>
    <w:rsid w:val="008659A8"/>
    <w:rsid w:val="00866750"/>
    <w:rsid w:val="00866CE3"/>
    <w:rsid w:val="00866FD0"/>
    <w:rsid w:val="00867F4C"/>
    <w:rsid w:val="0087079F"/>
    <w:rsid w:val="008711B7"/>
    <w:rsid w:val="00871BE3"/>
    <w:rsid w:val="00871FE5"/>
    <w:rsid w:val="008735A6"/>
    <w:rsid w:val="00873D0D"/>
    <w:rsid w:val="00875774"/>
    <w:rsid w:val="00875CA2"/>
    <w:rsid w:val="00876A54"/>
    <w:rsid w:val="00880E07"/>
    <w:rsid w:val="008812BE"/>
    <w:rsid w:val="0088131F"/>
    <w:rsid w:val="00881CE0"/>
    <w:rsid w:val="008821B5"/>
    <w:rsid w:val="00883407"/>
    <w:rsid w:val="00883854"/>
    <w:rsid w:val="008839DE"/>
    <w:rsid w:val="0088441A"/>
    <w:rsid w:val="008848DC"/>
    <w:rsid w:val="00885B66"/>
    <w:rsid w:val="008875F6"/>
    <w:rsid w:val="00887AB3"/>
    <w:rsid w:val="00887BEF"/>
    <w:rsid w:val="00890F18"/>
    <w:rsid w:val="008916BB"/>
    <w:rsid w:val="0089174A"/>
    <w:rsid w:val="0089226F"/>
    <w:rsid w:val="00892AD9"/>
    <w:rsid w:val="00892B6A"/>
    <w:rsid w:val="008955D7"/>
    <w:rsid w:val="0089745D"/>
    <w:rsid w:val="008A11A3"/>
    <w:rsid w:val="008A135D"/>
    <w:rsid w:val="008A1900"/>
    <w:rsid w:val="008A1986"/>
    <w:rsid w:val="008A1C6F"/>
    <w:rsid w:val="008A25E2"/>
    <w:rsid w:val="008A51E8"/>
    <w:rsid w:val="008A5370"/>
    <w:rsid w:val="008A68B8"/>
    <w:rsid w:val="008A6DC9"/>
    <w:rsid w:val="008A737C"/>
    <w:rsid w:val="008B09D0"/>
    <w:rsid w:val="008B3A1E"/>
    <w:rsid w:val="008B409E"/>
    <w:rsid w:val="008B4EDE"/>
    <w:rsid w:val="008B5194"/>
    <w:rsid w:val="008B5515"/>
    <w:rsid w:val="008B5A3D"/>
    <w:rsid w:val="008C0585"/>
    <w:rsid w:val="008C07FE"/>
    <w:rsid w:val="008C0A9F"/>
    <w:rsid w:val="008C17EB"/>
    <w:rsid w:val="008C1CD3"/>
    <w:rsid w:val="008C2CAD"/>
    <w:rsid w:val="008C32FA"/>
    <w:rsid w:val="008C3F14"/>
    <w:rsid w:val="008C46D9"/>
    <w:rsid w:val="008C6AC5"/>
    <w:rsid w:val="008C6BD1"/>
    <w:rsid w:val="008C7A4D"/>
    <w:rsid w:val="008D02B3"/>
    <w:rsid w:val="008D059D"/>
    <w:rsid w:val="008D18EC"/>
    <w:rsid w:val="008D26F8"/>
    <w:rsid w:val="008D3707"/>
    <w:rsid w:val="008D4600"/>
    <w:rsid w:val="008D4808"/>
    <w:rsid w:val="008D4959"/>
    <w:rsid w:val="008D495E"/>
    <w:rsid w:val="008D49D6"/>
    <w:rsid w:val="008D59A9"/>
    <w:rsid w:val="008D5ABE"/>
    <w:rsid w:val="008D7581"/>
    <w:rsid w:val="008E0A1C"/>
    <w:rsid w:val="008E0F84"/>
    <w:rsid w:val="008E1009"/>
    <w:rsid w:val="008E1CB1"/>
    <w:rsid w:val="008E22C6"/>
    <w:rsid w:val="008E2477"/>
    <w:rsid w:val="008E296D"/>
    <w:rsid w:val="008E29B9"/>
    <w:rsid w:val="008E6671"/>
    <w:rsid w:val="008E6E53"/>
    <w:rsid w:val="008F10C5"/>
    <w:rsid w:val="008F187D"/>
    <w:rsid w:val="008F21EF"/>
    <w:rsid w:val="008F227B"/>
    <w:rsid w:val="008F37D6"/>
    <w:rsid w:val="008F559E"/>
    <w:rsid w:val="008F726D"/>
    <w:rsid w:val="008F7791"/>
    <w:rsid w:val="009000E9"/>
    <w:rsid w:val="0090068A"/>
    <w:rsid w:val="009007CA"/>
    <w:rsid w:val="00900C6B"/>
    <w:rsid w:val="00903267"/>
    <w:rsid w:val="0090389F"/>
    <w:rsid w:val="00904227"/>
    <w:rsid w:val="009063A0"/>
    <w:rsid w:val="0091309A"/>
    <w:rsid w:val="00914170"/>
    <w:rsid w:val="0091447C"/>
    <w:rsid w:val="00914DCF"/>
    <w:rsid w:val="009157CC"/>
    <w:rsid w:val="00916A3E"/>
    <w:rsid w:val="00917211"/>
    <w:rsid w:val="00917289"/>
    <w:rsid w:val="00917382"/>
    <w:rsid w:val="00921948"/>
    <w:rsid w:val="00921B10"/>
    <w:rsid w:val="00921D50"/>
    <w:rsid w:val="009221E2"/>
    <w:rsid w:val="0092335E"/>
    <w:rsid w:val="00923382"/>
    <w:rsid w:val="00926A8F"/>
    <w:rsid w:val="00926FEC"/>
    <w:rsid w:val="00927706"/>
    <w:rsid w:val="00930135"/>
    <w:rsid w:val="009306E9"/>
    <w:rsid w:val="00930C0B"/>
    <w:rsid w:val="00930D79"/>
    <w:rsid w:val="00933326"/>
    <w:rsid w:val="00933AF7"/>
    <w:rsid w:val="00933B0B"/>
    <w:rsid w:val="0093430D"/>
    <w:rsid w:val="00936253"/>
    <w:rsid w:val="00937134"/>
    <w:rsid w:val="00937237"/>
    <w:rsid w:val="00937FB3"/>
    <w:rsid w:val="00940146"/>
    <w:rsid w:val="009402EC"/>
    <w:rsid w:val="00940DFE"/>
    <w:rsid w:val="00941BD2"/>
    <w:rsid w:val="00942492"/>
    <w:rsid w:val="00943650"/>
    <w:rsid w:val="00943CB4"/>
    <w:rsid w:val="0094475F"/>
    <w:rsid w:val="00944BB2"/>
    <w:rsid w:val="00945533"/>
    <w:rsid w:val="009463F8"/>
    <w:rsid w:val="009468DA"/>
    <w:rsid w:val="00947379"/>
    <w:rsid w:val="00951824"/>
    <w:rsid w:val="00953720"/>
    <w:rsid w:val="00953CAC"/>
    <w:rsid w:val="00954C33"/>
    <w:rsid w:val="0095535F"/>
    <w:rsid w:val="00955575"/>
    <w:rsid w:val="00955A54"/>
    <w:rsid w:val="00955E81"/>
    <w:rsid w:val="009572AE"/>
    <w:rsid w:val="00957FA3"/>
    <w:rsid w:val="0096000B"/>
    <w:rsid w:val="009606DC"/>
    <w:rsid w:val="00960C57"/>
    <w:rsid w:val="00961764"/>
    <w:rsid w:val="00961AA3"/>
    <w:rsid w:val="00962E18"/>
    <w:rsid w:val="00962E49"/>
    <w:rsid w:val="009636BC"/>
    <w:rsid w:val="00964307"/>
    <w:rsid w:val="00964A8F"/>
    <w:rsid w:val="00964B02"/>
    <w:rsid w:val="0096544E"/>
    <w:rsid w:val="00965461"/>
    <w:rsid w:val="00970C71"/>
    <w:rsid w:val="0097141B"/>
    <w:rsid w:val="00971F26"/>
    <w:rsid w:val="009726C8"/>
    <w:rsid w:val="0097384E"/>
    <w:rsid w:val="00975395"/>
    <w:rsid w:val="00975B3D"/>
    <w:rsid w:val="00975FC8"/>
    <w:rsid w:val="00977C5E"/>
    <w:rsid w:val="00977FE4"/>
    <w:rsid w:val="0098088F"/>
    <w:rsid w:val="009827EA"/>
    <w:rsid w:val="00982AC4"/>
    <w:rsid w:val="00982F35"/>
    <w:rsid w:val="0098317A"/>
    <w:rsid w:val="00983849"/>
    <w:rsid w:val="00984172"/>
    <w:rsid w:val="009847BC"/>
    <w:rsid w:val="00986461"/>
    <w:rsid w:val="00986524"/>
    <w:rsid w:val="00987209"/>
    <w:rsid w:val="00987597"/>
    <w:rsid w:val="00987F70"/>
    <w:rsid w:val="00990BB9"/>
    <w:rsid w:val="00990C6C"/>
    <w:rsid w:val="00991568"/>
    <w:rsid w:val="009918D8"/>
    <w:rsid w:val="00992033"/>
    <w:rsid w:val="00992A30"/>
    <w:rsid w:val="00992B24"/>
    <w:rsid w:val="00992FE2"/>
    <w:rsid w:val="009949B5"/>
    <w:rsid w:val="00995782"/>
    <w:rsid w:val="0099597B"/>
    <w:rsid w:val="00995DDE"/>
    <w:rsid w:val="00995E49"/>
    <w:rsid w:val="0099765A"/>
    <w:rsid w:val="009A03CB"/>
    <w:rsid w:val="009A0551"/>
    <w:rsid w:val="009A0726"/>
    <w:rsid w:val="009A0B2F"/>
    <w:rsid w:val="009A1090"/>
    <w:rsid w:val="009A12BF"/>
    <w:rsid w:val="009A241E"/>
    <w:rsid w:val="009A264C"/>
    <w:rsid w:val="009A3244"/>
    <w:rsid w:val="009A3345"/>
    <w:rsid w:val="009A3840"/>
    <w:rsid w:val="009A386E"/>
    <w:rsid w:val="009A49F0"/>
    <w:rsid w:val="009A4C58"/>
    <w:rsid w:val="009A56DA"/>
    <w:rsid w:val="009A5A6E"/>
    <w:rsid w:val="009A5FCC"/>
    <w:rsid w:val="009A6151"/>
    <w:rsid w:val="009A69B6"/>
    <w:rsid w:val="009A6D77"/>
    <w:rsid w:val="009A7DE2"/>
    <w:rsid w:val="009B0410"/>
    <w:rsid w:val="009B0757"/>
    <w:rsid w:val="009B1008"/>
    <w:rsid w:val="009B24BD"/>
    <w:rsid w:val="009B3770"/>
    <w:rsid w:val="009B4EF6"/>
    <w:rsid w:val="009B5399"/>
    <w:rsid w:val="009B5692"/>
    <w:rsid w:val="009B66D5"/>
    <w:rsid w:val="009C04DF"/>
    <w:rsid w:val="009C119F"/>
    <w:rsid w:val="009C186F"/>
    <w:rsid w:val="009C1E1B"/>
    <w:rsid w:val="009C205F"/>
    <w:rsid w:val="009C2894"/>
    <w:rsid w:val="009C31B2"/>
    <w:rsid w:val="009C48BD"/>
    <w:rsid w:val="009C529B"/>
    <w:rsid w:val="009C6132"/>
    <w:rsid w:val="009C631A"/>
    <w:rsid w:val="009C69E7"/>
    <w:rsid w:val="009C6A3F"/>
    <w:rsid w:val="009D013A"/>
    <w:rsid w:val="009D039A"/>
    <w:rsid w:val="009D2B7F"/>
    <w:rsid w:val="009D3344"/>
    <w:rsid w:val="009D5FE0"/>
    <w:rsid w:val="009D69D2"/>
    <w:rsid w:val="009D71C6"/>
    <w:rsid w:val="009E0D73"/>
    <w:rsid w:val="009E0E8E"/>
    <w:rsid w:val="009E12C1"/>
    <w:rsid w:val="009E209A"/>
    <w:rsid w:val="009E2F77"/>
    <w:rsid w:val="009E415C"/>
    <w:rsid w:val="009E5A40"/>
    <w:rsid w:val="009E5A75"/>
    <w:rsid w:val="009E5DD9"/>
    <w:rsid w:val="009F0EA2"/>
    <w:rsid w:val="009F1F1C"/>
    <w:rsid w:val="009F290D"/>
    <w:rsid w:val="009F2B02"/>
    <w:rsid w:val="009F6290"/>
    <w:rsid w:val="009F668D"/>
    <w:rsid w:val="009F70EC"/>
    <w:rsid w:val="009F728B"/>
    <w:rsid w:val="00A01466"/>
    <w:rsid w:val="00A0295E"/>
    <w:rsid w:val="00A05217"/>
    <w:rsid w:val="00A05658"/>
    <w:rsid w:val="00A10E74"/>
    <w:rsid w:val="00A1108F"/>
    <w:rsid w:val="00A114C0"/>
    <w:rsid w:val="00A120C3"/>
    <w:rsid w:val="00A12178"/>
    <w:rsid w:val="00A12993"/>
    <w:rsid w:val="00A131A5"/>
    <w:rsid w:val="00A13A1B"/>
    <w:rsid w:val="00A15662"/>
    <w:rsid w:val="00A16805"/>
    <w:rsid w:val="00A2075C"/>
    <w:rsid w:val="00A21990"/>
    <w:rsid w:val="00A21CF1"/>
    <w:rsid w:val="00A22881"/>
    <w:rsid w:val="00A22D2C"/>
    <w:rsid w:val="00A22DDF"/>
    <w:rsid w:val="00A23CD0"/>
    <w:rsid w:val="00A2421B"/>
    <w:rsid w:val="00A32467"/>
    <w:rsid w:val="00A327CD"/>
    <w:rsid w:val="00A32E2C"/>
    <w:rsid w:val="00A353AE"/>
    <w:rsid w:val="00A35D5C"/>
    <w:rsid w:val="00A361A6"/>
    <w:rsid w:val="00A3738C"/>
    <w:rsid w:val="00A375D7"/>
    <w:rsid w:val="00A41154"/>
    <w:rsid w:val="00A41972"/>
    <w:rsid w:val="00A43F6B"/>
    <w:rsid w:val="00A44012"/>
    <w:rsid w:val="00A4417D"/>
    <w:rsid w:val="00A441EA"/>
    <w:rsid w:val="00A44A52"/>
    <w:rsid w:val="00A44D6B"/>
    <w:rsid w:val="00A450F4"/>
    <w:rsid w:val="00A45130"/>
    <w:rsid w:val="00A45C13"/>
    <w:rsid w:val="00A464CF"/>
    <w:rsid w:val="00A51E88"/>
    <w:rsid w:val="00A51EFD"/>
    <w:rsid w:val="00A5251F"/>
    <w:rsid w:val="00A52DE9"/>
    <w:rsid w:val="00A52E25"/>
    <w:rsid w:val="00A5314B"/>
    <w:rsid w:val="00A53826"/>
    <w:rsid w:val="00A557CB"/>
    <w:rsid w:val="00A5604D"/>
    <w:rsid w:val="00A57246"/>
    <w:rsid w:val="00A574FE"/>
    <w:rsid w:val="00A5793B"/>
    <w:rsid w:val="00A60505"/>
    <w:rsid w:val="00A60F04"/>
    <w:rsid w:val="00A624D1"/>
    <w:rsid w:val="00A62DA1"/>
    <w:rsid w:val="00A63004"/>
    <w:rsid w:val="00A638E9"/>
    <w:rsid w:val="00A63A8E"/>
    <w:rsid w:val="00A63AD3"/>
    <w:rsid w:val="00A63E1F"/>
    <w:rsid w:val="00A6474E"/>
    <w:rsid w:val="00A65197"/>
    <w:rsid w:val="00A66A8B"/>
    <w:rsid w:val="00A67496"/>
    <w:rsid w:val="00A70119"/>
    <w:rsid w:val="00A70B48"/>
    <w:rsid w:val="00A7170A"/>
    <w:rsid w:val="00A717D6"/>
    <w:rsid w:val="00A72697"/>
    <w:rsid w:val="00A734C2"/>
    <w:rsid w:val="00A7379E"/>
    <w:rsid w:val="00A73E1B"/>
    <w:rsid w:val="00A74EE3"/>
    <w:rsid w:val="00A75196"/>
    <w:rsid w:val="00A759C9"/>
    <w:rsid w:val="00A75DFE"/>
    <w:rsid w:val="00A7670C"/>
    <w:rsid w:val="00A76AAC"/>
    <w:rsid w:val="00A80288"/>
    <w:rsid w:val="00A80887"/>
    <w:rsid w:val="00A81F1B"/>
    <w:rsid w:val="00A825E6"/>
    <w:rsid w:val="00A827EF"/>
    <w:rsid w:val="00A83969"/>
    <w:rsid w:val="00A84573"/>
    <w:rsid w:val="00A8490C"/>
    <w:rsid w:val="00A84936"/>
    <w:rsid w:val="00A84CB7"/>
    <w:rsid w:val="00A861F0"/>
    <w:rsid w:val="00A8673B"/>
    <w:rsid w:val="00A90550"/>
    <w:rsid w:val="00A90600"/>
    <w:rsid w:val="00A91453"/>
    <w:rsid w:val="00A914DC"/>
    <w:rsid w:val="00A9154A"/>
    <w:rsid w:val="00A9199A"/>
    <w:rsid w:val="00A933B0"/>
    <w:rsid w:val="00A94288"/>
    <w:rsid w:val="00A9536B"/>
    <w:rsid w:val="00A9568E"/>
    <w:rsid w:val="00A95D09"/>
    <w:rsid w:val="00A95FFE"/>
    <w:rsid w:val="00A9652C"/>
    <w:rsid w:val="00A96EAC"/>
    <w:rsid w:val="00A97AFF"/>
    <w:rsid w:val="00A97E66"/>
    <w:rsid w:val="00A97F9F"/>
    <w:rsid w:val="00AA0025"/>
    <w:rsid w:val="00AA00EA"/>
    <w:rsid w:val="00AA05AB"/>
    <w:rsid w:val="00AA13B5"/>
    <w:rsid w:val="00AA1B4E"/>
    <w:rsid w:val="00AA427B"/>
    <w:rsid w:val="00AA4BF0"/>
    <w:rsid w:val="00AA5880"/>
    <w:rsid w:val="00AA5928"/>
    <w:rsid w:val="00AA7876"/>
    <w:rsid w:val="00AB0029"/>
    <w:rsid w:val="00AB0DAA"/>
    <w:rsid w:val="00AB1438"/>
    <w:rsid w:val="00AB200D"/>
    <w:rsid w:val="00AB2975"/>
    <w:rsid w:val="00AB316B"/>
    <w:rsid w:val="00AB3324"/>
    <w:rsid w:val="00AB462E"/>
    <w:rsid w:val="00AB5747"/>
    <w:rsid w:val="00AB57A9"/>
    <w:rsid w:val="00AB6AF0"/>
    <w:rsid w:val="00AB74BA"/>
    <w:rsid w:val="00AC07B5"/>
    <w:rsid w:val="00AC12A8"/>
    <w:rsid w:val="00AC1670"/>
    <w:rsid w:val="00AC1E2D"/>
    <w:rsid w:val="00AC3447"/>
    <w:rsid w:val="00AC4185"/>
    <w:rsid w:val="00AC5B76"/>
    <w:rsid w:val="00AC6E31"/>
    <w:rsid w:val="00AC7FB8"/>
    <w:rsid w:val="00AD0689"/>
    <w:rsid w:val="00AD0FB6"/>
    <w:rsid w:val="00AD1606"/>
    <w:rsid w:val="00AD1643"/>
    <w:rsid w:val="00AD1954"/>
    <w:rsid w:val="00AD263C"/>
    <w:rsid w:val="00AD2C75"/>
    <w:rsid w:val="00AD359F"/>
    <w:rsid w:val="00AD3852"/>
    <w:rsid w:val="00AD5766"/>
    <w:rsid w:val="00AD67D1"/>
    <w:rsid w:val="00AD6FF1"/>
    <w:rsid w:val="00AD75AE"/>
    <w:rsid w:val="00AE22F8"/>
    <w:rsid w:val="00AE2D8E"/>
    <w:rsid w:val="00AE34B4"/>
    <w:rsid w:val="00AE39DE"/>
    <w:rsid w:val="00AE64AA"/>
    <w:rsid w:val="00AF0440"/>
    <w:rsid w:val="00AF130B"/>
    <w:rsid w:val="00AF222D"/>
    <w:rsid w:val="00AF222F"/>
    <w:rsid w:val="00AF449F"/>
    <w:rsid w:val="00AF46F9"/>
    <w:rsid w:val="00AF4CCA"/>
    <w:rsid w:val="00AF5400"/>
    <w:rsid w:val="00B00862"/>
    <w:rsid w:val="00B00E3F"/>
    <w:rsid w:val="00B01226"/>
    <w:rsid w:val="00B01A2D"/>
    <w:rsid w:val="00B029E7"/>
    <w:rsid w:val="00B04ED2"/>
    <w:rsid w:val="00B06E9B"/>
    <w:rsid w:val="00B07022"/>
    <w:rsid w:val="00B114FD"/>
    <w:rsid w:val="00B124B7"/>
    <w:rsid w:val="00B15B9D"/>
    <w:rsid w:val="00B15BE9"/>
    <w:rsid w:val="00B16BB4"/>
    <w:rsid w:val="00B204E7"/>
    <w:rsid w:val="00B20EB1"/>
    <w:rsid w:val="00B2122B"/>
    <w:rsid w:val="00B213E5"/>
    <w:rsid w:val="00B2274D"/>
    <w:rsid w:val="00B24948"/>
    <w:rsid w:val="00B2517C"/>
    <w:rsid w:val="00B2566F"/>
    <w:rsid w:val="00B2678E"/>
    <w:rsid w:val="00B26FB3"/>
    <w:rsid w:val="00B339A3"/>
    <w:rsid w:val="00B33D36"/>
    <w:rsid w:val="00B33EED"/>
    <w:rsid w:val="00B34A2F"/>
    <w:rsid w:val="00B36F11"/>
    <w:rsid w:val="00B3701B"/>
    <w:rsid w:val="00B370FB"/>
    <w:rsid w:val="00B374D7"/>
    <w:rsid w:val="00B375BB"/>
    <w:rsid w:val="00B37CA5"/>
    <w:rsid w:val="00B40483"/>
    <w:rsid w:val="00B415F1"/>
    <w:rsid w:val="00B41A44"/>
    <w:rsid w:val="00B43373"/>
    <w:rsid w:val="00B43E90"/>
    <w:rsid w:val="00B4659C"/>
    <w:rsid w:val="00B46B6D"/>
    <w:rsid w:val="00B5009C"/>
    <w:rsid w:val="00B50ACF"/>
    <w:rsid w:val="00B50D59"/>
    <w:rsid w:val="00B50EAD"/>
    <w:rsid w:val="00B510D7"/>
    <w:rsid w:val="00B51930"/>
    <w:rsid w:val="00B524B1"/>
    <w:rsid w:val="00B5368E"/>
    <w:rsid w:val="00B54259"/>
    <w:rsid w:val="00B54EBD"/>
    <w:rsid w:val="00B5518A"/>
    <w:rsid w:val="00B55A51"/>
    <w:rsid w:val="00B56005"/>
    <w:rsid w:val="00B5780F"/>
    <w:rsid w:val="00B604D0"/>
    <w:rsid w:val="00B608AE"/>
    <w:rsid w:val="00B62453"/>
    <w:rsid w:val="00B624C6"/>
    <w:rsid w:val="00B6270A"/>
    <w:rsid w:val="00B62ECC"/>
    <w:rsid w:val="00B63108"/>
    <w:rsid w:val="00B63797"/>
    <w:rsid w:val="00B64D2E"/>
    <w:rsid w:val="00B64FBE"/>
    <w:rsid w:val="00B65372"/>
    <w:rsid w:val="00B65C64"/>
    <w:rsid w:val="00B66427"/>
    <w:rsid w:val="00B7026D"/>
    <w:rsid w:val="00B729E6"/>
    <w:rsid w:val="00B72F2F"/>
    <w:rsid w:val="00B73549"/>
    <w:rsid w:val="00B73B66"/>
    <w:rsid w:val="00B7442F"/>
    <w:rsid w:val="00B7450A"/>
    <w:rsid w:val="00B749E9"/>
    <w:rsid w:val="00B75D57"/>
    <w:rsid w:val="00B76225"/>
    <w:rsid w:val="00B76994"/>
    <w:rsid w:val="00B778C7"/>
    <w:rsid w:val="00B77A65"/>
    <w:rsid w:val="00B81F24"/>
    <w:rsid w:val="00B83A72"/>
    <w:rsid w:val="00B83D2C"/>
    <w:rsid w:val="00B846E6"/>
    <w:rsid w:val="00B8537E"/>
    <w:rsid w:val="00B860AE"/>
    <w:rsid w:val="00B869B9"/>
    <w:rsid w:val="00B8737B"/>
    <w:rsid w:val="00B917DE"/>
    <w:rsid w:val="00B91887"/>
    <w:rsid w:val="00B91E8B"/>
    <w:rsid w:val="00B92A2F"/>
    <w:rsid w:val="00B93C46"/>
    <w:rsid w:val="00B945BC"/>
    <w:rsid w:val="00B94B52"/>
    <w:rsid w:val="00B9578A"/>
    <w:rsid w:val="00B97393"/>
    <w:rsid w:val="00BA0A80"/>
    <w:rsid w:val="00BA1A67"/>
    <w:rsid w:val="00BA1D58"/>
    <w:rsid w:val="00BA1D60"/>
    <w:rsid w:val="00BA1EC4"/>
    <w:rsid w:val="00BA301E"/>
    <w:rsid w:val="00BA33E9"/>
    <w:rsid w:val="00BA4779"/>
    <w:rsid w:val="00BA5207"/>
    <w:rsid w:val="00BA5486"/>
    <w:rsid w:val="00BA7FF0"/>
    <w:rsid w:val="00BB0258"/>
    <w:rsid w:val="00BB211A"/>
    <w:rsid w:val="00BB359E"/>
    <w:rsid w:val="00BB35A8"/>
    <w:rsid w:val="00BB5A63"/>
    <w:rsid w:val="00BB5CFE"/>
    <w:rsid w:val="00BB652E"/>
    <w:rsid w:val="00BB6724"/>
    <w:rsid w:val="00BB7454"/>
    <w:rsid w:val="00BB7E10"/>
    <w:rsid w:val="00BC07FD"/>
    <w:rsid w:val="00BC0818"/>
    <w:rsid w:val="00BC0EEB"/>
    <w:rsid w:val="00BC126B"/>
    <w:rsid w:val="00BC1756"/>
    <w:rsid w:val="00BC275E"/>
    <w:rsid w:val="00BC2AA7"/>
    <w:rsid w:val="00BC2D0D"/>
    <w:rsid w:val="00BC3266"/>
    <w:rsid w:val="00BC34CA"/>
    <w:rsid w:val="00BC3C81"/>
    <w:rsid w:val="00BC4B45"/>
    <w:rsid w:val="00BC5E40"/>
    <w:rsid w:val="00BC69B8"/>
    <w:rsid w:val="00BC69B9"/>
    <w:rsid w:val="00BC7936"/>
    <w:rsid w:val="00BD0349"/>
    <w:rsid w:val="00BD0927"/>
    <w:rsid w:val="00BD1DB6"/>
    <w:rsid w:val="00BD265E"/>
    <w:rsid w:val="00BD29BE"/>
    <w:rsid w:val="00BD2E31"/>
    <w:rsid w:val="00BD358D"/>
    <w:rsid w:val="00BD37E4"/>
    <w:rsid w:val="00BD3ED5"/>
    <w:rsid w:val="00BD4712"/>
    <w:rsid w:val="00BD4DCD"/>
    <w:rsid w:val="00BD5165"/>
    <w:rsid w:val="00BD5EAE"/>
    <w:rsid w:val="00BD5FDD"/>
    <w:rsid w:val="00BD683D"/>
    <w:rsid w:val="00BD7356"/>
    <w:rsid w:val="00BE0C5C"/>
    <w:rsid w:val="00BE27E9"/>
    <w:rsid w:val="00BE3AFB"/>
    <w:rsid w:val="00BE461C"/>
    <w:rsid w:val="00BE4796"/>
    <w:rsid w:val="00BE5DF6"/>
    <w:rsid w:val="00BE6954"/>
    <w:rsid w:val="00BE6CB6"/>
    <w:rsid w:val="00BE70A1"/>
    <w:rsid w:val="00BE76BA"/>
    <w:rsid w:val="00BE7D71"/>
    <w:rsid w:val="00BF0CCC"/>
    <w:rsid w:val="00BF0D99"/>
    <w:rsid w:val="00BF25B8"/>
    <w:rsid w:val="00BF261D"/>
    <w:rsid w:val="00BF26F6"/>
    <w:rsid w:val="00BF3A2D"/>
    <w:rsid w:val="00BF3DAB"/>
    <w:rsid w:val="00BF4421"/>
    <w:rsid w:val="00BF4457"/>
    <w:rsid w:val="00BF4503"/>
    <w:rsid w:val="00BF5A4D"/>
    <w:rsid w:val="00BF601D"/>
    <w:rsid w:val="00BF6A0C"/>
    <w:rsid w:val="00BF77B3"/>
    <w:rsid w:val="00C0095A"/>
    <w:rsid w:val="00C00E86"/>
    <w:rsid w:val="00C01EC1"/>
    <w:rsid w:val="00C0228C"/>
    <w:rsid w:val="00C02545"/>
    <w:rsid w:val="00C027AE"/>
    <w:rsid w:val="00C02B7D"/>
    <w:rsid w:val="00C045B9"/>
    <w:rsid w:val="00C04F16"/>
    <w:rsid w:val="00C06074"/>
    <w:rsid w:val="00C06340"/>
    <w:rsid w:val="00C115A0"/>
    <w:rsid w:val="00C11FC1"/>
    <w:rsid w:val="00C12235"/>
    <w:rsid w:val="00C14AB9"/>
    <w:rsid w:val="00C15B6E"/>
    <w:rsid w:val="00C16E9B"/>
    <w:rsid w:val="00C17467"/>
    <w:rsid w:val="00C17ADF"/>
    <w:rsid w:val="00C21442"/>
    <w:rsid w:val="00C215C2"/>
    <w:rsid w:val="00C2284B"/>
    <w:rsid w:val="00C22C34"/>
    <w:rsid w:val="00C233D3"/>
    <w:rsid w:val="00C236C3"/>
    <w:rsid w:val="00C23C1E"/>
    <w:rsid w:val="00C23F76"/>
    <w:rsid w:val="00C26173"/>
    <w:rsid w:val="00C2724E"/>
    <w:rsid w:val="00C27B5D"/>
    <w:rsid w:val="00C31198"/>
    <w:rsid w:val="00C31B3E"/>
    <w:rsid w:val="00C3279C"/>
    <w:rsid w:val="00C3290A"/>
    <w:rsid w:val="00C32C20"/>
    <w:rsid w:val="00C34B49"/>
    <w:rsid w:val="00C359F1"/>
    <w:rsid w:val="00C37264"/>
    <w:rsid w:val="00C41943"/>
    <w:rsid w:val="00C42520"/>
    <w:rsid w:val="00C42CB1"/>
    <w:rsid w:val="00C43FAE"/>
    <w:rsid w:val="00C45285"/>
    <w:rsid w:val="00C4530A"/>
    <w:rsid w:val="00C45DAA"/>
    <w:rsid w:val="00C47006"/>
    <w:rsid w:val="00C47A40"/>
    <w:rsid w:val="00C50900"/>
    <w:rsid w:val="00C509E7"/>
    <w:rsid w:val="00C50DBD"/>
    <w:rsid w:val="00C511DE"/>
    <w:rsid w:val="00C524DC"/>
    <w:rsid w:val="00C52915"/>
    <w:rsid w:val="00C52919"/>
    <w:rsid w:val="00C55943"/>
    <w:rsid w:val="00C57A65"/>
    <w:rsid w:val="00C62AC4"/>
    <w:rsid w:val="00C62C19"/>
    <w:rsid w:val="00C63FD8"/>
    <w:rsid w:val="00C64130"/>
    <w:rsid w:val="00C6536C"/>
    <w:rsid w:val="00C65565"/>
    <w:rsid w:val="00C65688"/>
    <w:rsid w:val="00C675B9"/>
    <w:rsid w:val="00C67DFF"/>
    <w:rsid w:val="00C70F39"/>
    <w:rsid w:val="00C71BA0"/>
    <w:rsid w:val="00C71D87"/>
    <w:rsid w:val="00C727A6"/>
    <w:rsid w:val="00C72DFD"/>
    <w:rsid w:val="00C7364B"/>
    <w:rsid w:val="00C741D5"/>
    <w:rsid w:val="00C75310"/>
    <w:rsid w:val="00C76774"/>
    <w:rsid w:val="00C77267"/>
    <w:rsid w:val="00C7780A"/>
    <w:rsid w:val="00C81AEB"/>
    <w:rsid w:val="00C8230E"/>
    <w:rsid w:val="00C82562"/>
    <w:rsid w:val="00C82743"/>
    <w:rsid w:val="00C83004"/>
    <w:rsid w:val="00C83B2E"/>
    <w:rsid w:val="00C84E39"/>
    <w:rsid w:val="00C86BA7"/>
    <w:rsid w:val="00C87CAB"/>
    <w:rsid w:val="00C906F8"/>
    <w:rsid w:val="00C91943"/>
    <w:rsid w:val="00C91CC1"/>
    <w:rsid w:val="00C92344"/>
    <w:rsid w:val="00C9246E"/>
    <w:rsid w:val="00C94FBE"/>
    <w:rsid w:val="00C97529"/>
    <w:rsid w:val="00CA038F"/>
    <w:rsid w:val="00CA07A4"/>
    <w:rsid w:val="00CA108E"/>
    <w:rsid w:val="00CA140B"/>
    <w:rsid w:val="00CA2FD4"/>
    <w:rsid w:val="00CA473F"/>
    <w:rsid w:val="00CA5115"/>
    <w:rsid w:val="00CA5B26"/>
    <w:rsid w:val="00CA6170"/>
    <w:rsid w:val="00CB0315"/>
    <w:rsid w:val="00CB136F"/>
    <w:rsid w:val="00CB15CE"/>
    <w:rsid w:val="00CB17C7"/>
    <w:rsid w:val="00CB2546"/>
    <w:rsid w:val="00CB2A31"/>
    <w:rsid w:val="00CB3644"/>
    <w:rsid w:val="00CB3F48"/>
    <w:rsid w:val="00CB400A"/>
    <w:rsid w:val="00CB496C"/>
    <w:rsid w:val="00CB4B59"/>
    <w:rsid w:val="00CB4FAA"/>
    <w:rsid w:val="00CB567F"/>
    <w:rsid w:val="00CB6634"/>
    <w:rsid w:val="00CB6D63"/>
    <w:rsid w:val="00CB7548"/>
    <w:rsid w:val="00CB75B6"/>
    <w:rsid w:val="00CB7847"/>
    <w:rsid w:val="00CB78C9"/>
    <w:rsid w:val="00CB7CE6"/>
    <w:rsid w:val="00CC06AE"/>
    <w:rsid w:val="00CC1DE1"/>
    <w:rsid w:val="00CC3668"/>
    <w:rsid w:val="00CC37FE"/>
    <w:rsid w:val="00CC3FD6"/>
    <w:rsid w:val="00CC4854"/>
    <w:rsid w:val="00CC56DC"/>
    <w:rsid w:val="00CC597D"/>
    <w:rsid w:val="00CC7798"/>
    <w:rsid w:val="00CC7D57"/>
    <w:rsid w:val="00CD1AD8"/>
    <w:rsid w:val="00CD4BB5"/>
    <w:rsid w:val="00CD50FE"/>
    <w:rsid w:val="00CD673B"/>
    <w:rsid w:val="00CD6A82"/>
    <w:rsid w:val="00CD6AC4"/>
    <w:rsid w:val="00CD78B1"/>
    <w:rsid w:val="00CE0F00"/>
    <w:rsid w:val="00CE14F7"/>
    <w:rsid w:val="00CE1903"/>
    <w:rsid w:val="00CE1A19"/>
    <w:rsid w:val="00CE1DED"/>
    <w:rsid w:val="00CE2004"/>
    <w:rsid w:val="00CE2A60"/>
    <w:rsid w:val="00CE370E"/>
    <w:rsid w:val="00CE4BE9"/>
    <w:rsid w:val="00CE7EA3"/>
    <w:rsid w:val="00CF0144"/>
    <w:rsid w:val="00CF03D5"/>
    <w:rsid w:val="00CF079B"/>
    <w:rsid w:val="00CF099F"/>
    <w:rsid w:val="00CF1A08"/>
    <w:rsid w:val="00CF3090"/>
    <w:rsid w:val="00CF319E"/>
    <w:rsid w:val="00CF3F0A"/>
    <w:rsid w:val="00CF3FF4"/>
    <w:rsid w:val="00CF571D"/>
    <w:rsid w:val="00CF573C"/>
    <w:rsid w:val="00CF637C"/>
    <w:rsid w:val="00CF7AFB"/>
    <w:rsid w:val="00D00E52"/>
    <w:rsid w:val="00D012BB"/>
    <w:rsid w:val="00D01F41"/>
    <w:rsid w:val="00D0409C"/>
    <w:rsid w:val="00D04792"/>
    <w:rsid w:val="00D04921"/>
    <w:rsid w:val="00D052EF"/>
    <w:rsid w:val="00D0684B"/>
    <w:rsid w:val="00D07066"/>
    <w:rsid w:val="00D10407"/>
    <w:rsid w:val="00D1059A"/>
    <w:rsid w:val="00D1109F"/>
    <w:rsid w:val="00D1127B"/>
    <w:rsid w:val="00D14140"/>
    <w:rsid w:val="00D144C6"/>
    <w:rsid w:val="00D150D3"/>
    <w:rsid w:val="00D15F05"/>
    <w:rsid w:val="00D160E2"/>
    <w:rsid w:val="00D16125"/>
    <w:rsid w:val="00D20DD2"/>
    <w:rsid w:val="00D21725"/>
    <w:rsid w:val="00D217BF"/>
    <w:rsid w:val="00D22936"/>
    <w:rsid w:val="00D22DFE"/>
    <w:rsid w:val="00D23677"/>
    <w:rsid w:val="00D239CC"/>
    <w:rsid w:val="00D243F5"/>
    <w:rsid w:val="00D24CC4"/>
    <w:rsid w:val="00D2535B"/>
    <w:rsid w:val="00D26D85"/>
    <w:rsid w:val="00D301E3"/>
    <w:rsid w:val="00D31822"/>
    <w:rsid w:val="00D318F2"/>
    <w:rsid w:val="00D32DDD"/>
    <w:rsid w:val="00D33332"/>
    <w:rsid w:val="00D340C2"/>
    <w:rsid w:val="00D35D79"/>
    <w:rsid w:val="00D3601D"/>
    <w:rsid w:val="00D37AE5"/>
    <w:rsid w:val="00D41D64"/>
    <w:rsid w:val="00D42159"/>
    <w:rsid w:val="00D421FD"/>
    <w:rsid w:val="00D432E3"/>
    <w:rsid w:val="00D45DBB"/>
    <w:rsid w:val="00D45FBA"/>
    <w:rsid w:val="00D461C0"/>
    <w:rsid w:val="00D4687C"/>
    <w:rsid w:val="00D47E64"/>
    <w:rsid w:val="00D50EC8"/>
    <w:rsid w:val="00D51D26"/>
    <w:rsid w:val="00D52BCA"/>
    <w:rsid w:val="00D53F0F"/>
    <w:rsid w:val="00D55295"/>
    <w:rsid w:val="00D56018"/>
    <w:rsid w:val="00D563F3"/>
    <w:rsid w:val="00D5676B"/>
    <w:rsid w:val="00D603DA"/>
    <w:rsid w:val="00D6244F"/>
    <w:rsid w:val="00D630A4"/>
    <w:rsid w:val="00D63410"/>
    <w:rsid w:val="00D6428B"/>
    <w:rsid w:val="00D64846"/>
    <w:rsid w:val="00D662FA"/>
    <w:rsid w:val="00D6685E"/>
    <w:rsid w:val="00D67198"/>
    <w:rsid w:val="00D676E3"/>
    <w:rsid w:val="00D71CA0"/>
    <w:rsid w:val="00D723BB"/>
    <w:rsid w:val="00D72768"/>
    <w:rsid w:val="00D73292"/>
    <w:rsid w:val="00D741E0"/>
    <w:rsid w:val="00D745C0"/>
    <w:rsid w:val="00D747DD"/>
    <w:rsid w:val="00D75E45"/>
    <w:rsid w:val="00D76335"/>
    <w:rsid w:val="00D76864"/>
    <w:rsid w:val="00D76D0B"/>
    <w:rsid w:val="00D8039C"/>
    <w:rsid w:val="00D81023"/>
    <w:rsid w:val="00D812C3"/>
    <w:rsid w:val="00D81665"/>
    <w:rsid w:val="00D8231D"/>
    <w:rsid w:val="00D82584"/>
    <w:rsid w:val="00D8436D"/>
    <w:rsid w:val="00D8445F"/>
    <w:rsid w:val="00D84790"/>
    <w:rsid w:val="00D84986"/>
    <w:rsid w:val="00D849A3"/>
    <w:rsid w:val="00D87DC5"/>
    <w:rsid w:val="00D90035"/>
    <w:rsid w:val="00D935B7"/>
    <w:rsid w:val="00D944B3"/>
    <w:rsid w:val="00D94D03"/>
    <w:rsid w:val="00D95711"/>
    <w:rsid w:val="00D97280"/>
    <w:rsid w:val="00D97CF1"/>
    <w:rsid w:val="00DA08A9"/>
    <w:rsid w:val="00DA1591"/>
    <w:rsid w:val="00DA5F6A"/>
    <w:rsid w:val="00DA62E3"/>
    <w:rsid w:val="00DB0620"/>
    <w:rsid w:val="00DB0FD8"/>
    <w:rsid w:val="00DB1432"/>
    <w:rsid w:val="00DB1B36"/>
    <w:rsid w:val="00DB2219"/>
    <w:rsid w:val="00DB319C"/>
    <w:rsid w:val="00DB72E6"/>
    <w:rsid w:val="00DC1476"/>
    <w:rsid w:val="00DC1612"/>
    <w:rsid w:val="00DC373B"/>
    <w:rsid w:val="00DC3E9E"/>
    <w:rsid w:val="00DC56CF"/>
    <w:rsid w:val="00DC5B42"/>
    <w:rsid w:val="00DD11F9"/>
    <w:rsid w:val="00DD1572"/>
    <w:rsid w:val="00DD24BD"/>
    <w:rsid w:val="00DD2AED"/>
    <w:rsid w:val="00DD2CD3"/>
    <w:rsid w:val="00DD4A74"/>
    <w:rsid w:val="00DD5636"/>
    <w:rsid w:val="00DD5AE6"/>
    <w:rsid w:val="00DD60C4"/>
    <w:rsid w:val="00DD7B84"/>
    <w:rsid w:val="00DE021B"/>
    <w:rsid w:val="00DE129F"/>
    <w:rsid w:val="00DE1307"/>
    <w:rsid w:val="00DE16C9"/>
    <w:rsid w:val="00DE1A77"/>
    <w:rsid w:val="00DE3FF1"/>
    <w:rsid w:val="00DE4293"/>
    <w:rsid w:val="00DE681C"/>
    <w:rsid w:val="00DE6BFE"/>
    <w:rsid w:val="00DF0B24"/>
    <w:rsid w:val="00DF19FA"/>
    <w:rsid w:val="00DF2312"/>
    <w:rsid w:val="00DF4C1E"/>
    <w:rsid w:val="00DF4D5E"/>
    <w:rsid w:val="00DF4EA7"/>
    <w:rsid w:val="00DF4FA2"/>
    <w:rsid w:val="00DF536A"/>
    <w:rsid w:val="00DF6BBB"/>
    <w:rsid w:val="00DF7388"/>
    <w:rsid w:val="00DF7C51"/>
    <w:rsid w:val="00E00B6A"/>
    <w:rsid w:val="00E02453"/>
    <w:rsid w:val="00E02852"/>
    <w:rsid w:val="00E02CEC"/>
    <w:rsid w:val="00E06396"/>
    <w:rsid w:val="00E06CB4"/>
    <w:rsid w:val="00E075B4"/>
    <w:rsid w:val="00E075CE"/>
    <w:rsid w:val="00E07B36"/>
    <w:rsid w:val="00E10044"/>
    <w:rsid w:val="00E11DEE"/>
    <w:rsid w:val="00E13181"/>
    <w:rsid w:val="00E13997"/>
    <w:rsid w:val="00E14808"/>
    <w:rsid w:val="00E149BA"/>
    <w:rsid w:val="00E14D70"/>
    <w:rsid w:val="00E15B45"/>
    <w:rsid w:val="00E160F9"/>
    <w:rsid w:val="00E17237"/>
    <w:rsid w:val="00E172DE"/>
    <w:rsid w:val="00E17515"/>
    <w:rsid w:val="00E178FB"/>
    <w:rsid w:val="00E17D0B"/>
    <w:rsid w:val="00E17D5E"/>
    <w:rsid w:val="00E20752"/>
    <w:rsid w:val="00E20D68"/>
    <w:rsid w:val="00E2141D"/>
    <w:rsid w:val="00E232BB"/>
    <w:rsid w:val="00E238B0"/>
    <w:rsid w:val="00E30441"/>
    <w:rsid w:val="00E3071B"/>
    <w:rsid w:val="00E30B2B"/>
    <w:rsid w:val="00E31CCD"/>
    <w:rsid w:val="00E320E2"/>
    <w:rsid w:val="00E3312A"/>
    <w:rsid w:val="00E34275"/>
    <w:rsid w:val="00E34E43"/>
    <w:rsid w:val="00E35454"/>
    <w:rsid w:val="00E363CE"/>
    <w:rsid w:val="00E374D2"/>
    <w:rsid w:val="00E3753E"/>
    <w:rsid w:val="00E37F3F"/>
    <w:rsid w:val="00E419D1"/>
    <w:rsid w:val="00E41D0D"/>
    <w:rsid w:val="00E435CF"/>
    <w:rsid w:val="00E456E5"/>
    <w:rsid w:val="00E4653D"/>
    <w:rsid w:val="00E50337"/>
    <w:rsid w:val="00E510D2"/>
    <w:rsid w:val="00E52987"/>
    <w:rsid w:val="00E534A6"/>
    <w:rsid w:val="00E54074"/>
    <w:rsid w:val="00E5480A"/>
    <w:rsid w:val="00E54A89"/>
    <w:rsid w:val="00E54BEB"/>
    <w:rsid w:val="00E54D0B"/>
    <w:rsid w:val="00E54FF7"/>
    <w:rsid w:val="00E55692"/>
    <w:rsid w:val="00E564D3"/>
    <w:rsid w:val="00E578B8"/>
    <w:rsid w:val="00E57C01"/>
    <w:rsid w:val="00E60242"/>
    <w:rsid w:val="00E6044E"/>
    <w:rsid w:val="00E60B39"/>
    <w:rsid w:val="00E6137B"/>
    <w:rsid w:val="00E61901"/>
    <w:rsid w:val="00E61A3D"/>
    <w:rsid w:val="00E64FD6"/>
    <w:rsid w:val="00E6556D"/>
    <w:rsid w:val="00E65A14"/>
    <w:rsid w:val="00E66090"/>
    <w:rsid w:val="00E67C65"/>
    <w:rsid w:val="00E704D3"/>
    <w:rsid w:val="00E70F54"/>
    <w:rsid w:val="00E714D7"/>
    <w:rsid w:val="00E71FA7"/>
    <w:rsid w:val="00E72139"/>
    <w:rsid w:val="00E7230D"/>
    <w:rsid w:val="00E72DF9"/>
    <w:rsid w:val="00E73714"/>
    <w:rsid w:val="00E74798"/>
    <w:rsid w:val="00E74C67"/>
    <w:rsid w:val="00E75905"/>
    <w:rsid w:val="00E76192"/>
    <w:rsid w:val="00E771DF"/>
    <w:rsid w:val="00E77651"/>
    <w:rsid w:val="00E77FBD"/>
    <w:rsid w:val="00E77FE5"/>
    <w:rsid w:val="00E802B9"/>
    <w:rsid w:val="00E804EF"/>
    <w:rsid w:val="00E8071E"/>
    <w:rsid w:val="00E80C90"/>
    <w:rsid w:val="00E81CA2"/>
    <w:rsid w:val="00E82227"/>
    <w:rsid w:val="00E8228C"/>
    <w:rsid w:val="00E848D6"/>
    <w:rsid w:val="00E852EC"/>
    <w:rsid w:val="00E85F37"/>
    <w:rsid w:val="00E86153"/>
    <w:rsid w:val="00E87622"/>
    <w:rsid w:val="00E91524"/>
    <w:rsid w:val="00E9160B"/>
    <w:rsid w:val="00E9269C"/>
    <w:rsid w:val="00E92BB5"/>
    <w:rsid w:val="00E93393"/>
    <w:rsid w:val="00E942B6"/>
    <w:rsid w:val="00E94538"/>
    <w:rsid w:val="00E9504D"/>
    <w:rsid w:val="00E9632D"/>
    <w:rsid w:val="00E97147"/>
    <w:rsid w:val="00EA01A3"/>
    <w:rsid w:val="00EA1138"/>
    <w:rsid w:val="00EA21D7"/>
    <w:rsid w:val="00EA2E73"/>
    <w:rsid w:val="00EA38EF"/>
    <w:rsid w:val="00EA44E6"/>
    <w:rsid w:val="00EA5A51"/>
    <w:rsid w:val="00EA6DCD"/>
    <w:rsid w:val="00EB0AE1"/>
    <w:rsid w:val="00EB18CC"/>
    <w:rsid w:val="00EB1E89"/>
    <w:rsid w:val="00EB4400"/>
    <w:rsid w:val="00EB4DB8"/>
    <w:rsid w:val="00EB4E39"/>
    <w:rsid w:val="00EB5B4F"/>
    <w:rsid w:val="00EB692A"/>
    <w:rsid w:val="00EB7099"/>
    <w:rsid w:val="00EB74DD"/>
    <w:rsid w:val="00EB7E2A"/>
    <w:rsid w:val="00EC041A"/>
    <w:rsid w:val="00EC0BE0"/>
    <w:rsid w:val="00EC164D"/>
    <w:rsid w:val="00EC2796"/>
    <w:rsid w:val="00EC2F0D"/>
    <w:rsid w:val="00EC3A58"/>
    <w:rsid w:val="00EC5828"/>
    <w:rsid w:val="00EC6158"/>
    <w:rsid w:val="00EC6A04"/>
    <w:rsid w:val="00EC7DA8"/>
    <w:rsid w:val="00ED0059"/>
    <w:rsid w:val="00ED0A95"/>
    <w:rsid w:val="00ED0D21"/>
    <w:rsid w:val="00ED1B46"/>
    <w:rsid w:val="00ED34F1"/>
    <w:rsid w:val="00ED36C8"/>
    <w:rsid w:val="00ED4725"/>
    <w:rsid w:val="00ED4BB0"/>
    <w:rsid w:val="00ED4E7A"/>
    <w:rsid w:val="00ED5C0C"/>
    <w:rsid w:val="00ED7D62"/>
    <w:rsid w:val="00EE199A"/>
    <w:rsid w:val="00EE1AFF"/>
    <w:rsid w:val="00EE4BF6"/>
    <w:rsid w:val="00EE4C13"/>
    <w:rsid w:val="00EE4ECB"/>
    <w:rsid w:val="00EE5783"/>
    <w:rsid w:val="00EE7C25"/>
    <w:rsid w:val="00EE7C91"/>
    <w:rsid w:val="00EE7DA2"/>
    <w:rsid w:val="00EF0801"/>
    <w:rsid w:val="00EF1C98"/>
    <w:rsid w:val="00EF1F23"/>
    <w:rsid w:val="00EF1F79"/>
    <w:rsid w:val="00EF360B"/>
    <w:rsid w:val="00EF5091"/>
    <w:rsid w:val="00EF5BDC"/>
    <w:rsid w:val="00EF6815"/>
    <w:rsid w:val="00EF70C6"/>
    <w:rsid w:val="00EF7ADD"/>
    <w:rsid w:val="00EF7F8F"/>
    <w:rsid w:val="00F001B7"/>
    <w:rsid w:val="00F012B9"/>
    <w:rsid w:val="00F01931"/>
    <w:rsid w:val="00F019B4"/>
    <w:rsid w:val="00F02A25"/>
    <w:rsid w:val="00F0545E"/>
    <w:rsid w:val="00F0632A"/>
    <w:rsid w:val="00F066ED"/>
    <w:rsid w:val="00F06B11"/>
    <w:rsid w:val="00F07BC9"/>
    <w:rsid w:val="00F100E7"/>
    <w:rsid w:val="00F11595"/>
    <w:rsid w:val="00F119B6"/>
    <w:rsid w:val="00F134F1"/>
    <w:rsid w:val="00F14574"/>
    <w:rsid w:val="00F14EE3"/>
    <w:rsid w:val="00F1556A"/>
    <w:rsid w:val="00F1567F"/>
    <w:rsid w:val="00F15F58"/>
    <w:rsid w:val="00F2039F"/>
    <w:rsid w:val="00F210F6"/>
    <w:rsid w:val="00F21122"/>
    <w:rsid w:val="00F2169C"/>
    <w:rsid w:val="00F22625"/>
    <w:rsid w:val="00F238D7"/>
    <w:rsid w:val="00F23F55"/>
    <w:rsid w:val="00F246A9"/>
    <w:rsid w:val="00F25458"/>
    <w:rsid w:val="00F25D3F"/>
    <w:rsid w:val="00F260DF"/>
    <w:rsid w:val="00F27318"/>
    <w:rsid w:val="00F30275"/>
    <w:rsid w:val="00F33F75"/>
    <w:rsid w:val="00F35FF2"/>
    <w:rsid w:val="00F366BB"/>
    <w:rsid w:val="00F366D2"/>
    <w:rsid w:val="00F36BEB"/>
    <w:rsid w:val="00F36D69"/>
    <w:rsid w:val="00F37552"/>
    <w:rsid w:val="00F37A28"/>
    <w:rsid w:val="00F406A4"/>
    <w:rsid w:val="00F42329"/>
    <w:rsid w:val="00F424C0"/>
    <w:rsid w:val="00F437CA"/>
    <w:rsid w:val="00F43EE3"/>
    <w:rsid w:val="00F44CF5"/>
    <w:rsid w:val="00F45118"/>
    <w:rsid w:val="00F45BE0"/>
    <w:rsid w:val="00F47359"/>
    <w:rsid w:val="00F47431"/>
    <w:rsid w:val="00F478FA"/>
    <w:rsid w:val="00F5069F"/>
    <w:rsid w:val="00F527E5"/>
    <w:rsid w:val="00F52E3A"/>
    <w:rsid w:val="00F5335D"/>
    <w:rsid w:val="00F53E33"/>
    <w:rsid w:val="00F564C3"/>
    <w:rsid w:val="00F568AD"/>
    <w:rsid w:val="00F571D6"/>
    <w:rsid w:val="00F6015A"/>
    <w:rsid w:val="00F617C8"/>
    <w:rsid w:val="00F62C80"/>
    <w:rsid w:val="00F6385A"/>
    <w:rsid w:val="00F638BC"/>
    <w:rsid w:val="00F63DAB"/>
    <w:rsid w:val="00F64534"/>
    <w:rsid w:val="00F66812"/>
    <w:rsid w:val="00F670E3"/>
    <w:rsid w:val="00F6792F"/>
    <w:rsid w:val="00F709A6"/>
    <w:rsid w:val="00F713CA"/>
    <w:rsid w:val="00F730A7"/>
    <w:rsid w:val="00F751A4"/>
    <w:rsid w:val="00F7556F"/>
    <w:rsid w:val="00F75C88"/>
    <w:rsid w:val="00F75D3D"/>
    <w:rsid w:val="00F75DFD"/>
    <w:rsid w:val="00F76107"/>
    <w:rsid w:val="00F774B9"/>
    <w:rsid w:val="00F7792A"/>
    <w:rsid w:val="00F841EA"/>
    <w:rsid w:val="00F84DD7"/>
    <w:rsid w:val="00F85080"/>
    <w:rsid w:val="00F86522"/>
    <w:rsid w:val="00F87744"/>
    <w:rsid w:val="00F87868"/>
    <w:rsid w:val="00F87A40"/>
    <w:rsid w:val="00F93D69"/>
    <w:rsid w:val="00F93DCF"/>
    <w:rsid w:val="00F95730"/>
    <w:rsid w:val="00F9591A"/>
    <w:rsid w:val="00F959CF"/>
    <w:rsid w:val="00F95CB9"/>
    <w:rsid w:val="00F96434"/>
    <w:rsid w:val="00F964E3"/>
    <w:rsid w:val="00F96CFC"/>
    <w:rsid w:val="00FA0D95"/>
    <w:rsid w:val="00FA1496"/>
    <w:rsid w:val="00FA2556"/>
    <w:rsid w:val="00FA2D6A"/>
    <w:rsid w:val="00FA3094"/>
    <w:rsid w:val="00FA41DB"/>
    <w:rsid w:val="00FA42F8"/>
    <w:rsid w:val="00FA4371"/>
    <w:rsid w:val="00FA52C6"/>
    <w:rsid w:val="00FA60C3"/>
    <w:rsid w:val="00FA715D"/>
    <w:rsid w:val="00FB100F"/>
    <w:rsid w:val="00FB1424"/>
    <w:rsid w:val="00FB158F"/>
    <w:rsid w:val="00FB2AA5"/>
    <w:rsid w:val="00FB3B0D"/>
    <w:rsid w:val="00FB466D"/>
    <w:rsid w:val="00FB48D0"/>
    <w:rsid w:val="00FB5B3D"/>
    <w:rsid w:val="00FB6E75"/>
    <w:rsid w:val="00FC0BBB"/>
    <w:rsid w:val="00FC1643"/>
    <w:rsid w:val="00FC1F61"/>
    <w:rsid w:val="00FC214A"/>
    <w:rsid w:val="00FC3405"/>
    <w:rsid w:val="00FC354F"/>
    <w:rsid w:val="00FC5A0A"/>
    <w:rsid w:val="00FC6526"/>
    <w:rsid w:val="00FC6EB4"/>
    <w:rsid w:val="00FC7CFC"/>
    <w:rsid w:val="00FC7E45"/>
    <w:rsid w:val="00FD1137"/>
    <w:rsid w:val="00FD3259"/>
    <w:rsid w:val="00FD34EE"/>
    <w:rsid w:val="00FD3E6B"/>
    <w:rsid w:val="00FD40AB"/>
    <w:rsid w:val="00FD4140"/>
    <w:rsid w:val="00FD4170"/>
    <w:rsid w:val="00FD45CE"/>
    <w:rsid w:val="00FD495F"/>
    <w:rsid w:val="00FD4AFD"/>
    <w:rsid w:val="00FD5759"/>
    <w:rsid w:val="00FD59DB"/>
    <w:rsid w:val="00FD73A1"/>
    <w:rsid w:val="00FE0BA4"/>
    <w:rsid w:val="00FE0C7A"/>
    <w:rsid w:val="00FE2180"/>
    <w:rsid w:val="00FE222C"/>
    <w:rsid w:val="00FE27C9"/>
    <w:rsid w:val="00FE2A8B"/>
    <w:rsid w:val="00FE31F5"/>
    <w:rsid w:val="00FE3DB2"/>
    <w:rsid w:val="00FE4A30"/>
    <w:rsid w:val="00FE4AD2"/>
    <w:rsid w:val="00FE613E"/>
    <w:rsid w:val="00FE666F"/>
    <w:rsid w:val="00FE66ED"/>
    <w:rsid w:val="00FE67C0"/>
    <w:rsid w:val="00FE76BE"/>
    <w:rsid w:val="00FE7AA7"/>
    <w:rsid w:val="00FF1807"/>
    <w:rsid w:val="00FF21AE"/>
    <w:rsid w:val="00FF24E0"/>
    <w:rsid w:val="00FF2959"/>
    <w:rsid w:val="00FF2F64"/>
    <w:rsid w:val="00FF443E"/>
    <w:rsid w:val="00FF46D1"/>
    <w:rsid w:val="00FF4782"/>
    <w:rsid w:val="00FF4B79"/>
    <w:rsid w:val="00FF552A"/>
    <w:rsid w:val="00FF5F32"/>
    <w:rsid w:val="00FF645A"/>
    <w:rsid w:val="00FF65B9"/>
    <w:rsid w:val="00FF75D1"/>
    <w:rsid w:val="01A4A157"/>
    <w:rsid w:val="0706D3AF"/>
    <w:rsid w:val="275FDCA9"/>
    <w:rsid w:val="39CEE2E4"/>
    <w:rsid w:val="3B53B703"/>
    <w:rsid w:val="3C81846A"/>
    <w:rsid w:val="3D9AE33B"/>
    <w:rsid w:val="449CDD94"/>
    <w:rsid w:val="45320265"/>
    <w:rsid w:val="503FBACA"/>
    <w:rsid w:val="532A98EE"/>
    <w:rsid w:val="6705F7B5"/>
    <w:rsid w:val="70F8C1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0A0C7"/>
  <w15:chartTrackingRefBased/>
  <w15:docId w15:val="{6E566148-315E-4FE7-9A33-A68322C1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37C"/>
  </w:style>
  <w:style w:type="paragraph" w:styleId="Ttulo1">
    <w:name w:val="heading 1"/>
    <w:basedOn w:val="Normal"/>
    <w:next w:val="Normal"/>
    <w:link w:val="Ttulo1Car"/>
    <w:uiPriority w:val="9"/>
    <w:qFormat/>
    <w:rsid w:val="005A3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7539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176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76D4"/>
    <w:rPr>
      <w:rFonts w:ascii="Segoe UI" w:hAnsi="Segoe UI" w:cs="Segoe UI"/>
      <w:sz w:val="18"/>
      <w:szCs w:val="18"/>
    </w:rPr>
  </w:style>
  <w:style w:type="paragraph" w:styleId="Encabezado">
    <w:name w:val="header"/>
    <w:basedOn w:val="Normal"/>
    <w:link w:val="EncabezadoCar"/>
    <w:uiPriority w:val="99"/>
    <w:unhideWhenUsed/>
    <w:rsid w:val="006176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76D4"/>
  </w:style>
  <w:style w:type="paragraph" w:styleId="Piedepgina">
    <w:name w:val="footer"/>
    <w:basedOn w:val="Normal"/>
    <w:link w:val="PiedepginaCar"/>
    <w:uiPriority w:val="99"/>
    <w:unhideWhenUsed/>
    <w:rsid w:val="006176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76D4"/>
  </w:style>
  <w:style w:type="character" w:styleId="Textoennegrita">
    <w:name w:val="Strong"/>
    <w:basedOn w:val="Fuentedeprrafopredeter"/>
    <w:uiPriority w:val="22"/>
    <w:qFormat/>
    <w:rsid w:val="00BD37E4"/>
    <w:rPr>
      <w:b/>
      <w:bCs/>
    </w:rPr>
  </w:style>
  <w:style w:type="character" w:styleId="Hipervnculo">
    <w:name w:val="Hyperlink"/>
    <w:basedOn w:val="Fuentedeprrafopredeter"/>
    <w:uiPriority w:val="99"/>
    <w:unhideWhenUsed/>
    <w:rsid w:val="006C735C"/>
    <w:rPr>
      <w:color w:val="0563C1" w:themeColor="hyperlink"/>
      <w:u w:val="single"/>
    </w:rPr>
  </w:style>
  <w:style w:type="paragraph" w:styleId="NormalWeb">
    <w:name w:val="Normal (Web)"/>
    <w:basedOn w:val="Normal"/>
    <w:uiPriority w:val="99"/>
    <w:unhideWhenUsed/>
    <w:rsid w:val="006C735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6C735C"/>
    <w:pPr>
      <w:widowControl w:val="0"/>
      <w:autoSpaceDE w:val="0"/>
      <w:autoSpaceDN w:val="0"/>
      <w:adjustRightInd w:val="0"/>
      <w:spacing w:after="0" w:line="240" w:lineRule="auto"/>
    </w:pPr>
    <w:rPr>
      <w:rFonts w:ascii="Times New Roman" w:eastAsia="Times New Roman" w:hAnsi="Times New Roman" w:cs="Times New Roman"/>
      <w:sz w:val="20"/>
      <w:szCs w:val="20"/>
      <w:lang w:val="fr-FR" w:eastAsia="fr-FR"/>
    </w:rPr>
  </w:style>
  <w:style w:type="character" w:customStyle="1" w:styleId="Mencinsinresolver1">
    <w:name w:val="Mención sin resolver1"/>
    <w:basedOn w:val="Fuentedeprrafopredeter"/>
    <w:uiPriority w:val="99"/>
    <w:semiHidden/>
    <w:unhideWhenUsed/>
    <w:rsid w:val="006C735C"/>
    <w:rPr>
      <w:color w:val="605E5C"/>
      <w:shd w:val="clear" w:color="auto" w:fill="E1DFDD"/>
    </w:rPr>
  </w:style>
  <w:style w:type="character" w:styleId="Refdecomentario">
    <w:name w:val="annotation reference"/>
    <w:basedOn w:val="Fuentedeprrafopredeter"/>
    <w:uiPriority w:val="99"/>
    <w:semiHidden/>
    <w:unhideWhenUsed/>
    <w:rsid w:val="00164BDF"/>
    <w:rPr>
      <w:sz w:val="16"/>
      <w:szCs w:val="16"/>
    </w:rPr>
  </w:style>
  <w:style w:type="paragraph" w:styleId="Textocomentario">
    <w:name w:val="annotation text"/>
    <w:basedOn w:val="Normal"/>
    <w:link w:val="TextocomentarioCar"/>
    <w:uiPriority w:val="99"/>
    <w:unhideWhenUsed/>
    <w:rsid w:val="00164BDF"/>
    <w:pPr>
      <w:spacing w:line="240" w:lineRule="auto"/>
    </w:pPr>
    <w:rPr>
      <w:sz w:val="20"/>
      <w:szCs w:val="20"/>
    </w:rPr>
  </w:style>
  <w:style w:type="character" w:customStyle="1" w:styleId="TextocomentarioCar">
    <w:name w:val="Texto comentario Car"/>
    <w:basedOn w:val="Fuentedeprrafopredeter"/>
    <w:link w:val="Textocomentario"/>
    <w:uiPriority w:val="99"/>
    <w:rsid w:val="00164BDF"/>
    <w:rPr>
      <w:sz w:val="20"/>
      <w:szCs w:val="20"/>
    </w:rPr>
  </w:style>
  <w:style w:type="paragraph" w:styleId="Asuntodelcomentario">
    <w:name w:val="annotation subject"/>
    <w:basedOn w:val="Textocomentario"/>
    <w:next w:val="Textocomentario"/>
    <w:link w:val="AsuntodelcomentarioCar"/>
    <w:uiPriority w:val="99"/>
    <w:semiHidden/>
    <w:unhideWhenUsed/>
    <w:rsid w:val="00164BDF"/>
    <w:rPr>
      <w:b/>
      <w:bCs/>
    </w:rPr>
  </w:style>
  <w:style w:type="character" w:customStyle="1" w:styleId="AsuntodelcomentarioCar">
    <w:name w:val="Asunto del comentario Car"/>
    <w:basedOn w:val="TextocomentarioCar"/>
    <w:link w:val="Asuntodelcomentario"/>
    <w:uiPriority w:val="99"/>
    <w:semiHidden/>
    <w:rsid w:val="00164BDF"/>
    <w:rPr>
      <w:b/>
      <w:bCs/>
      <w:sz w:val="20"/>
      <w:szCs w:val="20"/>
    </w:rPr>
  </w:style>
  <w:style w:type="table" w:styleId="Tablaconcuadrcula">
    <w:name w:val="Table Grid"/>
    <w:basedOn w:val="Tablanormal"/>
    <w:uiPriority w:val="39"/>
    <w:rsid w:val="009753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75395"/>
    <w:rPr>
      <w:rFonts w:asciiTheme="majorHAnsi" w:eastAsiaTheme="majorEastAsia" w:hAnsiTheme="majorHAnsi" w:cstheme="majorBidi"/>
      <w:color w:val="2F5496" w:themeColor="accent1" w:themeShade="BF"/>
      <w:sz w:val="26"/>
      <w:szCs w:val="26"/>
      <w:lang w:eastAsia="es-MX"/>
    </w:rPr>
  </w:style>
  <w:style w:type="paragraph" w:styleId="Prrafodelista">
    <w:name w:val="List Paragraph"/>
    <w:basedOn w:val="Normal"/>
    <w:uiPriority w:val="34"/>
    <w:qFormat/>
    <w:rsid w:val="00975395"/>
    <w:pPr>
      <w:spacing w:after="0" w:line="240" w:lineRule="auto"/>
      <w:ind w:left="720"/>
      <w:contextualSpacing/>
    </w:pPr>
    <w:rPr>
      <w:rFonts w:ascii="Times New Roman" w:eastAsia="Times New Roman" w:hAnsi="Times New Roman" w:cs="Times New Roman"/>
      <w:sz w:val="24"/>
      <w:szCs w:val="24"/>
      <w:lang w:eastAsia="es-ES_tradnl"/>
    </w:rPr>
  </w:style>
  <w:style w:type="paragraph" w:styleId="Revisin">
    <w:name w:val="Revision"/>
    <w:hidden/>
    <w:uiPriority w:val="99"/>
    <w:semiHidden/>
    <w:rsid w:val="00183163"/>
    <w:pPr>
      <w:spacing w:after="0" w:line="240" w:lineRule="auto"/>
    </w:pPr>
  </w:style>
  <w:style w:type="character" w:customStyle="1" w:styleId="cf01">
    <w:name w:val="cf01"/>
    <w:basedOn w:val="Fuentedeprrafopredeter"/>
    <w:rsid w:val="008F187D"/>
    <w:rPr>
      <w:rFonts w:ascii="Segoe UI" w:hAnsi="Segoe UI" w:cs="Segoe UI" w:hint="default"/>
      <w:sz w:val="18"/>
      <w:szCs w:val="18"/>
    </w:rPr>
  </w:style>
  <w:style w:type="paragraph" w:customStyle="1" w:styleId="pf0">
    <w:name w:val="pf0"/>
    <w:basedOn w:val="Normal"/>
    <w:rsid w:val="00161A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5A3CB3"/>
    <w:rPr>
      <w:rFonts w:asciiTheme="majorHAnsi" w:eastAsiaTheme="majorEastAsia" w:hAnsiTheme="majorHAnsi" w:cstheme="majorBidi"/>
      <w:color w:val="2F5496" w:themeColor="accent1" w:themeShade="BF"/>
      <w:sz w:val="32"/>
      <w:szCs w:val="32"/>
    </w:rPr>
  </w:style>
  <w:style w:type="character" w:customStyle="1" w:styleId="ui-provider">
    <w:name w:val="ui-provider"/>
    <w:basedOn w:val="Fuentedeprrafopredeter"/>
    <w:rsid w:val="00101482"/>
  </w:style>
  <w:style w:type="character" w:customStyle="1" w:styleId="Mencinsinresolver2">
    <w:name w:val="Mención sin resolver2"/>
    <w:basedOn w:val="Fuentedeprrafopredeter"/>
    <w:uiPriority w:val="99"/>
    <w:semiHidden/>
    <w:unhideWhenUsed/>
    <w:rsid w:val="00101482"/>
    <w:rPr>
      <w:color w:val="605E5C"/>
      <w:shd w:val="clear" w:color="auto" w:fill="E1DFDD"/>
    </w:rPr>
  </w:style>
  <w:style w:type="character" w:customStyle="1" w:styleId="normaltextrun">
    <w:name w:val="normaltextrun"/>
    <w:basedOn w:val="Fuentedeprrafopredeter"/>
    <w:rsid w:val="0005528E"/>
  </w:style>
  <w:style w:type="paragraph" w:customStyle="1" w:styleId="Default">
    <w:name w:val="Default"/>
    <w:rsid w:val="00CC06AE"/>
    <w:pPr>
      <w:autoSpaceDE w:val="0"/>
      <w:autoSpaceDN w:val="0"/>
      <w:adjustRightInd w:val="0"/>
      <w:spacing w:after="0" w:line="240" w:lineRule="auto"/>
    </w:pPr>
    <w:rPr>
      <w:rFonts w:ascii="Montserrat" w:hAnsi="Montserrat" w:cs="Montserra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7488">
      <w:bodyDiv w:val="1"/>
      <w:marLeft w:val="0"/>
      <w:marRight w:val="0"/>
      <w:marTop w:val="0"/>
      <w:marBottom w:val="0"/>
      <w:divBdr>
        <w:top w:val="none" w:sz="0" w:space="0" w:color="auto"/>
        <w:left w:val="none" w:sz="0" w:space="0" w:color="auto"/>
        <w:bottom w:val="none" w:sz="0" w:space="0" w:color="auto"/>
        <w:right w:val="none" w:sz="0" w:space="0" w:color="auto"/>
      </w:divBdr>
    </w:div>
    <w:div w:id="613636919">
      <w:bodyDiv w:val="1"/>
      <w:marLeft w:val="0"/>
      <w:marRight w:val="0"/>
      <w:marTop w:val="0"/>
      <w:marBottom w:val="0"/>
      <w:divBdr>
        <w:top w:val="none" w:sz="0" w:space="0" w:color="auto"/>
        <w:left w:val="none" w:sz="0" w:space="0" w:color="auto"/>
        <w:bottom w:val="none" w:sz="0" w:space="0" w:color="auto"/>
        <w:right w:val="none" w:sz="0" w:space="0" w:color="auto"/>
      </w:divBdr>
    </w:div>
    <w:div w:id="724455588">
      <w:bodyDiv w:val="1"/>
      <w:marLeft w:val="0"/>
      <w:marRight w:val="0"/>
      <w:marTop w:val="0"/>
      <w:marBottom w:val="0"/>
      <w:divBdr>
        <w:top w:val="none" w:sz="0" w:space="0" w:color="auto"/>
        <w:left w:val="none" w:sz="0" w:space="0" w:color="auto"/>
        <w:bottom w:val="none" w:sz="0" w:space="0" w:color="auto"/>
        <w:right w:val="none" w:sz="0" w:space="0" w:color="auto"/>
      </w:divBdr>
    </w:div>
    <w:div w:id="807363607">
      <w:bodyDiv w:val="1"/>
      <w:marLeft w:val="0"/>
      <w:marRight w:val="0"/>
      <w:marTop w:val="0"/>
      <w:marBottom w:val="0"/>
      <w:divBdr>
        <w:top w:val="none" w:sz="0" w:space="0" w:color="auto"/>
        <w:left w:val="none" w:sz="0" w:space="0" w:color="auto"/>
        <w:bottom w:val="none" w:sz="0" w:space="0" w:color="auto"/>
        <w:right w:val="none" w:sz="0" w:space="0" w:color="auto"/>
      </w:divBdr>
    </w:div>
    <w:div w:id="1161657714">
      <w:bodyDiv w:val="1"/>
      <w:marLeft w:val="0"/>
      <w:marRight w:val="0"/>
      <w:marTop w:val="0"/>
      <w:marBottom w:val="0"/>
      <w:divBdr>
        <w:top w:val="none" w:sz="0" w:space="0" w:color="auto"/>
        <w:left w:val="none" w:sz="0" w:space="0" w:color="auto"/>
        <w:bottom w:val="none" w:sz="0" w:space="0" w:color="auto"/>
        <w:right w:val="none" w:sz="0" w:space="0" w:color="auto"/>
      </w:divBdr>
    </w:div>
    <w:div w:id="1249315940">
      <w:bodyDiv w:val="1"/>
      <w:marLeft w:val="0"/>
      <w:marRight w:val="0"/>
      <w:marTop w:val="0"/>
      <w:marBottom w:val="0"/>
      <w:divBdr>
        <w:top w:val="none" w:sz="0" w:space="0" w:color="auto"/>
        <w:left w:val="none" w:sz="0" w:space="0" w:color="auto"/>
        <w:bottom w:val="none" w:sz="0" w:space="0" w:color="auto"/>
        <w:right w:val="none" w:sz="0" w:space="0" w:color="auto"/>
      </w:divBdr>
    </w:div>
    <w:div w:id="1357342028">
      <w:bodyDiv w:val="1"/>
      <w:marLeft w:val="0"/>
      <w:marRight w:val="0"/>
      <w:marTop w:val="0"/>
      <w:marBottom w:val="0"/>
      <w:divBdr>
        <w:top w:val="none" w:sz="0" w:space="0" w:color="auto"/>
        <w:left w:val="none" w:sz="0" w:space="0" w:color="auto"/>
        <w:bottom w:val="none" w:sz="0" w:space="0" w:color="auto"/>
        <w:right w:val="none" w:sz="0" w:space="0" w:color="auto"/>
      </w:divBdr>
    </w:div>
    <w:div w:id="1720979436">
      <w:bodyDiv w:val="1"/>
      <w:marLeft w:val="0"/>
      <w:marRight w:val="0"/>
      <w:marTop w:val="0"/>
      <w:marBottom w:val="0"/>
      <w:divBdr>
        <w:top w:val="none" w:sz="0" w:space="0" w:color="auto"/>
        <w:left w:val="none" w:sz="0" w:space="0" w:color="auto"/>
        <w:bottom w:val="none" w:sz="0" w:space="0" w:color="auto"/>
        <w:right w:val="none" w:sz="0" w:space="0" w:color="auto"/>
      </w:divBdr>
    </w:div>
    <w:div w:id="2013602892">
      <w:bodyDiv w:val="1"/>
      <w:marLeft w:val="0"/>
      <w:marRight w:val="0"/>
      <w:marTop w:val="0"/>
      <w:marBottom w:val="0"/>
      <w:divBdr>
        <w:top w:val="none" w:sz="0" w:space="0" w:color="auto"/>
        <w:left w:val="none" w:sz="0" w:space="0" w:color="auto"/>
        <w:bottom w:val="none" w:sz="0" w:space="0" w:color="auto"/>
        <w:right w:val="none" w:sz="0" w:space="0" w:color="auto"/>
      </w:divBdr>
    </w:div>
    <w:div w:id="206852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3D8FEE3E2B6243817A29B2161AA03F" ma:contentTypeVersion="18" ma:contentTypeDescription="Create a new document." ma:contentTypeScope="" ma:versionID="6fb8e1b3867feae3dd3d918adfa098db">
  <xsd:schema xmlns:xsd="http://www.w3.org/2001/XMLSchema" xmlns:xs="http://www.w3.org/2001/XMLSchema" xmlns:p="http://schemas.microsoft.com/office/2006/metadata/properties" xmlns:ns2="2c6b2466-c5b9-472f-adf4-1d495e21074f" xmlns:ns3="12566845-43ae-4778-a014-afc2d2ac503b" targetNamespace="http://schemas.microsoft.com/office/2006/metadata/properties" ma:root="true" ma:fieldsID="82b1e6e7c3d9bf05b9f93358ab683ac9" ns2:_="" ns3:_="">
    <xsd:import namespace="2c6b2466-c5b9-472f-adf4-1d495e21074f"/>
    <xsd:import namespace="12566845-43ae-4778-a014-afc2d2ac503b"/>
    <xsd:element name="properties">
      <xsd:complexType>
        <xsd:sequence>
          <xsd:element name="documentManagement">
            <xsd:complexType>
              <xsd:all>
                <xsd:element ref="ns2:Person" minOccurs="0"/>
                <xsd:element ref="ns2:Date" minOccurs="0"/>
                <xsd:element ref="ns3:SharedWithUsers" minOccurs="0"/>
                <xsd:element ref="ns3:SharedWithDetail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6b2466-c5b9-472f-adf4-1d495e21074f" elementFormDefault="qualified">
    <xsd:import namespace="http://schemas.microsoft.com/office/2006/documentManagement/types"/>
    <xsd:import namespace="http://schemas.microsoft.com/office/infopath/2007/PartnerControls"/>
    <xsd:element name="Person" ma:index="8" nillable="true" ma:displayName="Person" ma:SearchPeopleOnly="false" ma:SharePointGroup="0" ma:internalName="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 ma:index="9" nillable="true" ma:displayName="Date" ma:format="DateOnly" ma:internalName="Date">
      <xsd:simpleType>
        <xsd:restriction base="dms:DateTim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11eba12-3cfc-4dc9-b898-6c7caf0f50ea" ma:termSetId="09814cd3-568e-fe90-9814-8d621ff8fb84" ma:anchorId="fba54fb3-c3e1-fe81-a776-ca4b69148c4d" ma:open="true" ma:isKeyword="false">
      <xsd:complexType>
        <xsd:sequence>
          <xsd:element ref="pc:Terms" minOccurs="0" maxOccurs="1"/>
        </xsd:sequence>
      </xsd:complexType>
    </xsd:element>
    <xsd:element name="MediaServiceLocation" ma:index="2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566845-43ae-4778-a014-afc2d2ac503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4" nillable="true" ma:displayName="Taxonomy Catch All Column" ma:hidden="true" ma:list="{b7c172e1-cca8-409a-b777-ed99cc30fb09}" ma:internalName="TaxCatchAll" ma:showField="CatchAllData" ma:web="12566845-43ae-4778-a014-afc2d2ac5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erson xmlns="2c6b2466-c5b9-472f-adf4-1d495e21074f">
      <UserInfo>
        <DisplayName/>
        <AccountId xsi:nil="true"/>
        <AccountType/>
      </UserInfo>
    </Person>
    <Date xmlns="2c6b2466-c5b9-472f-adf4-1d495e21074f" xsi:nil="true"/>
    <lcf76f155ced4ddcb4097134ff3c332f xmlns="2c6b2466-c5b9-472f-adf4-1d495e21074f">
      <Terms xmlns="http://schemas.microsoft.com/office/infopath/2007/PartnerControls"/>
    </lcf76f155ced4ddcb4097134ff3c332f>
    <TaxCatchAll xmlns="12566845-43ae-4778-a014-afc2d2ac503b" xsi:nil="true"/>
  </documentManagement>
</p:properties>
</file>

<file path=customXml/itemProps1.xml><?xml version="1.0" encoding="utf-8"?>
<ds:datastoreItem xmlns:ds="http://schemas.openxmlformats.org/officeDocument/2006/customXml" ds:itemID="{8DEAF398-9A3C-4783-AF56-821EF6463A88}">
  <ds:schemaRefs>
    <ds:schemaRef ds:uri="http://schemas.openxmlformats.org/officeDocument/2006/bibliography"/>
  </ds:schemaRefs>
</ds:datastoreItem>
</file>

<file path=customXml/itemProps2.xml><?xml version="1.0" encoding="utf-8"?>
<ds:datastoreItem xmlns:ds="http://schemas.openxmlformats.org/officeDocument/2006/customXml" ds:itemID="{579451BC-2A3D-4120-844C-50BC26BE9EBE}">
  <ds:schemaRefs>
    <ds:schemaRef ds:uri="http://schemas.microsoft.com/sharepoint/v3/contenttype/forms"/>
  </ds:schemaRefs>
</ds:datastoreItem>
</file>

<file path=customXml/itemProps3.xml><?xml version="1.0" encoding="utf-8"?>
<ds:datastoreItem xmlns:ds="http://schemas.openxmlformats.org/officeDocument/2006/customXml" ds:itemID="{8AEDD310-DF39-40E9-9C01-F11AB9134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6b2466-c5b9-472f-adf4-1d495e21074f"/>
    <ds:schemaRef ds:uri="12566845-43ae-4778-a014-afc2d2ac50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DA2122-1E84-4DC4-9758-A05638DEF5F6}">
  <ds:schemaRefs>
    <ds:schemaRef ds:uri="http://schemas.microsoft.com/office/2006/metadata/properties"/>
    <ds:schemaRef ds:uri="http://schemas.microsoft.com/office/infopath/2007/PartnerControls"/>
    <ds:schemaRef ds:uri="2c6b2466-c5b9-472f-adf4-1d495e21074f"/>
    <ds:schemaRef ds:uri="12566845-43ae-4778-a014-afc2d2ac503b"/>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Pages>
  <Words>567</Words>
  <Characters>3124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Stephanie Ponce Nava Araiza</dc:creator>
  <cp:keywords/>
  <dc:description/>
  <cp:lastModifiedBy>Marco Rodríguez Rodríguez</cp:lastModifiedBy>
  <cp:revision>64</cp:revision>
  <cp:lastPrinted>2024-04-09T21:32:00Z</cp:lastPrinted>
  <dcterms:created xsi:type="dcterms:W3CDTF">2024-11-06T19:11:00Z</dcterms:created>
  <dcterms:modified xsi:type="dcterms:W3CDTF">2024-11-19T15:56:00Z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0x010100A73D8FEE3E2B6243817A29B2161AA03F</vt:lpwstr>
  </property>
  <property fmtid="{D5CDD505-2E9C-101B-9397-08002B2CF9AE}" pid="3" name="MediaServiceImageTags">
    <vt:lpwstr/>
  </property>
</Properties>
</file>