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353F7F76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C74DEF">
              <w:rPr>
                <w:rFonts w:ascii="Montserrat" w:hAnsi="Montserrat"/>
                <w:sz w:val="18"/>
                <w:szCs w:val="18"/>
              </w:rPr>
              <w:t>Aclaración de Multas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6A39A7EA" w:rsidR="006C735C" w:rsidRPr="00694A06" w:rsidRDefault="004D1C4D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707F4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4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707F4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diciembre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0C2C1D2F" w:rsidR="006C735C" w:rsidRPr="00694A06" w:rsidRDefault="00F449CF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14:30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26A90C9B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F449C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56DC9161" w:rsidR="00844D22" w:rsidRPr="00A92F5C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A92F5C">
        <w:rPr>
          <w:rFonts w:ascii="Montserrat" w:hAnsi="Montserrat"/>
          <w:sz w:val="18"/>
          <w:szCs w:val="18"/>
        </w:rPr>
        <w:t xml:space="preserve"> </w:t>
      </w:r>
      <w:proofErr w:type="spellStart"/>
      <w:r w:rsidR="00C74DEF">
        <w:rPr>
          <w:rFonts w:ascii="Montserrat" w:hAnsi="Montserrat"/>
          <w:sz w:val="18"/>
          <w:szCs w:val="18"/>
        </w:rPr>
        <w:t>Aclaración</w:t>
      </w:r>
      <w:proofErr w:type="spellEnd"/>
      <w:r w:rsidR="00C74DEF">
        <w:rPr>
          <w:rFonts w:ascii="Montserrat" w:hAnsi="Montserrat"/>
          <w:sz w:val="18"/>
          <w:szCs w:val="18"/>
        </w:rPr>
        <w:t xml:space="preserve"> de </w:t>
      </w:r>
      <w:proofErr w:type="spellStart"/>
      <w:r w:rsidR="00C74DEF">
        <w:rPr>
          <w:rFonts w:ascii="Montserrat" w:hAnsi="Montserrat"/>
          <w:sz w:val="18"/>
          <w:szCs w:val="18"/>
        </w:rPr>
        <w:t>Multas</w:t>
      </w:r>
      <w:proofErr w:type="spellEnd"/>
    </w:p>
    <w:p w14:paraId="4A1A8550" w14:textId="77777777" w:rsidR="00823798" w:rsidRPr="00A92F5C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F449CF" w:rsidRPr="00694A06" w14:paraId="5EF7B3D6" w14:textId="77777777" w:rsidTr="00075F93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71D738" w14:textId="77777777" w:rsidR="00F449CF" w:rsidRPr="00694A06" w:rsidRDefault="00F449CF" w:rsidP="00075F9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A2C14" w14:textId="77777777" w:rsidR="00F449CF" w:rsidRDefault="00F449CF" w:rsidP="00075F9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Sara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659BF9A" w14:textId="77777777" w:rsidR="00F449CF" w:rsidRDefault="00F449CF" w:rsidP="00075F9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184398" w14:textId="77777777" w:rsidR="00F449CF" w:rsidRDefault="00F449CF" w:rsidP="00075F9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E61774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B1E92EE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3F3B8B26" w:rsidR="00C27B5D" w:rsidRDefault="00F449CF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17C3079E" w:rsidR="00C27B5D" w:rsidRDefault="00F449CF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B86591F" w:rsidR="00C27B5D" w:rsidRDefault="00F449CF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295EF1D1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Auditoria </w:t>
      </w:r>
      <w:r w:rsidR="00F449CF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2-30 </w:t>
      </w:r>
      <w:r w:rsidR="004D1C4D">
        <w:rPr>
          <w:rFonts w:ascii="Montserrat" w:eastAsiaTheme="minorHAnsi" w:hAnsi="Montserrat" w:cstheme="minorBidi"/>
          <w:sz w:val="18"/>
          <w:szCs w:val="18"/>
          <w:lang w:val="es-MX" w:eastAsia="en-US"/>
        </w:rPr>
        <w:t>0</w:t>
      </w:r>
      <w:r w:rsidR="00707F48">
        <w:rPr>
          <w:rFonts w:ascii="Montserrat" w:eastAsiaTheme="minorHAnsi" w:hAnsi="Montserrat" w:cstheme="minorBidi"/>
          <w:sz w:val="18"/>
          <w:szCs w:val="18"/>
          <w:lang w:val="es-MX" w:eastAsia="en-US"/>
        </w:rPr>
        <w:t>4</w:t>
      </w:r>
      <w:r w:rsidR="004D1C4D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diciembre</w:t>
      </w:r>
      <w:r w:rsidR="00A92F5C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A114C0" w:rsidRPr="00A114C0">
        <w:rPr>
          <w:rFonts w:ascii="Montserrat" w:hAnsi="Montserrat"/>
          <w:sz w:val="18"/>
          <w:szCs w:val="18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40CF7D00" w:rsidR="004044C7" w:rsidRPr="00301A2A" w:rsidRDefault="002C1000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A92F5C">
              <w:rPr>
                <w:rFonts w:ascii="Montserrat" w:hAnsi="Montserrat"/>
                <w:sz w:val="18"/>
                <w:szCs w:val="18"/>
              </w:rPr>
              <w:t xml:space="preserve">Lic. </w:t>
            </w:r>
            <w:proofErr w:type="spellStart"/>
            <w:r w:rsidR="004D1C4D">
              <w:rPr>
                <w:rFonts w:ascii="Montserrat" w:hAnsi="Montserrat"/>
                <w:sz w:val="18"/>
                <w:szCs w:val="18"/>
              </w:rPr>
              <w:t>M</w:t>
            </w:r>
            <w:r w:rsidR="003F31A8">
              <w:rPr>
                <w:rFonts w:ascii="Montserrat" w:hAnsi="Montserrat"/>
                <w:sz w:val="18"/>
                <w:szCs w:val="18"/>
              </w:rPr>
              <w:t>elidi</w:t>
            </w:r>
            <w:proofErr w:type="spellEnd"/>
            <w:r w:rsidR="003F31A8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4D1C4D">
              <w:rPr>
                <w:rFonts w:ascii="Montserrat" w:hAnsi="Montserrat"/>
                <w:sz w:val="18"/>
                <w:szCs w:val="18"/>
              </w:rPr>
              <w:t>Arias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, comenta que el día de hoy </w:t>
            </w:r>
            <w:r w:rsidR="00003408">
              <w:rPr>
                <w:rFonts w:ascii="Montserrat" w:hAnsi="Montserrat"/>
                <w:sz w:val="18"/>
                <w:szCs w:val="18"/>
              </w:rPr>
              <w:t xml:space="preserve">se </w:t>
            </w:r>
            <w:r w:rsidR="00C74DEF">
              <w:rPr>
                <w:rFonts w:ascii="Montserrat" w:hAnsi="Montserrat"/>
                <w:sz w:val="18"/>
                <w:szCs w:val="18"/>
              </w:rPr>
              <w:t xml:space="preserve">verán dudas de multas. 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4269791D" w:rsidR="009B5692" w:rsidRPr="00301A2A" w:rsidRDefault="00A92F5C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Iliana </w:t>
            </w:r>
            <w:r w:rsidR="003F31A8"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comenta que </w:t>
            </w:r>
            <w:r w:rsidR="00C74DEF">
              <w:rPr>
                <w:rFonts w:ascii="Montserrat" w:hAnsi="Montserrat"/>
                <w:sz w:val="18"/>
                <w:szCs w:val="18"/>
              </w:rPr>
              <w:t>las multas se pueden dar por los diferentes métodos.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395E01EC" w:rsidR="005F2B1D" w:rsidRPr="00C74DEF" w:rsidRDefault="003F31A8" w:rsidP="00C74DEF"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2D55F9">
              <w:rPr>
                <w:rFonts w:ascii="Montserrat" w:hAnsi="Montserrat"/>
                <w:sz w:val="18"/>
                <w:szCs w:val="18"/>
              </w:rPr>
              <w:t xml:space="preserve">comenta </w:t>
            </w:r>
            <w:r w:rsidR="00DE309C">
              <w:rPr>
                <w:rFonts w:ascii="Montserrat" w:hAnsi="Montserrat"/>
                <w:sz w:val="18"/>
                <w:szCs w:val="18"/>
              </w:rPr>
              <w:t>que las</w:t>
            </w:r>
            <w:r w:rsidR="00C74DEF">
              <w:rPr>
                <w:rFonts w:ascii="Montserrat" w:hAnsi="Montserrat"/>
                <w:sz w:val="18"/>
                <w:szCs w:val="18"/>
              </w:rPr>
              <w:t xml:space="preserve"> multas se clasifican por multas</w:t>
            </w:r>
            <w:r w:rsidR="00C74DEF" w:rsidRPr="00C74DEF">
              <w:rPr>
                <w:rFonts w:ascii="Montserrat" w:hAnsi="Montserrat"/>
                <w:sz w:val="18"/>
                <w:szCs w:val="18"/>
              </w:rPr>
              <w:t xml:space="preserve"> de fondo y forma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4A7CB6FE" w:rsidR="000F34C7" w:rsidRPr="001F1F02" w:rsidRDefault="00DE309C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>Jiménez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explica en qué momento y método se aplican las multas de fondo y forma</w:t>
            </w:r>
            <w:r w:rsidR="00457E9F">
              <w:rPr>
                <w:rFonts w:ascii="Montserrat" w:hAnsi="Montserrat" w:cstheme="minorHAnsi"/>
                <w:sz w:val="18"/>
                <w:szCs w:val="18"/>
              </w:rPr>
              <w:t>, así como los impuestos y recargos.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0CD55A61" w:rsidR="009B0757" w:rsidRPr="00933326" w:rsidRDefault="00657A36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8438E2">
              <w:rPr>
                <w:rFonts w:ascii="Montserrat" w:hAnsi="Montserrat"/>
                <w:sz w:val="18"/>
                <w:szCs w:val="18"/>
              </w:rPr>
              <w:t>Lic.</w:t>
            </w:r>
            <w:r>
              <w:rPr>
                <w:rFonts w:ascii="Montserrat" w:hAnsi="Montserrat"/>
                <w:sz w:val="18"/>
                <w:szCs w:val="18"/>
              </w:rPr>
              <w:t xml:space="preserve"> Iliana proyecta y explica el Excel de Actividades vs Métodos de revisión que aplica.</w:t>
            </w:r>
          </w:p>
        </w:tc>
      </w:tr>
      <w:tr w:rsidR="003F31A8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3F31A8" w:rsidRPr="00694A06" w:rsidRDefault="003F31A8" w:rsidP="003F31A8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3F31A8" w:rsidRPr="00694A06" w:rsidRDefault="003F31A8" w:rsidP="003F31A8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3F31A8" w:rsidRPr="00694A06" w:rsidRDefault="003F31A8" w:rsidP="003F31A8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3F31A8" w:rsidRPr="00694A06" w:rsidRDefault="003F31A8" w:rsidP="003F31A8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0000F6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0000F6" w:rsidRPr="00694A06" w:rsidRDefault="000000F6" w:rsidP="000000F6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1F32BDBE" w:rsidR="000000F6" w:rsidRDefault="002778FE" w:rsidP="000000F6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Próxima </w:t>
            </w:r>
            <w:r w:rsid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Reunión </w:t>
            </w:r>
            <w:r w:rsidR="005213B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Tentativa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2C7B11DC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 Coordinadora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78A5E156" w:rsidR="000000F6" w:rsidRDefault="005213B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10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2FAAD0AC" w:rsidR="000000F6" w:rsidRDefault="005213B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2CD55F25" w14:textId="77777777" w:rsidR="00E34E43" w:rsidRDefault="00E34E43" w:rsidP="002778FE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2797" w14:textId="77777777" w:rsidR="00C913CB" w:rsidRDefault="00C913CB" w:rsidP="006176D4">
      <w:pPr>
        <w:spacing w:after="0" w:line="240" w:lineRule="auto"/>
      </w:pPr>
      <w:r>
        <w:separator/>
      </w:r>
    </w:p>
  </w:endnote>
  <w:endnote w:type="continuationSeparator" w:id="0">
    <w:p w14:paraId="125165F9" w14:textId="77777777" w:rsidR="00C913CB" w:rsidRDefault="00C913CB" w:rsidP="006176D4">
      <w:pPr>
        <w:spacing w:after="0" w:line="240" w:lineRule="auto"/>
      </w:pPr>
      <w:r>
        <w:continuationSeparator/>
      </w:r>
    </w:p>
  </w:endnote>
  <w:endnote w:type="continuationNotice" w:id="1">
    <w:p w14:paraId="3C0DB498" w14:textId="77777777" w:rsidR="00C913CB" w:rsidRDefault="00C91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EAC3" w14:textId="77777777" w:rsidR="00C913CB" w:rsidRDefault="00C913CB" w:rsidP="006176D4">
      <w:pPr>
        <w:spacing w:after="0" w:line="240" w:lineRule="auto"/>
      </w:pPr>
      <w:r>
        <w:separator/>
      </w:r>
    </w:p>
  </w:footnote>
  <w:footnote w:type="continuationSeparator" w:id="0">
    <w:p w14:paraId="7C03C74A" w14:textId="77777777" w:rsidR="00C913CB" w:rsidRDefault="00C913CB" w:rsidP="006176D4">
      <w:pPr>
        <w:spacing w:after="0" w:line="240" w:lineRule="auto"/>
      </w:pPr>
      <w:r>
        <w:continuationSeparator/>
      </w:r>
    </w:p>
  </w:footnote>
  <w:footnote w:type="continuationNotice" w:id="1">
    <w:p w14:paraId="26C3C743" w14:textId="77777777" w:rsidR="00C913CB" w:rsidRDefault="00C913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0F6"/>
    <w:rsid w:val="0000024E"/>
    <w:rsid w:val="00000AB0"/>
    <w:rsid w:val="000020CF"/>
    <w:rsid w:val="000029B5"/>
    <w:rsid w:val="00003408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0F67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4F48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5A1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778FE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1EBB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000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5F9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487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31A8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57E9F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C4D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3B3E"/>
    <w:rsid w:val="004F4BD6"/>
    <w:rsid w:val="004F5141"/>
    <w:rsid w:val="004F53E5"/>
    <w:rsid w:val="004F55F4"/>
    <w:rsid w:val="004F6849"/>
    <w:rsid w:val="004F6F2A"/>
    <w:rsid w:val="004F742F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13B6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157B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0EC4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57A3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4DD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07F48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1FF0"/>
    <w:rsid w:val="007221BA"/>
    <w:rsid w:val="007223E0"/>
    <w:rsid w:val="00722B3A"/>
    <w:rsid w:val="00722FF3"/>
    <w:rsid w:val="007231AA"/>
    <w:rsid w:val="00723AE7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5AFA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468F"/>
    <w:rsid w:val="007A5807"/>
    <w:rsid w:val="007A588A"/>
    <w:rsid w:val="007A5B36"/>
    <w:rsid w:val="007A6174"/>
    <w:rsid w:val="007A621A"/>
    <w:rsid w:val="007A7068"/>
    <w:rsid w:val="007A73BF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38E2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69F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462"/>
    <w:rsid w:val="00A15662"/>
    <w:rsid w:val="00A16805"/>
    <w:rsid w:val="00A2075C"/>
    <w:rsid w:val="00A2144D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2F5C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5D92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4DEF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3CB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0DE"/>
    <w:rsid w:val="00CC1DE1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6979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42B6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09C"/>
    <w:rsid w:val="00DE3FF1"/>
    <w:rsid w:val="00DE4293"/>
    <w:rsid w:val="00DE681C"/>
    <w:rsid w:val="00DE6BFE"/>
    <w:rsid w:val="00DE7058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6E01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34C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7CA"/>
    <w:rsid w:val="00F43EE3"/>
    <w:rsid w:val="00F449CF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B7B0A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A7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31</cp:revision>
  <cp:lastPrinted>2024-04-09T21:32:00Z</cp:lastPrinted>
  <dcterms:created xsi:type="dcterms:W3CDTF">2024-12-02T15:36:00Z</dcterms:created>
  <dcterms:modified xsi:type="dcterms:W3CDTF">2024-12-23T23:27:00Z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