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3478C" w14:textId="4FAA8547" w:rsidR="00751D93" w:rsidRPr="00221D0C" w:rsidRDefault="00751D93" w:rsidP="00361805">
      <w:pPr>
        <w:pStyle w:val="Puesto"/>
        <w:spacing w:before="0"/>
        <w:rPr>
          <w:rFonts w:ascii="Montserrat" w:hAnsi="Montserrat"/>
        </w:rPr>
      </w:pPr>
      <w:r w:rsidRPr="00221D0C">
        <w:rPr>
          <w:rFonts w:ascii="Montserrat" w:hAnsi="Montserrat"/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106B398" wp14:editId="64F486B2">
            <wp:simplePos x="0" y="0"/>
            <wp:positionH relativeFrom="column">
              <wp:posOffset>1085850</wp:posOffset>
            </wp:positionH>
            <wp:positionV relativeFrom="paragraph">
              <wp:posOffset>92710</wp:posOffset>
            </wp:positionV>
            <wp:extent cx="1581785" cy="410845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0C">
        <w:rPr>
          <w:rFonts w:ascii="Montserrat" w:hAnsi="Montserrat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1072" behindDoc="0" locked="0" layoutInCell="1" allowOverlap="1" wp14:anchorId="6B07715F" wp14:editId="274519E9">
            <wp:simplePos x="0" y="0"/>
            <wp:positionH relativeFrom="page">
              <wp:posOffset>3781425</wp:posOffset>
            </wp:positionH>
            <wp:positionV relativeFrom="paragraph">
              <wp:posOffset>6350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7957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color w:val="0070C0"/>
        </w:rPr>
      </w:pPr>
    </w:p>
    <w:p w14:paraId="7B07A9E9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color w:val="0070C0"/>
        </w:rPr>
      </w:pPr>
    </w:p>
    <w:p w14:paraId="700E4F65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color w:val="0070C0"/>
        </w:rPr>
      </w:pPr>
    </w:p>
    <w:p w14:paraId="57A7B88E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color w:val="0070C0"/>
        </w:rPr>
      </w:pPr>
    </w:p>
    <w:p w14:paraId="7008CA5A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221D0C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1C47D7DB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0B30BB76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67945B9B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418B3CEC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15AD0DFE" w14:textId="76153B0A" w:rsidR="00751D93" w:rsidRPr="00221D0C" w:rsidRDefault="00221D0C" w:rsidP="00361805">
      <w:pPr>
        <w:pStyle w:val="Puesto"/>
        <w:spacing w:before="0"/>
        <w:rPr>
          <w:rFonts w:ascii="Montserrat" w:hAnsi="Montserrat"/>
          <w:sz w:val="40"/>
          <w:szCs w:val="40"/>
        </w:rPr>
      </w:pPr>
      <w:r w:rsidRPr="00221D0C">
        <w:rPr>
          <w:rFonts w:ascii="Montserrat" w:hAnsi="Montserrat"/>
          <w:sz w:val="40"/>
          <w:szCs w:val="40"/>
        </w:rPr>
        <w:t>Documento de Requerimientos</w:t>
      </w:r>
    </w:p>
    <w:p w14:paraId="2AFE7E19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00386119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0DF1B1A9" w14:textId="77777777" w:rsidR="00751D93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5C953428" w14:textId="77777777" w:rsidR="00E50DE6" w:rsidRDefault="00E50DE6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096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4139"/>
      </w:tblGrid>
      <w:tr w:rsidR="00E50DE6" w:rsidRPr="004469FD" w14:paraId="2B2C08F6" w14:textId="77777777" w:rsidTr="00E50DE6">
        <w:trPr>
          <w:jc w:val="center"/>
        </w:trPr>
        <w:tc>
          <w:tcPr>
            <w:tcW w:w="2972" w:type="dxa"/>
            <w:vAlign w:val="center"/>
          </w:tcPr>
          <w:p w14:paraId="63FA3E3F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1985" w:type="dxa"/>
            <w:vAlign w:val="center"/>
          </w:tcPr>
          <w:p w14:paraId="1232EEDA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139" w:type="dxa"/>
            <w:vAlign w:val="center"/>
          </w:tcPr>
          <w:p w14:paraId="4701CD41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E50DE6" w:rsidRPr="004469FD" w14:paraId="2B984881" w14:textId="77777777" w:rsidTr="00E50DE6">
        <w:trPr>
          <w:jc w:val="center"/>
        </w:trPr>
        <w:tc>
          <w:tcPr>
            <w:tcW w:w="2972" w:type="dxa"/>
            <w:vAlign w:val="center"/>
          </w:tcPr>
          <w:p w14:paraId="536090BF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3A9DBEE3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SIOX</w:t>
            </w:r>
          </w:p>
        </w:tc>
        <w:tc>
          <w:tcPr>
            <w:tcW w:w="4139" w:type="dxa"/>
          </w:tcPr>
          <w:p w14:paraId="50B0D997" w14:textId="77777777" w:rsidR="00E50DE6" w:rsidRPr="004469FD" w:rsidRDefault="00E50DE6" w:rsidP="00E50DE6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  <w:r>
              <w:rPr>
                <w:rFonts w:ascii="Montserrat" w:hAnsi="Montserrat"/>
                <w:bCs/>
                <w:sz w:val="24"/>
              </w:rPr>
              <w:t>.</w:t>
            </w:r>
          </w:p>
        </w:tc>
      </w:tr>
    </w:tbl>
    <w:p w14:paraId="62FECC8E" w14:textId="77777777" w:rsidR="00E50DE6" w:rsidRPr="00221D0C" w:rsidRDefault="00E50DE6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0C394F01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</w:p>
    <w:p w14:paraId="11734EA9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4"/>
        </w:rPr>
      </w:pPr>
    </w:p>
    <w:p w14:paraId="0F9D7633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4"/>
        </w:rPr>
      </w:pPr>
    </w:p>
    <w:p w14:paraId="26CC3CF9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4"/>
        </w:rPr>
      </w:pPr>
    </w:p>
    <w:p w14:paraId="044BEA03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4"/>
        </w:rPr>
      </w:pPr>
    </w:p>
    <w:p w14:paraId="6F5D287D" w14:textId="77777777" w:rsidR="00751D93" w:rsidRPr="00221D0C" w:rsidRDefault="00751D93" w:rsidP="00361805">
      <w:pPr>
        <w:pStyle w:val="Puesto"/>
        <w:spacing w:before="0"/>
        <w:rPr>
          <w:rFonts w:ascii="Montserrat" w:hAnsi="Montserrat"/>
          <w:sz w:val="24"/>
        </w:rPr>
      </w:pPr>
    </w:p>
    <w:p w14:paraId="63E7347A" w14:textId="77777777" w:rsidR="00751D93" w:rsidRPr="00221D0C" w:rsidRDefault="00751D93" w:rsidP="00361805">
      <w:pPr>
        <w:pStyle w:val="Puesto"/>
        <w:spacing w:before="0"/>
        <w:jc w:val="right"/>
        <w:rPr>
          <w:rFonts w:ascii="Montserrat" w:hAnsi="Montserrat"/>
          <w:sz w:val="24"/>
        </w:rPr>
      </w:pPr>
    </w:p>
    <w:p w14:paraId="0100CEF5" w14:textId="77777777" w:rsidR="00221D0C" w:rsidRPr="00221D0C" w:rsidRDefault="00221D0C" w:rsidP="00361805">
      <w:pPr>
        <w:pStyle w:val="Puesto"/>
        <w:spacing w:before="0"/>
        <w:jc w:val="right"/>
        <w:rPr>
          <w:rFonts w:ascii="Montserrat" w:hAnsi="Montserrat"/>
          <w:sz w:val="24"/>
        </w:rPr>
      </w:pPr>
    </w:p>
    <w:p w14:paraId="37D509E8" w14:textId="21FD8E73" w:rsidR="00751D93" w:rsidRPr="00232CF0" w:rsidRDefault="00751D93" w:rsidP="00361805">
      <w:pPr>
        <w:pStyle w:val="Encabezado"/>
        <w:spacing w:before="0" w:after="0"/>
        <w:jc w:val="center"/>
        <w:rPr>
          <w:rFonts w:ascii="Montserrat" w:hAnsi="Montserrat"/>
          <w:b/>
          <w:bCs/>
          <w:sz w:val="18"/>
          <w:szCs w:val="18"/>
        </w:rPr>
      </w:pPr>
      <w:r w:rsidRPr="00232CF0">
        <w:rPr>
          <w:rFonts w:ascii="Montserrat" w:hAnsi="Montserrat"/>
          <w:b/>
          <w:bCs/>
          <w:sz w:val="18"/>
          <w:szCs w:val="18"/>
        </w:rPr>
        <w:t>La información contenida en este documento es para uso interno</w:t>
      </w:r>
    </w:p>
    <w:p w14:paraId="174E97D7" w14:textId="77777777" w:rsidR="00751D93" w:rsidRPr="00221D0C" w:rsidRDefault="00751D93" w:rsidP="00361805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221D0C">
        <w:rPr>
          <w:rFonts w:ascii="Montserrat" w:hAnsi="Montserrat"/>
          <w:b/>
          <w:bCs/>
          <w:sz w:val="16"/>
          <w:szCs w:val="16"/>
        </w:rPr>
        <w:br w:type="page"/>
      </w:r>
    </w:p>
    <w:p w14:paraId="122D746C" w14:textId="77777777" w:rsidR="00E94919" w:rsidRPr="00221D0C" w:rsidRDefault="00E94919" w:rsidP="00361805">
      <w:pPr>
        <w:pStyle w:val="Puesto"/>
        <w:spacing w:before="0"/>
        <w:rPr>
          <w:rFonts w:ascii="Montserrat" w:hAnsi="Montserrat"/>
          <w:sz w:val="28"/>
          <w:szCs w:val="28"/>
        </w:rPr>
      </w:pPr>
      <w:r w:rsidRPr="00221D0C">
        <w:rPr>
          <w:rFonts w:ascii="Montserrat" w:hAnsi="Montserrat"/>
          <w:sz w:val="28"/>
          <w:szCs w:val="28"/>
        </w:rPr>
        <w:lastRenderedPageBreak/>
        <w:t>Contenido</w:t>
      </w:r>
    </w:p>
    <w:bookmarkStart w:id="0" w:name="_GoBack"/>
    <w:bookmarkEnd w:id="0"/>
    <w:p w14:paraId="3BEEF2C9" w14:textId="77777777" w:rsidR="00232CF0" w:rsidRPr="00232CF0" w:rsidRDefault="001D6B6A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r w:rsidRPr="00221D0C">
        <w:rPr>
          <w:rFonts w:ascii="Montserrat" w:hAnsi="Montserrat" w:cstheme="minorHAnsi"/>
          <w:lang w:val="es-MX"/>
        </w:rPr>
        <w:fldChar w:fldCharType="begin"/>
      </w:r>
      <w:r w:rsidR="00E94919" w:rsidRPr="00221D0C">
        <w:rPr>
          <w:rFonts w:ascii="Montserrat" w:hAnsi="Montserrat" w:cstheme="minorHAnsi"/>
          <w:lang w:val="es-MX"/>
        </w:rPr>
        <w:instrText xml:space="preserve"> TOC \o "1-4" \h \z \u </w:instrText>
      </w:r>
      <w:r w:rsidRPr="00221D0C">
        <w:rPr>
          <w:rFonts w:ascii="Montserrat" w:hAnsi="Montserrat" w:cstheme="minorHAnsi"/>
          <w:lang w:val="es-MX"/>
        </w:rPr>
        <w:fldChar w:fldCharType="separate"/>
      </w:r>
      <w:hyperlink w:anchor="_Toc180673100" w:history="1">
        <w:r w:rsidR="00232CF0" w:rsidRPr="00232CF0">
          <w:rPr>
            <w:rStyle w:val="Hipervnculo"/>
            <w:rFonts w:ascii="Montserrat" w:hAnsi="Montserrat"/>
            <w:noProof/>
          </w:rPr>
          <w:t>1.</w:t>
        </w:r>
        <w:r w:rsidR="00232CF0"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32CF0" w:rsidRPr="00232CF0">
          <w:rPr>
            <w:rStyle w:val="Hipervnculo"/>
            <w:rFonts w:ascii="Montserrat" w:hAnsi="Montserrat"/>
            <w:noProof/>
          </w:rPr>
          <w:t>Introducción</w:t>
        </w:r>
        <w:r w:rsidR="00232CF0" w:rsidRPr="00232CF0">
          <w:rPr>
            <w:rFonts w:ascii="Montserrat" w:hAnsi="Montserrat"/>
            <w:noProof/>
            <w:webHidden/>
          </w:rPr>
          <w:tab/>
        </w:r>
        <w:r w:rsidR="00232CF0" w:rsidRPr="00232CF0">
          <w:rPr>
            <w:rFonts w:ascii="Montserrat" w:hAnsi="Montserrat"/>
            <w:noProof/>
            <w:webHidden/>
          </w:rPr>
          <w:fldChar w:fldCharType="begin"/>
        </w:r>
        <w:r w:rsidR="00232CF0" w:rsidRPr="00232CF0">
          <w:rPr>
            <w:rFonts w:ascii="Montserrat" w:hAnsi="Montserrat"/>
            <w:noProof/>
            <w:webHidden/>
          </w:rPr>
          <w:instrText xml:space="preserve"> PAGEREF _Toc180673100 \h </w:instrText>
        </w:r>
        <w:r w:rsidR="00232CF0" w:rsidRPr="00232CF0">
          <w:rPr>
            <w:rFonts w:ascii="Montserrat" w:hAnsi="Montserrat"/>
            <w:noProof/>
            <w:webHidden/>
          </w:rPr>
        </w:r>
        <w:r w:rsidR="00232CF0"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4</w:t>
        </w:r>
        <w:r w:rsidR="00232CF0"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58E4CC87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1" w:history="1">
        <w:r w:rsidRPr="00232CF0">
          <w:rPr>
            <w:rStyle w:val="Hipervnculo"/>
            <w:rFonts w:ascii="Montserrat" w:hAnsi="Montserrat"/>
            <w:noProof/>
          </w:rPr>
          <w:t>1.1.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Objetivo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_Toc180673101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4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5C874A22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2" w:history="1">
        <w:r w:rsidRPr="00232CF0">
          <w:rPr>
            <w:rStyle w:val="Hipervnculo"/>
            <w:rFonts w:ascii="Montserrat" w:hAnsi="Montserrat"/>
            <w:noProof/>
          </w:rPr>
          <w:t>1.2.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Alcance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_Toc180673102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4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4D33D431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3" w:history="1">
        <w:r w:rsidRPr="00232CF0">
          <w:rPr>
            <w:rStyle w:val="Hipervnculo"/>
            <w:rFonts w:ascii="Montserrat" w:hAnsi="Montserrat"/>
            <w:noProof/>
          </w:rPr>
          <w:t>2.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Definiciones, Abreviaciones y Referencias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_Toc180673103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4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58602D79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4" w:history="1">
        <w:r w:rsidRPr="00232CF0">
          <w:rPr>
            <w:rStyle w:val="Hipervnculo"/>
            <w:rFonts w:ascii="Montserrat" w:hAnsi="Montserrat"/>
            <w:noProof/>
          </w:rPr>
          <w:t>3.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Requerimientos Específicos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_Toc180673104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5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7CBD5458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5" w:history="1">
        <w:r w:rsidRPr="00232CF0">
          <w:rPr>
            <w:rStyle w:val="Hipervnculo"/>
            <w:rFonts w:ascii="Montserrat" w:hAnsi="Montserrat"/>
            <w:noProof/>
          </w:rPr>
          <w:t>3.1.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Funcionales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_Toc180673105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5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0659A890" w14:textId="77777777" w:rsidR="00232CF0" w:rsidRPr="00232CF0" w:rsidRDefault="00232CF0">
      <w:pPr>
        <w:pStyle w:val="TDC1"/>
        <w:rPr>
          <w:rFonts w:ascii="Montserrat" w:eastAsiaTheme="minorEastAsia" w:hAnsi="Montserrat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6" w:history="1">
        <w:r w:rsidRPr="00232CF0">
          <w:rPr>
            <w:rStyle w:val="Hipervnculo"/>
            <w:rFonts w:ascii="Montserrat" w:hAnsi="Montserrat"/>
            <w:noProof/>
          </w:rPr>
          <w:t>4.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Documentación Soporte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_Toc180673106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8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38A441B4" w14:textId="77777777" w:rsidR="00232CF0" w:rsidRDefault="00232CF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80673107" w:history="1">
        <w:r w:rsidRPr="00232CF0">
          <w:rPr>
            <w:rStyle w:val="Hipervnculo"/>
            <w:rFonts w:ascii="Montserrat" w:hAnsi="Montserrat"/>
            <w:noProof/>
          </w:rPr>
          <w:t>5.</w:t>
        </w:r>
        <w:r w:rsidRPr="00232CF0">
          <w:rPr>
            <w:rFonts w:ascii="Montserrat" w:eastAsiaTheme="minorEastAsia" w:hAnsi="Montserrat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32CF0">
          <w:rPr>
            <w:rStyle w:val="Hipervnculo"/>
            <w:rFonts w:ascii="Montserrat" w:hAnsi="Montserrat"/>
            <w:noProof/>
          </w:rPr>
          <w:t>Firmas de Aprobación</w:t>
        </w:r>
        <w:r w:rsidRPr="00232CF0">
          <w:rPr>
            <w:rFonts w:ascii="Montserrat" w:hAnsi="Montserrat"/>
            <w:noProof/>
            <w:webHidden/>
          </w:rPr>
          <w:tab/>
        </w:r>
        <w:r w:rsidRPr="00232CF0">
          <w:rPr>
            <w:rFonts w:ascii="Montserrat" w:hAnsi="Montserrat"/>
            <w:noProof/>
            <w:webHidden/>
          </w:rPr>
          <w:fldChar w:fldCharType="begin"/>
        </w:r>
        <w:r w:rsidRPr="00232CF0">
          <w:rPr>
            <w:rFonts w:ascii="Montserrat" w:hAnsi="Montserrat"/>
            <w:noProof/>
            <w:webHidden/>
          </w:rPr>
          <w:instrText xml:space="preserve"> PAGEREF _Toc180673107 \h </w:instrText>
        </w:r>
        <w:r w:rsidRPr="00232CF0">
          <w:rPr>
            <w:rFonts w:ascii="Montserrat" w:hAnsi="Montserrat"/>
            <w:noProof/>
            <w:webHidden/>
          </w:rPr>
        </w:r>
        <w:r w:rsidRPr="00232CF0">
          <w:rPr>
            <w:rFonts w:ascii="Montserrat" w:hAnsi="Montserrat"/>
            <w:noProof/>
            <w:webHidden/>
          </w:rPr>
          <w:fldChar w:fldCharType="separate"/>
        </w:r>
        <w:r w:rsidR="007F6B65">
          <w:rPr>
            <w:rFonts w:ascii="Montserrat" w:hAnsi="Montserrat"/>
            <w:noProof/>
            <w:webHidden/>
          </w:rPr>
          <w:t>8</w:t>
        </w:r>
        <w:r w:rsidRPr="00232CF0">
          <w:rPr>
            <w:rFonts w:ascii="Montserrat" w:hAnsi="Montserrat"/>
            <w:noProof/>
            <w:webHidden/>
          </w:rPr>
          <w:fldChar w:fldCharType="end"/>
        </w:r>
      </w:hyperlink>
    </w:p>
    <w:p w14:paraId="09F45B8F" w14:textId="7A7EDABF" w:rsidR="007C1AD2" w:rsidRPr="00221D0C" w:rsidRDefault="001D6B6A" w:rsidP="00361805">
      <w:pPr>
        <w:spacing w:before="0" w:after="0"/>
        <w:rPr>
          <w:rFonts w:ascii="Montserrat" w:hAnsi="Montserrat" w:cstheme="minorHAnsi"/>
          <w:lang w:val="es-MX"/>
        </w:rPr>
      </w:pPr>
      <w:r w:rsidRPr="00221D0C">
        <w:rPr>
          <w:rFonts w:ascii="Montserrat" w:hAnsi="Montserrat" w:cstheme="minorHAnsi"/>
          <w:lang w:val="es-MX"/>
        </w:rPr>
        <w:fldChar w:fldCharType="end"/>
      </w:r>
    </w:p>
    <w:p w14:paraId="7E6935D1" w14:textId="77777777" w:rsidR="0034240E" w:rsidRPr="00221D0C" w:rsidRDefault="0034240E" w:rsidP="00361805">
      <w:pPr>
        <w:spacing w:before="0" w:after="0"/>
        <w:rPr>
          <w:rFonts w:ascii="Montserrat" w:hAnsi="Montserrat"/>
          <w:lang w:val="es-MX"/>
        </w:rPr>
      </w:pPr>
    </w:p>
    <w:p w14:paraId="25428DF6" w14:textId="77777777" w:rsidR="0085432E" w:rsidRPr="00221D0C" w:rsidRDefault="0085432E" w:rsidP="00361805">
      <w:pPr>
        <w:spacing w:before="0" w:after="0"/>
        <w:rPr>
          <w:rFonts w:ascii="Montserrat" w:hAnsi="Montserrat"/>
          <w:lang w:val="es-MX"/>
        </w:rPr>
      </w:pPr>
    </w:p>
    <w:p w14:paraId="054CD3BD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F63A411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5C9A190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1EBF47A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2B2CEC9F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757E5B83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0B89A2EF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A3C657E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A0E753B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57B425D5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51C4E92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19FF09FD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82EE54E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A1FDC97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35E8557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C2E3771" w14:textId="77777777" w:rsidR="00D650FC" w:rsidRPr="00221D0C" w:rsidRDefault="00D650FC" w:rsidP="00361805">
      <w:pPr>
        <w:spacing w:before="0" w:after="0"/>
        <w:rPr>
          <w:rFonts w:ascii="Montserrat" w:hAnsi="Montserrat"/>
          <w:lang w:val="es-MX"/>
        </w:rPr>
      </w:pPr>
    </w:p>
    <w:p w14:paraId="5411C5E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ECF0079" w14:textId="77777777" w:rsidR="00221D0C" w:rsidRPr="00221D0C" w:rsidRDefault="00221D0C" w:rsidP="00361805">
      <w:pPr>
        <w:spacing w:before="0" w:after="0" w:line="240" w:lineRule="auto"/>
        <w:jc w:val="left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br w:type="page"/>
      </w:r>
    </w:p>
    <w:p w14:paraId="1DA20EDC" w14:textId="6DFF1B80" w:rsidR="00221D0C" w:rsidRPr="00221D0C" w:rsidRDefault="00221D0C" w:rsidP="00361805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6D20E0B7" w14:textId="77777777" w:rsidR="00221D0C" w:rsidRPr="00221D0C" w:rsidRDefault="00221D0C" w:rsidP="00361805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2159C1AC" w14:textId="77777777" w:rsidR="00221D0C" w:rsidRPr="00221D0C" w:rsidRDefault="00221D0C" w:rsidP="00361805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498"/>
        <w:gridCol w:w="3436"/>
        <w:gridCol w:w="1744"/>
      </w:tblGrid>
      <w:tr w:rsidR="00221D0C" w:rsidRPr="00221D0C" w14:paraId="7591B0E4" w14:textId="77777777" w:rsidTr="0013634C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0B679A43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1" w:name="Tabla_versiones"/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3498" w:type="dxa"/>
            <w:shd w:val="clear" w:color="auto" w:fill="BFBFBF" w:themeFill="background1" w:themeFillShade="BF"/>
            <w:vAlign w:val="center"/>
          </w:tcPr>
          <w:p w14:paraId="2095A75A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2841E537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032755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2B088BC5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1E6DEA3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0F7C412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3436" w:type="dxa"/>
            <w:shd w:val="clear" w:color="auto" w:fill="BFBFBF" w:themeFill="background1" w:themeFillShade="BF"/>
            <w:vAlign w:val="center"/>
          </w:tcPr>
          <w:p w14:paraId="0C29AA81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357ED7AD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5E24E641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48A246B8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147FEB65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A764069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221D0C" w:rsidRPr="00221D0C" w14:paraId="7891CC29" w14:textId="77777777" w:rsidTr="00232CF0">
        <w:trPr>
          <w:cantSplit/>
          <w:trHeight w:val="391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0184ADF" w14:textId="7A15E9A5" w:rsidR="00221D0C" w:rsidRPr="00221D0C" w:rsidRDefault="0013634C" w:rsidP="00361805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0.01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0EFD0E94" w14:textId="738565CE" w:rsidR="00221D0C" w:rsidRPr="00221D0C" w:rsidRDefault="00DB4637" w:rsidP="00361805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Creación del Documento</w:t>
            </w:r>
            <w:r w:rsidR="0013634C"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1D24F4C5" w14:textId="6F3FFC0E" w:rsidR="00221D0C" w:rsidRPr="00221D0C" w:rsidRDefault="00DB4637" w:rsidP="00E50DE6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Ang</w:t>
            </w:r>
            <w:r w:rsidR="00E50DE6"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élica Hernández, </w:t>
            </w:r>
            <w:r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Miledi </w:t>
            </w:r>
            <w:r w:rsidR="00E50DE6">
              <w:rPr>
                <w:rFonts w:ascii="Montserrat" w:hAnsi="Montserrat" w:cstheme="minorHAnsi"/>
                <w:color w:val="000000" w:themeColor="text1"/>
                <w:szCs w:val="20"/>
              </w:rPr>
              <w:t>Arias y María Luisa Isla</w:t>
            </w:r>
          </w:p>
        </w:tc>
        <w:tc>
          <w:tcPr>
            <w:tcW w:w="1744" w:type="dxa"/>
            <w:vAlign w:val="center"/>
          </w:tcPr>
          <w:p w14:paraId="2DCEFB77" w14:textId="2A14F10D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1"/>
    </w:tbl>
    <w:p w14:paraId="48E27002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4E9BE8C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0B5C8F34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1C031057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54256E7E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1C1C9D0A" w14:textId="16520F48" w:rsidR="00221D0C" w:rsidRPr="00221D0C" w:rsidRDefault="00221D0C" w:rsidP="00E2178E">
      <w:pPr>
        <w:spacing w:before="0" w:after="0" w:line="240" w:lineRule="auto"/>
        <w:jc w:val="left"/>
        <w:rPr>
          <w:rFonts w:ascii="Montserrat" w:hAnsi="Montserrat"/>
          <w:lang w:val="es-MX"/>
        </w:rPr>
      </w:pPr>
      <w:r w:rsidRPr="00221D0C">
        <w:rPr>
          <w:rFonts w:ascii="Montserrat" w:hAnsi="Montserrat"/>
          <w:lang w:val="es-MX"/>
        </w:rPr>
        <w:br w:type="page"/>
      </w:r>
    </w:p>
    <w:p w14:paraId="7D3DF0EE" w14:textId="77777777" w:rsidR="00215FED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" w:name="_Toc371930000"/>
      <w:bookmarkStart w:id="3" w:name="_Toc126231663"/>
      <w:bookmarkStart w:id="4" w:name="_Toc126231549"/>
      <w:bookmarkStart w:id="5" w:name="_Toc126231482"/>
      <w:bookmarkStart w:id="6" w:name="_Toc126231386"/>
      <w:bookmarkStart w:id="7" w:name="_Toc126231375"/>
      <w:bookmarkStart w:id="8" w:name="_Toc126229114"/>
      <w:bookmarkStart w:id="9" w:name="_Toc126228547"/>
      <w:bookmarkStart w:id="10" w:name="_Toc115491660"/>
      <w:bookmarkStart w:id="11" w:name="_Toc180673100"/>
      <w:r w:rsidRPr="00221D0C">
        <w:rPr>
          <w:rFonts w:ascii="Montserrat" w:hAnsi="Montserrat"/>
          <w:sz w:val="20"/>
        </w:rPr>
        <w:lastRenderedPageBreak/>
        <w:t>Introducción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08A48AF" w14:textId="18799645" w:rsidR="009826E5" w:rsidRDefault="009826E5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0B868BD8" w14:textId="77777777" w:rsidR="00783BB5" w:rsidRPr="00221D0C" w:rsidRDefault="00783BB5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4C50E4DA" w14:textId="77777777" w:rsidR="00215FED" w:rsidRPr="00221D0C" w:rsidRDefault="00215FE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2" w:name="_Toc371930001"/>
      <w:bookmarkStart w:id="13" w:name="_Toc126979750"/>
      <w:bookmarkStart w:id="14" w:name="_Toc180673101"/>
      <w:r w:rsidRPr="00221D0C">
        <w:rPr>
          <w:rFonts w:ascii="Montserrat" w:hAnsi="Montserrat"/>
          <w:sz w:val="20"/>
        </w:rPr>
        <w:t>Objetivo</w:t>
      </w:r>
      <w:bookmarkEnd w:id="12"/>
      <w:bookmarkEnd w:id="14"/>
    </w:p>
    <w:p w14:paraId="51DE5067" w14:textId="77777777" w:rsidR="002C7EBA" w:rsidRPr="00236395" w:rsidRDefault="002C7EBA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3D9EA615" w14:textId="34414413" w:rsidR="00FB0DB9" w:rsidRPr="00236395" w:rsidRDefault="008E61F9" w:rsidP="00783BB5">
      <w:pPr>
        <w:spacing w:before="0" w:after="0" w:line="240" w:lineRule="auto"/>
        <w:ind w:left="426" w:right="443"/>
        <w:rPr>
          <w:rFonts w:ascii="Montserrat" w:hAnsi="Montserrat" w:cstheme="minorHAnsi"/>
          <w:szCs w:val="20"/>
          <w:lang w:val="es-ES_tradnl"/>
        </w:rPr>
      </w:pPr>
      <w:r w:rsidRPr="00236395">
        <w:rPr>
          <w:rFonts w:ascii="Montserrat" w:hAnsi="Montserrat" w:cstheme="minorHAnsi"/>
          <w:szCs w:val="20"/>
          <w:lang w:val="es-ES_tradnl"/>
        </w:rPr>
        <w:t xml:space="preserve">Identificar los requerimientos </w:t>
      </w:r>
      <w:r w:rsidR="00FB0DB9" w:rsidRPr="00236395">
        <w:rPr>
          <w:rFonts w:ascii="Montserrat" w:hAnsi="Montserrat" w:cstheme="minorHAnsi"/>
          <w:szCs w:val="20"/>
          <w:lang w:val="es-ES_tradnl"/>
        </w:rPr>
        <w:t>de un</w:t>
      </w:r>
      <w:r w:rsidR="00FB0DB9" w:rsidRPr="00236395">
        <w:rPr>
          <w:rFonts w:ascii="Montserrat" w:hAnsi="Montserrat" w:cstheme="minorHAnsi"/>
          <w:lang w:val="es-ES_tradnl"/>
        </w:rPr>
        <w:t xml:space="preserve"> </w:t>
      </w:r>
      <w:r w:rsidR="00175E58" w:rsidRPr="00236395">
        <w:rPr>
          <w:rFonts w:ascii="Montserrat" w:hAnsi="Montserrat" w:cstheme="minorHAnsi"/>
          <w:lang w:val="es-ES_tradnl"/>
        </w:rPr>
        <w:t>s</w:t>
      </w:r>
      <w:r w:rsidR="00FB0DB9" w:rsidRPr="00236395">
        <w:rPr>
          <w:rFonts w:ascii="Montserrat" w:hAnsi="Montserrat" w:cstheme="minorHAnsi"/>
          <w:lang w:val="es-ES_tradnl"/>
        </w:rPr>
        <w:t xml:space="preserve">istema </w:t>
      </w:r>
      <w:r w:rsidR="00175E58" w:rsidRPr="00236395">
        <w:rPr>
          <w:rFonts w:ascii="Montserrat" w:hAnsi="Montserrat" w:cstheme="minorHAnsi"/>
          <w:lang w:val="es-ES_tradnl"/>
        </w:rPr>
        <w:t>i</w:t>
      </w:r>
      <w:r w:rsidR="00FB0DB9" w:rsidRPr="00236395">
        <w:rPr>
          <w:rFonts w:ascii="Montserrat" w:hAnsi="Montserrat" w:cstheme="minorHAnsi"/>
          <w:lang w:val="es-ES_tradnl"/>
        </w:rPr>
        <w:t>ntegral para la gestión recaudatoria y el seguimiento de la política fiscal estatal</w:t>
      </w:r>
      <w:r w:rsidR="008A7C0A" w:rsidRPr="00236395">
        <w:rPr>
          <w:rFonts w:ascii="Montserrat" w:hAnsi="Montserrat" w:cstheme="minorHAnsi"/>
          <w:lang w:val="es-ES_tradnl"/>
        </w:rPr>
        <w:t>,</w:t>
      </w:r>
      <w:r w:rsidR="00FB0DB9" w:rsidRPr="00236395">
        <w:rPr>
          <w:rFonts w:ascii="Montserrat" w:hAnsi="Montserrat" w:cstheme="minorHAnsi"/>
          <w:lang w:val="es-ES_tradnl"/>
        </w:rPr>
        <w:t xml:space="preserve"> considerando las funciones </w:t>
      </w:r>
      <w:r w:rsidRPr="00236395">
        <w:rPr>
          <w:rFonts w:ascii="Montserrat" w:hAnsi="Montserrat" w:cstheme="minorHAnsi"/>
          <w:lang w:val="es-ES_tradnl"/>
        </w:rPr>
        <w:t>relacionad</w:t>
      </w:r>
      <w:r w:rsidR="00FB0DB9" w:rsidRPr="00236395">
        <w:rPr>
          <w:rFonts w:ascii="Montserrat" w:hAnsi="Montserrat" w:cstheme="minorHAnsi"/>
          <w:lang w:val="es-ES_tradnl"/>
        </w:rPr>
        <w:t>a</w:t>
      </w:r>
      <w:r w:rsidRPr="00236395">
        <w:rPr>
          <w:rFonts w:ascii="Montserrat" w:hAnsi="Montserrat" w:cstheme="minorHAnsi"/>
          <w:lang w:val="es-ES_tradnl"/>
        </w:rPr>
        <w:t>s con la gestión de los padrones de contribuyentes, la recaudación de impuestos y derechos relacionados con la normatividad aplicable, declaraciones de contribuyentes, control de obligaciones y carteras vencidas, configuraciones de claves de cobro, contabilización de los ingresos, referencias de pago para pago con terceros, gestión de los ingresos coordinados, cobros vehiculares, seguimiento al cumplimiento de metas y estadísticas, reportes ejecutivos y un tablero de contro</w:t>
      </w:r>
      <w:r w:rsidRPr="00236395">
        <w:rPr>
          <w:rFonts w:ascii="Montserrat" w:hAnsi="Montserrat" w:cstheme="minorHAnsi"/>
          <w:szCs w:val="20"/>
          <w:lang w:val="es-ES_tradnl"/>
        </w:rPr>
        <w:t>l</w:t>
      </w:r>
      <w:r w:rsidR="00827E07" w:rsidRPr="00236395">
        <w:rPr>
          <w:rFonts w:ascii="Montserrat" w:hAnsi="Montserrat" w:cstheme="minorHAnsi"/>
          <w:szCs w:val="20"/>
          <w:lang w:val="es-ES_tradnl"/>
        </w:rPr>
        <w:t>.</w:t>
      </w:r>
    </w:p>
    <w:p w14:paraId="7DAD64DE" w14:textId="5D1EE600" w:rsidR="00E4661C" w:rsidRDefault="00E4661C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056A68F8" w14:textId="416E8F91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49868F4F" w14:textId="77777777" w:rsidR="00783BB5" w:rsidRPr="0023639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194FF3F3" w14:textId="77777777" w:rsidR="00215FED" w:rsidRPr="00221D0C" w:rsidRDefault="00215FE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5" w:name="_Toc371930002"/>
      <w:bookmarkStart w:id="16" w:name="_Toc180673102"/>
      <w:r w:rsidRPr="00221D0C">
        <w:rPr>
          <w:rFonts w:ascii="Montserrat" w:hAnsi="Montserrat"/>
          <w:sz w:val="20"/>
        </w:rPr>
        <w:t>Alcance</w:t>
      </w:r>
      <w:bookmarkEnd w:id="15"/>
      <w:bookmarkEnd w:id="16"/>
    </w:p>
    <w:p w14:paraId="2F2D3ABC" w14:textId="77777777" w:rsidR="00463EBE" w:rsidRPr="00236395" w:rsidRDefault="00463EBE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140A1749" w14:textId="4AE5B9A3" w:rsidR="00722DE4" w:rsidRDefault="00722DE4" w:rsidP="00783BB5">
      <w:pPr>
        <w:spacing w:before="0" w:after="0" w:line="240" w:lineRule="auto"/>
        <w:ind w:left="426" w:right="44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E</w:t>
      </w:r>
      <w:r w:rsidR="00F63220">
        <w:rPr>
          <w:rFonts w:ascii="Montserrat" w:hAnsi="Montserrat" w:cstheme="minorHAnsi"/>
          <w:szCs w:val="20"/>
          <w:lang w:val="es-ES_tradnl"/>
        </w:rPr>
        <w:t>l presente</w:t>
      </w:r>
      <w:r>
        <w:rPr>
          <w:rFonts w:ascii="Montserrat" w:hAnsi="Montserrat" w:cstheme="minorHAnsi"/>
          <w:szCs w:val="20"/>
          <w:lang w:val="es-ES_tradnl"/>
        </w:rPr>
        <w:t xml:space="preserve"> documento contempla los requerimientos funcionales correspondientes a l</w:t>
      </w:r>
      <w:r w:rsidR="007956E2">
        <w:rPr>
          <w:rFonts w:ascii="Montserrat" w:hAnsi="Montserrat" w:cstheme="minorHAnsi"/>
          <w:szCs w:val="20"/>
          <w:lang w:val="es-ES_tradnl"/>
        </w:rPr>
        <w:t xml:space="preserve">as siguientes funcionalidades del Módulo Padrón de Impuestos y Estatales, analizados durante </w:t>
      </w:r>
      <w:r w:rsidR="006224AA">
        <w:rPr>
          <w:rFonts w:ascii="Montserrat" w:hAnsi="Montserrat" w:cstheme="minorHAnsi"/>
          <w:szCs w:val="20"/>
          <w:lang w:val="es-ES_tradnl"/>
        </w:rPr>
        <w:t>la ejecución del sprint número 3</w:t>
      </w:r>
      <w:r w:rsidR="007956E2">
        <w:rPr>
          <w:rFonts w:ascii="Montserrat" w:hAnsi="Montserrat" w:cstheme="minorHAnsi"/>
          <w:szCs w:val="20"/>
          <w:lang w:val="es-ES_tradnl"/>
        </w:rPr>
        <w:t>:</w:t>
      </w:r>
    </w:p>
    <w:p w14:paraId="0C223DC1" w14:textId="77777777" w:rsidR="00E50DE6" w:rsidRDefault="00E50DE6" w:rsidP="00783BB5">
      <w:pPr>
        <w:spacing w:before="0" w:after="0" w:line="240" w:lineRule="auto"/>
        <w:ind w:left="426" w:right="443"/>
        <w:rPr>
          <w:rFonts w:ascii="Montserrat" w:hAnsi="Montserrat" w:cstheme="minorHAnsi"/>
          <w:szCs w:val="20"/>
          <w:lang w:val="es-ES_tradnl"/>
        </w:rPr>
      </w:pPr>
    </w:p>
    <w:p w14:paraId="0C8A699C" w14:textId="43C6A4D1" w:rsidR="007956E2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Configuración de campos clave</w:t>
      </w:r>
      <w:r w:rsidR="00E50DE6">
        <w:rPr>
          <w:rFonts w:ascii="Montserrat" w:hAnsi="Montserrat" w:cstheme="minorHAnsi"/>
          <w:szCs w:val="20"/>
          <w:lang w:val="es-ES_tradnl"/>
        </w:rPr>
        <w:t>.</w:t>
      </w:r>
    </w:p>
    <w:p w14:paraId="270614BE" w14:textId="42B3D319" w:rsidR="007956E2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Configurar fórmula</w:t>
      </w:r>
      <w:r w:rsidR="007956E2">
        <w:rPr>
          <w:rFonts w:ascii="Montserrat" w:hAnsi="Montserrat" w:cstheme="minorHAnsi"/>
          <w:szCs w:val="20"/>
          <w:lang w:val="es-ES_tradnl"/>
        </w:rPr>
        <w:t>.</w:t>
      </w:r>
    </w:p>
    <w:p w14:paraId="063BD3E7" w14:textId="1D04F9C1" w:rsidR="007956E2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Vinculación clave-obligación</w:t>
      </w:r>
      <w:r w:rsidR="007956E2">
        <w:rPr>
          <w:rFonts w:ascii="Montserrat" w:hAnsi="Montserrat" w:cstheme="minorHAnsi"/>
          <w:szCs w:val="20"/>
          <w:lang w:val="es-ES_tradnl"/>
        </w:rPr>
        <w:t>.</w:t>
      </w:r>
    </w:p>
    <w:p w14:paraId="22E192D0" w14:textId="53DE719F" w:rsidR="007956E2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Configurar orden de aparición de datos</w:t>
      </w:r>
      <w:r w:rsidR="007956E2">
        <w:rPr>
          <w:rFonts w:ascii="Montserrat" w:hAnsi="Montserrat" w:cstheme="minorHAnsi"/>
          <w:szCs w:val="20"/>
          <w:lang w:val="es-ES_tradnl"/>
        </w:rPr>
        <w:t>.</w:t>
      </w:r>
    </w:p>
    <w:p w14:paraId="54296222" w14:textId="26B69B99" w:rsidR="007956E2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Configuración de declaraciones</w:t>
      </w:r>
      <w:r w:rsidR="007956E2">
        <w:rPr>
          <w:rFonts w:ascii="Montserrat" w:hAnsi="Montserrat" w:cstheme="minorHAnsi"/>
          <w:szCs w:val="20"/>
          <w:lang w:val="es-ES_tradnl"/>
        </w:rPr>
        <w:t>.</w:t>
      </w:r>
    </w:p>
    <w:p w14:paraId="02D5F37E" w14:textId="64EAE2C4" w:rsidR="006224AA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Administración de cuestionarios de obligaciones.</w:t>
      </w:r>
    </w:p>
    <w:p w14:paraId="467BF6A7" w14:textId="7EBD36A8" w:rsidR="006224AA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Estímulos fiscales.</w:t>
      </w:r>
    </w:p>
    <w:p w14:paraId="41C35C6A" w14:textId="7AB243EF" w:rsidR="006224AA" w:rsidRDefault="006224AA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Autorizar estímulos de impuestos.</w:t>
      </w:r>
    </w:p>
    <w:p w14:paraId="7C4360F1" w14:textId="7981C69C" w:rsidR="007956E2" w:rsidRDefault="007956E2" w:rsidP="00E50DE6">
      <w:pPr>
        <w:pStyle w:val="Prrafodelista"/>
        <w:spacing w:before="0" w:after="0" w:line="240" w:lineRule="auto"/>
        <w:ind w:left="709" w:right="443"/>
        <w:rPr>
          <w:rFonts w:ascii="Montserrat" w:hAnsi="Montserrat" w:cstheme="minorHAnsi"/>
          <w:szCs w:val="20"/>
          <w:lang w:val="es-ES_tradnl"/>
        </w:rPr>
      </w:pPr>
    </w:p>
    <w:p w14:paraId="6565605C" w14:textId="77777777" w:rsidR="007956E2" w:rsidRPr="007956E2" w:rsidRDefault="007956E2" w:rsidP="0076265F">
      <w:pPr>
        <w:pStyle w:val="Prrafodelista"/>
        <w:spacing w:before="0" w:after="0" w:line="240" w:lineRule="auto"/>
        <w:ind w:left="862"/>
        <w:rPr>
          <w:rFonts w:ascii="Montserrat" w:hAnsi="Montserrat" w:cstheme="minorHAnsi"/>
          <w:szCs w:val="20"/>
          <w:lang w:val="es-ES_tradnl"/>
        </w:rPr>
      </w:pPr>
    </w:p>
    <w:p w14:paraId="25EDAF9C" w14:textId="5AAF59B3" w:rsidR="000351EF" w:rsidRPr="00236395" w:rsidRDefault="00E50DE6" w:rsidP="00E50DE6">
      <w:pPr>
        <w:tabs>
          <w:tab w:val="left" w:pos="1875"/>
        </w:tabs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ab/>
      </w:r>
    </w:p>
    <w:p w14:paraId="7D6744A6" w14:textId="77777777" w:rsidR="00215FED" w:rsidRPr="00221D0C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7" w:name="_Toc371930003"/>
      <w:bookmarkStart w:id="18" w:name="_Toc180673103"/>
      <w:bookmarkEnd w:id="13"/>
      <w:r w:rsidRPr="00221D0C">
        <w:rPr>
          <w:rFonts w:ascii="Montserrat" w:hAnsi="Montserrat"/>
          <w:sz w:val="20"/>
        </w:rPr>
        <w:t>Definiciones, Abreviaciones y Referencias</w:t>
      </w:r>
      <w:bookmarkEnd w:id="17"/>
      <w:bookmarkEnd w:id="18"/>
    </w:p>
    <w:p w14:paraId="5CA0E926" w14:textId="77777777" w:rsidR="00463EBE" w:rsidRDefault="00463EBE" w:rsidP="00361805">
      <w:pPr>
        <w:pStyle w:val="ndice2"/>
        <w:spacing w:before="0" w:after="0"/>
        <w:rPr>
          <w:rFonts w:ascii="Montserrat" w:hAnsi="Montserrat"/>
        </w:rPr>
      </w:pPr>
    </w:p>
    <w:tbl>
      <w:tblPr>
        <w:tblStyle w:val="Tablaconcuadrcula"/>
        <w:tblW w:w="0" w:type="auto"/>
        <w:tblInd w:w="250" w:type="dxa"/>
        <w:tblLook w:val="01E0" w:firstRow="1" w:lastRow="1" w:firstColumn="1" w:lastColumn="1" w:noHBand="0" w:noVBand="0"/>
      </w:tblPr>
      <w:tblGrid>
        <w:gridCol w:w="2126"/>
        <w:gridCol w:w="7655"/>
      </w:tblGrid>
      <w:tr w:rsidR="00215FED" w:rsidRPr="00221D0C" w14:paraId="7CC5AF4B" w14:textId="77777777" w:rsidTr="00215FE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C992DD" w14:textId="77777777" w:rsidR="00215FED" w:rsidRPr="00221D0C" w:rsidRDefault="00215FED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Términos/Siglas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13E1AF" w14:textId="77777777" w:rsidR="00215FED" w:rsidRPr="00221D0C" w:rsidRDefault="00215FED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Descripción</w:t>
            </w:r>
          </w:p>
        </w:tc>
      </w:tr>
      <w:tr w:rsidR="00CB661B" w:rsidRPr="00221D0C" w14:paraId="5E78A40C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D57" w14:textId="4F0A5329" w:rsidR="00CB661B" w:rsidRPr="002C7EBA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Contribuyente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9E6E" w14:textId="119FADA5" w:rsidR="00CB661B" w:rsidRPr="00AB55C6" w:rsidRDefault="00AB55C6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AB55C6">
              <w:rPr>
                <w:rFonts w:ascii="Montserrat" w:hAnsi="Montserrat" w:cstheme="minorHAnsi"/>
                <w:szCs w:val="20"/>
              </w:rPr>
              <w:t>Toda persona física o moral obligada al pago de contribuciones</w:t>
            </w:r>
            <w:r w:rsidR="00783BB5">
              <w:rPr>
                <w:rFonts w:ascii="Montserrat" w:hAnsi="Montserrat" w:cstheme="minorHAnsi"/>
                <w:szCs w:val="20"/>
              </w:rPr>
              <w:t xml:space="preserve"> o impuestos</w:t>
            </w:r>
            <w:r w:rsidRPr="00AB55C6">
              <w:rPr>
                <w:rFonts w:ascii="Montserrat" w:hAnsi="Montserrat" w:cstheme="minorHAnsi"/>
                <w:szCs w:val="20"/>
              </w:rPr>
              <w:t>.</w:t>
            </w:r>
          </w:p>
        </w:tc>
      </w:tr>
      <w:tr w:rsidR="00232CF0" w:rsidRPr="00221D0C" w14:paraId="7FB4A078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D5EF" w14:textId="7F0FF798" w:rsidR="00232CF0" w:rsidRDefault="00232CF0" w:rsidP="00CB5EFE">
            <w:pPr>
              <w:spacing w:before="0" w:after="0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Efirma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116F" w14:textId="385B5FC0" w:rsidR="00232CF0" w:rsidRPr="00232CF0" w:rsidRDefault="00232CF0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="Arial"/>
                <w:color w:val="4D5156"/>
                <w:szCs w:val="20"/>
                <w:shd w:val="clear" w:color="auto" w:fill="FFFFFF"/>
              </w:rPr>
              <w:t>C</w:t>
            </w:r>
            <w:r w:rsidRPr="00232CF0">
              <w:rPr>
                <w:rFonts w:ascii="Montserrat" w:hAnsi="Montserrat" w:cs="Arial"/>
                <w:color w:val="4D5156"/>
                <w:szCs w:val="20"/>
                <w:shd w:val="clear" w:color="auto" w:fill="FFFFFF"/>
              </w:rPr>
              <w:t>onjunto de datos y caracteres que te identifica al realizar trámites y servicios por internet en el SAT, así como en otras Dependencias</w:t>
            </w:r>
            <w:r>
              <w:rPr>
                <w:rFonts w:ascii="Montserrat" w:hAnsi="Montserrat" w:cs="Arial"/>
                <w:color w:val="4D5156"/>
                <w:szCs w:val="20"/>
                <w:shd w:val="clear" w:color="auto" w:fill="FFFFFF"/>
              </w:rPr>
              <w:t>.</w:t>
            </w:r>
          </w:p>
        </w:tc>
      </w:tr>
      <w:tr w:rsidR="00CB661B" w:rsidRPr="00221D0C" w14:paraId="0693E5C3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B861" w14:textId="49719796" w:rsidR="00CB661B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RFC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37B5" w14:textId="0E826CF6" w:rsidR="00CB661B" w:rsidRPr="00BC254A" w:rsidRDefault="00BC254A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BC254A">
              <w:rPr>
                <w:rFonts w:ascii="Montserrat" w:hAnsi="Montserrat" w:cstheme="minorHAnsi"/>
                <w:szCs w:val="20"/>
              </w:rPr>
              <w:t>Registro Federal del Contribuyente.</w:t>
            </w:r>
          </w:p>
        </w:tc>
      </w:tr>
      <w:tr w:rsidR="000A33D6" w:rsidRPr="00221D0C" w14:paraId="33A3A2A1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FCB" w14:textId="3A3A63EF" w:rsidR="000A33D6" w:rsidRDefault="000A33D6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SAT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F465" w14:textId="2A1272EE" w:rsidR="000A33D6" w:rsidRPr="002C7EBA" w:rsidRDefault="000A33D6" w:rsidP="00361805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0A33D6">
              <w:rPr>
                <w:rFonts w:ascii="Montserrat" w:hAnsi="Montserrat" w:cstheme="minorHAnsi"/>
                <w:szCs w:val="20"/>
              </w:rPr>
              <w:t>Servicio de Administración Tributaria.</w:t>
            </w:r>
          </w:p>
        </w:tc>
      </w:tr>
      <w:tr w:rsidR="00232CF0" w:rsidRPr="00221D0C" w14:paraId="14009658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A462" w14:textId="75946351" w:rsidR="00232CF0" w:rsidRDefault="00232CF0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SIOX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0397" w14:textId="12A0A80B" w:rsidR="00232CF0" w:rsidRPr="000A33D6" w:rsidRDefault="00232CF0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de Ingresos de Oaxaca.</w:t>
            </w:r>
          </w:p>
        </w:tc>
      </w:tr>
    </w:tbl>
    <w:p w14:paraId="5379843F" w14:textId="77777777" w:rsidR="00743A7D" w:rsidRDefault="00743A7D"/>
    <w:p w14:paraId="77D345B1" w14:textId="77777777" w:rsidR="00743A7D" w:rsidRDefault="00743A7D"/>
    <w:p w14:paraId="7F258B36" w14:textId="77777777" w:rsidR="00743A7D" w:rsidRDefault="00743A7D"/>
    <w:p w14:paraId="5E5A96D1" w14:textId="77777777" w:rsidR="00743A7D" w:rsidRDefault="00743A7D"/>
    <w:p w14:paraId="553A4224" w14:textId="77777777" w:rsidR="00215FED" w:rsidRDefault="00215FED" w:rsidP="00361805">
      <w:pPr>
        <w:pStyle w:val="ndice2"/>
        <w:spacing w:before="0" w:after="0"/>
        <w:rPr>
          <w:rFonts w:ascii="Montserrat" w:hAnsi="Montserrat"/>
        </w:rPr>
      </w:pPr>
    </w:p>
    <w:p w14:paraId="787495AA" w14:textId="4585567A" w:rsidR="00463EBE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9" w:name="_Toc371930004"/>
      <w:bookmarkStart w:id="20" w:name="_Toc255985531"/>
      <w:bookmarkStart w:id="21" w:name="_Toc186434181"/>
      <w:bookmarkStart w:id="22" w:name="_Toc180673104"/>
      <w:r w:rsidRPr="00221D0C">
        <w:rPr>
          <w:rFonts w:ascii="Montserrat" w:hAnsi="Montserrat"/>
          <w:sz w:val="20"/>
        </w:rPr>
        <w:lastRenderedPageBreak/>
        <w:t>Requerimientos Específicos</w:t>
      </w:r>
      <w:bookmarkEnd w:id="19"/>
      <w:bookmarkEnd w:id="22"/>
    </w:p>
    <w:p w14:paraId="38955258" w14:textId="77777777" w:rsidR="000371AF" w:rsidRPr="00236395" w:rsidRDefault="000371AF" w:rsidP="00236395">
      <w:pPr>
        <w:spacing w:before="0" w:after="0" w:line="240" w:lineRule="auto"/>
        <w:ind w:left="142"/>
        <w:rPr>
          <w:rFonts w:ascii="Montserrat" w:hAnsi="Montserrat" w:cstheme="minorHAnsi"/>
          <w:lang w:val="es-ES_tradnl"/>
        </w:rPr>
      </w:pPr>
    </w:p>
    <w:p w14:paraId="2AD43FFB" w14:textId="2F28ED45" w:rsidR="00032D7D" w:rsidRDefault="00032D7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3" w:name="_Toc180673105"/>
      <w:r w:rsidRPr="00221D0C">
        <w:rPr>
          <w:rFonts w:ascii="Montserrat" w:hAnsi="Montserrat"/>
          <w:sz w:val="20"/>
        </w:rPr>
        <w:t>Funcionales</w:t>
      </w:r>
      <w:bookmarkEnd w:id="23"/>
    </w:p>
    <w:p w14:paraId="2A143D6F" w14:textId="77777777" w:rsidR="00463EBE" w:rsidRPr="00221D0C" w:rsidRDefault="00463EBE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09"/>
        <w:jc w:val="left"/>
        <w:rPr>
          <w:rFonts w:ascii="Montserrat" w:hAnsi="Montserrat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311"/>
        <w:gridCol w:w="1527"/>
        <w:gridCol w:w="3617"/>
        <w:gridCol w:w="1554"/>
        <w:gridCol w:w="892"/>
        <w:gridCol w:w="631"/>
      </w:tblGrid>
      <w:tr w:rsidR="0013392E" w:rsidRPr="00146E5F" w14:paraId="0DFA282F" w14:textId="77777777" w:rsidTr="009A2709">
        <w:trPr>
          <w:cantSplit/>
          <w:trHeight w:val="365"/>
          <w:tblHeader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63C73C9" w14:textId="7062014C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8D54C6" w14:textId="3EEE995A" w:rsidR="009A2709" w:rsidRPr="00146E5F" w:rsidRDefault="009A2709" w:rsidP="009A2709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>
              <w:rPr>
                <w:rFonts w:ascii="Montserrat" w:hAnsi="Montserrat" w:cstheme="minorHAnsi"/>
                <w:b/>
                <w:sz w:val="18"/>
                <w:szCs w:val="18"/>
              </w:rPr>
              <w:t>Módulo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832D356" w14:textId="707354E9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Función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F74252" w14:textId="6393833E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del requerimiento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DC8869F" w14:textId="2F821D5B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B39CCF" w14:textId="65760647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Prioridad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E28AF9" w14:textId="767104D1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Sprint</w:t>
            </w:r>
          </w:p>
        </w:tc>
      </w:tr>
      <w:tr w:rsidR="00DD2CEA" w:rsidRPr="00146E5F" w14:paraId="1474417D" w14:textId="77777777" w:rsidTr="00BA27E8">
        <w:trPr>
          <w:cantSplit/>
          <w:trHeight w:val="695"/>
          <w:jc w:val="center"/>
        </w:trPr>
        <w:tc>
          <w:tcPr>
            <w:tcW w:w="0" w:type="auto"/>
            <w:vAlign w:val="center"/>
          </w:tcPr>
          <w:p w14:paraId="0F06E4A4" w14:textId="3D051E5A" w:rsidR="009A2709" w:rsidRPr="00146E5F" w:rsidRDefault="009A2709" w:rsidP="009A2709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787DB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3E8B82D" w14:textId="59C5F7F5" w:rsidR="009A2709" w:rsidRPr="00DB4637" w:rsidRDefault="00A40A7C" w:rsidP="009A2709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67E0FAB" w14:textId="78D99AF2" w:rsidR="004062D8" w:rsidRPr="00DB4637" w:rsidRDefault="004062D8" w:rsidP="004062D8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</w:tcPr>
          <w:p w14:paraId="1DFA845C" w14:textId="7F9DF50E" w:rsidR="009A2709" w:rsidRPr="001E1F94" w:rsidRDefault="004062D8" w:rsidP="004062D8">
            <w:pPr>
              <w:jc w:val="left"/>
              <w:rPr>
                <w:rFonts w:ascii="Montserrat" w:hAnsi="Montserrat" w:cstheme="minorHAnsi"/>
                <w:szCs w:val="20"/>
                <w:lang w:val="es-ES_tradnl"/>
              </w:rPr>
            </w:pPr>
            <w:r w:rsidRPr="001E1F94">
              <w:rPr>
                <w:rFonts w:ascii="Montserrat" w:hAnsi="Montserrat" w:cstheme="minorHAnsi"/>
                <w:szCs w:val="20"/>
                <w:lang w:val="es-ES_tradnl"/>
              </w:rPr>
              <w:t>Se requiere que se incluya la configuración para la longitud de los campos clave</w:t>
            </w:r>
            <w:r w:rsidR="00BA27E8" w:rsidRPr="001E1F94">
              <w:rPr>
                <w:rFonts w:ascii="Montserrat" w:hAnsi="Montserrat" w:cstheme="minorHAnsi"/>
                <w:szCs w:val="20"/>
                <w:lang w:val="es-ES_tradnl"/>
              </w:rPr>
              <w:t>.</w:t>
            </w:r>
          </w:p>
        </w:tc>
        <w:tc>
          <w:tcPr>
            <w:tcW w:w="0" w:type="auto"/>
            <w:vAlign w:val="center"/>
          </w:tcPr>
          <w:p w14:paraId="2337009F" w14:textId="3EF8D68C" w:rsidR="009A2709" w:rsidRPr="00146E5F" w:rsidRDefault="00D90E76" w:rsidP="00D90E76">
            <w:pPr>
              <w:spacing w:before="0" w:after="0"/>
              <w:jc w:val="left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6186FF9" w14:textId="168BEFEA" w:rsidR="009A2709" w:rsidRPr="00146E5F" w:rsidRDefault="009A2709" w:rsidP="009A2709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7D2BCD69" w14:textId="1945BBD8" w:rsidR="009A2709" w:rsidRPr="00146E5F" w:rsidRDefault="004062D8" w:rsidP="009A2709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71032B8B" w14:textId="77777777" w:rsidTr="004062D8">
        <w:trPr>
          <w:cantSplit/>
          <w:trHeight w:val="695"/>
          <w:jc w:val="center"/>
        </w:trPr>
        <w:tc>
          <w:tcPr>
            <w:tcW w:w="0" w:type="auto"/>
            <w:vAlign w:val="center"/>
          </w:tcPr>
          <w:p w14:paraId="1267CCC5" w14:textId="29B6DFE3" w:rsidR="000A33D6" w:rsidRPr="00146E5F" w:rsidRDefault="0016039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3327671A" w14:textId="033DD59A" w:rsidR="000A33D6" w:rsidRDefault="000A33D6" w:rsidP="000A33D6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09AB1981" w14:textId="187F5A0E" w:rsidR="000A33D6" w:rsidRDefault="004062D8" w:rsidP="000A33D6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</w:tcPr>
          <w:p w14:paraId="4A69AC75" w14:textId="06B83E56" w:rsidR="00783BB5" w:rsidRPr="001E1F94" w:rsidRDefault="004062D8" w:rsidP="004062D8">
            <w:pPr>
              <w:jc w:val="left"/>
              <w:rPr>
                <w:rFonts w:ascii="Montserrat" w:hAnsi="Montserrat" w:cstheme="minorHAnsi"/>
                <w:szCs w:val="20"/>
                <w:lang w:val="es-ES_tradnl"/>
              </w:rPr>
            </w:pPr>
            <w:r w:rsidRPr="001E1F94">
              <w:rPr>
                <w:rFonts w:ascii="Montserrat" w:hAnsi="Montserrat" w:cstheme="minorHAnsi"/>
                <w:szCs w:val="20"/>
                <w:lang w:val="es-ES_tradnl"/>
              </w:rPr>
              <w:t>Se requiere que la fórmula de período sea obligatoria, cuando la declaración sea  complementaria.</w:t>
            </w:r>
          </w:p>
        </w:tc>
        <w:tc>
          <w:tcPr>
            <w:tcW w:w="0" w:type="auto"/>
            <w:vAlign w:val="center"/>
          </w:tcPr>
          <w:p w14:paraId="474AFDAE" w14:textId="09991119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2F2E99C" w14:textId="5031AC12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BF8C0A4" w14:textId="0751A2A3" w:rsidR="000A33D6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654969F0" w14:textId="77777777" w:rsidTr="00BA27E8">
        <w:trPr>
          <w:cantSplit/>
          <w:trHeight w:val="704"/>
          <w:jc w:val="center"/>
        </w:trPr>
        <w:tc>
          <w:tcPr>
            <w:tcW w:w="0" w:type="auto"/>
            <w:vAlign w:val="center"/>
          </w:tcPr>
          <w:p w14:paraId="2F0BF914" w14:textId="1422901E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1EACA8A7" w14:textId="7D7686E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95F4556" w14:textId="518635C5" w:rsidR="000A33D6" w:rsidRPr="00146E5F" w:rsidRDefault="004062D8" w:rsidP="000A33D6">
            <w:pPr>
              <w:spacing w:before="0" w:after="0" w:line="240" w:lineRule="auto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5FE544FA" w14:textId="06FC612D" w:rsidR="000A33D6" w:rsidRPr="001E1F94" w:rsidRDefault="004062D8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Añadir la opción No Aplica, en la fórmula de período, cuando sea una declaración normal.</w:t>
            </w:r>
          </w:p>
        </w:tc>
        <w:tc>
          <w:tcPr>
            <w:tcW w:w="0" w:type="auto"/>
            <w:vAlign w:val="center"/>
          </w:tcPr>
          <w:p w14:paraId="255A57E9" w14:textId="44D7ACB4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4373157D" w14:textId="67227EDF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6F3E29C" w14:textId="5A27C037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71E46536" w14:textId="77777777" w:rsidTr="00BA27E8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5DCD427" w14:textId="43801834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79A13897" w14:textId="0EE00140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3C39E2E" w14:textId="689F6A7B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41E7B203" w14:textId="0EB6F074" w:rsidR="004062D8" w:rsidRPr="001E1F94" w:rsidRDefault="004062D8" w:rsidP="000A33D6">
            <w:pPr>
              <w:spacing w:before="0" w:after="0"/>
              <w:rPr>
                <w:rFonts w:ascii="Montserrat" w:hAnsi="Montserrat" w:cs="Calibri"/>
                <w:color w:val="000000"/>
                <w:szCs w:val="20"/>
              </w:rPr>
            </w:pPr>
            <w:r w:rsidRPr="001E1F94">
              <w:rPr>
                <w:rFonts w:ascii="Montserrat" w:hAnsi="Montserrat" w:cs="Calibri"/>
                <w:color w:val="000000"/>
                <w:szCs w:val="20"/>
              </w:rPr>
              <w:t>Se requiere que cuando aplique una actualización en la declaración, al momento de configurar la pregunta correspondiente, el sistema debe verificar  que se haya realizado la configuración correspondiente a la fecha de vencimiento de la declaración y los recargos; de lo contrario mostrará un mensaje de alerta.</w:t>
            </w:r>
          </w:p>
        </w:tc>
        <w:tc>
          <w:tcPr>
            <w:tcW w:w="0" w:type="auto"/>
            <w:vAlign w:val="center"/>
          </w:tcPr>
          <w:p w14:paraId="7F4B25C7" w14:textId="210958D3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AB85BE0" w14:textId="316A22D4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2982587" w14:textId="77E1862E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68747A52" w14:textId="77777777" w:rsidTr="00BA27E8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40B0DD5B" w14:textId="40762003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5C28BB8E" w14:textId="2767026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21B02C13" w14:textId="0BECCB0E" w:rsidR="000A33D6" w:rsidRPr="00663119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7E97A78B" w14:textId="2078C63D" w:rsidR="000A33D6" w:rsidRPr="001E1F94" w:rsidRDefault="001E1F94" w:rsidP="000A33D6">
            <w:pPr>
              <w:spacing w:before="0" w:after="0"/>
              <w:rPr>
                <w:rFonts w:ascii="Montserrat" w:hAnsi="Montserrat" w:cs="Calibri"/>
                <w:color w:val="000000"/>
                <w:szCs w:val="20"/>
                <w:highlight w:val="yellow"/>
              </w:rPr>
            </w:pPr>
            <w:r w:rsidRPr="001E1F94">
              <w:rPr>
                <w:rFonts w:ascii="Montserrat" w:hAnsi="Montserrat" w:cs="Calibri"/>
                <w:color w:val="000000"/>
                <w:szCs w:val="20"/>
              </w:rPr>
              <w:t>Se requiere realizar guardados parciales durante el proceso de configuración de fórmulas y campos clave.</w:t>
            </w:r>
          </w:p>
        </w:tc>
        <w:tc>
          <w:tcPr>
            <w:tcW w:w="0" w:type="auto"/>
            <w:vAlign w:val="center"/>
          </w:tcPr>
          <w:p w14:paraId="1B038D1D" w14:textId="36231DA3" w:rsidR="000A33D6" w:rsidRPr="00D90E76" w:rsidRDefault="000A33D6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724950B2" w14:textId="7C34CF60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01A9C197" w14:textId="7BEF1308" w:rsidR="000A33D6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13DA4CA5" w14:textId="77777777" w:rsidTr="009A2709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B232B1E" w14:textId="17D34315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0CBCDE41" w14:textId="5945028F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F39EF44" w14:textId="45FC6054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6C9D0DF2" w14:textId="1F9D718C" w:rsidR="000A33D6" w:rsidRPr="001E1F94" w:rsidRDefault="001E1F94" w:rsidP="000A33D6">
            <w:pPr>
              <w:pStyle w:val="BodyText"/>
              <w:spacing w:before="0" w:after="0"/>
              <w:jc w:val="both"/>
              <w:rPr>
                <w:rFonts w:ascii="Montserrat" w:hAnsi="Montserrat" w:cstheme="minorHAnsi"/>
                <w:sz w:val="20"/>
              </w:rPr>
            </w:pPr>
            <w:r w:rsidRPr="001E1F94">
              <w:rPr>
                <w:rFonts w:ascii="Montserrat" w:hAnsi="Montserrat" w:cstheme="minorHAnsi"/>
                <w:sz w:val="20"/>
              </w:rPr>
              <w:t>Agregar la fecha de la configuración en la pantalla Listado de Configuraciones.</w:t>
            </w:r>
          </w:p>
        </w:tc>
        <w:tc>
          <w:tcPr>
            <w:tcW w:w="0" w:type="auto"/>
            <w:vAlign w:val="center"/>
          </w:tcPr>
          <w:p w14:paraId="602CDBB2" w14:textId="7EA14B8C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3F53353" w14:textId="4FC6F57B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0BED410" w14:textId="07579832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0C79AFF2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011EFB7" w14:textId="00BCE63F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A0AF511" w14:textId="170CA8E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6B260948" w14:textId="20B1BCB7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2D3F0C23" w14:textId="45ADB43E" w:rsidR="000A33D6" w:rsidRPr="001E1F94" w:rsidRDefault="001E1F94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 xml:space="preserve">Se requiere que el sistema muestre un mensaje cuando el contribuyente ingrese al portal web del SIOX con su </w:t>
            </w:r>
            <w:proofErr w:type="spellStart"/>
            <w:r w:rsidRPr="001E1F94">
              <w:rPr>
                <w:rFonts w:ascii="Montserrat" w:hAnsi="Montserrat" w:cstheme="minorHAnsi"/>
                <w:szCs w:val="20"/>
              </w:rPr>
              <w:t>Efirma</w:t>
            </w:r>
            <w:proofErr w:type="spellEnd"/>
            <w:r w:rsidRPr="001E1F94">
              <w:rPr>
                <w:rFonts w:ascii="Montserrat" w:hAnsi="Montserrat" w:cstheme="minorHAnsi"/>
                <w:szCs w:val="20"/>
              </w:rPr>
              <w:t>, en el cual se mostrarán los adeudos que tiene, antes de presentar su declaración.</w:t>
            </w:r>
          </w:p>
        </w:tc>
        <w:tc>
          <w:tcPr>
            <w:tcW w:w="0" w:type="auto"/>
            <w:vAlign w:val="center"/>
          </w:tcPr>
          <w:p w14:paraId="66C173A7" w14:textId="3A89BB22" w:rsidR="000A33D6" w:rsidRPr="00146E5F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67EBED0" w14:textId="1EC4610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76AEFAD" w14:textId="48C51E7B" w:rsidR="000A33D6" w:rsidRPr="00146E5F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043BAE6D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59F7C70" w14:textId="71CF7AF8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275A457" w14:textId="646CBA6B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62E544E" w14:textId="169A51F4" w:rsidR="000A33D6" w:rsidRPr="00663119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0A64FEBE" w14:textId="06F74E8A" w:rsidR="000A33D6" w:rsidRPr="001E1F94" w:rsidRDefault="001E1F94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Otorgar el Estímulo de manera automática, cuando el contribuyente al momento de realizar su declaración, cumpla con todos los requisitos, sin necesidad de que haya una previa autorización.</w:t>
            </w:r>
          </w:p>
        </w:tc>
        <w:tc>
          <w:tcPr>
            <w:tcW w:w="0" w:type="auto"/>
            <w:vAlign w:val="center"/>
          </w:tcPr>
          <w:p w14:paraId="5F8D80A9" w14:textId="624C178C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28DB1BA" w14:textId="33214CC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20E820B6" w14:textId="2751EE42" w:rsidR="000A33D6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39388D4B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308EECF" w14:textId="5BDE0231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</w:tcPr>
          <w:p w14:paraId="58BE412E" w14:textId="6476AB2E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5D77494" w14:textId="67AF6173" w:rsidR="000A33D6" w:rsidRPr="00663119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05A016B4" w14:textId="066BB8E4" w:rsidR="000A33D6" w:rsidRPr="001E1F94" w:rsidRDefault="001E1F94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En la creación de estímulos, agregar el campo del Sector al cual va dirigido dicho estímulo (persona física, persona moral, unidad económica, sector privado, municipio, dependencias).</w:t>
            </w:r>
          </w:p>
        </w:tc>
        <w:tc>
          <w:tcPr>
            <w:tcW w:w="0" w:type="auto"/>
            <w:vAlign w:val="center"/>
          </w:tcPr>
          <w:p w14:paraId="6993AF0F" w14:textId="34E8FB7B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1AFD114" w14:textId="0E34CF23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0F4C50F" w14:textId="3C61FA52" w:rsidR="000A33D6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0A33D6" w:rsidRPr="00146E5F" w14:paraId="2E089E04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6C9F22FF" w14:textId="6433C0AB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14:paraId="300E9137" w14:textId="714E6F6E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9E5B922" w14:textId="2FB6BB1B" w:rsidR="000A33D6" w:rsidRPr="00663119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3CFC1223" w14:textId="13DD643B" w:rsidR="000A33D6" w:rsidRPr="001E1F94" w:rsidRDefault="001E1F94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Se requiere un histórico de las Solicitudes que ha enviado el contribuyente para la autorización de los estímulos, así como las solicitudes que han sido aprobadas y rechazadas.</w:t>
            </w:r>
          </w:p>
        </w:tc>
        <w:tc>
          <w:tcPr>
            <w:tcW w:w="0" w:type="auto"/>
            <w:vAlign w:val="center"/>
          </w:tcPr>
          <w:p w14:paraId="2D5098D1" w14:textId="46A0DB16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08034413" w14:textId="0D826BD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00573E96" w14:textId="70D2EBDC" w:rsidR="000A33D6" w:rsidRDefault="004062D8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55BE8791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3537743" w14:textId="07A7ACEB" w:rsidR="00D856DF" w:rsidRPr="00146E5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</w:tcPr>
          <w:p w14:paraId="3412E7A8" w14:textId="4A83FAC9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44DF937" w14:textId="52481E96" w:rsidR="00D856DF" w:rsidRPr="00663119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4E5E9403" w14:textId="7CC26D30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Ocultar la barra de selección de períodos, que sea fijo, por ejemplo: si el ejercicio está configurado para uno en específico ejemplo: 2022.</w:t>
            </w:r>
          </w:p>
        </w:tc>
        <w:tc>
          <w:tcPr>
            <w:tcW w:w="0" w:type="auto"/>
            <w:vAlign w:val="center"/>
          </w:tcPr>
          <w:p w14:paraId="1D61198C" w14:textId="037E68E7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11DDD43" w14:textId="238B1B0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1BE1F2A" w14:textId="6CD6F92A" w:rsidR="00D856D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098AF9AA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326434E1" w14:textId="21904495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</w:tcPr>
          <w:p w14:paraId="494D70B5" w14:textId="7D402A8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AE9A8D8" w14:textId="6E8EB32C" w:rsidR="00D856DF" w:rsidRPr="00663119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30FF3F2F" w14:textId="3FF928AF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Cuando se autoricen estímulos fiscales, incluir la opción "Todos", en los campos de selección "Ejercicio" y "Período”.</w:t>
            </w:r>
          </w:p>
        </w:tc>
        <w:tc>
          <w:tcPr>
            <w:tcW w:w="0" w:type="auto"/>
            <w:vAlign w:val="center"/>
          </w:tcPr>
          <w:p w14:paraId="4B27CA50" w14:textId="1C305072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089298A" w14:textId="2C05480A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90B821A" w14:textId="3D2C7FDB" w:rsidR="00D856D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79A5F89F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186AAB7" w14:textId="6F9ABF2D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14:paraId="764FE0FB" w14:textId="75960E54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176E75B" w14:textId="0BD4AA24" w:rsidR="00D856DF" w:rsidRPr="00663119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799676BB" w14:textId="63F80814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Implementar en el cuestionario de obligaciones, combos para ir agrupando las preguntas con base a la obligación que seleccione el contribuyente (por ejemplo: servicio de hospedaje).</w:t>
            </w:r>
          </w:p>
        </w:tc>
        <w:tc>
          <w:tcPr>
            <w:tcW w:w="0" w:type="auto"/>
            <w:vAlign w:val="center"/>
          </w:tcPr>
          <w:p w14:paraId="1C55DAB3" w14:textId="2A0F47A3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4B3B4C2" w14:textId="28D7685F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D2A4501" w14:textId="662980D1" w:rsidR="00D856D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36A2968A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4B7F791" w14:textId="47B3993F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40A13584" w14:textId="09324E48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038ED981" w14:textId="41F408EE" w:rsidR="00D856DF" w:rsidRPr="00663119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1A3AE775" w14:textId="0AA5CADB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Contar con el histórico de los cuestionarios que se han configurado (versionamientos).</w:t>
            </w:r>
          </w:p>
        </w:tc>
        <w:tc>
          <w:tcPr>
            <w:tcW w:w="0" w:type="auto"/>
            <w:vAlign w:val="center"/>
          </w:tcPr>
          <w:p w14:paraId="60CE32D1" w14:textId="4AFFA9A9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180686C" w14:textId="237A61A7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632D1AD" w14:textId="67255C67" w:rsidR="00D856D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72575348" w14:textId="77777777" w:rsidTr="009A2709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6D30736" w14:textId="088E3681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5163C6A9" w14:textId="51D72BC6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68C85D70" w14:textId="1A231407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69B572B5" w14:textId="33B106D5" w:rsidR="00D856DF" w:rsidRPr="001E1F94" w:rsidRDefault="001E1F94" w:rsidP="004062D8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Configurar el número de caracteres en la respuesta, cuando el tipo de pregunta sea abierta en el cuestionario de obligaciones.</w:t>
            </w:r>
          </w:p>
        </w:tc>
        <w:tc>
          <w:tcPr>
            <w:tcW w:w="0" w:type="auto"/>
            <w:vAlign w:val="center"/>
          </w:tcPr>
          <w:p w14:paraId="70FE8349" w14:textId="048ADF30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EFF792F" w14:textId="6ECC02BE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9D8EF0B" w14:textId="5DCD6721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1B855637" w14:textId="77777777" w:rsidTr="00BD17AB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1081080" w14:textId="2A3D3E1B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706838F6" w14:textId="75105491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4D6DCFCC" w14:textId="50BE46C8" w:rsidR="00D856DF" w:rsidRPr="00AD3EDC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08C9A206" w14:textId="5DCBFEFB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En el domicilio fiscal del contribuyente en el rubro de referencias adicionales, adjuntar imágenes en formato .</w:t>
            </w:r>
            <w:proofErr w:type="spellStart"/>
            <w:r w:rsidRPr="001E1F94">
              <w:rPr>
                <w:rFonts w:ascii="Montserrat" w:hAnsi="Montserrat" w:cstheme="minorHAnsi"/>
                <w:szCs w:val="20"/>
              </w:rPr>
              <w:t>jpeg</w:t>
            </w:r>
            <w:proofErr w:type="spellEnd"/>
            <w:r w:rsidRPr="001E1F94">
              <w:rPr>
                <w:rFonts w:ascii="Montserrat" w:hAnsi="Montserrat" w:cstheme="minorHAnsi"/>
                <w:szCs w:val="20"/>
              </w:rPr>
              <w:t xml:space="preserve"> o .</w:t>
            </w:r>
            <w:proofErr w:type="spellStart"/>
            <w:r w:rsidRPr="001E1F94">
              <w:rPr>
                <w:rFonts w:ascii="Montserrat" w:hAnsi="Montserrat" w:cstheme="minorHAnsi"/>
                <w:szCs w:val="20"/>
              </w:rPr>
              <w:t>png</w:t>
            </w:r>
            <w:proofErr w:type="spellEnd"/>
            <w:r w:rsidRPr="001E1F94">
              <w:rPr>
                <w:rFonts w:ascii="Montserrat" w:hAnsi="Montserrat" w:cstheme="minorHAnsi"/>
                <w:szCs w:val="20"/>
              </w:rPr>
              <w:t xml:space="preserve"> o .</w:t>
            </w:r>
            <w:proofErr w:type="spellStart"/>
            <w:r w:rsidRPr="001E1F94">
              <w:rPr>
                <w:rFonts w:ascii="Montserrat" w:hAnsi="Montserrat" w:cstheme="minorHAnsi"/>
                <w:szCs w:val="20"/>
              </w:rPr>
              <w:t>pdf</w:t>
            </w:r>
            <w:proofErr w:type="spellEnd"/>
            <w:r w:rsidRPr="001E1F94">
              <w:rPr>
                <w:rFonts w:ascii="Montserrat" w:hAnsi="Montserrat" w:cstheme="minorHAnsi"/>
                <w:szCs w:val="20"/>
              </w:rPr>
              <w:t xml:space="preserve"> para contar con evidencias de la ubicación del domicilio.</w:t>
            </w:r>
          </w:p>
        </w:tc>
        <w:tc>
          <w:tcPr>
            <w:tcW w:w="0" w:type="auto"/>
            <w:vAlign w:val="center"/>
          </w:tcPr>
          <w:p w14:paraId="3A597CA6" w14:textId="50DCD979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160FB630" w14:textId="239216C1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73CD06A8" w14:textId="39A5EE39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037AAB94" w14:textId="77777777" w:rsidTr="00E50DE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57EDEB7B" w14:textId="119FCEC6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14:paraId="5D487EA6" w14:textId="7DF56D19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D6FA0B4" w14:textId="6E4915AB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1E74FD1F" w14:textId="34794D6B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Contar con un histórico de los cuestionarios que ha realizado el contribuyente, con el objetivo de actualizar las obligaciones de los contribuyentes, ejemplo: aumento de trabajadores o reanudación de actividades.</w:t>
            </w:r>
          </w:p>
        </w:tc>
        <w:tc>
          <w:tcPr>
            <w:tcW w:w="0" w:type="auto"/>
            <w:vAlign w:val="center"/>
          </w:tcPr>
          <w:p w14:paraId="091F5F0A" w14:textId="438FD3CB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138DAEC5" w14:textId="327A0E7C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D766E85" w14:textId="728997E0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322B819F" w14:textId="77777777" w:rsidTr="00E50DE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6F19632" w14:textId="31DDD74D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14:paraId="5770704F" w14:textId="489F7143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D1BABF7" w14:textId="682EBCA4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29A11E97" w14:textId="3CC8605E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Se requiere descargar el cuestionario en formato .</w:t>
            </w:r>
            <w:proofErr w:type="spellStart"/>
            <w:r w:rsidRPr="001E1F94">
              <w:rPr>
                <w:rFonts w:ascii="Montserrat" w:hAnsi="Montserrat" w:cstheme="minorHAnsi"/>
                <w:szCs w:val="20"/>
              </w:rPr>
              <w:t>pdf</w:t>
            </w:r>
            <w:proofErr w:type="spellEnd"/>
            <w:r w:rsidRPr="001E1F94">
              <w:rPr>
                <w:rFonts w:ascii="Montserrat" w:hAnsi="Montserrat" w:cstheme="minorHAnsi"/>
                <w:szCs w:val="20"/>
              </w:rPr>
              <w:t xml:space="preserve"> para revisar la configuración.</w:t>
            </w:r>
          </w:p>
        </w:tc>
        <w:tc>
          <w:tcPr>
            <w:tcW w:w="0" w:type="auto"/>
            <w:vAlign w:val="center"/>
          </w:tcPr>
          <w:p w14:paraId="251F4413" w14:textId="67151887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B834FBD" w14:textId="0F8A6B0A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796E066" w14:textId="105578AC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38D73429" w14:textId="77777777" w:rsidTr="00E50DE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85EF95F" w14:textId="1716ABF5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vAlign w:val="center"/>
          </w:tcPr>
          <w:p w14:paraId="5939A865" w14:textId="3736A49F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E9175C6" w14:textId="1C6BB57A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6D5FF29C" w14:textId="4F890ACE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Duplicar el cuestionario con el objetivo de modificarlo, y no volver a configurar todo el cuestionario.</w:t>
            </w:r>
          </w:p>
        </w:tc>
        <w:tc>
          <w:tcPr>
            <w:tcW w:w="0" w:type="auto"/>
            <w:vAlign w:val="center"/>
          </w:tcPr>
          <w:p w14:paraId="14EB4808" w14:textId="2F5ACE9B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1370A0A" w14:textId="4D72C623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788DEC6" w14:textId="21B848D8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  <w:tr w:rsidR="00D856DF" w:rsidRPr="00146E5F" w14:paraId="78E0D5FE" w14:textId="77777777" w:rsidTr="00E50DE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30743708" w14:textId="4B5F454E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4062D8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vAlign w:val="center"/>
          </w:tcPr>
          <w:p w14:paraId="1622A300" w14:textId="4ED7CA76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56FEC8B" w14:textId="73391DBB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Configuración de Impuestos</w:t>
            </w:r>
          </w:p>
        </w:tc>
        <w:tc>
          <w:tcPr>
            <w:tcW w:w="0" w:type="auto"/>
            <w:vAlign w:val="center"/>
          </w:tcPr>
          <w:p w14:paraId="61D28B01" w14:textId="5BDC0BE9" w:rsidR="00D856DF" w:rsidRPr="001E1F94" w:rsidRDefault="001E1F94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1E1F94">
              <w:rPr>
                <w:rFonts w:ascii="Montserrat" w:hAnsi="Montserrat" w:cstheme="minorHAnsi"/>
                <w:szCs w:val="20"/>
              </w:rPr>
              <w:t>Se requiere que el cuestionario sea dinámico, es decir, que el sistema habilite o descarte preguntas dependiendo de la respuesta que proporcione el contribuyente en preguntas anteriores, por ejemplo: si selecciona Hotel, mostrar las preguntas correspondientes a dicha característica, es decir, ¿Cuántos números de empleado tiene?.</w:t>
            </w:r>
          </w:p>
        </w:tc>
        <w:tc>
          <w:tcPr>
            <w:tcW w:w="0" w:type="auto"/>
            <w:vAlign w:val="center"/>
          </w:tcPr>
          <w:p w14:paraId="652B7E9A" w14:textId="478F72E0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0A4C099" w14:textId="47280355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B7D8193" w14:textId="6D83C154" w:rsidR="00D856DF" w:rsidRPr="00146E5F" w:rsidRDefault="004062D8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3</w:t>
            </w:r>
          </w:p>
        </w:tc>
      </w:tr>
    </w:tbl>
    <w:p w14:paraId="02D68B07" w14:textId="2F56BF6E" w:rsidR="00DB4637" w:rsidRDefault="00F9198A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bookmarkStart w:id="24" w:name="_Toc371930005"/>
      <w:bookmarkEnd w:id="20"/>
      <w:bookmarkEnd w:id="21"/>
      <w:r>
        <w:rPr>
          <w:rFonts w:ascii="Montserrat" w:hAnsi="Montserrat"/>
          <w:b/>
          <w:bCs/>
          <w:kern w:val="32"/>
          <w:szCs w:val="20"/>
        </w:rPr>
        <w:tab/>
      </w:r>
      <w:r>
        <w:rPr>
          <w:rFonts w:ascii="Montserrat" w:hAnsi="Montserrat"/>
          <w:b/>
          <w:bCs/>
          <w:kern w:val="32"/>
          <w:szCs w:val="20"/>
        </w:rPr>
        <w:tab/>
      </w:r>
    </w:p>
    <w:p w14:paraId="47BF7442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5B14C782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4736B0C6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18288103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64EA04D6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00C88127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270F6EDD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161CE8E2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6E1EE7D9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32B16BCD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5B81725C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100D19ED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61A85F27" w14:textId="77777777" w:rsidR="001E1F94" w:rsidRDefault="001E1F9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010FC29E" w14:textId="77777777" w:rsidR="00F24FC0" w:rsidRDefault="00F24FC0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5227354D" w14:textId="056806B9" w:rsidR="00215FED" w:rsidRPr="00221D0C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5" w:name="_Toc180673106"/>
      <w:r w:rsidRPr="00221D0C">
        <w:rPr>
          <w:rFonts w:ascii="Montserrat" w:hAnsi="Montserrat"/>
          <w:sz w:val="20"/>
        </w:rPr>
        <w:lastRenderedPageBreak/>
        <w:t>Documentación Soporte</w:t>
      </w:r>
      <w:bookmarkEnd w:id="24"/>
      <w:bookmarkEnd w:id="25"/>
    </w:p>
    <w:p w14:paraId="0460BF36" w14:textId="77777777" w:rsidR="00CB661B" w:rsidRPr="0041181A" w:rsidRDefault="00CB661B" w:rsidP="0041181A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295BC738" w14:textId="77777777" w:rsidR="00F9198A" w:rsidRDefault="00F9198A" w:rsidP="00232CF0">
      <w:pPr>
        <w:spacing w:before="0" w:after="0" w:line="240" w:lineRule="auto"/>
        <w:ind w:left="142" w:firstLine="218"/>
        <w:rPr>
          <w:rFonts w:ascii="Montserrat" w:hAnsi="Montserrat" w:cstheme="minorHAnsi"/>
          <w:lang w:val="es-ES_tradnl"/>
        </w:rPr>
      </w:pPr>
      <w:r>
        <w:rPr>
          <w:rFonts w:ascii="Montserrat" w:hAnsi="Montserrat" w:cstheme="minorHAnsi"/>
          <w:lang w:val="es-ES_tradnl"/>
        </w:rPr>
        <w:t xml:space="preserve">Sesiones de trabajo </w:t>
      </w:r>
    </w:p>
    <w:p w14:paraId="474317D7" w14:textId="77777777" w:rsidR="00E50DE6" w:rsidRDefault="00E50DE6" w:rsidP="00F9198A">
      <w:pPr>
        <w:spacing w:before="0" w:after="0" w:line="240" w:lineRule="auto"/>
        <w:ind w:left="142"/>
        <w:rPr>
          <w:rFonts w:ascii="Montserrat" w:hAnsi="Montserrat" w:cstheme="minorHAnsi"/>
          <w:lang w:val="es-ES_tradnl"/>
        </w:rPr>
      </w:pPr>
    </w:p>
    <w:p w14:paraId="40F66C1C" w14:textId="62E4E2F0" w:rsidR="00F9198A" w:rsidRDefault="00F9198A" w:rsidP="00F9198A">
      <w:pPr>
        <w:pStyle w:val="Prrafodelista"/>
        <w:numPr>
          <w:ilvl w:val="0"/>
          <w:numId w:val="38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5569D6">
        <w:rPr>
          <w:rFonts w:ascii="Montserrat" w:hAnsi="Montserrat" w:cstheme="minorHAnsi"/>
          <w:lang w:val="es-ES_tradnl"/>
        </w:rPr>
        <w:t>Minuta</w:t>
      </w:r>
      <w:r w:rsidR="006224AA">
        <w:rPr>
          <w:rFonts w:ascii="Montserrat" w:hAnsi="Montserrat" w:cstheme="minorHAnsi"/>
          <w:lang w:val="es-ES_tradnl"/>
        </w:rPr>
        <w:t xml:space="preserve"> SIOX-</w:t>
      </w:r>
      <w:r w:rsidR="001E1F94">
        <w:rPr>
          <w:rFonts w:ascii="Montserrat" w:hAnsi="Montserrat" w:cstheme="minorHAnsi"/>
          <w:lang w:val="es-ES_tradnl"/>
        </w:rPr>
        <w:t xml:space="preserve"> Levantamiento de Información </w:t>
      </w:r>
      <w:r w:rsidR="006224AA">
        <w:rPr>
          <w:rFonts w:ascii="Montserrat" w:hAnsi="Montserrat" w:cstheme="minorHAnsi"/>
          <w:lang w:val="es-ES_tradnl"/>
        </w:rPr>
        <w:t>Sprint 3</w:t>
      </w:r>
      <w:r>
        <w:rPr>
          <w:rFonts w:ascii="Montserrat" w:hAnsi="Montserrat" w:cstheme="minorHAnsi"/>
          <w:lang w:val="es-ES_tradnl"/>
        </w:rPr>
        <w:t xml:space="preserve"> – </w:t>
      </w:r>
      <w:r w:rsidR="006224AA">
        <w:rPr>
          <w:rFonts w:ascii="Montserrat" w:hAnsi="Montserrat" w:cstheme="minorHAnsi"/>
          <w:lang w:val="es-ES_tradnl"/>
        </w:rPr>
        <w:t>16</w:t>
      </w:r>
      <w:r>
        <w:rPr>
          <w:rFonts w:ascii="Montserrat" w:hAnsi="Montserrat" w:cstheme="minorHAnsi"/>
          <w:lang w:val="es-ES_tradnl"/>
        </w:rPr>
        <w:t>Oct2024.</w:t>
      </w:r>
    </w:p>
    <w:p w14:paraId="42500A60" w14:textId="7596C1FE" w:rsidR="00F9198A" w:rsidRDefault="00F9198A" w:rsidP="00F9198A">
      <w:pPr>
        <w:pStyle w:val="Prrafodelista"/>
        <w:numPr>
          <w:ilvl w:val="0"/>
          <w:numId w:val="38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5569D6">
        <w:rPr>
          <w:rFonts w:ascii="Montserrat" w:hAnsi="Montserrat" w:cstheme="minorHAnsi"/>
          <w:lang w:val="es-ES_tradnl"/>
        </w:rPr>
        <w:t>Minuta</w:t>
      </w:r>
      <w:r w:rsidR="006224AA">
        <w:rPr>
          <w:rFonts w:ascii="Montserrat" w:hAnsi="Montserrat" w:cstheme="minorHAnsi"/>
          <w:lang w:val="es-ES_tradnl"/>
        </w:rPr>
        <w:t xml:space="preserve"> SIOX-</w:t>
      </w:r>
      <w:r w:rsidR="001E1F94">
        <w:rPr>
          <w:rFonts w:ascii="Montserrat" w:hAnsi="Montserrat" w:cstheme="minorHAnsi"/>
          <w:lang w:val="es-ES_tradnl"/>
        </w:rPr>
        <w:t xml:space="preserve"> Levantamiento de Información</w:t>
      </w:r>
      <w:r w:rsidR="006224AA">
        <w:rPr>
          <w:rFonts w:ascii="Montserrat" w:hAnsi="Montserrat" w:cstheme="minorHAnsi"/>
          <w:lang w:val="es-ES_tradnl"/>
        </w:rPr>
        <w:t xml:space="preserve"> Sprint 3 – 18</w:t>
      </w:r>
      <w:r>
        <w:rPr>
          <w:rFonts w:ascii="Montserrat" w:hAnsi="Montserrat" w:cstheme="minorHAnsi"/>
          <w:lang w:val="es-ES_tradnl"/>
        </w:rPr>
        <w:t>Oct2024.</w:t>
      </w:r>
    </w:p>
    <w:p w14:paraId="019E52CB" w14:textId="77777777" w:rsidR="00F9198A" w:rsidRPr="005569D6" w:rsidRDefault="00F9198A" w:rsidP="00F9198A">
      <w:pPr>
        <w:pStyle w:val="Prrafodelista"/>
        <w:spacing w:before="0" w:after="0" w:line="240" w:lineRule="auto"/>
        <w:ind w:left="862"/>
        <w:rPr>
          <w:rFonts w:ascii="Montserrat" w:hAnsi="Montserrat" w:cstheme="minorHAnsi"/>
          <w:lang w:val="es-ES_tradnl"/>
        </w:rPr>
      </w:pPr>
    </w:p>
    <w:p w14:paraId="7D067832" w14:textId="77777777" w:rsidR="00F9198A" w:rsidRPr="0041181A" w:rsidRDefault="00F9198A" w:rsidP="00232CF0">
      <w:pPr>
        <w:spacing w:before="0" w:after="0" w:line="240" w:lineRule="auto"/>
        <w:ind w:left="284"/>
        <w:rPr>
          <w:rFonts w:ascii="Montserrat" w:hAnsi="Montserrat" w:cstheme="minorHAnsi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>Documentación del BID.</w:t>
      </w:r>
    </w:p>
    <w:p w14:paraId="7C3E12D7" w14:textId="77777777" w:rsidR="00F9198A" w:rsidRPr="0041181A" w:rsidRDefault="00F9198A" w:rsidP="00F9198A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7465CBE5" w14:textId="77777777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 w:rsidRPr="0041181A">
        <w:rPr>
          <w:rFonts w:ascii="Montserrat" w:hAnsi="Montserrat" w:cstheme="minorHAnsi"/>
          <w:szCs w:val="20"/>
          <w:lang w:val="es-ES_tradnl"/>
        </w:rPr>
        <w:t>Levantamiento de información de los procesos de Gestión de los Ingresos Gubernamentales del Estado de Oaxaca, su registro contable y afectación presupuestal.</w:t>
      </w:r>
    </w:p>
    <w:p w14:paraId="004C11E6" w14:textId="77777777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 w:rsidRPr="0041181A">
        <w:rPr>
          <w:rFonts w:ascii="Montserrat" w:hAnsi="Montserrat" w:cstheme="minorHAnsi"/>
          <w:szCs w:val="20"/>
          <w:lang w:val="es-ES_tradnl"/>
        </w:rPr>
        <w:t>Informe de levantamiento de los procesos sustantivos del flujo de los ingresos.</w:t>
      </w:r>
    </w:p>
    <w:p w14:paraId="015741DB" w14:textId="77777777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>Informe de análisis de los procesos sustantivos del flujo de los ingresos y su alineación con el sistema SIOX.</w:t>
      </w:r>
    </w:p>
    <w:p w14:paraId="0B8622DD" w14:textId="77777777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>Informe de Diagnóstico de la Información.</w:t>
      </w:r>
    </w:p>
    <w:p w14:paraId="33F431E5" w14:textId="62D13E0B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>Informe de Propuestas después del levantamien</w:t>
      </w:r>
      <w:r w:rsidR="00E50DE6">
        <w:rPr>
          <w:rFonts w:ascii="Montserrat" w:hAnsi="Montserrat" w:cstheme="minorHAnsi"/>
          <w:lang w:val="es-ES_tradnl"/>
        </w:rPr>
        <w:t>to de información, análisis de é</w:t>
      </w:r>
      <w:r w:rsidRPr="0041181A">
        <w:rPr>
          <w:rFonts w:ascii="Montserrat" w:hAnsi="Montserrat" w:cstheme="minorHAnsi"/>
          <w:lang w:val="es-ES_tradnl"/>
        </w:rPr>
        <w:t>sta.</w:t>
      </w:r>
    </w:p>
    <w:p w14:paraId="3A2AE06E" w14:textId="16EACD21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 xml:space="preserve">Informe de </w:t>
      </w:r>
      <w:r w:rsidR="00E50DE6">
        <w:rPr>
          <w:rFonts w:ascii="Montserrat" w:hAnsi="Montserrat" w:cstheme="minorHAnsi"/>
          <w:lang w:val="es-ES_tradnl"/>
        </w:rPr>
        <w:t>F</w:t>
      </w:r>
      <w:r w:rsidRPr="0041181A">
        <w:rPr>
          <w:rFonts w:ascii="Montserrat" w:hAnsi="Montserrat" w:cstheme="minorHAnsi"/>
          <w:lang w:val="es-ES_tradnl"/>
        </w:rPr>
        <w:t>ormulación de propuestas para la mejora del SIOX y sus funcionalidades.</w:t>
      </w:r>
    </w:p>
    <w:p w14:paraId="19F0A552" w14:textId="77777777" w:rsidR="00F9198A" w:rsidRPr="0041181A" w:rsidRDefault="00F9198A" w:rsidP="00F9198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 w:rsidRPr="0041181A">
        <w:rPr>
          <w:rFonts w:ascii="Montserrat" w:hAnsi="Montserrat" w:cstheme="minorHAnsi"/>
          <w:lang w:val="es-ES_tradnl"/>
        </w:rPr>
        <w:t>Presentación de la Alineación Técnica y Contabilidad del Sistema de Ingresos del Estado de Oaxaca.</w:t>
      </w:r>
    </w:p>
    <w:p w14:paraId="566C19B3" w14:textId="77777777" w:rsidR="00B377B6" w:rsidRDefault="00B377B6" w:rsidP="0041181A">
      <w:p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</w:p>
    <w:p w14:paraId="72778330" w14:textId="77777777" w:rsidR="0041181A" w:rsidRPr="001C1290" w:rsidRDefault="0041181A" w:rsidP="0041181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6" w:name="_Toc468467681"/>
      <w:bookmarkStart w:id="27" w:name="_Toc180673107"/>
      <w:r w:rsidRPr="001C1290">
        <w:rPr>
          <w:rFonts w:ascii="Montserrat" w:hAnsi="Montserrat"/>
          <w:sz w:val="20"/>
        </w:rPr>
        <w:t>Firmas de Aprobación</w:t>
      </w:r>
      <w:bookmarkEnd w:id="26"/>
      <w:bookmarkEnd w:id="27"/>
    </w:p>
    <w:p w14:paraId="6DF0AB91" w14:textId="77777777" w:rsidR="0041181A" w:rsidRDefault="0041181A" w:rsidP="0041181A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3407"/>
        <w:gridCol w:w="3075"/>
      </w:tblGrid>
      <w:tr w:rsidR="0041181A" w14:paraId="6EEE6782" w14:textId="77777777" w:rsidTr="00E50DE6">
        <w:tc>
          <w:tcPr>
            <w:tcW w:w="3407" w:type="dxa"/>
            <w:shd w:val="clear" w:color="auto" w:fill="BFBFBF"/>
            <w:vAlign w:val="center"/>
          </w:tcPr>
          <w:p w14:paraId="44F2BF81" w14:textId="77777777" w:rsidR="0041181A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Responsable / Rol / Puesto / Organización</w:t>
            </w:r>
            <w:r>
              <w:rPr>
                <w:rFonts w:ascii="Montserrat" w:hAnsi="Montserrat" w:cs="Aptos"/>
                <w:i/>
                <w:vanish/>
                <w:color w:val="0000FF"/>
              </w:rPr>
              <w:t>(Nombre completo del Responsable/Puesto / Área de adscripción)</w:t>
            </w:r>
          </w:p>
        </w:tc>
        <w:tc>
          <w:tcPr>
            <w:tcW w:w="3407" w:type="dxa"/>
            <w:shd w:val="clear" w:color="auto" w:fill="BFBFBF"/>
            <w:vAlign w:val="center"/>
          </w:tcPr>
          <w:p w14:paraId="2FA98C02" w14:textId="77777777" w:rsidR="0041181A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Fecha</w:t>
            </w:r>
            <w:r>
              <w:rPr>
                <w:rFonts w:ascii="Montserrat" w:hAnsi="Montserrat" w:cs="Aptos"/>
                <w:i/>
                <w:vanish/>
                <w:color w:val="0000FF"/>
              </w:rPr>
              <w:t>Fecha de autorización (Formato: dd/mm/aaaa)</w:t>
            </w:r>
          </w:p>
        </w:tc>
        <w:tc>
          <w:tcPr>
            <w:tcW w:w="3075" w:type="dxa"/>
            <w:shd w:val="clear" w:color="auto" w:fill="BFBFBF"/>
            <w:vAlign w:val="center"/>
          </w:tcPr>
          <w:p w14:paraId="166D01E5" w14:textId="77777777" w:rsidR="0041181A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Firma</w:t>
            </w:r>
          </w:p>
        </w:tc>
      </w:tr>
      <w:tr w:rsidR="0041181A" w14:paraId="329F0DFE" w14:textId="77777777" w:rsidTr="00E50DE6">
        <w:tc>
          <w:tcPr>
            <w:tcW w:w="3407" w:type="dxa"/>
            <w:shd w:val="clear" w:color="auto" w:fill="auto"/>
            <w:vAlign w:val="center"/>
          </w:tcPr>
          <w:p w14:paraId="4B05E4B5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3C23BE9C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42542BC2" w14:textId="77777777" w:rsidR="0041181A" w:rsidRPr="00160396" w:rsidRDefault="0041181A" w:rsidP="00E50DE6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321F7716" w14:textId="77777777" w:rsidR="0041181A" w:rsidRPr="00160396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7C285703" w14:textId="77777777" w:rsidR="0041181A" w:rsidRDefault="0041181A" w:rsidP="00E50DE6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  <w:tr w:rsidR="0041181A" w14:paraId="66029FDB" w14:textId="77777777" w:rsidTr="00E50DE6">
        <w:tc>
          <w:tcPr>
            <w:tcW w:w="3407" w:type="dxa"/>
            <w:shd w:val="clear" w:color="auto" w:fill="auto"/>
            <w:vAlign w:val="center"/>
          </w:tcPr>
          <w:p w14:paraId="1AE8A583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6A225D11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43594425" w14:textId="77777777" w:rsidR="0041181A" w:rsidRPr="00160396" w:rsidRDefault="0041181A" w:rsidP="00E50DE6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29819A7" w14:textId="77777777" w:rsidR="0041181A" w:rsidRPr="00160396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301D102F" w14:textId="77777777" w:rsidR="0041181A" w:rsidRDefault="0041181A" w:rsidP="00E50DE6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  <w:tr w:rsidR="0041181A" w14:paraId="1F265196" w14:textId="77777777" w:rsidTr="00E50DE6">
        <w:tc>
          <w:tcPr>
            <w:tcW w:w="3407" w:type="dxa"/>
            <w:shd w:val="clear" w:color="auto" w:fill="auto"/>
            <w:vAlign w:val="center"/>
          </w:tcPr>
          <w:p w14:paraId="0DBB8B06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6ED11F52" w14:textId="77777777" w:rsidR="0041181A" w:rsidRPr="00160396" w:rsidRDefault="0041181A" w:rsidP="00E50DE6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67AB8B31" w14:textId="77777777" w:rsidR="0041181A" w:rsidRPr="00160396" w:rsidRDefault="0041181A" w:rsidP="00E50DE6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3B07C120" w14:textId="77777777" w:rsidR="0041181A" w:rsidRPr="00160396" w:rsidRDefault="0041181A" w:rsidP="00E50DE6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3388B8CD" w14:textId="77777777" w:rsidR="0041181A" w:rsidRDefault="0041181A" w:rsidP="00E50DE6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</w:tbl>
    <w:p w14:paraId="6DC2D588" w14:textId="77777777" w:rsidR="0041181A" w:rsidRPr="0041181A" w:rsidRDefault="0041181A" w:rsidP="0041181A">
      <w:p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</w:p>
    <w:sectPr w:rsidR="0041181A" w:rsidRPr="0041181A" w:rsidSect="00221D0C">
      <w:headerReference w:type="default" r:id="rId10"/>
      <w:footerReference w:type="default" r:id="rId11"/>
      <w:pgSz w:w="12242" w:h="15842" w:code="1"/>
      <w:pgMar w:top="1440" w:right="1080" w:bottom="1440" w:left="1080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3028D" w14:textId="77777777" w:rsidR="0040218A" w:rsidRDefault="0040218A" w:rsidP="0060039F">
      <w:pPr>
        <w:pStyle w:val="Encabezado"/>
      </w:pPr>
      <w:r>
        <w:separator/>
      </w:r>
    </w:p>
  </w:endnote>
  <w:endnote w:type="continuationSeparator" w:id="0">
    <w:p w14:paraId="3674E4D4" w14:textId="77777777" w:rsidR="0040218A" w:rsidRDefault="0040218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5"/>
    </w:tblGrid>
    <w:tr w:rsidR="00232CF0" w:rsidRPr="001D7B43" w14:paraId="09BA73AF" w14:textId="77777777" w:rsidTr="00DB4637">
      <w:trPr>
        <w:trHeight w:val="438"/>
        <w:jc w:val="center"/>
      </w:trPr>
      <w:tc>
        <w:tcPr>
          <w:tcW w:w="9067" w:type="dxa"/>
          <w:vAlign w:val="center"/>
        </w:tcPr>
        <w:p w14:paraId="5B69E9F0" w14:textId="77777777" w:rsidR="00232CF0" w:rsidRPr="001C1290" w:rsidRDefault="00232CF0" w:rsidP="00DB4637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/>
              <w:sz w:val="18"/>
              <w:szCs w:val="18"/>
            </w:rPr>
          </w:pP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t>Confidencial</w:t>
          </w:r>
        </w:p>
      </w:tc>
      <w:tc>
        <w:tcPr>
          <w:tcW w:w="915" w:type="dxa"/>
          <w:vAlign w:val="center"/>
        </w:tcPr>
        <w:p w14:paraId="09407AFA" w14:textId="77777777" w:rsidR="00232CF0" w:rsidRPr="001C1290" w:rsidRDefault="00232CF0" w:rsidP="00DB4637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/>
              <w:sz w:val="18"/>
              <w:szCs w:val="18"/>
            </w:rPr>
          </w:pP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begin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instrText xml:space="preserve"> PAGE   \* MERGEFORMAT </w:instrTex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separate"/>
          </w:r>
          <w:r w:rsidR="007F6B65">
            <w:rPr>
              <w:rFonts w:ascii="Montserrat" w:hAnsi="Montserrat" w:cs="Arial"/>
              <w:noProof/>
              <w:color w:val="7F7F7F"/>
              <w:sz w:val="18"/>
              <w:szCs w:val="18"/>
            </w:rPr>
            <w:t>8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end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t xml:space="preserve"> de 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begin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instrText xml:space="preserve"> NUMPAGES   \* MERGEFORMAT </w:instrTex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separate"/>
          </w:r>
          <w:r w:rsidR="007F6B65">
            <w:rPr>
              <w:rFonts w:ascii="Montserrat" w:hAnsi="Montserrat" w:cs="Arial"/>
              <w:noProof/>
              <w:color w:val="7F7F7F"/>
              <w:sz w:val="18"/>
              <w:szCs w:val="18"/>
            </w:rPr>
            <w:t>8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end"/>
          </w:r>
        </w:p>
      </w:tc>
    </w:tr>
  </w:tbl>
  <w:p w14:paraId="17A797B8" w14:textId="77777777" w:rsidR="00232CF0" w:rsidRPr="00A65C57" w:rsidRDefault="00232CF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D8834" w14:textId="77777777" w:rsidR="0040218A" w:rsidRDefault="0040218A" w:rsidP="0060039F">
      <w:pPr>
        <w:pStyle w:val="Encabezado"/>
      </w:pPr>
      <w:r>
        <w:separator/>
      </w:r>
    </w:p>
  </w:footnote>
  <w:footnote w:type="continuationSeparator" w:id="0">
    <w:p w14:paraId="18A5BF90" w14:textId="77777777" w:rsidR="0040218A" w:rsidRDefault="0040218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831D" w14:textId="77777777" w:rsidR="00232CF0" w:rsidRPr="005B608B" w:rsidRDefault="00232CF0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232CF0" w14:paraId="2B75BE3A" w14:textId="77777777" w:rsidTr="00221D0C">
      <w:trPr>
        <w:jc w:val="center"/>
      </w:trPr>
      <w:tc>
        <w:tcPr>
          <w:tcW w:w="3256" w:type="dxa"/>
          <w:vMerge w:val="restart"/>
          <w:vAlign w:val="center"/>
        </w:tcPr>
        <w:p w14:paraId="55D2F96B" w14:textId="77777777" w:rsidR="00232CF0" w:rsidRDefault="00232CF0" w:rsidP="00221D0C">
          <w:pPr>
            <w:pStyle w:val="Encabezado"/>
            <w:jc w:val="center"/>
          </w:pPr>
          <w:bookmarkStart w:id="28" w:name="_Hlk177566936"/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0" locked="0" layoutInCell="1" allowOverlap="1" wp14:anchorId="564B57C2" wp14:editId="23728E79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19B763A0" w14:textId="77777777" w:rsidR="00232CF0" w:rsidRDefault="00232CF0" w:rsidP="00221D0C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232CF0" w14:paraId="62F2E7F4" w14:textId="77777777" w:rsidTr="00221D0C">
      <w:trPr>
        <w:jc w:val="center"/>
      </w:trPr>
      <w:tc>
        <w:tcPr>
          <w:tcW w:w="3256" w:type="dxa"/>
          <w:vMerge/>
          <w:vAlign w:val="center"/>
        </w:tcPr>
        <w:p w14:paraId="5F0F8D63" w14:textId="77777777" w:rsidR="00232CF0" w:rsidRDefault="00232CF0" w:rsidP="00221D0C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72AFF264" w14:textId="77777777" w:rsidR="00232CF0" w:rsidRPr="00E809DF" w:rsidRDefault="00232CF0" w:rsidP="00221D0C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232CF0" w14:paraId="0654C3E5" w14:textId="77777777" w:rsidTr="00221D0C">
      <w:trPr>
        <w:jc w:val="center"/>
      </w:trPr>
      <w:tc>
        <w:tcPr>
          <w:tcW w:w="3256" w:type="dxa"/>
          <w:vMerge/>
        </w:tcPr>
        <w:p w14:paraId="1BB95EC6" w14:textId="77777777" w:rsidR="00232CF0" w:rsidRDefault="00232CF0" w:rsidP="00221D0C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1759152" w14:textId="2752FB99" w:rsidR="00232CF0" w:rsidRPr="004E7699" w:rsidRDefault="00232CF0" w:rsidP="00221D0C">
          <w:pPr>
            <w:pStyle w:val="Encabezado"/>
            <w:jc w:val="center"/>
            <w:rPr>
              <w:b/>
              <w:bCs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Documento de Requerimientos</w:t>
          </w:r>
        </w:p>
      </w:tc>
    </w:tr>
    <w:tr w:rsidR="00232CF0" w14:paraId="0157445C" w14:textId="77777777" w:rsidTr="00221D0C">
      <w:trPr>
        <w:jc w:val="center"/>
      </w:trPr>
      <w:tc>
        <w:tcPr>
          <w:tcW w:w="3256" w:type="dxa"/>
          <w:vMerge/>
        </w:tcPr>
        <w:p w14:paraId="7CEBD824" w14:textId="77777777" w:rsidR="00232CF0" w:rsidRDefault="00232CF0" w:rsidP="00221D0C">
          <w:pPr>
            <w:pStyle w:val="Encabezado"/>
          </w:pPr>
        </w:p>
      </w:tc>
      <w:tc>
        <w:tcPr>
          <w:tcW w:w="4819" w:type="dxa"/>
          <w:vAlign w:val="center"/>
        </w:tcPr>
        <w:p w14:paraId="7ECFE6DE" w14:textId="77777777" w:rsidR="00232CF0" w:rsidRPr="009D62E5" w:rsidRDefault="00232CF0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08D8D45A" w14:textId="77777777" w:rsidR="00232CF0" w:rsidRPr="004E7699" w:rsidRDefault="00232CF0" w:rsidP="00221D0C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CD083C8" wp14:editId="665C88F7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32CF0" w14:paraId="190E57CF" w14:textId="77777777" w:rsidTr="00221D0C">
      <w:trPr>
        <w:jc w:val="center"/>
      </w:trPr>
      <w:tc>
        <w:tcPr>
          <w:tcW w:w="9964" w:type="dxa"/>
          <w:gridSpan w:val="3"/>
        </w:tcPr>
        <w:p w14:paraId="0BE631BA" w14:textId="77777777" w:rsidR="00232CF0" w:rsidRPr="00DB4A1B" w:rsidRDefault="00232CF0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28"/>
  </w:tbl>
  <w:p w14:paraId="21D94CB9" w14:textId="77777777" w:rsidR="00232CF0" w:rsidRPr="00C1246F" w:rsidRDefault="00232CF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" w15:restartNumberingAfterBreak="0">
    <w:nsid w:val="18F47F02"/>
    <w:multiLevelType w:val="hybridMultilevel"/>
    <w:tmpl w:val="DBBE97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C90"/>
    <w:multiLevelType w:val="multilevel"/>
    <w:tmpl w:val="E6B6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1B2D"/>
    <w:multiLevelType w:val="hybridMultilevel"/>
    <w:tmpl w:val="25A21AC2"/>
    <w:lvl w:ilvl="0" w:tplc="DF42664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CF7CE3"/>
    <w:multiLevelType w:val="hybridMultilevel"/>
    <w:tmpl w:val="E78C7580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F685D8F"/>
    <w:multiLevelType w:val="hybridMultilevel"/>
    <w:tmpl w:val="13BC883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F9C3E3D"/>
    <w:multiLevelType w:val="hybridMultilevel"/>
    <w:tmpl w:val="019AF36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BAC62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3001E5"/>
    <w:multiLevelType w:val="hybridMultilevel"/>
    <w:tmpl w:val="C79C4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95CFE"/>
    <w:multiLevelType w:val="hybridMultilevel"/>
    <w:tmpl w:val="9EF22712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0FB796D"/>
    <w:multiLevelType w:val="hybridMultilevel"/>
    <w:tmpl w:val="50008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4553"/>
    <w:multiLevelType w:val="hybridMultilevel"/>
    <w:tmpl w:val="90627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C374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B7B27"/>
    <w:multiLevelType w:val="hybridMultilevel"/>
    <w:tmpl w:val="B2B09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706CB6"/>
    <w:multiLevelType w:val="hybridMultilevel"/>
    <w:tmpl w:val="94DE8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BCB7BA4"/>
    <w:multiLevelType w:val="hybridMultilevel"/>
    <w:tmpl w:val="2DBA9DF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7"/>
  </w:num>
  <w:num w:numId="5">
    <w:abstractNumId w:val="3"/>
  </w:num>
  <w:num w:numId="6">
    <w:abstractNumId w:val="17"/>
  </w:num>
  <w:num w:numId="7">
    <w:abstractNumId w:val="17"/>
  </w:num>
  <w:num w:numId="8">
    <w:abstractNumId w:val="5"/>
  </w:num>
  <w:num w:numId="9">
    <w:abstractNumId w:val="18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7"/>
  </w:num>
  <w:num w:numId="30">
    <w:abstractNumId w:val="1"/>
  </w:num>
  <w:num w:numId="31">
    <w:abstractNumId w:val="7"/>
  </w:num>
  <w:num w:numId="32">
    <w:abstractNumId w:val="13"/>
  </w:num>
  <w:num w:numId="33">
    <w:abstractNumId w:val="17"/>
  </w:num>
  <w:num w:numId="34">
    <w:abstractNumId w:val="10"/>
  </w:num>
  <w:num w:numId="35">
    <w:abstractNumId w:val="8"/>
  </w:num>
  <w:num w:numId="36">
    <w:abstractNumId w:val="16"/>
  </w:num>
  <w:num w:numId="37">
    <w:abstractNumId w:val="9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B9"/>
    <w:rsid w:val="0000116F"/>
    <w:rsid w:val="00011964"/>
    <w:rsid w:val="000165E1"/>
    <w:rsid w:val="00026A1B"/>
    <w:rsid w:val="00032D7D"/>
    <w:rsid w:val="000351EF"/>
    <w:rsid w:val="00035402"/>
    <w:rsid w:val="000371AF"/>
    <w:rsid w:val="00055252"/>
    <w:rsid w:val="0005765E"/>
    <w:rsid w:val="0006628B"/>
    <w:rsid w:val="000714A0"/>
    <w:rsid w:val="00081DB3"/>
    <w:rsid w:val="0008296C"/>
    <w:rsid w:val="00091BF2"/>
    <w:rsid w:val="00092227"/>
    <w:rsid w:val="00095861"/>
    <w:rsid w:val="000A112A"/>
    <w:rsid w:val="000A33D6"/>
    <w:rsid w:val="000B0F66"/>
    <w:rsid w:val="000E0ACB"/>
    <w:rsid w:val="000E2579"/>
    <w:rsid w:val="000E5D33"/>
    <w:rsid w:val="000E67F3"/>
    <w:rsid w:val="000F620A"/>
    <w:rsid w:val="00110A6F"/>
    <w:rsid w:val="00111D09"/>
    <w:rsid w:val="00112DDE"/>
    <w:rsid w:val="00113EB8"/>
    <w:rsid w:val="00114425"/>
    <w:rsid w:val="001231B5"/>
    <w:rsid w:val="00126521"/>
    <w:rsid w:val="0013392E"/>
    <w:rsid w:val="00135D7A"/>
    <w:rsid w:val="00136082"/>
    <w:rsid w:val="0013634C"/>
    <w:rsid w:val="0014520C"/>
    <w:rsid w:val="00146E5F"/>
    <w:rsid w:val="0015039E"/>
    <w:rsid w:val="00152F19"/>
    <w:rsid w:val="001531E7"/>
    <w:rsid w:val="00160396"/>
    <w:rsid w:val="00164A4E"/>
    <w:rsid w:val="0016773C"/>
    <w:rsid w:val="00173BC9"/>
    <w:rsid w:val="00175E09"/>
    <w:rsid w:val="00175E58"/>
    <w:rsid w:val="0018098D"/>
    <w:rsid w:val="001818F9"/>
    <w:rsid w:val="001833CB"/>
    <w:rsid w:val="00190523"/>
    <w:rsid w:val="00192569"/>
    <w:rsid w:val="001945DF"/>
    <w:rsid w:val="001968DA"/>
    <w:rsid w:val="0019754D"/>
    <w:rsid w:val="001A067B"/>
    <w:rsid w:val="001A3D4C"/>
    <w:rsid w:val="001A5ED2"/>
    <w:rsid w:val="001A61AD"/>
    <w:rsid w:val="001B103E"/>
    <w:rsid w:val="001C0850"/>
    <w:rsid w:val="001D15A9"/>
    <w:rsid w:val="001D27BB"/>
    <w:rsid w:val="001D5B0A"/>
    <w:rsid w:val="001D6B6A"/>
    <w:rsid w:val="001E1F94"/>
    <w:rsid w:val="001E5CC5"/>
    <w:rsid w:val="001E67D0"/>
    <w:rsid w:val="001E71EA"/>
    <w:rsid w:val="001F3866"/>
    <w:rsid w:val="002014D6"/>
    <w:rsid w:val="00207982"/>
    <w:rsid w:val="002130B5"/>
    <w:rsid w:val="002132A7"/>
    <w:rsid w:val="00215FED"/>
    <w:rsid w:val="00217345"/>
    <w:rsid w:val="0022146C"/>
    <w:rsid w:val="00221D0C"/>
    <w:rsid w:val="002238DC"/>
    <w:rsid w:val="00232A4D"/>
    <w:rsid w:val="00232CF0"/>
    <w:rsid w:val="00233257"/>
    <w:rsid w:val="00236395"/>
    <w:rsid w:val="002374CD"/>
    <w:rsid w:val="002448B8"/>
    <w:rsid w:val="00256790"/>
    <w:rsid w:val="00262916"/>
    <w:rsid w:val="0026796E"/>
    <w:rsid w:val="00282968"/>
    <w:rsid w:val="0028456A"/>
    <w:rsid w:val="002922FA"/>
    <w:rsid w:val="00295F35"/>
    <w:rsid w:val="002A3CC5"/>
    <w:rsid w:val="002A6F7D"/>
    <w:rsid w:val="002B1D3D"/>
    <w:rsid w:val="002B7322"/>
    <w:rsid w:val="002C7EBA"/>
    <w:rsid w:val="002E781A"/>
    <w:rsid w:val="002F7249"/>
    <w:rsid w:val="00312275"/>
    <w:rsid w:val="00312EB6"/>
    <w:rsid w:val="00312F2A"/>
    <w:rsid w:val="00316C10"/>
    <w:rsid w:val="003174C3"/>
    <w:rsid w:val="003222E8"/>
    <w:rsid w:val="00327C75"/>
    <w:rsid w:val="00334AE6"/>
    <w:rsid w:val="0034240E"/>
    <w:rsid w:val="00353F93"/>
    <w:rsid w:val="00361805"/>
    <w:rsid w:val="0036306D"/>
    <w:rsid w:val="003763E4"/>
    <w:rsid w:val="0037707B"/>
    <w:rsid w:val="00387649"/>
    <w:rsid w:val="0039002E"/>
    <w:rsid w:val="003C71C2"/>
    <w:rsid w:val="003E3B20"/>
    <w:rsid w:val="0040218A"/>
    <w:rsid w:val="004038AD"/>
    <w:rsid w:val="00405922"/>
    <w:rsid w:val="004062D8"/>
    <w:rsid w:val="0041181A"/>
    <w:rsid w:val="00414C41"/>
    <w:rsid w:val="00416C7C"/>
    <w:rsid w:val="00416C87"/>
    <w:rsid w:val="004209CC"/>
    <w:rsid w:val="00420F13"/>
    <w:rsid w:val="00425283"/>
    <w:rsid w:val="00432A5B"/>
    <w:rsid w:val="004370D6"/>
    <w:rsid w:val="00456705"/>
    <w:rsid w:val="0046290D"/>
    <w:rsid w:val="00463EBE"/>
    <w:rsid w:val="004666AE"/>
    <w:rsid w:val="00471FF7"/>
    <w:rsid w:val="00485C9B"/>
    <w:rsid w:val="00492D8A"/>
    <w:rsid w:val="004A0EA4"/>
    <w:rsid w:val="004A28CF"/>
    <w:rsid w:val="004B001E"/>
    <w:rsid w:val="004C56A3"/>
    <w:rsid w:val="004D55F1"/>
    <w:rsid w:val="004D58EF"/>
    <w:rsid w:val="004D6617"/>
    <w:rsid w:val="004D7007"/>
    <w:rsid w:val="004E0A23"/>
    <w:rsid w:val="004E72BE"/>
    <w:rsid w:val="004E7A30"/>
    <w:rsid w:val="005007F7"/>
    <w:rsid w:val="0050303F"/>
    <w:rsid w:val="005030B9"/>
    <w:rsid w:val="00505CF2"/>
    <w:rsid w:val="0052077A"/>
    <w:rsid w:val="00527841"/>
    <w:rsid w:val="00534CF4"/>
    <w:rsid w:val="005355AE"/>
    <w:rsid w:val="00537557"/>
    <w:rsid w:val="00545878"/>
    <w:rsid w:val="00553D3A"/>
    <w:rsid w:val="00562459"/>
    <w:rsid w:val="00571CB8"/>
    <w:rsid w:val="0057644B"/>
    <w:rsid w:val="005905C5"/>
    <w:rsid w:val="005934B8"/>
    <w:rsid w:val="005961D4"/>
    <w:rsid w:val="005A1960"/>
    <w:rsid w:val="005A3296"/>
    <w:rsid w:val="005B1C5D"/>
    <w:rsid w:val="005B608B"/>
    <w:rsid w:val="005B71B7"/>
    <w:rsid w:val="005C1A05"/>
    <w:rsid w:val="005C2F5B"/>
    <w:rsid w:val="005C33A5"/>
    <w:rsid w:val="005D081B"/>
    <w:rsid w:val="005E115F"/>
    <w:rsid w:val="005E5122"/>
    <w:rsid w:val="005F7485"/>
    <w:rsid w:val="0060039F"/>
    <w:rsid w:val="00610483"/>
    <w:rsid w:val="00621FD4"/>
    <w:rsid w:val="006224AA"/>
    <w:rsid w:val="00626AB9"/>
    <w:rsid w:val="00632BEA"/>
    <w:rsid w:val="00636D21"/>
    <w:rsid w:val="00666C85"/>
    <w:rsid w:val="00670A97"/>
    <w:rsid w:val="00677401"/>
    <w:rsid w:val="00677B92"/>
    <w:rsid w:val="006806F3"/>
    <w:rsid w:val="00692449"/>
    <w:rsid w:val="0069763C"/>
    <w:rsid w:val="006A0CA0"/>
    <w:rsid w:val="006B4196"/>
    <w:rsid w:val="006C3D9F"/>
    <w:rsid w:val="006C5F82"/>
    <w:rsid w:val="006D0A32"/>
    <w:rsid w:val="006E25E8"/>
    <w:rsid w:val="006F541A"/>
    <w:rsid w:val="00700597"/>
    <w:rsid w:val="00702504"/>
    <w:rsid w:val="00703837"/>
    <w:rsid w:val="00722DE4"/>
    <w:rsid w:val="00734960"/>
    <w:rsid w:val="007367BF"/>
    <w:rsid w:val="00743A7D"/>
    <w:rsid w:val="00751D93"/>
    <w:rsid w:val="00757965"/>
    <w:rsid w:val="0076265F"/>
    <w:rsid w:val="00764BF4"/>
    <w:rsid w:val="00766972"/>
    <w:rsid w:val="00773A1C"/>
    <w:rsid w:val="00774265"/>
    <w:rsid w:val="00783BB5"/>
    <w:rsid w:val="00785032"/>
    <w:rsid w:val="0078695B"/>
    <w:rsid w:val="00787DB6"/>
    <w:rsid w:val="00790AD7"/>
    <w:rsid w:val="00793C46"/>
    <w:rsid w:val="007956E2"/>
    <w:rsid w:val="00797B33"/>
    <w:rsid w:val="007A4785"/>
    <w:rsid w:val="007A5015"/>
    <w:rsid w:val="007C1AD2"/>
    <w:rsid w:val="007C4417"/>
    <w:rsid w:val="007D4A6E"/>
    <w:rsid w:val="007D5997"/>
    <w:rsid w:val="007F63F7"/>
    <w:rsid w:val="007F6B65"/>
    <w:rsid w:val="00800199"/>
    <w:rsid w:val="0080037C"/>
    <w:rsid w:val="00804EEE"/>
    <w:rsid w:val="00806294"/>
    <w:rsid w:val="00806418"/>
    <w:rsid w:val="008073E0"/>
    <w:rsid w:val="00812FA0"/>
    <w:rsid w:val="0081549F"/>
    <w:rsid w:val="00816A98"/>
    <w:rsid w:val="008207E7"/>
    <w:rsid w:val="00821813"/>
    <w:rsid w:val="008259BD"/>
    <w:rsid w:val="0082765D"/>
    <w:rsid w:val="00827E07"/>
    <w:rsid w:val="0085432E"/>
    <w:rsid w:val="00857C2F"/>
    <w:rsid w:val="00862480"/>
    <w:rsid w:val="008652B9"/>
    <w:rsid w:val="00867938"/>
    <w:rsid w:val="008900F1"/>
    <w:rsid w:val="008A0DEC"/>
    <w:rsid w:val="008A7C0A"/>
    <w:rsid w:val="008B1650"/>
    <w:rsid w:val="008C66F2"/>
    <w:rsid w:val="008C7D0F"/>
    <w:rsid w:val="008D3AC7"/>
    <w:rsid w:val="008E0A3B"/>
    <w:rsid w:val="008E39A6"/>
    <w:rsid w:val="008E61F9"/>
    <w:rsid w:val="008F09DF"/>
    <w:rsid w:val="00912C59"/>
    <w:rsid w:val="00916384"/>
    <w:rsid w:val="00921FEF"/>
    <w:rsid w:val="00931AAD"/>
    <w:rsid w:val="009358C5"/>
    <w:rsid w:val="00940569"/>
    <w:rsid w:val="009420FF"/>
    <w:rsid w:val="00953A39"/>
    <w:rsid w:val="009563C2"/>
    <w:rsid w:val="00967066"/>
    <w:rsid w:val="00973AF2"/>
    <w:rsid w:val="009826E5"/>
    <w:rsid w:val="009A2709"/>
    <w:rsid w:val="009A37D2"/>
    <w:rsid w:val="009B3271"/>
    <w:rsid w:val="009B4795"/>
    <w:rsid w:val="009C5D04"/>
    <w:rsid w:val="009D1526"/>
    <w:rsid w:val="009D165E"/>
    <w:rsid w:val="009D1922"/>
    <w:rsid w:val="009D6E12"/>
    <w:rsid w:val="009E2FB5"/>
    <w:rsid w:val="009F0CAE"/>
    <w:rsid w:val="009F402E"/>
    <w:rsid w:val="009F7F45"/>
    <w:rsid w:val="00A027A6"/>
    <w:rsid w:val="00A03926"/>
    <w:rsid w:val="00A276A3"/>
    <w:rsid w:val="00A40A7C"/>
    <w:rsid w:val="00A40C57"/>
    <w:rsid w:val="00A42DEC"/>
    <w:rsid w:val="00A61EFF"/>
    <w:rsid w:val="00A65C57"/>
    <w:rsid w:val="00A8201A"/>
    <w:rsid w:val="00A869CE"/>
    <w:rsid w:val="00AB55C6"/>
    <w:rsid w:val="00AD1708"/>
    <w:rsid w:val="00AD3437"/>
    <w:rsid w:val="00AD3EDC"/>
    <w:rsid w:val="00AD53E5"/>
    <w:rsid w:val="00AE3BC3"/>
    <w:rsid w:val="00AE6FD6"/>
    <w:rsid w:val="00AE7BFE"/>
    <w:rsid w:val="00AF35BC"/>
    <w:rsid w:val="00B01776"/>
    <w:rsid w:val="00B034C6"/>
    <w:rsid w:val="00B1276C"/>
    <w:rsid w:val="00B13CD1"/>
    <w:rsid w:val="00B31FBF"/>
    <w:rsid w:val="00B34A1A"/>
    <w:rsid w:val="00B377B6"/>
    <w:rsid w:val="00B47AD9"/>
    <w:rsid w:val="00B52F65"/>
    <w:rsid w:val="00B64055"/>
    <w:rsid w:val="00B67167"/>
    <w:rsid w:val="00B67816"/>
    <w:rsid w:val="00B733FF"/>
    <w:rsid w:val="00B87A9F"/>
    <w:rsid w:val="00BA27E8"/>
    <w:rsid w:val="00BB5C57"/>
    <w:rsid w:val="00BC254A"/>
    <w:rsid w:val="00BC36D3"/>
    <w:rsid w:val="00BC4294"/>
    <w:rsid w:val="00BD0B53"/>
    <w:rsid w:val="00BD0E19"/>
    <w:rsid w:val="00BD17AB"/>
    <w:rsid w:val="00BD39A0"/>
    <w:rsid w:val="00BD592E"/>
    <w:rsid w:val="00BE4042"/>
    <w:rsid w:val="00BE4C60"/>
    <w:rsid w:val="00BE586D"/>
    <w:rsid w:val="00BF7608"/>
    <w:rsid w:val="00C04640"/>
    <w:rsid w:val="00C1246F"/>
    <w:rsid w:val="00C12B84"/>
    <w:rsid w:val="00C248A2"/>
    <w:rsid w:val="00C254C3"/>
    <w:rsid w:val="00C272C8"/>
    <w:rsid w:val="00C32F4D"/>
    <w:rsid w:val="00C41C0A"/>
    <w:rsid w:val="00C429D3"/>
    <w:rsid w:val="00C43215"/>
    <w:rsid w:val="00C51F56"/>
    <w:rsid w:val="00C6067E"/>
    <w:rsid w:val="00C6206D"/>
    <w:rsid w:val="00C64E4F"/>
    <w:rsid w:val="00C701CD"/>
    <w:rsid w:val="00C8057E"/>
    <w:rsid w:val="00C84C26"/>
    <w:rsid w:val="00C90724"/>
    <w:rsid w:val="00CA7B66"/>
    <w:rsid w:val="00CB0518"/>
    <w:rsid w:val="00CB4181"/>
    <w:rsid w:val="00CB5993"/>
    <w:rsid w:val="00CB5EFE"/>
    <w:rsid w:val="00CB661B"/>
    <w:rsid w:val="00CB663D"/>
    <w:rsid w:val="00CC0911"/>
    <w:rsid w:val="00CD172A"/>
    <w:rsid w:val="00CD72B9"/>
    <w:rsid w:val="00CE278F"/>
    <w:rsid w:val="00CF172C"/>
    <w:rsid w:val="00CF56A7"/>
    <w:rsid w:val="00D100D2"/>
    <w:rsid w:val="00D104F7"/>
    <w:rsid w:val="00D17239"/>
    <w:rsid w:val="00D245B0"/>
    <w:rsid w:val="00D31479"/>
    <w:rsid w:val="00D4121C"/>
    <w:rsid w:val="00D449C0"/>
    <w:rsid w:val="00D55A00"/>
    <w:rsid w:val="00D641AE"/>
    <w:rsid w:val="00D650FC"/>
    <w:rsid w:val="00D813D0"/>
    <w:rsid w:val="00D81810"/>
    <w:rsid w:val="00D84CE1"/>
    <w:rsid w:val="00D856DF"/>
    <w:rsid w:val="00D86C0A"/>
    <w:rsid w:val="00D90E76"/>
    <w:rsid w:val="00D91BC6"/>
    <w:rsid w:val="00D97917"/>
    <w:rsid w:val="00DA3F26"/>
    <w:rsid w:val="00DB4637"/>
    <w:rsid w:val="00DB480D"/>
    <w:rsid w:val="00DC2139"/>
    <w:rsid w:val="00DC34DD"/>
    <w:rsid w:val="00DC3DDF"/>
    <w:rsid w:val="00DC79B1"/>
    <w:rsid w:val="00DC79FF"/>
    <w:rsid w:val="00DD2CEA"/>
    <w:rsid w:val="00DD3372"/>
    <w:rsid w:val="00DD6A07"/>
    <w:rsid w:val="00DE08C1"/>
    <w:rsid w:val="00DE5ABF"/>
    <w:rsid w:val="00DF1440"/>
    <w:rsid w:val="00E010E5"/>
    <w:rsid w:val="00E01551"/>
    <w:rsid w:val="00E02CD9"/>
    <w:rsid w:val="00E10E4F"/>
    <w:rsid w:val="00E13A69"/>
    <w:rsid w:val="00E14EA6"/>
    <w:rsid w:val="00E158E6"/>
    <w:rsid w:val="00E2178E"/>
    <w:rsid w:val="00E33780"/>
    <w:rsid w:val="00E35609"/>
    <w:rsid w:val="00E45CC8"/>
    <w:rsid w:val="00E4661C"/>
    <w:rsid w:val="00E50DE6"/>
    <w:rsid w:val="00E52C8A"/>
    <w:rsid w:val="00E572EB"/>
    <w:rsid w:val="00E64B51"/>
    <w:rsid w:val="00E6799F"/>
    <w:rsid w:val="00E70B98"/>
    <w:rsid w:val="00E83423"/>
    <w:rsid w:val="00E90EA0"/>
    <w:rsid w:val="00E94919"/>
    <w:rsid w:val="00E9533A"/>
    <w:rsid w:val="00EA129B"/>
    <w:rsid w:val="00EA3615"/>
    <w:rsid w:val="00EB6ED4"/>
    <w:rsid w:val="00EC6C3E"/>
    <w:rsid w:val="00ED2C8E"/>
    <w:rsid w:val="00ED5788"/>
    <w:rsid w:val="00EE3A5A"/>
    <w:rsid w:val="00EE63B3"/>
    <w:rsid w:val="00EE6808"/>
    <w:rsid w:val="00EE7FCE"/>
    <w:rsid w:val="00EF0BE0"/>
    <w:rsid w:val="00EF2FF7"/>
    <w:rsid w:val="00F040BF"/>
    <w:rsid w:val="00F135F3"/>
    <w:rsid w:val="00F13728"/>
    <w:rsid w:val="00F17CE4"/>
    <w:rsid w:val="00F24FC0"/>
    <w:rsid w:val="00F37B08"/>
    <w:rsid w:val="00F42F99"/>
    <w:rsid w:val="00F43BC4"/>
    <w:rsid w:val="00F44DC6"/>
    <w:rsid w:val="00F50F09"/>
    <w:rsid w:val="00F54BA2"/>
    <w:rsid w:val="00F575AF"/>
    <w:rsid w:val="00F63220"/>
    <w:rsid w:val="00F72ED2"/>
    <w:rsid w:val="00F81491"/>
    <w:rsid w:val="00F814FE"/>
    <w:rsid w:val="00F81E09"/>
    <w:rsid w:val="00F830AB"/>
    <w:rsid w:val="00F84379"/>
    <w:rsid w:val="00F862E5"/>
    <w:rsid w:val="00F9198A"/>
    <w:rsid w:val="00F9216A"/>
    <w:rsid w:val="00F9308C"/>
    <w:rsid w:val="00F94B6F"/>
    <w:rsid w:val="00FB0DB9"/>
    <w:rsid w:val="00FC429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193DC"/>
  <w15:docId w15:val="{B9BA56FF-0C0E-418A-B24A-AC768CC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AF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Puesto">
    <w:name w:val="Title"/>
    <w:basedOn w:val="Normal"/>
    <w:link w:val="Puest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Puest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221D0C"/>
    <w:pPr>
      <w:tabs>
        <w:tab w:val="left" w:pos="567"/>
        <w:tab w:val="right" w:leader="dot" w:pos="9923"/>
      </w:tabs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254C3"/>
    <w:pPr>
      <w:spacing w:line="240" w:lineRule="auto"/>
    </w:pPr>
    <w:rPr>
      <w:rFonts w:ascii="Calibri" w:hAnsi="Calibri" w:cs="Arial"/>
      <w:i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99F"/>
    <w:rPr>
      <w:rFonts w:ascii="Arial" w:hAnsi="Arial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51D93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751D93"/>
    <w:rPr>
      <w:rFonts w:ascii="Arial" w:hAnsi="Arial"/>
      <w:szCs w:val="24"/>
      <w:lang w:val="es-ES" w:eastAsia="es-ES"/>
    </w:rPr>
  </w:style>
  <w:style w:type="paragraph" w:customStyle="1" w:styleId="BodyText">
    <w:name w:val="BodyText"/>
    <w:basedOn w:val="Normal"/>
    <w:link w:val="BodyTextCar"/>
    <w:rsid w:val="008E61F9"/>
    <w:pPr>
      <w:spacing w:before="120" w:after="120" w:line="240" w:lineRule="auto"/>
      <w:jc w:val="left"/>
    </w:pPr>
    <w:rPr>
      <w:rFonts w:ascii="Times New Roman" w:hAnsi="Times New Roman"/>
      <w:sz w:val="24"/>
      <w:szCs w:val="20"/>
      <w:lang w:val="es-MX" w:eastAsia="en-US"/>
    </w:rPr>
  </w:style>
  <w:style w:type="character" w:customStyle="1" w:styleId="BodyTextCar">
    <w:name w:val="BodyText Car"/>
    <w:basedOn w:val="Fuentedeprrafopredeter"/>
    <w:link w:val="BodyText"/>
    <w:locked/>
    <w:rsid w:val="008E61F9"/>
    <w:rPr>
      <w:sz w:val="24"/>
      <w:lang w:eastAsia="en-US"/>
    </w:rPr>
  </w:style>
  <w:style w:type="character" w:customStyle="1" w:styleId="normaltextrun">
    <w:name w:val="normaltextrun"/>
    <w:basedOn w:val="Fuentedeprrafopredeter"/>
    <w:rsid w:val="008E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35BF-E694-4A92-A443-6CBE44ED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1655</TotalTime>
  <Pages>1</Pages>
  <Words>1576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10228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Itera</dc:creator>
  <cp:lastModifiedBy>DIANA CORONA OSORIO</cp:lastModifiedBy>
  <cp:revision>53</cp:revision>
  <cp:lastPrinted>2011-06-07T18:13:00Z</cp:lastPrinted>
  <dcterms:created xsi:type="dcterms:W3CDTF">2024-09-28T04:37:00Z</dcterms:created>
  <dcterms:modified xsi:type="dcterms:W3CDTF">2024-10-24T20:51:00Z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