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6876F7CB" w:rsidR="006C735C" w:rsidRPr="00694A06" w:rsidRDefault="002917F0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 w:cs="Arial"/>
                <w:bCs/>
                <w:sz w:val="18"/>
                <w:szCs w:val="18"/>
                <w:lang w:val="es-ES"/>
              </w:rPr>
              <w:t>Reunión</w:t>
            </w:r>
            <w:r w:rsidR="001F4379">
              <w:rPr>
                <w:rFonts w:ascii="Montserrat" w:hAnsi="Montserrat" w:cs="Arial"/>
                <w:bCs/>
                <w:sz w:val="18"/>
                <w:szCs w:val="18"/>
                <w:lang w:val="es-ES"/>
              </w:rPr>
              <w:t xml:space="preserve"> </w:t>
            </w:r>
            <w:r w:rsidR="00CB7548">
              <w:rPr>
                <w:rFonts w:ascii="Montserrat" w:hAnsi="Montserrat" w:cs="Arial"/>
                <w:bCs/>
                <w:sz w:val="18"/>
                <w:szCs w:val="18"/>
                <w:lang w:val="es-ES"/>
              </w:rPr>
              <w:t>de presentación con personal de ingresos y acuerdos de forma de trabajo</w:t>
            </w:r>
            <w:r w:rsidR="00AB462E">
              <w:rPr>
                <w:rFonts w:ascii="Montserrat" w:hAnsi="Montserrat" w:cs="Arial"/>
                <w:bCs/>
                <w:sz w:val="18"/>
                <w:szCs w:val="18"/>
                <w:lang w:val="es-ES"/>
              </w:rPr>
              <w:t>.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370D1292" w:rsidR="006C735C" w:rsidRPr="00AB462E" w:rsidRDefault="00AB462E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 w:rsidRP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71B80BB7" w:rsidR="006C735C" w:rsidRPr="00694A06" w:rsidRDefault="00CB7548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10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septiembre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1780F606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13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5025A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0B4189BA" w:rsidR="006C735C" w:rsidRPr="00694A06" w:rsidRDefault="00CB7548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14:30</w:t>
            </w:r>
            <w:r w:rsidR="009A49F0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A638E9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Pr="00694A0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595E7F1" w14:textId="62426B9E" w:rsidR="008875F6" w:rsidRPr="00AB462E" w:rsidRDefault="00CB7548" w:rsidP="00AB462E">
      <w:pPr>
        <w:spacing w:after="0"/>
        <w:rPr>
          <w:rFonts w:ascii="Montserrat" w:hAnsi="Montserrat"/>
          <w:sz w:val="18"/>
          <w:szCs w:val="18"/>
        </w:rPr>
      </w:pPr>
      <w:r>
        <w:rPr>
          <w:rFonts w:ascii="Montserrat" w:hAnsi="Montserrat" w:cs="Arial"/>
          <w:bCs/>
          <w:sz w:val="18"/>
          <w:szCs w:val="18"/>
          <w:lang w:val="es-ES"/>
        </w:rPr>
        <w:t>Reunión de presentación con personal de ingresos y acuerdos de forma de trabajo</w:t>
      </w:r>
      <w:r w:rsidR="0071473A">
        <w:rPr>
          <w:rFonts w:ascii="Montserrat" w:hAnsi="Montserrat" w:cs="Arial"/>
          <w:bCs/>
          <w:sz w:val="18"/>
          <w:szCs w:val="18"/>
          <w:lang w:val="es-ES"/>
        </w:rPr>
        <w:t>.</w:t>
      </w:r>
    </w:p>
    <w:p w14:paraId="4A1A8550" w14:textId="77777777" w:rsidR="00823798" w:rsidRPr="00694A06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ES"/>
        </w:rPr>
      </w:pPr>
    </w:p>
    <w:p w14:paraId="20165DB3" w14:textId="7777777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382"/>
        <w:gridCol w:w="1425"/>
        <w:gridCol w:w="1837"/>
        <w:gridCol w:w="2182"/>
        <w:gridCol w:w="2213"/>
      </w:tblGrid>
      <w:tr w:rsidR="00A06876" w:rsidRPr="007F5B49" w14:paraId="5DD76510" w14:textId="5888A14B" w:rsidTr="00A06876">
        <w:trPr>
          <w:trHeight w:val="33"/>
        </w:trPr>
        <w:tc>
          <w:tcPr>
            <w:tcW w:w="19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A06876" w:rsidRPr="00694A06" w:rsidRDefault="00A06876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A06876" w:rsidRPr="007F5B49" w:rsidRDefault="00A06876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58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A06876" w:rsidRPr="007F5B49" w:rsidRDefault="00A06876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A06876" w:rsidRPr="007F5B49" w:rsidRDefault="00A06876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6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A06876" w:rsidRPr="00694A06" w:rsidRDefault="00A06876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1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CA09FED" w14:textId="11A4A8B0" w:rsidR="00A06876" w:rsidRPr="007F5B49" w:rsidRDefault="00A06876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A06876" w:rsidRPr="00694A06" w14:paraId="0ADE04B0" w14:textId="09240D3C" w:rsidTr="00A06876">
        <w:trPr>
          <w:trHeight w:val="427"/>
        </w:trPr>
        <w:tc>
          <w:tcPr>
            <w:tcW w:w="1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34ECD2" w14:textId="77777777" w:rsidR="00A06876" w:rsidRPr="00694A06" w:rsidRDefault="00A06876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DEB6F" w14:textId="11360C79" w:rsidR="00A06876" w:rsidRDefault="00A06876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Lorena </w:t>
            </w:r>
          </w:p>
        </w:tc>
        <w:tc>
          <w:tcPr>
            <w:tcW w:w="75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2EDF58A" w14:textId="6189296A" w:rsidR="00A06876" w:rsidRDefault="00A06876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Rojas Rivera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F17E7B" w14:textId="02A891EC" w:rsidR="00A06876" w:rsidRDefault="00A06876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48E1C3B" w14:textId="02663383" w:rsidR="00A0687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Técnica de Ingresos</w:t>
            </w:r>
          </w:p>
        </w:tc>
        <w:tc>
          <w:tcPr>
            <w:tcW w:w="11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71C6ADF" w14:textId="77777777" w:rsidR="00A0687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06876" w:rsidRPr="00694A06" w14:paraId="281E94AB" w14:textId="283CD012" w:rsidTr="00A06876">
        <w:trPr>
          <w:trHeight w:val="427"/>
        </w:trPr>
        <w:tc>
          <w:tcPr>
            <w:tcW w:w="1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669428" w14:textId="77777777" w:rsidR="00A06876" w:rsidRPr="00694A06" w:rsidRDefault="00A06876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4E6932" w14:textId="1D3F4027" w:rsidR="00A06876" w:rsidRDefault="00A06876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Elizabeth</w:t>
            </w:r>
          </w:p>
        </w:tc>
        <w:tc>
          <w:tcPr>
            <w:tcW w:w="75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F267284" w14:textId="52AEA0C5" w:rsidR="00A06876" w:rsidRDefault="00A06876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Gómez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1040A25" w14:textId="55CB770D" w:rsidR="00A06876" w:rsidRDefault="00A06876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05FF43" w14:textId="6AA58712" w:rsidR="00A0687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Jefa del Departamento de Control de Ingresos</w:t>
            </w:r>
          </w:p>
        </w:tc>
        <w:tc>
          <w:tcPr>
            <w:tcW w:w="11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006FAF6" w14:textId="77777777" w:rsidR="00A0687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06876" w:rsidRPr="00694A06" w14:paraId="5220B78A" w14:textId="66D68096" w:rsidTr="00A06876">
        <w:trPr>
          <w:trHeight w:val="427"/>
        </w:trPr>
        <w:tc>
          <w:tcPr>
            <w:tcW w:w="1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3A2A1B" w14:textId="77777777" w:rsidR="00A06876" w:rsidRPr="00694A06" w:rsidRDefault="00A06876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6E1A50" w14:textId="19697038" w:rsidR="00A06876" w:rsidRDefault="00A06876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Eulalia Teresa</w:t>
            </w:r>
          </w:p>
        </w:tc>
        <w:tc>
          <w:tcPr>
            <w:tcW w:w="75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CF433FF" w14:textId="7BA96069" w:rsidR="00A06876" w:rsidRDefault="00A06876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Pacheco Luz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7B9BAD" w14:textId="79A308D5" w:rsidR="00A06876" w:rsidRDefault="00A06876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40FEDBF" w14:textId="05E49E97" w:rsidR="00A0687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Apoyo en la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coordinación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Técnica de Ingresos</w:t>
            </w:r>
          </w:p>
        </w:tc>
        <w:tc>
          <w:tcPr>
            <w:tcW w:w="11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E0FF6CC" w14:textId="77777777" w:rsidR="00A0687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A06876" w:rsidRPr="00694A06" w14:paraId="796ADE24" w14:textId="557BD70F" w:rsidTr="00A06876">
        <w:trPr>
          <w:trHeight w:val="427"/>
        </w:trPr>
        <w:tc>
          <w:tcPr>
            <w:tcW w:w="1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742877" w14:textId="77777777" w:rsidR="00A06876" w:rsidRPr="00694A06" w:rsidRDefault="00A06876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411653" w14:textId="2D64A591" w:rsidR="00A06876" w:rsidRPr="00694A06" w:rsidRDefault="00A06876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Araceli  </w:t>
            </w:r>
          </w:p>
        </w:tc>
        <w:tc>
          <w:tcPr>
            <w:tcW w:w="75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80257BA" w14:textId="4D16E956" w:rsidR="00A06876" w:rsidRPr="00694A06" w:rsidRDefault="00A06876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Aragón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EC51CA" w14:textId="7A87D526" w:rsidR="00A06876" w:rsidRPr="00694A06" w:rsidRDefault="00A06876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10A7658" w14:textId="4BC9EF71" w:rsidR="00A06876" w:rsidRPr="00694A0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Jefa del Departamento de Control de Obligaciones</w:t>
            </w:r>
          </w:p>
        </w:tc>
        <w:tc>
          <w:tcPr>
            <w:tcW w:w="11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AF64A52" w14:textId="77777777" w:rsidR="00A0687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06876" w:rsidRPr="00694A06" w14:paraId="38A1ACEF" w14:textId="258DE689" w:rsidTr="00A06876">
        <w:trPr>
          <w:trHeight w:val="427"/>
        </w:trPr>
        <w:tc>
          <w:tcPr>
            <w:tcW w:w="1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1F7D7" w14:textId="77777777" w:rsidR="00A06876" w:rsidRPr="00694A06" w:rsidRDefault="00A06876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3DE021" w14:textId="77D3DB9B" w:rsidR="00A06876" w:rsidRPr="00694A06" w:rsidRDefault="00A06876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Patricia </w:t>
            </w:r>
          </w:p>
        </w:tc>
        <w:tc>
          <w:tcPr>
            <w:tcW w:w="75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CC108E" w14:textId="0044B879" w:rsidR="00A06876" w:rsidRPr="00694A06" w:rsidRDefault="00A06876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Vázquez </w:t>
            </w: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Vázquez</w:t>
            </w:r>
            <w:proofErr w:type="spellEnd"/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A3E4C3" w14:textId="1F70025F" w:rsidR="00A06876" w:rsidRPr="00694A06" w:rsidRDefault="00A06876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E8BEA20" w14:textId="01EC7DD9" w:rsidR="00A06876" w:rsidRPr="00694A0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Jefa de Departamento de Registro de Contribuyentes</w:t>
            </w:r>
          </w:p>
        </w:tc>
        <w:tc>
          <w:tcPr>
            <w:tcW w:w="11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FD1D8D4" w14:textId="77777777" w:rsidR="00A0687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06876" w:rsidRPr="00694A06" w14:paraId="1B0B44DB" w14:textId="40782CA9" w:rsidTr="00A06876">
        <w:trPr>
          <w:trHeight w:val="427"/>
        </w:trPr>
        <w:tc>
          <w:tcPr>
            <w:tcW w:w="1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37F414" w14:textId="77777777" w:rsidR="00A06876" w:rsidRPr="00694A06" w:rsidRDefault="00A06876" w:rsidP="00055C7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9BA079" w14:textId="553959C0" w:rsidR="00A06876" w:rsidRPr="00694A06" w:rsidRDefault="00A06876" w:rsidP="00055C7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Esther </w:t>
            </w:r>
          </w:p>
        </w:tc>
        <w:tc>
          <w:tcPr>
            <w:tcW w:w="75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6C680970" w14:textId="321021C7" w:rsidR="00A06876" w:rsidRPr="00694A06" w:rsidRDefault="00A06876" w:rsidP="00055C7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Villalobos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EF277" w14:textId="6D2D8A4F" w:rsidR="00A06876" w:rsidRPr="00694A06" w:rsidRDefault="00A06876" w:rsidP="00055C7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FE8A4E8" w14:textId="27559DF9" w:rsidR="00A06876" w:rsidRPr="00694A0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Jefa de Departamento de Administración Tributaria</w:t>
            </w:r>
          </w:p>
        </w:tc>
        <w:tc>
          <w:tcPr>
            <w:tcW w:w="11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D561B98" w14:textId="77777777" w:rsidR="00A06876" w:rsidRDefault="00A06876" w:rsidP="00055C7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06876" w:rsidRPr="00694A06" w14:paraId="3F62C87F" w14:textId="4B6D8C01" w:rsidTr="00A06876">
        <w:trPr>
          <w:trHeight w:val="427"/>
        </w:trPr>
        <w:tc>
          <w:tcPr>
            <w:tcW w:w="1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7CC113" w14:textId="77777777" w:rsidR="00A06876" w:rsidRPr="00694A06" w:rsidRDefault="00A06876" w:rsidP="00B01A2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07CF11" w14:textId="1E745423" w:rsidR="00A06876" w:rsidRPr="00694A06" w:rsidRDefault="00A06876" w:rsidP="00B01A2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Arturo </w:t>
            </w:r>
          </w:p>
        </w:tc>
        <w:tc>
          <w:tcPr>
            <w:tcW w:w="75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B9F9EDB" w14:textId="4A68DE22" w:rsidR="00A06876" w:rsidRPr="00694A06" w:rsidRDefault="00A06876" w:rsidP="00B01A2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Mondragón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9E360A" w14:textId="620840BA" w:rsidR="00A06876" w:rsidRPr="00694A06" w:rsidRDefault="00A06876" w:rsidP="00B01A2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1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18BE87D" w14:textId="3A2CA0AD" w:rsidR="00A06876" w:rsidRPr="00694A06" w:rsidRDefault="00A06876" w:rsidP="00B01A2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Gerente de Proyecto</w:t>
            </w:r>
          </w:p>
        </w:tc>
        <w:tc>
          <w:tcPr>
            <w:tcW w:w="11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4A0F0E2" w14:textId="77777777" w:rsidR="00A06876" w:rsidRDefault="00A06876" w:rsidP="00B01A2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06876" w:rsidRPr="00694A06" w14:paraId="0B65E7D2" w14:textId="6D45E4DE" w:rsidTr="00A2539B">
        <w:trPr>
          <w:trHeight w:val="383"/>
        </w:trPr>
        <w:tc>
          <w:tcPr>
            <w:tcW w:w="1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006195" w14:textId="77777777" w:rsidR="00A06876" w:rsidRPr="00694A06" w:rsidRDefault="00A06876" w:rsidP="001E0C73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C51B8" w14:textId="0E1A066A" w:rsidR="00A06876" w:rsidRPr="00B01A2D" w:rsidRDefault="00A06876" w:rsidP="001E0C7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5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3C7C958" w14:textId="77777777" w:rsidR="00A06876" w:rsidRPr="00B01A2D" w:rsidRDefault="00A06876" w:rsidP="001E0C73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843C70" w14:textId="77777777" w:rsidR="00A06876" w:rsidRPr="00B01A2D" w:rsidRDefault="00A06876" w:rsidP="001E0C73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60F7E1D" w14:textId="77777777" w:rsidR="00A06876" w:rsidRPr="00B01A2D" w:rsidRDefault="00A06876" w:rsidP="001E0C7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Técnico</w:t>
            </w:r>
          </w:p>
        </w:tc>
        <w:tc>
          <w:tcPr>
            <w:tcW w:w="11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D69FF87" w14:textId="77777777" w:rsidR="00A06876" w:rsidRDefault="00A06876" w:rsidP="001E0C7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06876" w:rsidRPr="00694A06" w14:paraId="73A09CF2" w14:textId="567CA0A7" w:rsidTr="00A06876">
        <w:trPr>
          <w:trHeight w:val="475"/>
        </w:trPr>
        <w:tc>
          <w:tcPr>
            <w:tcW w:w="1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6C3C5D" w14:textId="77777777" w:rsidR="00A06876" w:rsidRPr="00694A06" w:rsidRDefault="00A06876" w:rsidP="001E0C73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5487C2" w14:textId="452B3A1D" w:rsidR="00A06876" w:rsidRPr="008E6671" w:rsidRDefault="00A06876" w:rsidP="001E0C7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Angelica</w:t>
            </w:r>
          </w:p>
        </w:tc>
        <w:tc>
          <w:tcPr>
            <w:tcW w:w="75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BE924BA" w14:textId="12D98D28" w:rsidR="00A06876" w:rsidRDefault="00A06876" w:rsidP="001E0C7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Hernández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2A1CE" w14:textId="77777777" w:rsidR="00A06876" w:rsidRDefault="00A06876" w:rsidP="001E0C73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61215" w14:textId="2E3AB9C4" w:rsidR="00A06876" w:rsidRPr="00694A06" w:rsidRDefault="00A06876" w:rsidP="001E0C7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hAnsi="Montserrat"/>
                <w:sz w:val="18"/>
                <w:szCs w:val="18"/>
              </w:rPr>
              <w:t>Analista</w:t>
            </w:r>
          </w:p>
        </w:tc>
        <w:tc>
          <w:tcPr>
            <w:tcW w:w="11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62C12DE" w14:textId="77777777" w:rsidR="00A06876" w:rsidRDefault="00A06876" w:rsidP="001E0C73">
            <w:pPr>
              <w:pStyle w:val="Sinespaciado"/>
              <w:spacing w:line="256" w:lineRule="auto"/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A06876" w:rsidRPr="00694A06" w14:paraId="491BF411" w14:textId="63DC8D36" w:rsidTr="00A06876">
        <w:trPr>
          <w:trHeight w:val="427"/>
        </w:trPr>
        <w:tc>
          <w:tcPr>
            <w:tcW w:w="19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0F4D2" w14:textId="77777777" w:rsidR="00A06876" w:rsidRPr="00694A06" w:rsidRDefault="00A06876" w:rsidP="001E0C73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7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8CF741" w14:textId="77777777" w:rsidR="00A06876" w:rsidRPr="00694A06" w:rsidRDefault="00A06876" w:rsidP="001E0C7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B01A2D"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5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F64B2E" w14:textId="77777777" w:rsidR="00A06876" w:rsidRPr="00694A06" w:rsidRDefault="00A06876" w:rsidP="001E0C73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AF2A5C" w14:textId="77777777" w:rsidR="00A06876" w:rsidRPr="00694A06" w:rsidRDefault="00A06876" w:rsidP="001E0C73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16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F8CEA2" w14:textId="05AD3A3D" w:rsidR="00A06876" w:rsidRPr="00694A06" w:rsidRDefault="00A06876" w:rsidP="001E0C7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Documentador</w:t>
            </w:r>
          </w:p>
        </w:tc>
        <w:tc>
          <w:tcPr>
            <w:tcW w:w="11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F224429" w14:textId="77777777" w:rsidR="00A06876" w:rsidRDefault="00A06876" w:rsidP="001E0C7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11629E2C" w14:textId="77777777" w:rsidR="003E4E7F" w:rsidRDefault="003E4E7F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A8C1084" w14:textId="10C51B84" w:rsidR="007F5B49" w:rsidRDefault="006C72DA" w:rsidP="005A412C">
      <w:pPr>
        <w:pStyle w:val="Sinespaciado"/>
        <w:tabs>
          <w:tab w:val="left" w:pos="284"/>
        </w:tabs>
        <w:ind w:right="-518"/>
        <w:jc w:val="both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se podrán consultar en el documento Memoria Fotográfica </w:t>
      </w:r>
      <w:r w:rsidR="005A412C" w:rsidRPr="005A412C">
        <w:rPr>
          <w:rFonts w:ascii="Montserrat" w:eastAsiaTheme="minorHAnsi" w:hAnsi="Montserrat" w:cstheme="minorBidi"/>
          <w:sz w:val="18"/>
          <w:szCs w:val="18"/>
          <w:lang w:val="es-MX" w:eastAsia="en-US"/>
        </w:rPr>
        <w:t>Sesión Inicio SIOX-10Sept24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.</w:t>
      </w:r>
    </w:p>
    <w:p w14:paraId="523B9B2D" w14:textId="77777777" w:rsidR="00A2539B" w:rsidRDefault="00A2539B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11992721" w14:textId="77777777" w:rsidR="00A2539B" w:rsidRDefault="00A2539B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0C242A7E" w14:textId="77777777" w:rsidR="00A2539B" w:rsidRDefault="00A2539B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35375964" w14:textId="74BD5930" w:rsidR="00A2539B" w:rsidRDefault="005A412C" w:rsidP="005A412C">
      <w:pPr>
        <w:pStyle w:val="Sinespaciado"/>
        <w:tabs>
          <w:tab w:val="left" w:pos="4056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ab/>
      </w:r>
    </w:p>
    <w:p w14:paraId="21156E31" w14:textId="77777777" w:rsidR="00A2539B" w:rsidRDefault="00A2539B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8812"/>
      </w:tblGrid>
      <w:tr w:rsidR="007F5B49" w:rsidRPr="00694A06" w14:paraId="41E083EA" w14:textId="77777777" w:rsidTr="005E11C8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7F5B49" w:rsidRPr="00694A06" w14:paraId="565A3C4E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316C91" w14:textId="77777777" w:rsidR="007F5B49" w:rsidRPr="00694A06" w:rsidRDefault="007F5B49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1ED83B" w14:textId="03B12BD6" w:rsidR="007F5B49" w:rsidRDefault="00A06876" w:rsidP="00A70BA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Lorena Rojas </w:t>
            </w:r>
            <w:r w:rsidR="002034F8">
              <w:rPr>
                <w:rFonts w:ascii="Montserrat" w:hAnsi="Montserrat"/>
                <w:sz w:val="18"/>
                <w:szCs w:val="18"/>
              </w:rPr>
              <w:t xml:space="preserve">realizó la presentación </w:t>
            </w:r>
            <w:r w:rsidR="00B41A44">
              <w:rPr>
                <w:rFonts w:ascii="Montserrat" w:hAnsi="Montserrat"/>
                <w:sz w:val="18"/>
                <w:szCs w:val="18"/>
              </w:rPr>
              <w:t xml:space="preserve">del equipo de trabajo de </w:t>
            </w:r>
            <w:r w:rsidR="002034F8">
              <w:rPr>
                <w:rFonts w:ascii="Montserrat" w:hAnsi="Montserrat"/>
                <w:sz w:val="18"/>
                <w:szCs w:val="18"/>
              </w:rPr>
              <w:t>la Coordinación de Ingresos</w:t>
            </w:r>
            <w:r w:rsidR="00B41A44">
              <w:rPr>
                <w:rFonts w:ascii="Montserrat" w:hAnsi="Montserrat"/>
                <w:sz w:val="18"/>
                <w:szCs w:val="18"/>
              </w:rPr>
              <w:t>, mencionando los procesos que lleva cada integrante</w:t>
            </w:r>
            <w:r w:rsidR="002034F8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9468DA" w:rsidRPr="00694A06" w14:paraId="32D10F90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895CCE" w14:textId="77777777" w:rsidR="009468DA" w:rsidRPr="00694A06" w:rsidRDefault="009468D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BA0150" w14:textId="21D3DFF8" w:rsidR="009468DA" w:rsidRDefault="00A06876" w:rsidP="00A70BA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Ing. </w:t>
            </w:r>
            <w:r w:rsidR="00B41A44">
              <w:rPr>
                <w:rFonts w:ascii="Montserrat" w:hAnsi="Montserrat"/>
                <w:sz w:val="18"/>
                <w:szCs w:val="18"/>
              </w:rPr>
              <w:t xml:space="preserve">Darío Acosta, </w:t>
            </w:r>
            <w:r w:rsidR="00F617C8">
              <w:rPr>
                <w:rFonts w:ascii="Montserrat" w:hAnsi="Montserrat"/>
                <w:sz w:val="18"/>
                <w:szCs w:val="18"/>
              </w:rPr>
              <w:t>explic</w:t>
            </w:r>
            <w:r w:rsidR="00E54FF7">
              <w:rPr>
                <w:rFonts w:ascii="Montserrat" w:hAnsi="Montserrat"/>
                <w:sz w:val="18"/>
                <w:szCs w:val="18"/>
              </w:rPr>
              <w:t>ó</w:t>
            </w:r>
            <w:r w:rsidR="00F617C8">
              <w:rPr>
                <w:rFonts w:ascii="Montserrat" w:hAnsi="Montserrat"/>
                <w:sz w:val="18"/>
                <w:szCs w:val="18"/>
              </w:rPr>
              <w:t xml:space="preserve"> la </w:t>
            </w:r>
            <w:r w:rsidR="00B41A44">
              <w:rPr>
                <w:rFonts w:ascii="Montserrat" w:hAnsi="Montserrat"/>
                <w:sz w:val="18"/>
                <w:szCs w:val="18"/>
              </w:rPr>
              <w:t xml:space="preserve">metodología </w:t>
            </w:r>
            <w:r>
              <w:rPr>
                <w:rFonts w:ascii="Montserrat" w:hAnsi="Montserrat"/>
                <w:sz w:val="18"/>
                <w:szCs w:val="18"/>
              </w:rPr>
              <w:t>de trabajo (Ágil) que es la que se llevará a cabo durante el proyecto</w:t>
            </w:r>
            <w:r w:rsidR="00B41A44">
              <w:rPr>
                <w:rFonts w:ascii="Montserrat" w:hAnsi="Montserrat"/>
                <w:sz w:val="18"/>
                <w:szCs w:val="18"/>
              </w:rPr>
              <w:t>,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F617C8">
              <w:rPr>
                <w:rFonts w:ascii="Montserrat" w:hAnsi="Montserrat"/>
                <w:sz w:val="18"/>
                <w:szCs w:val="18"/>
              </w:rPr>
              <w:t>bajo el marco de trabajo Scrum</w:t>
            </w:r>
            <w:r w:rsidR="00E54FF7">
              <w:rPr>
                <w:rFonts w:ascii="Montserrat" w:hAnsi="Montserrat"/>
                <w:sz w:val="18"/>
                <w:szCs w:val="18"/>
              </w:rPr>
              <w:t xml:space="preserve">, trabajando los requerimientos </w:t>
            </w:r>
            <w:r>
              <w:rPr>
                <w:rFonts w:ascii="Montserrat" w:hAnsi="Montserrat"/>
                <w:sz w:val="18"/>
                <w:szCs w:val="18"/>
              </w:rPr>
              <w:t>bajo H</w:t>
            </w:r>
            <w:r w:rsidR="00E54FF7">
              <w:rPr>
                <w:rFonts w:ascii="Montserrat" w:hAnsi="Montserrat"/>
                <w:sz w:val="18"/>
                <w:szCs w:val="18"/>
              </w:rPr>
              <w:t xml:space="preserve">istorias de </w:t>
            </w:r>
            <w:r>
              <w:rPr>
                <w:rFonts w:ascii="Montserrat" w:hAnsi="Montserrat"/>
                <w:sz w:val="18"/>
                <w:szCs w:val="18"/>
              </w:rPr>
              <w:t>U</w:t>
            </w:r>
            <w:r w:rsidR="00E54FF7">
              <w:rPr>
                <w:rFonts w:ascii="Montserrat" w:hAnsi="Montserrat"/>
                <w:sz w:val="18"/>
                <w:szCs w:val="18"/>
              </w:rPr>
              <w:t xml:space="preserve">suario y </w:t>
            </w:r>
            <w:proofErr w:type="spellStart"/>
            <w:r w:rsidR="00A2539B" w:rsidRPr="00A2539B">
              <w:rPr>
                <w:rFonts w:ascii="Montserrat" w:hAnsi="Montserrat"/>
                <w:i/>
                <w:iCs/>
                <w:sz w:val="18"/>
                <w:szCs w:val="18"/>
              </w:rPr>
              <w:t>s</w:t>
            </w:r>
            <w:r w:rsidR="00E54FF7" w:rsidRPr="00A2539B">
              <w:rPr>
                <w:rFonts w:ascii="Montserrat" w:hAnsi="Montserrat"/>
                <w:i/>
                <w:iCs/>
                <w:sz w:val="18"/>
                <w:szCs w:val="18"/>
              </w:rPr>
              <w:t>prints</w:t>
            </w:r>
            <w:proofErr w:type="spellEnd"/>
            <w:r w:rsidR="00E54FF7">
              <w:rPr>
                <w:rFonts w:ascii="Montserrat" w:hAnsi="Montserrat"/>
                <w:sz w:val="18"/>
                <w:szCs w:val="18"/>
              </w:rPr>
              <w:t xml:space="preserve"> de 2 semanas</w:t>
            </w:r>
            <w:r w:rsidR="00F617C8">
              <w:rPr>
                <w:rFonts w:ascii="Montserrat" w:hAnsi="Montserrat"/>
                <w:sz w:val="18"/>
                <w:szCs w:val="18"/>
              </w:rPr>
              <w:t>.</w:t>
            </w:r>
            <w:r w:rsidR="00E54FF7">
              <w:rPr>
                <w:rFonts w:ascii="Montserrat" w:hAnsi="Montserrat"/>
                <w:sz w:val="18"/>
                <w:szCs w:val="18"/>
              </w:rPr>
              <w:t xml:space="preserve"> Así también como trabajar los requerimientos </w:t>
            </w:r>
            <w:r>
              <w:rPr>
                <w:rFonts w:ascii="Montserrat" w:hAnsi="Montserrat"/>
                <w:sz w:val="18"/>
                <w:szCs w:val="18"/>
              </w:rPr>
              <w:t>administrándolos</w:t>
            </w:r>
            <w:r w:rsidR="00E54FF7">
              <w:rPr>
                <w:rFonts w:ascii="Montserrat" w:hAnsi="Montserrat"/>
                <w:sz w:val="18"/>
                <w:szCs w:val="18"/>
              </w:rPr>
              <w:t xml:space="preserve"> con las mejores prácticas.</w:t>
            </w:r>
          </w:p>
        </w:tc>
      </w:tr>
      <w:tr w:rsidR="00F617C8" w:rsidRPr="00694A06" w14:paraId="78984D37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1D1757" w14:textId="77777777" w:rsidR="00F617C8" w:rsidRPr="00694A06" w:rsidRDefault="00F617C8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156389" w14:textId="4641B9EB" w:rsidR="00F617C8" w:rsidRDefault="00A06876" w:rsidP="00A70BA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Ing. </w:t>
            </w:r>
            <w:r w:rsidR="00E54FF7">
              <w:rPr>
                <w:rFonts w:ascii="Montserrat" w:hAnsi="Montserrat"/>
                <w:sz w:val="18"/>
                <w:szCs w:val="18"/>
              </w:rPr>
              <w:t xml:space="preserve">Darío Acosta, 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mencionó que se analizó el </w:t>
            </w:r>
            <w:r>
              <w:rPr>
                <w:rFonts w:ascii="Montserrat" w:hAnsi="Montserrat"/>
                <w:sz w:val="18"/>
                <w:szCs w:val="18"/>
              </w:rPr>
              <w:t>A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nexo </w:t>
            </w:r>
            <w:r>
              <w:rPr>
                <w:rFonts w:ascii="Montserrat" w:hAnsi="Montserrat"/>
                <w:sz w:val="18"/>
                <w:szCs w:val="18"/>
              </w:rPr>
              <w:t>T</w:t>
            </w:r>
            <w:r w:rsidR="00EF6815">
              <w:rPr>
                <w:rFonts w:ascii="Montserrat" w:hAnsi="Montserrat"/>
                <w:sz w:val="18"/>
                <w:szCs w:val="18"/>
              </w:rPr>
              <w:t>écnico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, donde se obtuvieron los diferentes 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módulos </w:t>
            </w:r>
            <w:r w:rsidR="00D723BB">
              <w:rPr>
                <w:rFonts w:ascii="Montserrat" w:hAnsi="Montserrat"/>
                <w:sz w:val="18"/>
                <w:szCs w:val="18"/>
              </w:rPr>
              <w:t>que se contemplan en los sistemas</w:t>
            </w:r>
            <w:r>
              <w:rPr>
                <w:rFonts w:ascii="Montserrat" w:hAnsi="Montserrat"/>
                <w:sz w:val="18"/>
                <w:szCs w:val="18"/>
              </w:rPr>
              <w:t>, la Lic.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Angelica </w:t>
            </w:r>
            <w:r w:rsidR="00507891">
              <w:rPr>
                <w:rFonts w:ascii="Montserrat" w:hAnsi="Montserrat"/>
                <w:sz w:val="18"/>
                <w:szCs w:val="18"/>
              </w:rPr>
              <w:t>Hernández navegó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 en el portal del SIOX, donde identificó </w:t>
            </w:r>
            <w:r w:rsidR="00D14140">
              <w:rPr>
                <w:rFonts w:ascii="Montserrat" w:hAnsi="Montserrat"/>
                <w:sz w:val="18"/>
                <w:szCs w:val="18"/>
              </w:rPr>
              <w:t xml:space="preserve">diferentes 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pantallas mostradas en </w:t>
            </w:r>
            <w:r w:rsidR="00D14140">
              <w:rPr>
                <w:rFonts w:ascii="Montserrat" w:hAnsi="Montserrat"/>
                <w:sz w:val="18"/>
                <w:szCs w:val="18"/>
              </w:rPr>
              <w:t>un inventario de funcionalidades</w:t>
            </w:r>
            <w:r w:rsidR="00EF6815">
              <w:rPr>
                <w:rFonts w:ascii="Montserrat" w:hAnsi="Montserrat"/>
                <w:sz w:val="18"/>
                <w:szCs w:val="18"/>
              </w:rPr>
              <w:t xml:space="preserve">, concluyendo con esto </w:t>
            </w:r>
            <w:r w:rsidR="00D14140">
              <w:rPr>
                <w:rFonts w:ascii="Montserrat" w:hAnsi="Montserrat"/>
                <w:sz w:val="18"/>
                <w:szCs w:val="18"/>
              </w:rPr>
              <w:t xml:space="preserve">identificar todas estas funcionalidades y que puedan explicárnoslas en esta semana, siendo esta una propuesta de inicio. </w:t>
            </w:r>
          </w:p>
        </w:tc>
      </w:tr>
      <w:tr w:rsidR="00D723BB" w:rsidRPr="00694A06" w14:paraId="416666D7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CBFF8E" w14:textId="77777777" w:rsidR="00D723BB" w:rsidRPr="00694A06" w:rsidRDefault="00D723BB" w:rsidP="00055C77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17E2D9" w14:textId="07961F11" w:rsidR="00D723BB" w:rsidRDefault="00A2539B" w:rsidP="00055C77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D723BB">
              <w:rPr>
                <w:rFonts w:ascii="Montserrat" w:hAnsi="Montserrat"/>
                <w:sz w:val="18"/>
                <w:szCs w:val="18"/>
              </w:rPr>
              <w:t>Lorena Rojas coment</w:t>
            </w:r>
            <w:r>
              <w:rPr>
                <w:rFonts w:ascii="Montserrat" w:hAnsi="Montserrat"/>
                <w:sz w:val="18"/>
                <w:szCs w:val="18"/>
              </w:rPr>
              <w:t>ó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 que algunas de las secciones no pueden estar directos del portal</w:t>
            </w:r>
            <w:r>
              <w:rPr>
                <w:rFonts w:ascii="Montserrat" w:hAnsi="Montserrat"/>
                <w:sz w:val="18"/>
                <w:szCs w:val="18"/>
              </w:rPr>
              <w:t>,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  que el contribuyente seleccione por la información delicada</w:t>
            </w:r>
            <w:r>
              <w:rPr>
                <w:rFonts w:ascii="Montserrat" w:hAnsi="Montserrat"/>
                <w:sz w:val="18"/>
                <w:szCs w:val="18"/>
              </w:rPr>
              <w:t xml:space="preserve"> que se maneja</w:t>
            </w:r>
            <w:r w:rsidR="00D723BB">
              <w:rPr>
                <w:rFonts w:ascii="Montserrat" w:hAnsi="Montserrat"/>
                <w:sz w:val="18"/>
                <w:szCs w:val="18"/>
              </w:rPr>
              <w:t>, para esto se</w:t>
            </w:r>
            <w:r>
              <w:rPr>
                <w:rFonts w:ascii="Montserrat" w:hAnsi="Montserrat"/>
                <w:sz w:val="18"/>
                <w:szCs w:val="18"/>
              </w:rPr>
              <w:t xml:space="preserve"> emplean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 dos esquemas</w:t>
            </w:r>
            <w:r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D94D03">
              <w:rPr>
                <w:rFonts w:ascii="Montserrat" w:hAnsi="Montserrat"/>
                <w:sz w:val="18"/>
                <w:szCs w:val="18"/>
              </w:rPr>
              <w:t>por ejemplo</w:t>
            </w:r>
            <w:r>
              <w:rPr>
                <w:rFonts w:ascii="Montserrat" w:hAnsi="Montserrat"/>
                <w:sz w:val="18"/>
                <w:szCs w:val="18"/>
              </w:rPr>
              <w:t>: e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n la </w:t>
            </w:r>
            <w:r>
              <w:rPr>
                <w:rFonts w:ascii="Montserrat" w:hAnsi="Montserrat"/>
                <w:sz w:val="18"/>
                <w:szCs w:val="18"/>
              </w:rPr>
              <w:t>L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ey de </w:t>
            </w:r>
            <w:r>
              <w:rPr>
                <w:rFonts w:ascii="Montserrat" w:hAnsi="Montserrat"/>
                <w:sz w:val="18"/>
                <w:szCs w:val="18"/>
              </w:rPr>
              <w:t>D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erechos el </w:t>
            </w:r>
            <w:r w:rsidR="00D94D03">
              <w:rPr>
                <w:rFonts w:ascii="Montserrat" w:hAnsi="Montserrat"/>
                <w:sz w:val="18"/>
                <w:szCs w:val="18"/>
              </w:rPr>
              <w:t>“</w:t>
            </w:r>
            <w:r w:rsidR="00D723BB">
              <w:rPr>
                <w:rFonts w:ascii="Montserrat" w:hAnsi="Montserrat"/>
                <w:sz w:val="18"/>
                <w:szCs w:val="18"/>
              </w:rPr>
              <w:t>portal cerrado</w:t>
            </w:r>
            <w:r w:rsidR="00D94D03">
              <w:rPr>
                <w:rFonts w:ascii="Montserrat" w:hAnsi="Montserrat"/>
                <w:sz w:val="18"/>
                <w:szCs w:val="18"/>
              </w:rPr>
              <w:t>”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 para esos casos especiales quién administra el bien </w:t>
            </w:r>
            <w:r>
              <w:rPr>
                <w:rFonts w:ascii="Montserrat" w:hAnsi="Montserrat"/>
                <w:sz w:val="18"/>
                <w:szCs w:val="18"/>
              </w:rPr>
              <w:t xml:space="preserve">ingresa 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bajo una contraseña y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l </w:t>
            </w:r>
            <w:r>
              <w:rPr>
                <w:rFonts w:ascii="Montserrat" w:hAnsi="Montserrat"/>
                <w:sz w:val="18"/>
                <w:szCs w:val="18"/>
              </w:rPr>
              <w:t>“p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ortal </w:t>
            </w:r>
            <w:r>
              <w:rPr>
                <w:rFonts w:ascii="Montserrat" w:hAnsi="Montserrat"/>
                <w:sz w:val="18"/>
                <w:szCs w:val="18"/>
              </w:rPr>
              <w:t>a</w:t>
            </w:r>
            <w:r w:rsidR="00D723BB">
              <w:rPr>
                <w:rFonts w:ascii="Montserrat" w:hAnsi="Montserrat"/>
                <w:sz w:val="18"/>
                <w:szCs w:val="18"/>
              </w:rPr>
              <w:t>bierto</w:t>
            </w:r>
            <w:r>
              <w:rPr>
                <w:rFonts w:ascii="Montserrat" w:hAnsi="Montserrat"/>
                <w:sz w:val="18"/>
                <w:szCs w:val="18"/>
              </w:rPr>
              <w:t>”</w:t>
            </w:r>
            <w:r w:rsidR="00D723BB">
              <w:rPr>
                <w:rFonts w:ascii="Montserrat" w:hAnsi="Montserrat"/>
                <w:sz w:val="18"/>
                <w:szCs w:val="18"/>
              </w:rPr>
              <w:t xml:space="preserve"> que es </w:t>
            </w:r>
            <w:r>
              <w:rPr>
                <w:rFonts w:ascii="Montserrat" w:hAnsi="Montserrat"/>
                <w:sz w:val="18"/>
                <w:szCs w:val="18"/>
              </w:rPr>
              <w:t>la que se visualizó para la identificación de las funcionalidades</w:t>
            </w:r>
            <w:r w:rsidR="00D723BB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F617C8" w:rsidRPr="00694A06" w14:paraId="7825BC44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52B97D" w14:textId="77777777" w:rsidR="00F617C8" w:rsidRPr="00694A06" w:rsidRDefault="00F617C8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A29B1F" w14:textId="1CD99D35" w:rsidR="00F617C8" w:rsidRDefault="00A2539B" w:rsidP="00A70BA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D0409C">
              <w:rPr>
                <w:rFonts w:ascii="Montserrat" w:hAnsi="Montserrat"/>
                <w:sz w:val="18"/>
                <w:szCs w:val="18"/>
              </w:rPr>
              <w:t>Lorena Rojas coment</w:t>
            </w:r>
            <w:r>
              <w:rPr>
                <w:rFonts w:ascii="Montserrat" w:hAnsi="Montserrat"/>
                <w:sz w:val="18"/>
                <w:szCs w:val="18"/>
              </w:rPr>
              <w:t>ó</w:t>
            </w:r>
            <w:r w:rsidR="00D0409C">
              <w:rPr>
                <w:rFonts w:ascii="Montserrat" w:hAnsi="Montserrat"/>
                <w:sz w:val="18"/>
                <w:szCs w:val="18"/>
              </w:rPr>
              <w:t xml:space="preserve"> que el diseño del portal es dinámico, </w:t>
            </w:r>
            <w:r w:rsidR="00D94D03">
              <w:rPr>
                <w:rFonts w:ascii="Montserrat" w:hAnsi="Montserrat"/>
                <w:sz w:val="18"/>
                <w:szCs w:val="18"/>
              </w:rPr>
              <w:t xml:space="preserve">esto es </w:t>
            </w:r>
            <w:r w:rsidR="00D0409C">
              <w:rPr>
                <w:rFonts w:ascii="Montserrat" w:hAnsi="Montserrat"/>
                <w:sz w:val="18"/>
                <w:szCs w:val="18"/>
              </w:rPr>
              <w:t xml:space="preserve">que cuando ya se va a configurar una contribución hay algunos conceptos que el sistema permite </w:t>
            </w:r>
            <w:r w:rsidR="00865695">
              <w:rPr>
                <w:rFonts w:ascii="Montserrat" w:hAnsi="Montserrat"/>
                <w:sz w:val="18"/>
                <w:szCs w:val="18"/>
              </w:rPr>
              <w:t>agregar, quitar o personalizar</w:t>
            </w:r>
            <w:r w:rsidR="00D94D03">
              <w:rPr>
                <w:rFonts w:ascii="Montserrat" w:hAnsi="Montserrat"/>
                <w:sz w:val="18"/>
                <w:szCs w:val="18"/>
              </w:rPr>
              <w:t xml:space="preserve"> campos</w:t>
            </w:r>
            <w:r w:rsidR="00865695">
              <w:rPr>
                <w:rFonts w:ascii="Montserrat" w:hAnsi="Montserrat"/>
                <w:sz w:val="18"/>
                <w:szCs w:val="18"/>
              </w:rPr>
              <w:t xml:space="preserve">, pero en lo general todos tienen una estructura. </w:t>
            </w:r>
          </w:p>
        </w:tc>
      </w:tr>
      <w:tr w:rsidR="00865695" w:rsidRPr="00694A06" w14:paraId="1378B9F2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FACE2D" w14:textId="77777777" w:rsidR="00865695" w:rsidRPr="00694A06" w:rsidRDefault="00865695" w:rsidP="00055C77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C4803F" w14:textId="2ACCE55D" w:rsidR="00865695" w:rsidRDefault="00865695" w:rsidP="00055C77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A2539B">
              <w:rPr>
                <w:rFonts w:ascii="Montserrat" w:hAnsi="Montserrat"/>
                <w:sz w:val="18"/>
                <w:szCs w:val="18"/>
              </w:rPr>
              <w:t xml:space="preserve">Lic. </w:t>
            </w:r>
            <w:r>
              <w:rPr>
                <w:rFonts w:ascii="Montserrat" w:hAnsi="Montserrat"/>
                <w:sz w:val="18"/>
                <w:szCs w:val="18"/>
              </w:rPr>
              <w:t>Lorena</w:t>
            </w:r>
            <w:r w:rsidR="00A2539B">
              <w:rPr>
                <w:rFonts w:ascii="Montserrat" w:hAnsi="Montserrat"/>
                <w:sz w:val="18"/>
                <w:szCs w:val="18"/>
              </w:rPr>
              <w:t xml:space="preserve"> Rojas</w:t>
            </w:r>
            <w:r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A2539B">
              <w:rPr>
                <w:rFonts w:ascii="Montserrat" w:hAnsi="Montserrat"/>
                <w:sz w:val="18"/>
                <w:szCs w:val="18"/>
              </w:rPr>
              <w:t xml:space="preserve">propuso </w:t>
            </w:r>
            <w:r>
              <w:rPr>
                <w:rFonts w:ascii="Montserrat" w:hAnsi="Montserrat"/>
                <w:sz w:val="18"/>
                <w:szCs w:val="18"/>
              </w:rPr>
              <w:t xml:space="preserve">que </w:t>
            </w:r>
            <w:r w:rsidR="00A2539B">
              <w:rPr>
                <w:rFonts w:ascii="Montserrat" w:hAnsi="Montserrat"/>
                <w:sz w:val="18"/>
                <w:szCs w:val="18"/>
              </w:rPr>
              <w:t xml:space="preserve">en </w:t>
            </w:r>
            <w:r>
              <w:rPr>
                <w:rFonts w:ascii="Montserrat" w:hAnsi="Montserrat"/>
                <w:sz w:val="18"/>
                <w:szCs w:val="18"/>
              </w:rPr>
              <w:t xml:space="preserve">las reuniones </w:t>
            </w:r>
            <w:r w:rsidR="00A2539B">
              <w:rPr>
                <w:rFonts w:ascii="Montserrat" w:hAnsi="Montserrat"/>
                <w:sz w:val="18"/>
                <w:szCs w:val="18"/>
              </w:rPr>
              <w:t xml:space="preserve">se le </w:t>
            </w:r>
            <w:r>
              <w:rPr>
                <w:rFonts w:ascii="Montserrat" w:hAnsi="Montserrat"/>
                <w:sz w:val="18"/>
                <w:szCs w:val="18"/>
              </w:rPr>
              <w:t>dedique</w:t>
            </w:r>
            <w:r w:rsidR="00A2539B">
              <w:rPr>
                <w:rFonts w:ascii="Montserrat" w:hAnsi="Montserrat"/>
                <w:sz w:val="18"/>
                <w:szCs w:val="18"/>
              </w:rPr>
              <w:t xml:space="preserve"> la</w:t>
            </w:r>
            <w:r>
              <w:rPr>
                <w:rFonts w:ascii="Montserrat" w:hAnsi="Montserrat"/>
                <w:sz w:val="18"/>
                <w:szCs w:val="18"/>
              </w:rPr>
              <w:t xml:space="preserve"> explicación de</w:t>
            </w:r>
            <w:r w:rsidR="00A2539B">
              <w:rPr>
                <w:rFonts w:ascii="Montserrat" w:hAnsi="Montserrat"/>
                <w:sz w:val="18"/>
                <w:szCs w:val="18"/>
              </w:rPr>
              <w:t>l f</w:t>
            </w:r>
            <w:r>
              <w:rPr>
                <w:rFonts w:ascii="Montserrat" w:hAnsi="Montserrat"/>
                <w:sz w:val="18"/>
                <w:szCs w:val="18"/>
              </w:rPr>
              <w:t xml:space="preserve">uncionamiento ya que es como </w:t>
            </w:r>
            <w:r w:rsidR="00D94D03">
              <w:rPr>
                <w:rFonts w:ascii="Montserrat" w:hAnsi="Montserrat"/>
                <w:sz w:val="18"/>
                <w:szCs w:val="18"/>
              </w:rPr>
              <w:t>funciona</w:t>
            </w:r>
            <w:r>
              <w:rPr>
                <w:rFonts w:ascii="Montserrat" w:hAnsi="Montserrat"/>
                <w:sz w:val="18"/>
                <w:szCs w:val="18"/>
              </w:rPr>
              <w:t xml:space="preserve"> tanto el portal abierto como el cerrado, </w:t>
            </w:r>
            <w:r w:rsidR="00A2539B">
              <w:rPr>
                <w:rFonts w:ascii="Montserrat" w:hAnsi="Montserrat"/>
                <w:sz w:val="18"/>
                <w:szCs w:val="18"/>
              </w:rPr>
              <w:t xml:space="preserve">añadió que </w:t>
            </w:r>
            <w:r>
              <w:rPr>
                <w:rFonts w:ascii="Montserrat" w:hAnsi="Montserrat"/>
                <w:sz w:val="18"/>
                <w:szCs w:val="18"/>
              </w:rPr>
              <w:t>proporciona</w:t>
            </w:r>
            <w:r w:rsidR="00A2539B">
              <w:rPr>
                <w:rFonts w:ascii="Montserrat" w:hAnsi="Montserrat"/>
                <w:sz w:val="18"/>
                <w:szCs w:val="18"/>
              </w:rPr>
              <w:t>rá</w:t>
            </w:r>
            <w:r>
              <w:rPr>
                <w:rFonts w:ascii="Montserrat" w:hAnsi="Montserrat"/>
                <w:sz w:val="18"/>
                <w:szCs w:val="18"/>
              </w:rPr>
              <w:t xml:space="preserve"> el día </w:t>
            </w:r>
            <w:r w:rsidR="00A2539B">
              <w:rPr>
                <w:rFonts w:ascii="Montserrat" w:hAnsi="Montserrat"/>
                <w:sz w:val="18"/>
                <w:szCs w:val="18"/>
              </w:rPr>
              <w:t>11/</w:t>
            </w:r>
            <w:proofErr w:type="spellStart"/>
            <w:r w:rsidR="00A2539B">
              <w:rPr>
                <w:rFonts w:ascii="Montserrat" w:hAnsi="Montserrat"/>
                <w:sz w:val="18"/>
                <w:szCs w:val="18"/>
              </w:rPr>
              <w:t>Sep</w:t>
            </w:r>
            <w:proofErr w:type="spellEnd"/>
            <w:r w:rsidR="00A2539B">
              <w:rPr>
                <w:rFonts w:ascii="Montserrat" w:hAnsi="Montserrat"/>
                <w:sz w:val="18"/>
                <w:szCs w:val="18"/>
              </w:rPr>
              <w:t>/24</w:t>
            </w:r>
            <w:r>
              <w:rPr>
                <w:rFonts w:ascii="Montserrat" w:hAnsi="Montserrat"/>
                <w:sz w:val="18"/>
                <w:szCs w:val="18"/>
              </w:rPr>
              <w:t xml:space="preserve"> un listado de </w:t>
            </w:r>
            <w:r w:rsidR="00A2539B">
              <w:rPr>
                <w:rFonts w:ascii="Montserrat" w:hAnsi="Montserrat"/>
                <w:sz w:val="18"/>
                <w:szCs w:val="18"/>
              </w:rPr>
              <w:t xml:space="preserve">los </w:t>
            </w:r>
            <w:r>
              <w:rPr>
                <w:rFonts w:ascii="Montserrat" w:hAnsi="Montserrat"/>
                <w:sz w:val="18"/>
                <w:szCs w:val="18"/>
              </w:rPr>
              <w:t xml:space="preserve">procesos tanto general </w:t>
            </w:r>
            <w:r w:rsidR="00A2539B">
              <w:rPr>
                <w:rFonts w:ascii="Montserrat" w:hAnsi="Montserrat"/>
                <w:sz w:val="18"/>
                <w:szCs w:val="18"/>
              </w:rPr>
              <w:t xml:space="preserve">como </w:t>
            </w:r>
            <w:r>
              <w:rPr>
                <w:rFonts w:ascii="Montserrat" w:hAnsi="Montserrat"/>
                <w:sz w:val="18"/>
                <w:szCs w:val="18"/>
              </w:rPr>
              <w:t>detallado.</w:t>
            </w:r>
          </w:p>
        </w:tc>
      </w:tr>
      <w:tr w:rsidR="00865695" w:rsidRPr="00694A06" w14:paraId="1DDD6C49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5EFA47" w14:textId="77777777" w:rsidR="00865695" w:rsidRPr="00694A06" w:rsidRDefault="00865695" w:rsidP="00055C77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B47445" w14:textId="536D1F6B" w:rsidR="00865695" w:rsidRDefault="00865695" w:rsidP="00055C77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Las reuniones las podemos iniciar con el motor contable ya que es la base para que de a</w:t>
            </w:r>
            <w:r w:rsidR="00F9591A">
              <w:rPr>
                <w:rFonts w:ascii="Montserrat" w:hAnsi="Montserrat"/>
                <w:sz w:val="18"/>
                <w:szCs w:val="18"/>
              </w:rPr>
              <w:t>hí todos los demás módulos lo consum</w:t>
            </w:r>
            <w:r w:rsidR="00D94D03">
              <w:rPr>
                <w:rFonts w:ascii="Montserrat" w:hAnsi="Montserrat"/>
                <w:sz w:val="18"/>
                <w:szCs w:val="18"/>
              </w:rPr>
              <w:t>a</w:t>
            </w:r>
            <w:r w:rsidR="00F9591A">
              <w:rPr>
                <w:rFonts w:ascii="Montserrat" w:hAnsi="Montserrat"/>
                <w:sz w:val="18"/>
                <w:szCs w:val="18"/>
              </w:rPr>
              <w:t>n.</w:t>
            </w:r>
          </w:p>
        </w:tc>
      </w:tr>
      <w:tr w:rsidR="00F617C8" w:rsidRPr="00694A06" w14:paraId="3C50A758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6A01DA" w14:textId="77777777" w:rsidR="00F617C8" w:rsidRPr="00694A06" w:rsidRDefault="00F617C8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D5CE1B" w14:textId="3C57DC2A" w:rsidR="00F617C8" w:rsidRDefault="00F9591A" w:rsidP="00A70BA9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Lorena Rojas comentó que </w:t>
            </w:r>
            <w:r w:rsidR="00A2539B">
              <w:rPr>
                <w:rFonts w:ascii="Montserrat" w:hAnsi="Montserrat"/>
                <w:sz w:val="18"/>
                <w:szCs w:val="18"/>
              </w:rPr>
              <w:t>van a</w:t>
            </w:r>
            <w:r>
              <w:rPr>
                <w:rFonts w:ascii="Montserrat" w:hAnsi="Montserrat"/>
                <w:sz w:val="18"/>
                <w:szCs w:val="18"/>
              </w:rPr>
              <w:t xml:space="preserve"> retomar un documento que les hizo llegar el </w:t>
            </w:r>
            <w:r w:rsidR="00D0409C">
              <w:rPr>
                <w:rFonts w:ascii="Montserrat" w:hAnsi="Montserrat"/>
                <w:sz w:val="18"/>
                <w:szCs w:val="18"/>
              </w:rPr>
              <w:t>banco interamericano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D94D03">
              <w:rPr>
                <w:rFonts w:ascii="Montserrat" w:hAnsi="Montserrat"/>
                <w:sz w:val="18"/>
                <w:szCs w:val="18"/>
              </w:rPr>
              <w:t>de</w:t>
            </w:r>
            <w:r>
              <w:rPr>
                <w:rFonts w:ascii="Montserrat" w:hAnsi="Montserrat"/>
                <w:sz w:val="18"/>
                <w:szCs w:val="18"/>
              </w:rPr>
              <w:t xml:space="preserve"> un </w:t>
            </w:r>
            <w:r w:rsidR="00A2539B">
              <w:rPr>
                <w:rFonts w:ascii="Montserrat" w:hAnsi="Montserrat"/>
                <w:sz w:val="18"/>
                <w:szCs w:val="18"/>
              </w:rPr>
              <w:t>diagnóstico</w:t>
            </w:r>
            <w:r w:rsidR="00D94D03">
              <w:rPr>
                <w:rFonts w:ascii="Montserrat" w:hAnsi="Montserrat"/>
                <w:sz w:val="18"/>
                <w:szCs w:val="18"/>
              </w:rPr>
              <w:t>, enviando</w:t>
            </w:r>
            <w:r>
              <w:rPr>
                <w:rFonts w:ascii="Montserrat" w:hAnsi="Montserrat"/>
                <w:sz w:val="18"/>
                <w:szCs w:val="18"/>
              </w:rPr>
              <w:t xml:space="preserve"> unas áreas de oportunidad de la parte contab</w:t>
            </w:r>
            <w:r w:rsidR="007C6F5C">
              <w:rPr>
                <w:rFonts w:ascii="Montserrat" w:hAnsi="Montserrat"/>
                <w:sz w:val="18"/>
                <w:szCs w:val="18"/>
              </w:rPr>
              <w:t>l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7C6F5C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</w:tbl>
    <w:p w14:paraId="5237D66E" w14:textId="77777777" w:rsidR="007F5B49" w:rsidRDefault="007F5B4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3F26FE14" w14:textId="77777777" w:rsidR="007F5B49" w:rsidRDefault="007F5B4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tbl>
      <w:tblPr>
        <w:tblW w:w="9498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119"/>
        <w:gridCol w:w="1984"/>
        <w:gridCol w:w="1701"/>
        <w:gridCol w:w="1985"/>
      </w:tblGrid>
      <w:tr w:rsidR="007F5B49" w:rsidRPr="00694A06" w14:paraId="78FA3F98" w14:textId="77777777" w:rsidTr="00A2539B">
        <w:trPr>
          <w:trHeight w:val="23"/>
        </w:trPr>
        <w:tc>
          <w:tcPr>
            <w:tcW w:w="3828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77777777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A2539B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670D42E0" w:rsidR="00CE0F00" w:rsidRDefault="007527A0" w:rsidP="001E0C73">
            <w:pPr>
              <w:pStyle w:val="Sinespaciado"/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Lorena Rojas enviará información procesos</w:t>
            </w:r>
            <w:r w:rsidR="00E9160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72FB0536" w:rsidR="00CE0F00" w:rsidRDefault="00E9160B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0EAFB13" w14:textId="1489B180" w:rsidR="00CE0F00" w:rsidRDefault="007527A0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11</w:t>
            </w:r>
            <w:r w:rsidR="00CE0F00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septiembre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1AED528" w14:textId="77777777" w:rsidR="00CE0F00" w:rsidRDefault="00CE0F00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76107" w:rsidRPr="007F5B49" w14:paraId="632DC2A5" w14:textId="77777777" w:rsidTr="00A2539B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9016A1" w14:textId="77777777" w:rsidR="00F76107" w:rsidRPr="00694A06" w:rsidRDefault="00F76107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10CB5" w14:textId="2B25D82F" w:rsidR="00F76107" w:rsidRDefault="007527A0" w:rsidP="001E0C73">
            <w:pPr>
              <w:pStyle w:val="Sinespaciado"/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Proponer </w:t>
            </w:r>
            <w:r w:rsidR="00E9160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plan de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sesiones </w:t>
            </w:r>
            <w:r w:rsidR="00E9160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de acuerdo a los procesos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15D04" w14:textId="341981F3" w:rsidR="00F76107" w:rsidRDefault="00E9160B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C2A0D16" w14:textId="3CC6F126" w:rsidR="00F76107" w:rsidRDefault="00E9160B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11</w:t>
            </w:r>
            <w:r w:rsidR="00F76107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septiembre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444EC66" w14:textId="0EAE3F76" w:rsidR="00F76107" w:rsidRDefault="00F76107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066ED" w:rsidRPr="007F5B49" w14:paraId="7C314C76" w14:textId="77777777" w:rsidTr="00A2539B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60487A" w14:textId="77777777" w:rsidR="00F066ED" w:rsidRPr="00694A06" w:rsidRDefault="00F066ED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C94045" w14:textId="2417D0CE" w:rsidR="00F066ED" w:rsidRDefault="00E9160B" w:rsidP="001E0C73">
            <w:pPr>
              <w:pStyle w:val="Sinespaciado"/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Inicio de Reuniones</w:t>
            </w:r>
            <w:r w:rsidR="007527A0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B369A4" w14:textId="55DB615E" w:rsidR="00F066ED" w:rsidRDefault="00E9160B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Secretaría de Finanzas/Nidum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28E87280" w14:textId="31ED3289" w:rsidR="00F066ED" w:rsidRDefault="007527A0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12</w:t>
            </w:r>
            <w:r w:rsidR="00F066E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septiembre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87D5BA2" w14:textId="5DDB0BBA" w:rsidR="00F066ED" w:rsidRDefault="00CE0F00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</w:t>
            </w:r>
            <w:r w:rsidR="00F066E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7 septiembre</w:t>
            </w:r>
          </w:p>
        </w:tc>
      </w:tr>
      <w:tr w:rsidR="00F066ED" w:rsidRPr="00694A06" w14:paraId="44486416" w14:textId="77777777" w:rsidTr="00A2539B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DFF1DE" w14:textId="77777777" w:rsidR="00F066ED" w:rsidRPr="00694A06" w:rsidRDefault="00F066ED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4E7F21" w14:textId="461599EA" w:rsidR="00F066ED" w:rsidRPr="00636E10" w:rsidRDefault="007C6F5C" w:rsidP="001E0C73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Compartir observaciones del Banco Interamericano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6FF8A4" w14:textId="79DEA2A9" w:rsidR="00F066ED" w:rsidRPr="00694A06" w:rsidRDefault="00E9160B" w:rsidP="001E0C73">
            <w:pPr>
              <w:pStyle w:val="Sinespaciad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66A29BE5" w14:textId="37B46A4B" w:rsidR="00F066ED" w:rsidRPr="00694A06" w:rsidRDefault="007C6F5C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11</w:t>
            </w:r>
            <w:r w:rsidR="00F066E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septiembre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74384C0" w14:textId="77777777" w:rsidR="00F066ED" w:rsidRDefault="00F066ED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5B66A86B" w14:textId="77777777" w:rsidR="007F5B49" w:rsidRDefault="007F5B4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26B3F8AF" w14:textId="77777777" w:rsidR="007F5B49" w:rsidRDefault="007F5B4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0B953511" w14:textId="77777777" w:rsidR="007F5B49" w:rsidRDefault="007F5B49" w:rsidP="002D68A1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sectPr w:rsidR="007F5B49" w:rsidSect="009606DC">
      <w:headerReference w:type="default" r:id="rId11"/>
      <w:footerReference w:type="default" r:id="rId12"/>
      <w:pgSz w:w="12240" w:h="15840"/>
      <w:pgMar w:top="1134" w:right="1701" w:bottom="2977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72B9C" w14:textId="77777777" w:rsidR="004C14A9" w:rsidRDefault="004C14A9" w:rsidP="006176D4">
      <w:pPr>
        <w:spacing w:after="0" w:line="240" w:lineRule="auto"/>
      </w:pPr>
      <w:r>
        <w:separator/>
      </w:r>
    </w:p>
  </w:endnote>
  <w:endnote w:type="continuationSeparator" w:id="0">
    <w:p w14:paraId="651392CF" w14:textId="77777777" w:rsidR="004C14A9" w:rsidRDefault="004C14A9" w:rsidP="006176D4">
      <w:pPr>
        <w:spacing w:after="0" w:line="240" w:lineRule="auto"/>
      </w:pPr>
      <w:r>
        <w:continuationSeparator/>
      </w:r>
    </w:p>
  </w:endnote>
  <w:endnote w:type="continuationNotice" w:id="1">
    <w:p w14:paraId="3C25C073" w14:textId="77777777" w:rsidR="004C14A9" w:rsidRDefault="004C14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A24646" w:rsidRPr="00AC21FB" w14:paraId="2F7CFF8B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6C10BE" w14:textId="77777777" w:rsidR="00A24646" w:rsidRPr="00AC21FB" w:rsidRDefault="00A24646" w:rsidP="00A24646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1CB4E05" w14:textId="77777777" w:rsidR="00A24646" w:rsidRPr="00AC21FB" w:rsidRDefault="00A24646" w:rsidP="00A24646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7A71C3A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2DB44" w14:textId="77777777" w:rsidR="004C14A9" w:rsidRDefault="004C14A9" w:rsidP="006176D4">
      <w:pPr>
        <w:spacing w:after="0" w:line="240" w:lineRule="auto"/>
      </w:pPr>
      <w:r>
        <w:separator/>
      </w:r>
    </w:p>
  </w:footnote>
  <w:footnote w:type="continuationSeparator" w:id="0">
    <w:p w14:paraId="581412C3" w14:textId="77777777" w:rsidR="004C14A9" w:rsidRDefault="004C14A9" w:rsidP="006176D4">
      <w:pPr>
        <w:spacing w:after="0" w:line="240" w:lineRule="auto"/>
      </w:pPr>
      <w:r>
        <w:continuationSeparator/>
      </w:r>
    </w:p>
  </w:footnote>
  <w:footnote w:type="continuationNotice" w:id="1">
    <w:p w14:paraId="1F30307F" w14:textId="77777777" w:rsidR="004C14A9" w:rsidRDefault="004C14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4AF20" w14:textId="7EEB5474" w:rsidR="004A159C" w:rsidRDefault="00A2539B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13E05A" wp14:editId="018340F0">
          <wp:simplePos x="0" y="0"/>
          <wp:positionH relativeFrom="column">
            <wp:posOffset>4732020</wp:posOffset>
          </wp:positionH>
          <wp:positionV relativeFrom="paragraph">
            <wp:posOffset>-228600</wp:posOffset>
          </wp:positionV>
          <wp:extent cx="1165860" cy="292100"/>
          <wp:effectExtent l="0" t="0" r="0" b="0"/>
          <wp:wrapNone/>
          <wp:docPr id="417526772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46B74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9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850140">
    <w:abstractNumId w:val="22"/>
  </w:num>
  <w:num w:numId="2" w16cid:durableId="9075749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734520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25860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9972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0855704">
    <w:abstractNumId w:val="25"/>
  </w:num>
  <w:num w:numId="7" w16cid:durableId="576133643">
    <w:abstractNumId w:val="4"/>
  </w:num>
  <w:num w:numId="8" w16cid:durableId="1299649491">
    <w:abstractNumId w:val="13"/>
  </w:num>
  <w:num w:numId="9" w16cid:durableId="1134059053">
    <w:abstractNumId w:val="26"/>
  </w:num>
  <w:num w:numId="10" w16cid:durableId="114061574">
    <w:abstractNumId w:val="5"/>
  </w:num>
  <w:num w:numId="11" w16cid:durableId="1272321053">
    <w:abstractNumId w:val="2"/>
  </w:num>
  <w:num w:numId="12" w16cid:durableId="482619427">
    <w:abstractNumId w:val="20"/>
  </w:num>
  <w:num w:numId="13" w16cid:durableId="1804736637">
    <w:abstractNumId w:val="16"/>
  </w:num>
  <w:num w:numId="14" w16cid:durableId="35080495">
    <w:abstractNumId w:val="10"/>
  </w:num>
  <w:num w:numId="15" w16cid:durableId="572934457">
    <w:abstractNumId w:val="0"/>
  </w:num>
  <w:num w:numId="16" w16cid:durableId="1288589496">
    <w:abstractNumId w:val="6"/>
  </w:num>
  <w:num w:numId="17" w16cid:durableId="1991980303">
    <w:abstractNumId w:val="18"/>
  </w:num>
  <w:num w:numId="18" w16cid:durableId="284428553">
    <w:abstractNumId w:val="7"/>
  </w:num>
  <w:num w:numId="19" w16cid:durableId="1347707735">
    <w:abstractNumId w:val="9"/>
  </w:num>
  <w:num w:numId="20" w16cid:durableId="2123379498">
    <w:abstractNumId w:val="3"/>
  </w:num>
  <w:num w:numId="21" w16cid:durableId="1461528856">
    <w:abstractNumId w:val="8"/>
  </w:num>
  <w:num w:numId="22" w16cid:durableId="1323853426">
    <w:abstractNumId w:val="12"/>
  </w:num>
  <w:num w:numId="23" w16cid:durableId="1376081094">
    <w:abstractNumId w:val="21"/>
  </w:num>
  <w:num w:numId="24" w16cid:durableId="792674766">
    <w:abstractNumId w:val="11"/>
  </w:num>
  <w:num w:numId="25" w16cid:durableId="471485066">
    <w:abstractNumId w:val="15"/>
  </w:num>
  <w:num w:numId="26" w16cid:durableId="167789043">
    <w:abstractNumId w:val="24"/>
  </w:num>
  <w:num w:numId="27" w16cid:durableId="1915235652">
    <w:abstractNumId w:val="1"/>
  </w:num>
  <w:num w:numId="28" w16cid:durableId="1804736886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4346718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1029F"/>
    <w:rsid w:val="00011ABA"/>
    <w:rsid w:val="00012BFD"/>
    <w:rsid w:val="00013394"/>
    <w:rsid w:val="0001442E"/>
    <w:rsid w:val="00014A79"/>
    <w:rsid w:val="00014CE9"/>
    <w:rsid w:val="00016238"/>
    <w:rsid w:val="00017805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30A5F"/>
    <w:rsid w:val="00032847"/>
    <w:rsid w:val="000373E9"/>
    <w:rsid w:val="00037D05"/>
    <w:rsid w:val="00037D30"/>
    <w:rsid w:val="00040381"/>
    <w:rsid w:val="00040B31"/>
    <w:rsid w:val="000416FD"/>
    <w:rsid w:val="00043854"/>
    <w:rsid w:val="0004425C"/>
    <w:rsid w:val="000469A0"/>
    <w:rsid w:val="000523E7"/>
    <w:rsid w:val="000535D6"/>
    <w:rsid w:val="00054492"/>
    <w:rsid w:val="0005528E"/>
    <w:rsid w:val="00056150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3AF2"/>
    <w:rsid w:val="00064C8A"/>
    <w:rsid w:val="00065064"/>
    <w:rsid w:val="00067A71"/>
    <w:rsid w:val="0007036B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A39"/>
    <w:rsid w:val="00077708"/>
    <w:rsid w:val="00082352"/>
    <w:rsid w:val="00090035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5161"/>
    <w:rsid w:val="000A546D"/>
    <w:rsid w:val="000B07AC"/>
    <w:rsid w:val="000B0F7B"/>
    <w:rsid w:val="000B187C"/>
    <w:rsid w:val="000B2D7A"/>
    <w:rsid w:val="000B43A4"/>
    <w:rsid w:val="000B4441"/>
    <w:rsid w:val="000B6EF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2892"/>
    <w:rsid w:val="000D41C9"/>
    <w:rsid w:val="000D48A3"/>
    <w:rsid w:val="000D5E5F"/>
    <w:rsid w:val="000D612A"/>
    <w:rsid w:val="000E0B22"/>
    <w:rsid w:val="000E21E3"/>
    <w:rsid w:val="000E2684"/>
    <w:rsid w:val="000E2C3C"/>
    <w:rsid w:val="000E4820"/>
    <w:rsid w:val="000E5B9A"/>
    <w:rsid w:val="000E6382"/>
    <w:rsid w:val="000E6D3E"/>
    <w:rsid w:val="000E71D4"/>
    <w:rsid w:val="000F014A"/>
    <w:rsid w:val="000F104A"/>
    <w:rsid w:val="000F106B"/>
    <w:rsid w:val="000F19A8"/>
    <w:rsid w:val="000F4371"/>
    <w:rsid w:val="000F4A83"/>
    <w:rsid w:val="000F4DEF"/>
    <w:rsid w:val="000F6445"/>
    <w:rsid w:val="000F6F8C"/>
    <w:rsid w:val="000F71CD"/>
    <w:rsid w:val="000F7868"/>
    <w:rsid w:val="0010045F"/>
    <w:rsid w:val="00100866"/>
    <w:rsid w:val="001010E9"/>
    <w:rsid w:val="0010139B"/>
    <w:rsid w:val="00101482"/>
    <w:rsid w:val="00103874"/>
    <w:rsid w:val="00103A5E"/>
    <w:rsid w:val="00103DFE"/>
    <w:rsid w:val="00104441"/>
    <w:rsid w:val="00104807"/>
    <w:rsid w:val="001071C4"/>
    <w:rsid w:val="00107489"/>
    <w:rsid w:val="00110662"/>
    <w:rsid w:val="00110C84"/>
    <w:rsid w:val="0011180A"/>
    <w:rsid w:val="00112C83"/>
    <w:rsid w:val="00113FA6"/>
    <w:rsid w:val="001163CD"/>
    <w:rsid w:val="00116C2B"/>
    <w:rsid w:val="00117792"/>
    <w:rsid w:val="00117A38"/>
    <w:rsid w:val="00117D96"/>
    <w:rsid w:val="001209AD"/>
    <w:rsid w:val="00121D21"/>
    <w:rsid w:val="00122AB2"/>
    <w:rsid w:val="0012543F"/>
    <w:rsid w:val="00125BA2"/>
    <w:rsid w:val="001266DF"/>
    <w:rsid w:val="001270BF"/>
    <w:rsid w:val="0013185D"/>
    <w:rsid w:val="00131CDC"/>
    <w:rsid w:val="0013221A"/>
    <w:rsid w:val="00132871"/>
    <w:rsid w:val="00133949"/>
    <w:rsid w:val="0013492E"/>
    <w:rsid w:val="00136D33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B7F"/>
    <w:rsid w:val="00144F75"/>
    <w:rsid w:val="001476CD"/>
    <w:rsid w:val="00147846"/>
    <w:rsid w:val="001506A8"/>
    <w:rsid w:val="00151316"/>
    <w:rsid w:val="00151A62"/>
    <w:rsid w:val="00152D62"/>
    <w:rsid w:val="0015419F"/>
    <w:rsid w:val="001547E0"/>
    <w:rsid w:val="00156A27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A7B"/>
    <w:rsid w:val="00164BDF"/>
    <w:rsid w:val="00165099"/>
    <w:rsid w:val="00166888"/>
    <w:rsid w:val="001701D5"/>
    <w:rsid w:val="00170227"/>
    <w:rsid w:val="001704C7"/>
    <w:rsid w:val="00170A49"/>
    <w:rsid w:val="00170A82"/>
    <w:rsid w:val="0017132E"/>
    <w:rsid w:val="0017338A"/>
    <w:rsid w:val="001735BF"/>
    <w:rsid w:val="00173D05"/>
    <w:rsid w:val="00174C30"/>
    <w:rsid w:val="001815CC"/>
    <w:rsid w:val="001815F1"/>
    <w:rsid w:val="001816AF"/>
    <w:rsid w:val="001819B0"/>
    <w:rsid w:val="00183163"/>
    <w:rsid w:val="0018328E"/>
    <w:rsid w:val="00184609"/>
    <w:rsid w:val="00187C48"/>
    <w:rsid w:val="0019012E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4171"/>
    <w:rsid w:val="001C4ADA"/>
    <w:rsid w:val="001D1660"/>
    <w:rsid w:val="001D1A95"/>
    <w:rsid w:val="001D37C4"/>
    <w:rsid w:val="001D71F4"/>
    <w:rsid w:val="001D74A6"/>
    <w:rsid w:val="001D7CFA"/>
    <w:rsid w:val="001E03FA"/>
    <w:rsid w:val="001E0BE6"/>
    <w:rsid w:val="001E124D"/>
    <w:rsid w:val="001E1861"/>
    <w:rsid w:val="001E1AF2"/>
    <w:rsid w:val="001E1BFA"/>
    <w:rsid w:val="001E2227"/>
    <w:rsid w:val="001E23DB"/>
    <w:rsid w:val="001E2A1C"/>
    <w:rsid w:val="001E40F3"/>
    <w:rsid w:val="001E4444"/>
    <w:rsid w:val="001E51C8"/>
    <w:rsid w:val="001E6162"/>
    <w:rsid w:val="001E61EC"/>
    <w:rsid w:val="001E79FC"/>
    <w:rsid w:val="001E7E4E"/>
    <w:rsid w:val="001F1811"/>
    <w:rsid w:val="001F2E45"/>
    <w:rsid w:val="001F349F"/>
    <w:rsid w:val="001F4379"/>
    <w:rsid w:val="001F5880"/>
    <w:rsid w:val="001F63F8"/>
    <w:rsid w:val="002006EF"/>
    <w:rsid w:val="0020130F"/>
    <w:rsid w:val="0020198D"/>
    <w:rsid w:val="002034F8"/>
    <w:rsid w:val="00203C78"/>
    <w:rsid w:val="00204BCF"/>
    <w:rsid w:val="002055D9"/>
    <w:rsid w:val="002063BF"/>
    <w:rsid w:val="00215BFF"/>
    <w:rsid w:val="00217532"/>
    <w:rsid w:val="00217D1D"/>
    <w:rsid w:val="00221248"/>
    <w:rsid w:val="00221A3E"/>
    <w:rsid w:val="002232B0"/>
    <w:rsid w:val="00223B2D"/>
    <w:rsid w:val="00224304"/>
    <w:rsid w:val="002247DE"/>
    <w:rsid w:val="00225C7D"/>
    <w:rsid w:val="00225E0B"/>
    <w:rsid w:val="00226071"/>
    <w:rsid w:val="00231251"/>
    <w:rsid w:val="00231E8D"/>
    <w:rsid w:val="002320C5"/>
    <w:rsid w:val="00232DF6"/>
    <w:rsid w:val="002339C0"/>
    <w:rsid w:val="00234D4C"/>
    <w:rsid w:val="00235299"/>
    <w:rsid w:val="00235F29"/>
    <w:rsid w:val="00236353"/>
    <w:rsid w:val="0023756C"/>
    <w:rsid w:val="00240B43"/>
    <w:rsid w:val="00240BED"/>
    <w:rsid w:val="002412DB"/>
    <w:rsid w:val="0024501B"/>
    <w:rsid w:val="002450AD"/>
    <w:rsid w:val="00245952"/>
    <w:rsid w:val="002468C1"/>
    <w:rsid w:val="00246A81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7041D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77DF"/>
    <w:rsid w:val="00287AD4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A1B89"/>
    <w:rsid w:val="002A2BFB"/>
    <w:rsid w:val="002A2F27"/>
    <w:rsid w:val="002A7C41"/>
    <w:rsid w:val="002B01D2"/>
    <w:rsid w:val="002B0F92"/>
    <w:rsid w:val="002B2A2D"/>
    <w:rsid w:val="002B31F6"/>
    <w:rsid w:val="002B36A1"/>
    <w:rsid w:val="002B5084"/>
    <w:rsid w:val="002B5A4D"/>
    <w:rsid w:val="002B5DBE"/>
    <w:rsid w:val="002B71DE"/>
    <w:rsid w:val="002C1344"/>
    <w:rsid w:val="002C1C48"/>
    <w:rsid w:val="002C2A62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D56"/>
    <w:rsid w:val="002D68A1"/>
    <w:rsid w:val="002D6AAD"/>
    <w:rsid w:val="002D71D8"/>
    <w:rsid w:val="002E0002"/>
    <w:rsid w:val="002E190C"/>
    <w:rsid w:val="002E1A69"/>
    <w:rsid w:val="002E3504"/>
    <w:rsid w:val="002E3807"/>
    <w:rsid w:val="002E4125"/>
    <w:rsid w:val="002E4497"/>
    <w:rsid w:val="002E4C37"/>
    <w:rsid w:val="002E60CC"/>
    <w:rsid w:val="002E67F4"/>
    <w:rsid w:val="002E7113"/>
    <w:rsid w:val="002E75A6"/>
    <w:rsid w:val="002F129D"/>
    <w:rsid w:val="002F2234"/>
    <w:rsid w:val="002F447D"/>
    <w:rsid w:val="002F76CD"/>
    <w:rsid w:val="0030040D"/>
    <w:rsid w:val="003005D8"/>
    <w:rsid w:val="00301539"/>
    <w:rsid w:val="00302199"/>
    <w:rsid w:val="00304EA0"/>
    <w:rsid w:val="00305626"/>
    <w:rsid w:val="00306172"/>
    <w:rsid w:val="0030677A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76E6"/>
    <w:rsid w:val="003413A7"/>
    <w:rsid w:val="0034443D"/>
    <w:rsid w:val="00344953"/>
    <w:rsid w:val="00347A53"/>
    <w:rsid w:val="003508FC"/>
    <w:rsid w:val="00350A27"/>
    <w:rsid w:val="003557FA"/>
    <w:rsid w:val="00355F21"/>
    <w:rsid w:val="00356246"/>
    <w:rsid w:val="00360061"/>
    <w:rsid w:val="00361011"/>
    <w:rsid w:val="003637CC"/>
    <w:rsid w:val="00365312"/>
    <w:rsid w:val="00371D00"/>
    <w:rsid w:val="00371D2B"/>
    <w:rsid w:val="00372E66"/>
    <w:rsid w:val="003755A0"/>
    <w:rsid w:val="00376467"/>
    <w:rsid w:val="00376C5D"/>
    <w:rsid w:val="00377DFD"/>
    <w:rsid w:val="00380AAC"/>
    <w:rsid w:val="003811DA"/>
    <w:rsid w:val="00381B51"/>
    <w:rsid w:val="0038271F"/>
    <w:rsid w:val="003829CF"/>
    <w:rsid w:val="00383401"/>
    <w:rsid w:val="00383B40"/>
    <w:rsid w:val="003847E6"/>
    <w:rsid w:val="00384910"/>
    <w:rsid w:val="003856E7"/>
    <w:rsid w:val="00386795"/>
    <w:rsid w:val="00386D14"/>
    <w:rsid w:val="00386EA3"/>
    <w:rsid w:val="00387DB6"/>
    <w:rsid w:val="00390C97"/>
    <w:rsid w:val="00390CC9"/>
    <w:rsid w:val="00392CB1"/>
    <w:rsid w:val="00393616"/>
    <w:rsid w:val="003957F8"/>
    <w:rsid w:val="0039654F"/>
    <w:rsid w:val="00397928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5EE"/>
    <w:rsid w:val="003B292C"/>
    <w:rsid w:val="003B2942"/>
    <w:rsid w:val="003B4E15"/>
    <w:rsid w:val="003B56CF"/>
    <w:rsid w:val="003C016D"/>
    <w:rsid w:val="003C04BF"/>
    <w:rsid w:val="003C058B"/>
    <w:rsid w:val="003C0EF5"/>
    <w:rsid w:val="003C186B"/>
    <w:rsid w:val="003C2848"/>
    <w:rsid w:val="003C37B1"/>
    <w:rsid w:val="003C37E3"/>
    <w:rsid w:val="003C3ABE"/>
    <w:rsid w:val="003C4048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2037"/>
    <w:rsid w:val="003F2B19"/>
    <w:rsid w:val="003F4DB6"/>
    <w:rsid w:val="003F79F4"/>
    <w:rsid w:val="00400CD3"/>
    <w:rsid w:val="004017C5"/>
    <w:rsid w:val="004018F9"/>
    <w:rsid w:val="00401E4B"/>
    <w:rsid w:val="00402B4A"/>
    <w:rsid w:val="00404E3E"/>
    <w:rsid w:val="00405662"/>
    <w:rsid w:val="00405A25"/>
    <w:rsid w:val="0040665C"/>
    <w:rsid w:val="00406804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3ACC"/>
    <w:rsid w:val="00423ED3"/>
    <w:rsid w:val="0042450F"/>
    <w:rsid w:val="0042507B"/>
    <w:rsid w:val="004251AC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7847"/>
    <w:rsid w:val="00447B24"/>
    <w:rsid w:val="00450436"/>
    <w:rsid w:val="00452089"/>
    <w:rsid w:val="0045272A"/>
    <w:rsid w:val="0045289D"/>
    <w:rsid w:val="00452CCE"/>
    <w:rsid w:val="004530BD"/>
    <w:rsid w:val="00456E8B"/>
    <w:rsid w:val="00457DB5"/>
    <w:rsid w:val="004607C5"/>
    <w:rsid w:val="00462EA1"/>
    <w:rsid w:val="00463EB2"/>
    <w:rsid w:val="00464FD6"/>
    <w:rsid w:val="00466274"/>
    <w:rsid w:val="0046676B"/>
    <w:rsid w:val="00467D8B"/>
    <w:rsid w:val="00470237"/>
    <w:rsid w:val="0047152D"/>
    <w:rsid w:val="0047198E"/>
    <w:rsid w:val="00472ABA"/>
    <w:rsid w:val="00474A42"/>
    <w:rsid w:val="00475C84"/>
    <w:rsid w:val="00477F84"/>
    <w:rsid w:val="00482839"/>
    <w:rsid w:val="00483669"/>
    <w:rsid w:val="00483837"/>
    <w:rsid w:val="00484CDB"/>
    <w:rsid w:val="0048546E"/>
    <w:rsid w:val="00486393"/>
    <w:rsid w:val="004876AA"/>
    <w:rsid w:val="00491A82"/>
    <w:rsid w:val="004922D7"/>
    <w:rsid w:val="004925F3"/>
    <w:rsid w:val="00493582"/>
    <w:rsid w:val="00493933"/>
    <w:rsid w:val="0049683F"/>
    <w:rsid w:val="004A0216"/>
    <w:rsid w:val="004A159C"/>
    <w:rsid w:val="004A5C95"/>
    <w:rsid w:val="004A7649"/>
    <w:rsid w:val="004B05E8"/>
    <w:rsid w:val="004B3547"/>
    <w:rsid w:val="004B38C4"/>
    <w:rsid w:val="004B4AEC"/>
    <w:rsid w:val="004B4E90"/>
    <w:rsid w:val="004B519E"/>
    <w:rsid w:val="004B5BAC"/>
    <w:rsid w:val="004B7A3B"/>
    <w:rsid w:val="004B7D62"/>
    <w:rsid w:val="004B7E14"/>
    <w:rsid w:val="004C098E"/>
    <w:rsid w:val="004C14A9"/>
    <w:rsid w:val="004C35AD"/>
    <w:rsid w:val="004C3958"/>
    <w:rsid w:val="004C4042"/>
    <w:rsid w:val="004C50A6"/>
    <w:rsid w:val="004C62FF"/>
    <w:rsid w:val="004C6573"/>
    <w:rsid w:val="004C69DF"/>
    <w:rsid w:val="004C70CB"/>
    <w:rsid w:val="004C7CD2"/>
    <w:rsid w:val="004D0A65"/>
    <w:rsid w:val="004D1E0D"/>
    <w:rsid w:val="004D20A4"/>
    <w:rsid w:val="004D3C2F"/>
    <w:rsid w:val="004E02D8"/>
    <w:rsid w:val="004E10B3"/>
    <w:rsid w:val="004E14E1"/>
    <w:rsid w:val="004E44FA"/>
    <w:rsid w:val="004E5818"/>
    <w:rsid w:val="004E7ADB"/>
    <w:rsid w:val="004F2017"/>
    <w:rsid w:val="004F2433"/>
    <w:rsid w:val="004F3686"/>
    <w:rsid w:val="004F5141"/>
    <w:rsid w:val="004F6849"/>
    <w:rsid w:val="004F6F2A"/>
    <w:rsid w:val="0050177D"/>
    <w:rsid w:val="005025AB"/>
    <w:rsid w:val="005033FC"/>
    <w:rsid w:val="005036B1"/>
    <w:rsid w:val="005039FB"/>
    <w:rsid w:val="005046C9"/>
    <w:rsid w:val="00505435"/>
    <w:rsid w:val="00507891"/>
    <w:rsid w:val="00511976"/>
    <w:rsid w:val="0051361B"/>
    <w:rsid w:val="005157C9"/>
    <w:rsid w:val="00515C5F"/>
    <w:rsid w:val="005165CA"/>
    <w:rsid w:val="00516F8B"/>
    <w:rsid w:val="00520A0C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D50"/>
    <w:rsid w:val="00541527"/>
    <w:rsid w:val="005441A4"/>
    <w:rsid w:val="005453DC"/>
    <w:rsid w:val="00545A42"/>
    <w:rsid w:val="00545C67"/>
    <w:rsid w:val="00546E38"/>
    <w:rsid w:val="0054725C"/>
    <w:rsid w:val="00547C76"/>
    <w:rsid w:val="005531F4"/>
    <w:rsid w:val="00553A01"/>
    <w:rsid w:val="00553EF8"/>
    <w:rsid w:val="00556859"/>
    <w:rsid w:val="00556CE0"/>
    <w:rsid w:val="00557F98"/>
    <w:rsid w:val="00560C85"/>
    <w:rsid w:val="00561398"/>
    <w:rsid w:val="005629DF"/>
    <w:rsid w:val="00562E6F"/>
    <w:rsid w:val="0056304A"/>
    <w:rsid w:val="005631D4"/>
    <w:rsid w:val="00564274"/>
    <w:rsid w:val="005643DC"/>
    <w:rsid w:val="00564BD0"/>
    <w:rsid w:val="00566335"/>
    <w:rsid w:val="00567818"/>
    <w:rsid w:val="00567E8F"/>
    <w:rsid w:val="00571B68"/>
    <w:rsid w:val="00572076"/>
    <w:rsid w:val="0057334D"/>
    <w:rsid w:val="00576201"/>
    <w:rsid w:val="005765DD"/>
    <w:rsid w:val="0058029B"/>
    <w:rsid w:val="00583A66"/>
    <w:rsid w:val="00584D40"/>
    <w:rsid w:val="0058544A"/>
    <w:rsid w:val="005859E2"/>
    <w:rsid w:val="00586510"/>
    <w:rsid w:val="00587809"/>
    <w:rsid w:val="00591050"/>
    <w:rsid w:val="00591060"/>
    <w:rsid w:val="0059112D"/>
    <w:rsid w:val="005913FC"/>
    <w:rsid w:val="0059186B"/>
    <w:rsid w:val="00591A89"/>
    <w:rsid w:val="005922EC"/>
    <w:rsid w:val="00592999"/>
    <w:rsid w:val="00593B67"/>
    <w:rsid w:val="00594253"/>
    <w:rsid w:val="00595A28"/>
    <w:rsid w:val="00595DF8"/>
    <w:rsid w:val="005977B9"/>
    <w:rsid w:val="005979F9"/>
    <w:rsid w:val="005A0DCD"/>
    <w:rsid w:val="005A1B19"/>
    <w:rsid w:val="005A1E8A"/>
    <w:rsid w:val="005A2505"/>
    <w:rsid w:val="005A3B43"/>
    <w:rsid w:val="005A3CB3"/>
    <w:rsid w:val="005A412C"/>
    <w:rsid w:val="005A45C7"/>
    <w:rsid w:val="005B0A8D"/>
    <w:rsid w:val="005B0F0F"/>
    <w:rsid w:val="005B2AEE"/>
    <w:rsid w:val="005B4637"/>
    <w:rsid w:val="005B5AD1"/>
    <w:rsid w:val="005B6572"/>
    <w:rsid w:val="005C0DD0"/>
    <w:rsid w:val="005C137F"/>
    <w:rsid w:val="005C1B1F"/>
    <w:rsid w:val="005C2400"/>
    <w:rsid w:val="005C4848"/>
    <w:rsid w:val="005C4934"/>
    <w:rsid w:val="005C55B9"/>
    <w:rsid w:val="005C5CC6"/>
    <w:rsid w:val="005D2AE0"/>
    <w:rsid w:val="005D2EB0"/>
    <w:rsid w:val="005D400F"/>
    <w:rsid w:val="005D47DB"/>
    <w:rsid w:val="005D52B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C"/>
    <w:rsid w:val="005E5BC6"/>
    <w:rsid w:val="005E6494"/>
    <w:rsid w:val="005E66AB"/>
    <w:rsid w:val="005E6C07"/>
    <w:rsid w:val="005E6E61"/>
    <w:rsid w:val="005F1711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B5"/>
    <w:rsid w:val="00607968"/>
    <w:rsid w:val="006108CE"/>
    <w:rsid w:val="0061098B"/>
    <w:rsid w:val="006112CD"/>
    <w:rsid w:val="00612ADE"/>
    <w:rsid w:val="0061463A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1185"/>
    <w:rsid w:val="006333E1"/>
    <w:rsid w:val="00633D35"/>
    <w:rsid w:val="0063466B"/>
    <w:rsid w:val="006348DB"/>
    <w:rsid w:val="00635084"/>
    <w:rsid w:val="00635742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4AB"/>
    <w:rsid w:val="00656C40"/>
    <w:rsid w:val="00656EF6"/>
    <w:rsid w:val="00660308"/>
    <w:rsid w:val="00660878"/>
    <w:rsid w:val="006613E0"/>
    <w:rsid w:val="0066262A"/>
    <w:rsid w:val="00665068"/>
    <w:rsid w:val="00666BA5"/>
    <w:rsid w:val="00667C7D"/>
    <w:rsid w:val="00670462"/>
    <w:rsid w:val="00672509"/>
    <w:rsid w:val="00673AB1"/>
    <w:rsid w:val="0067614E"/>
    <w:rsid w:val="006779DD"/>
    <w:rsid w:val="00682786"/>
    <w:rsid w:val="006834CC"/>
    <w:rsid w:val="006840C9"/>
    <w:rsid w:val="00690223"/>
    <w:rsid w:val="00691699"/>
    <w:rsid w:val="0069240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2ABD"/>
    <w:rsid w:val="006B3654"/>
    <w:rsid w:val="006B38A8"/>
    <w:rsid w:val="006B3B60"/>
    <w:rsid w:val="006B50EE"/>
    <w:rsid w:val="006B516A"/>
    <w:rsid w:val="006B6098"/>
    <w:rsid w:val="006B6C57"/>
    <w:rsid w:val="006B7A0C"/>
    <w:rsid w:val="006C0D4F"/>
    <w:rsid w:val="006C120A"/>
    <w:rsid w:val="006C38CC"/>
    <w:rsid w:val="006C4FC6"/>
    <w:rsid w:val="006C683B"/>
    <w:rsid w:val="006C6B8A"/>
    <w:rsid w:val="006C72DA"/>
    <w:rsid w:val="006C735C"/>
    <w:rsid w:val="006D0893"/>
    <w:rsid w:val="006D1DF9"/>
    <w:rsid w:val="006D21F5"/>
    <w:rsid w:val="006D40AA"/>
    <w:rsid w:val="006D5B56"/>
    <w:rsid w:val="006E1452"/>
    <w:rsid w:val="006E1518"/>
    <w:rsid w:val="006E2067"/>
    <w:rsid w:val="006E2231"/>
    <w:rsid w:val="006E22F4"/>
    <w:rsid w:val="006E2B28"/>
    <w:rsid w:val="006E374F"/>
    <w:rsid w:val="006E7663"/>
    <w:rsid w:val="006F0577"/>
    <w:rsid w:val="006F3F46"/>
    <w:rsid w:val="006F4A63"/>
    <w:rsid w:val="006F677E"/>
    <w:rsid w:val="007013E7"/>
    <w:rsid w:val="00701867"/>
    <w:rsid w:val="00703050"/>
    <w:rsid w:val="007030B0"/>
    <w:rsid w:val="007035F2"/>
    <w:rsid w:val="007036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739F"/>
    <w:rsid w:val="00707636"/>
    <w:rsid w:val="007102C1"/>
    <w:rsid w:val="00710C5D"/>
    <w:rsid w:val="00710D25"/>
    <w:rsid w:val="007113B7"/>
    <w:rsid w:val="00712AD8"/>
    <w:rsid w:val="00713314"/>
    <w:rsid w:val="00713E50"/>
    <w:rsid w:val="0071473A"/>
    <w:rsid w:val="00716D1D"/>
    <w:rsid w:val="0072021C"/>
    <w:rsid w:val="00721001"/>
    <w:rsid w:val="007215AE"/>
    <w:rsid w:val="007223E0"/>
    <w:rsid w:val="00722B3A"/>
    <w:rsid w:val="00722FF3"/>
    <w:rsid w:val="00723D91"/>
    <w:rsid w:val="007245F9"/>
    <w:rsid w:val="00724A61"/>
    <w:rsid w:val="007250A2"/>
    <w:rsid w:val="00726A2F"/>
    <w:rsid w:val="00726F6A"/>
    <w:rsid w:val="00730973"/>
    <w:rsid w:val="00730BD8"/>
    <w:rsid w:val="0073168C"/>
    <w:rsid w:val="0073177C"/>
    <w:rsid w:val="00731D24"/>
    <w:rsid w:val="007329EF"/>
    <w:rsid w:val="00732AB1"/>
    <w:rsid w:val="00732C29"/>
    <w:rsid w:val="00733F0C"/>
    <w:rsid w:val="00734051"/>
    <w:rsid w:val="00734B9D"/>
    <w:rsid w:val="00740559"/>
    <w:rsid w:val="007416F4"/>
    <w:rsid w:val="00743446"/>
    <w:rsid w:val="00744458"/>
    <w:rsid w:val="007471F8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B2C"/>
    <w:rsid w:val="00762E40"/>
    <w:rsid w:val="00763004"/>
    <w:rsid w:val="00763ADA"/>
    <w:rsid w:val="00764657"/>
    <w:rsid w:val="00764E24"/>
    <w:rsid w:val="00767535"/>
    <w:rsid w:val="0077031D"/>
    <w:rsid w:val="00770D50"/>
    <w:rsid w:val="00770E3F"/>
    <w:rsid w:val="00771875"/>
    <w:rsid w:val="00772FA5"/>
    <w:rsid w:val="0077441C"/>
    <w:rsid w:val="007765AB"/>
    <w:rsid w:val="00776DCD"/>
    <w:rsid w:val="007775FE"/>
    <w:rsid w:val="00777B1B"/>
    <w:rsid w:val="00777EDF"/>
    <w:rsid w:val="00777F9C"/>
    <w:rsid w:val="00780701"/>
    <w:rsid w:val="00781386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4E4"/>
    <w:rsid w:val="007A5807"/>
    <w:rsid w:val="007A5B36"/>
    <w:rsid w:val="007A621A"/>
    <w:rsid w:val="007A7068"/>
    <w:rsid w:val="007B002D"/>
    <w:rsid w:val="007B04B5"/>
    <w:rsid w:val="007B084B"/>
    <w:rsid w:val="007B0C23"/>
    <w:rsid w:val="007B2349"/>
    <w:rsid w:val="007B25E2"/>
    <w:rsid w:val="007B3F0D"/>
    <w:rsid w:val="007B6651"/>
    <w:rsid w:val="007B6F0D"/>
    <w:rsid w:val="007B7815"/>
    <w:rsid w:val="007C0216"/>
    <w:rsid w:val="007C0E1C"/>
    <w:rsid w:val="007C18AC"/>
    <w:rsid w:val="007C1EA6"/>
    <w:rsid w:val="007C2379"/>
    <w:rsid w:val="007C286F"/>
    <w:rsid w:val="007C29E3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F26"/>
    <w:rsid w:val="007E690A"/>
    <w:rsid w:val="007E6E3F"/>
    <w:rsid w:val="007E7E27"/>
    <w:rsid w:val="007F27B2"/>
    <w:rsid w:val="007F326D"/>
    <w:rsid w:val="007F3513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771A"/>
    <w:rsid w:val="008110A0"/>
    <w:rsid w:val="00811D35"/>
    <w:rsid w:val="0081376D"/>
    <w:rsid w:val="008141CD"/>
    <w:rsid w:val="0081515A"/>
    <w:rsid w:val="0081768C"/>
    <w:rsid w:val="008212F3"/>
    <w:rsid w:val="0082364B"/>
    <w:rsid w:val="00823772"/>
    <w:rsid w:val="00823798"/>
    <w:rsid w:val="008243AC"/>
    <w:rsid w:val="008258DF"/>
    <w:rsid w:val="00825D24"/>
    <w:rsid w:val="00832736"/>
    <w:rsid w:val="00836B2E"/>
    <w:rsid w:val="008419B5"/>
    <w:rsid w:val="00844ED3"/>
    <w:rsid w:val="008451E8"/>
    <w:rsid w:val="00845D71"/>
    <w:rsid w:val="00846422"/>
    <w:rsid w:val="008466F5"/>
    <w:rsid w:val="00846C4B"/>
    <w:rsid w:val="00850AC8"/>
    <w:rsid w:val="0085129F"/>
    <w:rsid w:val="00851C0F"/>
    <w:rsid w:val="00857D84"/>
    <w:rsid w:val="0086087B"/>
    <w:rsid w:val="008613B9"/>
    <w:rsid w:val="00861EF1"/>
    <w:rsid w:val="00863E17"/>
    <w:rsid w:val="00864F01"/>
    <w:rsid w:val="00864F77"/>
    <w:rsid w:val="00865695"/>
    <w:rsid w:val="008659A8"/>
    <w:rsid w:val="00866750"/>
    <w:rsid w:val="00866CE3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812BE"/>
    <w:rsid w:val="0088131F"/>
    <w:rsid w:val="008821B5"/>
    <w:rsid w:val="00883407"/>
    <w:rsid w:val="00883854"/>
    <w:rsid w:val="008839DE"/>
    <w:rsid w:val="008848DC"/>
    <w:rsid w:val="008875F6"/>
    <w:rsid w:val="00887AB3"/>
    <w:rsid w:val="00887BEF"/>
    <w:rsid w:val="00890F18"/>
    <w:rsid w:val="008916BB"/>
    <w:rsid w:val="0089226F"/>
    <w:rsid w:val="00892B6A"/>
    <w:rsid w:val="008955D7"/>
    <w:rsid w:val="0089745D"/>
    <w:rsid w:val="008A11A3"/>
    <w:rsid w:val="008A135D"/>
    <w:rsid w:val="008A1C6F"/>
    <w:rsid w:val="008A25E2"/>
    <w:rsid w:val="008A51E8"/>
    <w:rsid w:val="008A5370"/>
    <w:rsid w:val="008A68B8"/>
    <w:rsid w:val="008A6DC9"/>
    <w:rsid w:val="008A737C"/>
    <w:rsid w:val="008B3A1E"/>
    <w:rsid w:val="008B409E"/>
    <w:rsid w:val="008B5194"/>
    <w:rsid w:val="008B5515"/>
    <w:rsid w:val="008C07FE"/>
    <w:rsid w:val="008C1CD3"/>
    <w:rsid w:val="008C2CAD"/>
    <w:rsid w:val="008C32FA"/>
    <w:rsid w:val="008C46D9"/>
    <w:rsid w:val="008C6AC5"/>
    <w:rsid w:val="008C6BD1"/>
    <w:rsid w:val="008C7A4D"/>
    <w:rsid w:val="008D02B3"/>
    <w:rsid w:val="008D059D"/>
    <w:rsid w:val="008D18EC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1447C"/>
    <w:rsid w:val="009157CC"/>
    <w:rsid w:val="00916A3E"/>
    <w:rsid w:val="00917211"/>
    <w:rsid w:val="00917382"/>
    <w:rsid w:val="00921948"/>
    <w:rsid w:val="00921B10"/>
    <w:rsid w:val="009221E2"/>
    <w:rsid w:val="0092335E"/>
    <w:rsid w:val="00926A8F"/>
    <w:rsid w:val="00926FEC"/>
    <w:rsid w:val="00930135"/>
    <w:rsid w:val="009306E9"/>
    <w:rsid w:val="00930C0B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2492"/>
    <w:rsid w:val="00943650"/>
    <w:rsid w:val="0094475F"/>
    <w:rsid w:val="00944BB2"/>
    <w:rsid w:val="00945533"/>
    <w:rsid w:val="009468DA"/>
    <w:rsid w:val="00947379"/>
    <w:rsid w:val="00951824"/>
    <w:rsid w:val="00953CAC"/>
    <w:rsid w:val="00954C33"/>
    <w:rsid w:val="0095535F"/>
    <w:rsid w:val="00955575"/>
    <w:rsid w:val="00955A54"/>
    <w:rsid w:val="00955E81"/>
    <w:rsid w:val="00957FA3"/>
    <w:rsid w:val="0096000B"/>
    <w:rsid w:val="009606DC"/>
    <w:rsid w:val="00960C57"/>
    <w:rsid w:val="00961764"/>
    <w:rsid w:val="00962E18"/>
    <w:rsid w:val="00962E49"/>
    <w:rsid w:val="009636BC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7C5E"/>
    <w:rsid w:val="00977FE4"/>
    <w:rsid w:val="0098088F"/>
    <w:rsid w:val="00982AC4"/>
    <w:rsid w:val="00982F35"/>
    <w:rsid w:val="0098317A"/>
    <w:rsid w:val="00983849"/>
    <w:rsid w:val="00984172"/>
    <w:rsid w:val="009847BC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49B5"/>
    <w:rsid w:val="00995782"/>
    <w:rsid w:val="00995E49"/>
    <w:rsid w:val="0099765A"/>
    <w:rsid w:val="009A03CB"/>
    <w:rsid w:val="009A0726"/>
    <w:rsid w:val="009A0B2F"/>
    <w:rsid w:val="009A1090"/>
    <w:rsid w:val="009A12BF"/>
    <w:rsid w:val="009A241E"/>
    <w:rsid w:val="009A264C"/>
    <w:rsid w:val="009A3244"/>
    <w:rsid w:val="009A49F0"/>
    <w:rsid w:val="009A5A6E"/>
    <w:rsid w:val="009A5FCC"/>
    <w:rsid w:val="009A6151"/>
    <w:rsid w:val="009A69B6"/>
    <w:rsid w:val="009A6D77"/>
    <w:rsid w:val="009B0410"/>
    <w:rsid w:val="009B1008"/>
    <w:rsid w:val="009B24BD"/>
    <w:rsid w:val="009B3770"/>
    <w:rsid w:val="009B4EF6"/>
    <w:rsid w:val="009B5399"/>
    <w:rsid w:val="009B66D5"/>
    <w:rsid w:val="009C04D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2B7F"/>
    <w:rsid w:val="009D3344"/>
    <w:rsid w:val="009D5FE0"/>
    <w:rsid w:val="009D69D2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B02"/>
    <w:rsid w:val="009F6290"/>
    <w:rsid w:val="009F668D"/>
    <w:rsid w:val="009F70EC"/>
    <w:rsid w:val="009F728B"/>
    <w:rsid w:val="00A0295E"/>
    <w:rsid w:val="00A05217"/>
    <w:rsid w:val="00A05658"/>
    <w:rsid w:val="00A06876"/>
    <w:rsid w:val="00A10E74"/>
    <w:rsid w:val="00A120C3"/>
    <w:rsid w:val="00A12178"/>
    <w:rsid w:val="00A12993"/>
    <w:rsid w:val="00A131A5"/>
    <w:rsid w:val="00A16805"/>
    <w:rsid w:val="00A21990"/>
    <w:rsid w:val="00A22881"/>
    <w:rsid w:val="00A22D2C"/>
    <w:rsid w:val="00A22DDF"/>
    <w:rsid w:val="00A24646"/>
    <w:rsid w:val="00A2539B"/>
    <w:rsid w:val="00A32467"/>
    <w:rsid w:val="00A327CD"/>
    <w:rsid w:val="00A353AE"/>
    <w:rsid w:val="00A35D5C"/>
    <w:rsid w:val="00A361A6"/>
    <w:rsid w:val="00A3738C"/>
    <w:rsid w:val="00A375D7"/>
    <w:rsid w:val="00A41154"/>
    <w:rsid w:val="00A44012"/>
    <w:rsid w:val="00A4417D"/>
    <w:rsid w:val="00A44A52"/>
    <w:rsid w:val="00A44D6B"/>
    <w:rsid w:val="00A450F4"/>
    <w:rsid w:val="00A45C13"/>
    <w:rsid w:val="00A51E88"/>
    <w:rsid w:val="00A5251F"/>
    <w:rsid w:val="00A52DE9"/>
    <w:rsid w:val="00A5314B"/>
    <w:rsid w:val="00A53826"/>
    <w:rsid w:val="00A557CB"/>
    <w:rsid w:val="00A5604D"/>
    <w:rsid w:val="00A57246"/>
    <w:rsid w:val="00A574FE"/>
    <w:rsid w:val="00A624D1"/>
    <w:rsid w:val="00A63004"/>
    <w:rsid w:val="00A638E9"/>
    <w:rsid w:val="00A63A8E"/>
    <w:rsid w:val="00A63E1F"/>
    <w:rsid w:val="00A6474E"/>
    <w:rsid w:val="00A65197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9C9"/>
    <w:rsid w:val="00A75DFE"/>
    <w:rsid w:val="00A7670C"/>
    <w:rsid w:val="00A76AAC"/>
    <w:rsid w:val="00A80288"/>
    <w:rsid w:val="00A80887"/>
    <w:rsid w:val="00A81F1B"/>
    <w:rsid w:val="00A827EF"/>
    <w:rsid w:val="00A83969"/>
    <w:rsid w:val="00A84573"/>
    <w:rsid w:val="00A8490C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568E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5880"/>
    <w:rsid w:val="00AA5928"/>
    <w:rsid w:val="00AA7876"/>
    <w:rsid w:val="00AB0029"/>
    <w:rsid w:val="00AB1438"/>
    <w:rsid w:val="00AB200D"/>
    <w:rsid w:val="00AB2975"/>
    <w:rsid w:val="00AB316B"/>
    <w:rsid w:val="00AB3324"/>
    <w:rsid w:val="00AB462E"/>
    <w:rsid w:val="00AB5747"/>
    <w:rsid w:val="00AB57A9"/>
    <w:rsid w:val="00AB6516"/>
    <w:rsid w:val="00AB6AF0"/>
    <w:rsid w:val="00AB74BA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D7D02"/>
    <w:rsid w:val="00AE22F8"/>
    <w:rsid w:val="00AE2D8E"/>
    <w:rsid w:val="00AE64AA"/>
    <w:rsid w:val="00AF0440"/>
    <w:rsid w:val="00AF130B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3E5"/>
    <w:rsid w:val="00B24948"/>
    <w:rsid w:val="00B2517C"/>
    <w:rsid w:val="00B2566F"/>
    <w:rsid w:val="00B2678E"/>
    <w:rsid w:val="00B26FB3"/>
    <w:rsid w:val="00B339A3"/>
    <w:rsid w:val="00B33D36"/>
    <w:rsid w:val="00B33EED"/>
    <w:rsid w:val="00B36F11"/>
    <w:rsid w:val="00B370FB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D59"/>
    <w:rsid w:val="00B50EAD"/>
    <w:rsid w:val="00B510D7"/>
    <w:rsid w:val="00B51930"/>
    <w:rsid w:val="00B524B1"/>
    <w:rsid w:val="00B54259"/>
    <w:rsid w:val="00B54E72"/>
    <w:rsid w:val="00B54EBD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4FBE"/>
    <w:rsid w:val="00B65C64"/>
    <w:rsid w:val="00B66427"/>
    <w:rsid w:val="00B72F2F"/>
    <w:rsid w:val="00B73549"/>
    <w:rsid w:val="00B73B66"/>
    <w:rsid w:val="00B7442F"/>
    <w:rsid w:val="00B7450A"/>
    <w:rsid w:val="00B749E9"/>
    <w:rsid w:val="00B75D57"/>
    <w:rsid w:val="00B76994"/>
    <w:rsid w:val="00B778C7"/>
    <w:rsid w:val="00B77A65"/>
    <w:rsid w:val="00B81F24"/>
    <w:rsid w:val="00B83D2C"/>
    <w:rsid w:val="00B846E6"/>
    <w:rsid w:val="00B860AE"/>
    <w:rsid w:val="00B869B9"/>
    <w:rsid w:val="00B8737B"/>
    <w:rsid w:val="00B917DE"/>
    <w:rsid w:val="00B91E8B"/>
    <w:rsid w:val="00B92A2F"/>
    <w:rsid w:val="00B945BC"/>
    <w:rsid w:val="00B9578A"/>
    <w:rsid w:val="00B97393"/>
    <w:rsid w:val="00BA0A80"/>
    <w:rsid w:val="00BA1D58"/>
    <w:rsid w:val="00BA1D60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5A63"/>
    <w:rsid w:val="00BB5CFE"/>
    <w:rsid w:val="00BB6724"/>
    <w:rsid w:val="00BB7454"/>
    <w:rsid w:val="00BB7E10"/>
    <w:rsid w:val="00BC07FD"/>
    <w:rsid w:val="00BC0818"/>
    <w:rsid w:val="00BC126B"/>
    <w:rsid w:val="00BC1756"/>
    <w:rsid w:val="00BC2AA7"/>
    <w:rsid w:val="00BC34CA"/>
    <w:rsid w:val="00BC3C81"/>
    <w:rsid w:val="00BC4B45"/>
    <w:rsid w:val="00BC5E40"/>
    <w:rsid w:val="00BC69B8"/>
    <w:rsid w:val="00BC7936"/>
    <w:rsid w:val="00BD0349"/>
    <w:rsid w:val="00BD1DB6"/>
    <w:rsid w:val="00BD29BE"/>
    <w:rsid w:val="00BD2E31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796"/>
    <w:rsid w:val="00BE6954"/>
    <w:rsid w:val="00BE6CB6"/>
    <w:rsid w:val="00BE76BA"/>
    <w:rsid w:val="00BF0CCC"/>
    <w:rsid w:val="00BF0D99"/>
    <w:rsid w:val="00BF25B8"/>
    <w:rsid w:val="00BF26F6"/>
    <w:rsid w:val="00BF3DAB"/>
    <w:rsid w:val="00BF4421"/>
    <w:rsid w:val="00BF4503"/>
    <w:rsid w:val="00BF6A0C"/>
    <w:rsid w:val="00C0095A"/>
    <w:rsid w:val="00C00E86"/>
    <w:rsid w:val="00C0228C"/>
    <w:rsid w:val="00C02545"/>
    <w:rsid w:val="00C027AE"/>
    <w:rsid w:val="00C045B9"/>
    <w:rsid w:val="00C04F16"/>
    <w:rsid w:val="00C06074"/>
    <w:rsid w:val="00C06340"/>
    <w:rsid w:val="00C115A0"/>
    <w:rsid w:val="00C11FC1"/>
    <w:rsid w:val="00C14AB9"/>
    <w:rsid w:val="00C17467"/>
    <w:rsid w:val="00C17ADF"/>
    <w:rsid w:val="00C21442"/>
    <w:rsid w:val="00C215C2"/>
    <w:rsid w:val="00C2284B"/>
    <w:rsid w:val="00C22C34"/>
    <w:rsid w:val="00C233D3"/>
    <w:rsid w:val="00C23C1E"/>
    <w:rsid w:val="00C23F76"/>
    <w:rsid w:val="00C26173"/>
    <w:rsid w:val="00C26545"/>
    <w:rsid w:val="00C2724E"/>
    <w:rsid w:val="00C31198"/>
    <w:rsid w:val="00C3290A"/>
    <w:rsid w:val="00C32C20"/>
    <w:rsid w:val="00C34B49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5943"/>
    <w:rsid w:val="00C57A65"/>
    <w:rsid w:val="00C62C19"/>
    <w:rsid w:val="00C63FD8"/>
    <w:rsid w:val="00C64130"/>
    <w:rsid w:val="00C65565"/>
    <w:rsid w:val="00C67DFF"/>
    <w:rsid w:val="00C70F39"/>
    <w:rsid w:val="00C71BA0"/>
    <w:rsid w:val="00C7364B"/>
    <w:rsid w:val="00C741D5"/>
    <w:rsid w:val="00C75310"/>
    <w:rsid w:val="00C76774"/>
    <w:rsid w:val="00C77267"/>
    <w:rsid w:val="00C7780A"/>
    <w:rsid w:val="00C81AEB"/>
    <w:rsid w:val="00C83004"/>
    <w:rsid w:val="00C83B2E"/>
    <w:rsid w:val="00C84E39"/>
    <w:rsid w:val="00C86BA7"/>
    <w:rsid w:val="00C87CAB"/>
    <w:rsid w:val="00C91CC1"/>
    <w:rsid w:val="00C9246E"/>
    <w:rsid w:val="00C94FBE"/>
    <w:rsid w:val="00C97529"/>
    <w:rsid w:val="00CA038F"/>
    <w:rsid w:val="00CA07A4"/>
    <w:rsid w:val="00CA108E"/>
    <w:rsid w:val="00CA2FD4"/>
    <w:rsid w:val="00CA473F"/>
    <w:rsid w:val="00CA5B26"/>
    <w:rsid w:val="00CA6170"/>
    <w:rsid w:val="00CB0315"/>
    <w:rsid w:val="00CB17C7"/>
    <w:rsid w:val="00CB2546"/>
    <w:rsid w:val="00CB2A31"/>
    <w:rsid w:val="00CB3F48"/>
    <w:rsid w:val="00CB400A"/>
    <w:rsid w:val="00CB4B59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FD6"/>
    <w:rsid w:val="00CC4854"/>
    <w:rsid w:val="00CC56DC"/>
    <w:rsid w:val="00CC597D"/>
    <w:rsid w:val="00CC7798"/>
    <w:rsid w:val="00CC7D57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409C"/>
    <w:rsid w:val="00D04792"/>
    <w:rsid w:val="00D04921"/>
    <w:rsid w:val="00D052EF"/>
    <w:rsid w:val="00D0684B"/>
    <w:rsid w:val="00D07066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FD"/>
    <w:rsid w:val="00D432E3"/>
    <w:rsid w:val="00D45DBB"/>
    <w:rsid w:val="00D45FBA"/>
    <w:rsid w:val="00D461C0"/>
    <w:rsid w:val="00D47E64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85E"/>
    <w:rsid w:val="00D67198"/>
    <w:rsid w:val="00D676E3"/>
    <w:rsid w:val="00D71CA0"/>
    <w:rsid w:val="00D723BB"/>
    <w:rsid w:val="00D72768"/>
    <w:rsid w:val="00D73292"/>
    <w:rsid w:val="00D741E0"/>
    <w:rsid w:val="00D75E45"/>
    <w:rsid w:val="00D76335"/>
    <w:rsid w:val="00D76D0B"/>
    <w:rsid w:val="00D8039C"/>
    <w:rsid w:val="00D81023"/>
    <w:rsid w:val="00D812C3"/>
    <w:rsid w:val="00D81665"/>
    <w:rsid w:val="00D8231D"/>
    <w:rsid w:val="00D8436D"/>
    <w:rsid w:val="00D8445F"/>
    <w:rsid w:val="00D84790"/>
    <w:rsid w:val="00D84986"/>
    <w:rsid w:val="00D849A3"/>
    <w:rsid w:val="00D87DC5"/>
    <w:rsid w:val="00D90035"/>
    <w:rsid w:val="00D91008"/>
    <w:rsid w:val="00D935B7"/>
    <w:rsid w:val="00D94D03"/>
    <w:rsid w:val="00D95711"/>
    <w:rsid w:val="00D97280"/>
    <w:rsid w:val="00D97CF1"/>
    <w:rsid w:val="00DA5F6A"/>
    <w:rsid w:val="00DB0620"/>
    <w:rsid w:val="00DB1432"/>
    <w:rsid w:val="00DB2219"/>
    <w:rsid w:val="00DB319C"/>
    <w:rsid w:val="00DB72E6"/>
    <w:rsid w:val="00DC1476"/>
    <w:rsid w:val="00DC1612"/>
    <w:rsid w:val="00DC3E9E"/>
    <w:rsid w:val="00DC56CF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681C"/>
    <w:rsid w:val="00DF0B24"/>
    <w:rsid w:val="00DF19FA"/>
    <w:rsid w:val="00DF4C1E"/>
    <w:rsid w:val="00DF4D5E"/>
    <w:rsid w:val="00DF4EA7"/>
    <w:rsid w:val="00DF4FA2"/>
    <w:rsid w:val="00DF536A"/>
    <w:rsid w:val="00DF6BBB"/>
    <w:rsid w:val="00DF7388"/>
    <w:rsid w:val="00E02CEC"/>
    <w:rsid w:val="00E06396"/>
    <w:rsid w:val="00E06C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34A6"/>
    <w:rsid w:val="00E54074"/>
    <w:rsid w:val="00E54A89"/>
    <w:rsid w:val="00E54BEB"/>
    <w:rsid w:val="00E54D0B"/>
    <w:rsid w:val="00E54FF7"/>
    <w:rsid w:val="00E578B8"/>
    <w:rsid w:val="00E57C01"/>
    <w:rsid w:val="00E6044E"/>
    <w:rsid w:val="00E6137B"/>
    <w:rsid w:val="00E61901"/>
    <w:rsid w:val="00E61A3D"/>
    <w:rsid w:val="00E64FD6"/>
    <w:rsid w:val="00E65A14"/>
    <w:rsid w:val="00E704D3"/>
    <w:rsid w:val="00E71FA7"/>
    <w:rsid w:val="00E72139"/>
    <w:rsid w:val="00E7230D"/>
    <w:rsid w:val="00E73714"/>
    <w:rsid w:val="00E74C67"/>
    <w:rsid w:val="00E771DF"/>
    <w:rsid w:val="00E77651"/>
    <w:rsid w:val="00E77FBD"/>
    <w:rsid w:val="00E77FE5"/>
    <w:rsid w:val="00E802B9"/>
    <w:rsid w:val="00E804EF"/>
    <w:rsid w:val="00E8071E"/>
    <w:rsid w:val="00E81CA2"/>
    <w:rsid w:val="00E82227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5A51"/>
    <w:rsid w:val="00EA6DCD"/>
    <w:rsid w:val="00EB0AE1"/>
    <w:rsid w:val="00EB18CC"/>
    <w:rsid w:val="00EB4400"/>
    <w:rsid w:val="00EB4DB8"/>
    <w:rsid w:val="00EB74DD"/>
    <w:rsid w:val="00EB7E2A"/>
    <w:rsid w:val="00EC041A"/>
    <w:rsid w:val="00EC0BE0"/>
    <w:rsid w:val="00EC164D"/>
    <w:rsid w:val="00EC2796"/>
    <w:rsid w:val="00EC2F0D"/>
    <w:rsid w:val="00EC5828"/>
    <w:rsid w:val="00EC6158"/>
    <w:rsid w:val="00ED0059"/>
    <w:rsid w:val="00ED0A95"/>
    <w:rsid w:val="00ED0D21"/>
    <w:rsid w:val="00ED34F1"/>
    <w:rsid w:val="00ED36C8"/>
    <w:rsid w:val="00ED4BB0"/>
    <w:rsid w:val="00ED4E7A"/>
    <w:rsid w:val="00ED7D62"/>
    <w:rsid w:val="00EE1AFF"/>
    <w:rsid w:val="00EE4C13"/>
    <w:rsid w:val="00EE4ECB"/>
    <w:rsid w:val="00EE7C91"/>
    <w:rsid w:val="00EF1C98"/>
    <w:rsid w:val="00EF1F23"/>
    <w:rsid w:val="00EF360B"/>
    <w:rsid w:val="00EF5BDC"/>
    <w:rsid w:val="00EF6815"/>
    <w:rsid w:val="00EF70C6"/>
    <w:rsid w:val="00EF7F8F"/>
    <w:rsid w:val="00F012B9"/>
    <w:rsid w:val="00F01931"/>
    <w:rsid w:val="00F019B4"/>
    <w:rsid w:val="00F02A25"/>
    <w:rsid w:val="00F0545E"/>
    <w:rsid w:val="00F066ED"/>
    <w:rsid w:val="00F06B11"/>
    <w:rsid w:val="00F100E7"/>
    <w:rsid w:val="00F10B4B"/>
    <w:rsid w:val="00F11595"/>
    <w:rsid w:val="00F119B6"/>
    <w:rsid w:val="00F134F1"/>
    <w:rsid w:val="00F14EE3"/>
    <w:rsid w:val="00F1556A"/>
    <w:rsid w:val="00F1567F"/>
    <w:rsid w:val="00F15F58"/>
    <w:rsid w:val="00F2039F"/>
    <w:rsid w:val="00F21122"/>
    <w:rsid w:val="00F2169C"/>
    <w:rsid w:val="00F22625"/>
    <w:rsid w:val="00F238D7"/>
    <w:rsid w:val="00F23F55"/>
    <w:rsid w:val="00F2449E"/>
    <w:rsid w:val="00F246A9"/>
    <w:rsid w:val="00F25D3F"/>
    <w:rsid w:val="00F260DF"/>
    <w:rsid w:val="00F35FF2"/>
    <w:rsid w:val="00F366BB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7431"/>
    <w:rsid w:val="00F478FA"/>
    <w:rsid w:val="00F5069F"/>
    <w:rsid w:val="00F52E3A"/>
    <w:rsid w:val="00F5335D"/>
    <w:rsid w:val="00F53E33"/>
    <w:rsid w:val="00F568AD"/>
    <w:rsid w:val="00F571D6"/>
    <w:rsid w:val="00F6015A"/>
    <w:rsid w:val="00F617C8"/>
    <w:rsid w:val="00F62C80"/>
    <w:rsid w:val="00F6385A"/>
    <w:rsid w:val="00F638BC"/>
    <w:rsid w:val="00F64534"/>
    <w:rsid w:val="00F66812"/>
    <w:rsid w:val="00F670E3"/>
    <w:rsid w:val="00F6792F"/>
    <w:rsid w:val="00F713CA"/>
    <w:rsid w:val="00F730A7"/>
    <w:rsid w:val="00F751A4"/>
    <w:rsid w:val="00F7556F"/>
    <w:rsid w:val="00F75C88"/>
    <w:rsid w:val="00F75D3D"/>
    <w:rsid w:val="00F75DFD"/>
    <w:rsid w:val="00F76107"/>
    <w:rsid w:val="00F76539"/>
    <w:rsid w:val="00F774B9"/>
    <w:rsid w:val="00F7792A"/>
    <w:rsid w:val="00F841EA"/>
    <w:rsid w:val="00F84DD7"/>
    <w:rsid w:val="00F85080"/>
    <w:rsid w:val="00F86522"/>
    <w:rsid w:val="00F87A40"/>
    <w:rsid w:val="00F93D69"/>
    <w:rsid w:val="00F93DCF"/>
    <w:rsid w:val="00F9591A"/>
    <w:rsid w:val="00F95CB9"/>
    <w:rsid w:val="00F96434"/>
    <w:rsid w:val="00F964E3"/>
    <w:rsid w:val="00FA0D95"/>
    <w:rsid w:val="00FA1496"/>
    <w:rsid w:val="00FA3094"/>
    <w:rsid w:val="00FA41DB"/>
    <w:rsid w:val="00FA42F8"/>
    <w:rsid w:val="00FA4371"/>
    <w:rsid w:val="00FA52C6"/>
    <w:rsid w:val="00FA60C3"/>
    <w:rsid w:val="00FB2AA5"/>
    <w:rsid w:val="00FB3B0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3259"/>
    <w:rsid w:val="00FD34EE"/>
    <w:rsid w:val="00FD40AB"/>
    <w:rsid w:val="00FD4170"/>
    <w:rsid w:val="00FD495F"/>
    <w:rsid w:val="00FD5759"/>
    <w:rsid w:val="00FD59DB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ED"/>
    <w:rsid w:val="00FE67C0"/>
    <w:rsid w:val="00FE76BE"/>
    <w:rsid w:val="00FE7AA7"/>
    <w:rsid w:val="00FF1807"/>
    <w:rsid w:val="00FF24E0"/>
    <w:rsid w:val="00FF2F64"/>
    <w:rsid w:val="00FF443E"/>
    <w:rsid w:val="00FF46D1"/>
    <w:rsid w:val="00FF4782"/>
    <w:rsid w:val="00FF4B79"/>
    <w:rsid w:val="00FF552A"/>
    <w:rsid w:val="00FF5F32"/>
    <w:rsid w:val="00FF645A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3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Luis Alejandro Mendoza Castro</cp:lastModifiedBy>
  <cp:revision>60</cp:revision>
  <cp:lastPrinted>2024-04-09T21:32:00Z</cp:lastPrinted>
  <dcterms:created xsi:type="dcterms:W3CDTF">2024-09-08T21:55:00Z</dcterms:created>
  <dcterms:modified xsi:type="dcterms:W3CDTF">2024-09-28T01:58:00Z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