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110F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[NOMBRE_TRABAJADOR] VS. [NOMBRE_PATRON]</w:t>
      </w:r>
    </w:p>
    <w:p w14:paraId="268569C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JUICIO LABORAL ORDINARIO</w:t>
      </w:r>
    </w:p>
    <w:p w14:paraId="673846D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DEMANDA POR DESPIDO INJUSTIFICADO</w:t>
      </w:r>
    </w:p>
    <w:p w14:paraId="7502ABD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0287ACC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C. JUEZ DEL TRIBUNAL LABORAL DEL PODER JUDICIAL DEL</w:t>
      </w:r>
    </w:p>
    <w:p w14:paraId="29FD0FD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ESTADO DE VERACRUZ DE IGNACIO DE LA LLAVE,</w:t>
      </w:r>
    </w:p>
    <w:p w14:paraId="6C54622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CON SEDE EN [CIUDAD], EN TURNO.</w:t>
      </w:r>
    </w:p>
    <w:p w14:paraId="7C46368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P  R  E  S  E  N  T  E.</w:t>
      </w:r>
    </w:p>
    <w:p w14:paraId="2CA5BF8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6DB0FDE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[NOMBRE_TRABAJADOR], mexicano(a), mayor de edad, originario(a) de </w:t>
      </w:r>
    </w:p>
    <w:p w14:paraId="3A093D5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[CIUDAD], Veracruz, con domicilio para oír y recibir toda clase de </w:t>
      </w:r>
    </w:p>
    <w:p w14:paraId="0F82217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notificaciones en [DOMICILIO_ABOGADO], con el NÚMERO DE SEGURIDAD </w:t>
      </w:r>
    </w:p>
    <w:p w14:paraId="0E4AD8A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SOCIAL (NSS): ........................, autorizando en términos del </w:t>
      </w:r>
    </w:p>
    <w:p w14:paraId="6866534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artículo 692 de la Ley Federal del Trabajo y del artículo 89 del </w:t>
      </w:r>
    </w:p>
    <w:p w14:paraId="38950DF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Código de Procedimientos Civiles para el Estado de Veracruz de </w:t>
      </w:r>
    </w:p>
    <w:p w14:paraId="4945109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aplicación supletoria, al Licenciado en Derecho [ABOGADO_LABORALISTA], </w:t>
      </w:r>
    </w:p>
    <w:p w14:paraId="799A97F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cédula profesional número ..., para que en mi nombre y representación </w:t>
      </w:r>
    </w:p>
    <w:p w14:paraId="3AC3FB0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realice todas las actuaciones procesales conducentes, ante Usted con </w:t>
      </w:r>
    </w:p>
    <w:p w14:paraId="0B8111F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el debido respeto comparezco y expongo:</w:t>
      </w:r>
    </w:p>
    <w:p w14:paraId="719BA1F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7AA2AF5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Que por medio del presente escrito, con fundamento en los artículos </w:t>
      </w:r>
    </w:p>
    <w:p w14:paraId="4E2D989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900 al 919 de la Ley Federal del Trabajo (procedimiento ordinario </w:t>
      </w:r>
    </w:p>
    <w:p w14:paraId="46448A3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laboral reformado), vengo a demandar a la persona moral / física </w:t>
      </w:r>
    </w:p>
    <w:p w14:paraId="4E76346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denominada [NOMBRE_PATRON], con domicilio en el que puede ser </w:t>
      </w:r>
    </w:p>
    <w:p w14:paraId="27C4E22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emplazada ubicado en [DOMICILIO_PATRON], en la ciudad de [CIUDAD], </w:t>
      </w:r>
    </w:p>
    <w:p w14:paraId="4725D03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Veracruz, y en su caso a su representante legal C. ..............., </w:t>
      </w:r>
    </w:p>
    <w:p w14:paraId="10B2594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por las siguientes:</w:t>
      </w:r>
    </w:p>
    <w:p w14:paraId="2516C2B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7538D7D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NOTA PROCESAL IMPORTANTE: Se adjunta a la presente demanda la </w:t>
      </w:r>
    </w:p>
    <w:p w14:paraId="20BD72D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CONSTANCIA DE NO CONCILIACIÓN expedida con fecha ......... por el </w:t>
      </w:r>
    </w:p>
    <w:p w14:paraId="1EEBF8E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Centro de Conciliación Laboral del Estado de Veracruz, con folio </w:t>
      </w:r>
    </w:p>
    <w:p w14:paraId="5DB96CD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número ............., cumpliendo con el requisito de procedibilidad </w:t>
      </w:r>
    </w:p>
    <w:p w14:paraId="2D92798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obligatorio establecido en los artículos 684-A al 684-I de la </w:t>
      </w:r>
    </w:p>
    <w:p w14:paraId="674C498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Ley Federal del Trabajo (Reforma del 01/05/2019). Sin dicho </w:t>
      </w:r>
    </w:p>
    <w:p w14:paraId="74AE20C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documento, la demanda no puede ser admitida.</w:t>
      </w:r>
    </w:p>
    <w:p w14:paraId="572B5BF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3574C4A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5BA979B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P R E S T A C I O N E S</w:t>
      </w:r>
    </w:p>
    <w:p w14:paraId="0FB0022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E50733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1F61741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PRIMERA.- El pago de la INDEMNIZACIÓN CONSTITUCIONAL equivalente a </w:t>
      </w:r>
    </w:p>
    <w:p w14:paraId="78AEEE6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TRES MESES de salario integrado, conforme al artículo 48 de la LFT, </w:t>
      </w:r>
    </w:p>
    <w:p w14:paraId="69FD5FD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calculados sobre un salario diario integrado de $[SALARIO_DIARIO] M.N., </w:t>
      </w:r>
    </w:p>
    <w:p w14:paraId="385223A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lo que arroja un monto de $.......... M.N.</w:t>
      </w:r>
    </w:p>
    <w:p w14:paraId="422E9D2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(Cálculo: $[SALARIO_DIARIO] x 90 días = $........... M.N.)</w:t>
      </w:r>
    </w:p>
    <w:p w14:paraId="114EBE3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14E381B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SEGUNDA.- El pago de VEINTE DÍAS DE SALARIO por cada año de servicios </w:t>
      </w:r>
    </w:p>
    <w:p w14:paraId="76F5405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prestados, conforme al artículo 50, fracción II de la LFT.</w:t>
      </w:r>
    </w:p>
    <w:p w14:paraId="39B2668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(Cálculo: $[SALARIO_DIARIO] x 20 días x .... años = $........... M.N.)</w:t>
      </w:r>
    </w:p>
    <w:p w14:paraId="0C134A7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5B1D7F4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TERCERA.- El pago de SALARIOS VENCIDOS (SALARIOS CAÍDOS), desde la </w:t>
      </w:r>
    </w:p>
    <w:p w14:paraId="15A8361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fecha del despido injustificado ([FECHA_DESPIDO]) y hasta que se </w:t>
      </w:r>
    </w:p>
    <w:p w14:paraId="712FB06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cumpla la laudo o sentencia definitiva, de conformidad con el </w:t>
      </w:r>
    </w:p>
    <w:p w14:paraId="4D90158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artículo 48 párrafo segundo de la LFT, con el límite de 12 meses </w:t>
      </w:r>
    </w:p>
    <w:p w14:paraId="2B976E8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lastRenderedPageBreak/>
        <w:t xml:space="preserve">y a partir del decimotercer mes, los intereses calculados sobre </w:t>
      </w:r>
    </w:p>
    <w:p w14:paraId="6B77321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15 meses de salario.</w:t>
      </w:r>
    </w:p>
    <w:p w14:paraId="56CA67E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2E014CB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CUARTA.- El pago proporcional de AGUINALDO NO PAGADO, conforme al </w:t>
      </w:r>
    </w:p>
    <w:p w14:paraId="02E8874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artículo 87 de la LFT, calculado sobre la base de 15 días de salario </w:t>
      </w:r>
    </w:p>
    <w:p w14:paraId="2D9AB29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por año.</w:t>
      </w:r>
    </w:p>
    <w:p w14:paraId="22C2381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(Cálculo: ($[SALARIO_DIARIO] x 15 días) / 365 x días laborados en </w:t>
      </w:r>
    </w:p>
    <w:p w14:paraId="0FEF27D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el año = $........... M.N.)</w:t>
      </w:r>
    </w:p>
    <w:p w14:paraId="64D8609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5BFF240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QUINTA.- El pago proporcional de VACACIONES correspondientes al </w:t>
      </w:r>
    </w:p>
    <w:p w14:paraId="6615F4D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último período laborado, conforme a la tabla del artículo 76 LFT </w:t>
      </w:r>
    </w:p>
    <w:p w14:paraId="735E9CD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(reformado en 2023: mínimo 12 días el primer año, incrementando 2 </w:t>
      </w:r>
    </w:p>
    <w:p w14:paraId="0FB3E1E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días por cada año subsecuente hasta llegar a 20, sumando 2 días por </w:t>
      </w:r>
    </w:p>
    <w:p w14:paraId="02EE809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cada 5 años adicionales).</w:t>
      </w:r>
    </w:p>
    <w:p w14:paraId="12C7C54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(Cálculo: .... días de vacaciones proporcionales a ... días </w:t>
      </w:r>
    </w:p>
    <w:p w14:paraId="14E7CC8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laborados = $........... M.N.)</w:t>
      </w:r>
    </w:p>
    <w:p w14:paraId="1B9EF79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3C8D48C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SEXTA.- El pago de PRIMA VACACIONAL equivalente al 25% sobre el </w:t>
      </w:r>
    </w:p>
    <w:p w14:paraId="132EBE5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importe de las vacaciones no disfrutadas, conforme al artículo </w:t>
      </w:r>
    </w:p>
    <w:p w14:paraId="034999C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80 de la LFT.</w:t>
      </w:r>
    </w:p>
    <w:p w14:paraId="399C3BC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39AE4A1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SÉPTIMA.- El pago de PRIMA DE ANTIGÜEDAD equivalente a 12 días de </w:t>
      </w:r>
    </w:p>
    <w:p w14:paraId="6E5E1EF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salario por cada año de servicios, conforme al artículo 162, </w:t>
      </w:r>
    </w:p>
    <w:p w14:paraId="2BD5C65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fracción III de la LFT, calculada sobre el salario tope de dos </w:t>
      </w:r>
    </w:p>
    <w:p w14:paraId="4325BEE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veces el Salario Mínimo General Vigente (si el salario real es </w:t>
      </w:r>
    </w:p>
    <w:p w14:paraId="1A19ADF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mayor al tope); o sobre el salario real si es menor.</w:t>
      </w:r>
    </w:p>
    <w:p w14:paraId="663299F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(Años de servicios: [AÑOS_SERVICIO] </w:t>
      </w:r>
    </w:p>
    <w:p w14:paraId="3E4A7BE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lastRenderedPageBreak/>
        <w:t xml:space="preserve">Cálculo: 12 días x [AÑOS_SERVICIO] años x $......... diarios = </w:t>
      </w:r>
    </w:p>
    <w:p w14:paraId="4A7FB2C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$........... M.N.)</w:t>
      </w:r>
    </w:p>
    <w:p w14:paraId="1FF9FA5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5405E67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OCTAVA.- El pago de la PARTE PROPORCIONAL DE UTILIDADES (PTU) </w:t>
      </w:r>
    </w:p>
    <w:p w14:paraId="0166938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del ejercicio fiscal en curso que no hayan sido cubiertas </w:t>
      </w:r>
    </w:p>
    <w:p w14:paraId="5735B1E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(artículo 123 Constitucional, Apartado A, Fracción IX y artículos </w:t>
      </w:r>
    </w:p>
    <w:p w14:paraId="41F5BB7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117 al 131 LFT).</w:t>
      </w:r>
    </w:p>
    <w:p w14:paraId="0B248D8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1457609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NOVENA.- La entrega de la CONSTANCIA DE ANTIGÜEDAD y de trabajo </w:t>
      </w:r>
    </w:p>
    <w:p w14:paraId="77208EA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correspondiente al período laborado, conforme al artículo 132, </w:t>
      </w:r>
    </w:p>
    <w:p w14:paraId="370DF07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fracción XX de la LFT.</w:t>
      </w:r>
    </w:p>
    <w:p w14:paraId="2CCFD86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3CAED8D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DÉCIMA.- El pago de DÍAS DE DESCANSO OBLIGATORIO y HORAS EXTRAS </w:t>
      </w:r>
    </w:p>
    <w:p w14:paraId="1AC0902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no cubiertos durante la relación laboral, cuyo importe se </w:t>
      </w:r>
    </w:p>
    <w:p w14:paraId="686649C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determinará en ejecución de sentencia.</w:t>
      </w:r>
    </w:p>
    <w:p w14:paraId="3728766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2653794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DÉCIMA PRIMERA.- El pago de COSTAS Y HONORARIOS que origine el </w:t>
      </w:r>
    </w:p>
    <w:p w14:paraId="6B61730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presente procedimiento.</w:t>
      </w:r>
    </w:p>
    <w:p w14:paraId="148707F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1B499DE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23C1EA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H  E  C  H  O  S</w:t>
      </w:r>
    </w:p>
    <w:p w14:paraId="076FF3A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CE366E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6AEF4A7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PRIMERO.- DEL INICIO DE LA RELACIÓN LABORAL.</w:t>
      </w:r>
    </w:p>
    <w:p w14:paraId="79097B7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Con fecha [FECHA_INGRESO], el suscrito(a) inició a prestar sus </w:t>
      </w:r>
    </w:p>
    <w:p w14:paraId="7BD19CC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servicios subordinados y personales para la parte demandada </w:t>
      </w:r>
    </w:p>
    <w:p w14:paraId="337777F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[NOMBRE_PATRON], bajo la dirección y dependencia de la misma, </w:t>
      </w:r>
    </w:p>
    <w:p w14:paraId="0941650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lastRenderedPageBreak/>
        <w:t xml:space="preserve">desempeñando el puesto de [PUESTO], con las siguientes </w:t>
      </w:r>
    </w:p>
    <w:p w14:paraId="2CCE209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condiciones generales de trabajo:</w:t>
      </w:r>
    </w:p>
    <w:p w14:paraId="7AC48F7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- Puesto / Categoría: [PUESTO]</w:t>
      </w:r>
    </w:p>
    <w:p w14:paraId="61C1209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- Salario diario ordinario: $[SALARIO_DIARIO] M.N.</w:t>
      </w:r>
    </w:p>
    <w:p w14:paraId="490D63C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- Salario mensual: $.......... M.N.</w:t>
      </w:r>
    </w:p>
    <w:p w14:paraId="21B9B85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- Jornada de trabajo: [HORARIO] (... horas diarias)</w:t>
      </w:r>
    </w:p>
    <w:p w14:paraId="6CE19C6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- Días de descanso: ................</w:t>
      </w:r>
    </w:p>
    <w:p w14:paraId="263ACBA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- Lugar de prestación de servicios: [DOMICILIO_PATRON]</w:t>
      </w:r>
    </w:p>
    <w:p w14:paraId="38A2A4A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529340E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SEGUNDO.- DE LAS PRESTACIONES PERCIBIDAS.</w:t>
      </w:r>
    </w:p>
    <w:p w14:paraId="762CEA0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Durante la relación laboral, el suscrito(a) percibió las siguientes </w:t>
      </w:r>
    </w:p>
    <w:p w14:paraId="341A024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prestaciones: sueldo fijo quincenal/semanal, días de descanso </w:t>
      </w:r>
    </w:p>
    <w:p w14:paraId="64D6366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obligatorio, vacaciones (cuando me las otorgaron), aguinaldo... </w:t>
      </w:r>
    </w:p>
    <w:p w14:paraId="08F3159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(lo que corresponda). El actor NUNCA recibió por escrito un </w:t>
      </w:r>
    </w:p>
    <w:p w14:paraId="709036D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contrato individual de trabajo ni el Reglamento Interior de Trabajo, </w:t>
      </w:r>
    </w:p>
    <w:p w14:paraId="6793DE8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obligación patronal conforme al artículo 25 de la LFT.</w:t>
      </w:r>
    </w:p>
    <w:p w14:paraId="2ECC720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74403F7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TERCERO.- DEL SALARIO DIARIO INTEGRADO.</w:t>
      </w:r>
    </w:p>
    <w:p w14:paraId="5FD0149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Para efectos del cálculo de las prestaciones reclamadas, el SALARIO </w:t>
      </w:r>
    </w:p>
    <w:p w14:paraId="4CB2ED0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DIARIO INTEGRADO (SDI) conforme al artículo 84 de la LFT que </w:t>
      </w:r>
    </w:p>
    <w:p w14:paraId="073AF46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comprende el salario base, más partes proporcionales de prestaciones </w:t>
      </w:r>
    </w:p>
    <w:p w14:paraId="7BBF510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como gratificaciones, percepciones, habitación, primas, comisiones, </w:t>
      </w:r>
    </w:p>
    <w:p w14:paraId="7595A26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prestaciones en especie y cualquiera otra cantidad o prestación que </w:t>
      </w:r>
    </w:p>
    <w:p w14:paraId="0883863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se entregue al trabajador por su trabajo, asciende a la cantidad de:</w:t>
      </w:r>
    </w:p>
    <w:p w14:paraId="38C07BC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4B59DAB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Salario diario base:                    $[SALARIO_DIARIO]</w:t>
      </w:r>
    </w:p>
    <w:p w14:paraId="51293CC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Parte proporcional de aguinaldo:        $..........</w:t>
      </w:r>
    </w:p>
    <w:p w14:paraId="360DA05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lastRenderedPageBreak/>
        <w:t xml:space="preserve">   Parte proporcional de vacaciones y </w:t>
      </w:r>
    </w:p>
    <w:p w14:paraId="43CE1C9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prima vacacional:                       $..........</w:t>
      </w:r>
    </w:p>
    <w:p w14:paraId="552B18D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Otras prestaciones integradas:          $..........</w:t>
      </w:r>
    </w:p>
    <w:p w14:paraId="7165612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────────────────────────────────────────────────</w:t>
      </w:r>
    </w:p>
    <w:p w14:paraId="594CD59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 SALARIO DIARIO INTEGRADO TOTAL:        $..........</w:t>
      </w:r>
    </w:p>
    <w:p w14:paraId="73AB7D3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14F0768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CUARTO.- DE LOS HECHOS DEL DESPIDO INJUSTIFICADO.</w:t>
      </w:r>
    </w:p>
    <w:p w14:paraId="67FF420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El día [FECHA_DESPIDO], aproximadamente a las [HORA_DESPIDO] horas, </w:t>
      </w:r>
    </w:p>
    <w:p w14:paraId="4695CAF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encontrándome en [LUGAR_DESPIDO], el C. [QUIEN_DESPIDIO], en su </w:t>
      </w:r>
    </w:p>
    <w:p w14:paraId="7B98EC5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carácter de [PUESTO_DEL_JEFE] de la empresa demandada [NOMBRE_PATRON], </w:t>
      </w:r>
    </w:p>
    <w:p w14:paraId="34B02B7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se dirigió al suscrito(a) y de manera verbal, unilateral e </w:t>
      </w:r>
    </w:p>
    <w:p w14:paraId="6581186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injustificada, me comunicó: "Ya no eres necesario(a) aquí, estás </w:t>
      </w:r>
    </w:p>
    <w:p w14:paraId="2490FD0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despedido(a)."</w:t>
      </w:r>
    </w:p>
    <w:p w14:paraId="6947F3C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0860B56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En ningún momento se me entregó aviso escrito de rescisión de </w:t>
      </w:r>
    </w:p>
    <w:p w14:paraId="011CC1B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contrato de trabajo, ni se me especificaron las causas del supuesto </w:t>
      </w:r>
    </w:p>
    <w:p w14:paraId="473F1B0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despido, ni se me notificó personalmente ni ante la autoridad laboral, </w:t>
      </w:r>
    </w:p>
    <w:p w14:paraId="5AFDE90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violándose expresamente los artículos 46 y 47 párrafo quinto de la LFT.</w:t>
      </w:r>
    </w:p>
    <w:p w14:paraId="59E1FAB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4D5C801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QUINTO.- DEL INCUMPLIMIENTO DE LAS FORMALIDADES PARA LA RESCISIÓN.</w:t>
      </w:r>
    </w:p>
    <w:p w14:paraId="70AB005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La demandada no cumplió con la obligación de dar aviso escrito al </w:t>
      </w:r>
    </w:p>
    <w:p w14:paraId="6B3911D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trabajador ni al Tribunal Laboral dentro de los cinco días siguientes </w:t>
      </w:r>
    </w:p>
    <w:p w14:paraId="076DAE3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al despido, lo que automáticamente presume que el despido es </w:t>
      </w:r>
    </w:p>
    <w:p w14:paraId="15C0158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injustificado y convierte la acción en procedente en todos sus </w:t>
      </w:r>
    </w:p>
    <w:p w14:paraId="05065DF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términos, de conformidad con el artículo 47, párrafo final de la LFT.</w:t>
      </w:r>
    </w:p>
    <w:p w14:paraId="6050A87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115C039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lastRenderedPageBreak/>
        <w:t>SEXTO.- DE LOS INTENTOS DE CONCILIACIÓN PREVIA.</w:t>
      </w:r>
    </w:p>
    <w:p w14:paraId="1201DB2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Con fecha ............, el suscrito(a) acudió ante el Centro de </w:t>
      </w:r>
    </w:p>
    <w:p w14:paraId="6C41E65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Conciliación Laboral del Estado de Veracruz a la audiencia de </w:t>
      </w:r>
    </w:p>
    <w:p w14:paraId="372FBDF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conciliación prejudicial, resultando INFRUCTUOSA la misma, según </w:t>
      </w:r>
    </w:p>
    <w:p w14:paraId="3D97F63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consta en la Constancia de No Conciliación con folio ........., </w:t>
      </w:r>
    </w:p>
    <w:p w14:paraId="09CD600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que se adjunta como DOCUMENTO NÚMERO UNO y que constituye requisito </w:t>
      </w:r>
    </w:p>
    <w:p w14:paraId="26E9509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de procedibilidad conforme a los artículos 684-A al 684-I de la LFT.</w:t>
      </w:r>
    </w:p>
    <w:p w14:paraId="5FC5BA9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3F936DB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15E42CC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  E  R  E  C  H  O</w:t>
      </w:r>
    </w:p>
    <w:p w14:paraId="6D9632A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3621BCC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4755152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DERECHO CONSTITUCIONAL:</w:t>
      </w:r>
    </w:p>
    <w:p w14:paraId="2619961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123, Apartado A, CPEUM: Establece los derechos mínimos de </w:t>
      </w:r>
    </w:p>
    <w:p w14:paraId="3E9EF1A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los trabajadores: jornada máxima, días de descanso, vacaciones, </w:t>
      </w:r>
    </w:p>
    <w:p w14:paraId="72A9679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salario remunerador, participación en utilidades, estabilidad en </w:t>
      </w:r>
    </w:p>
    <w:p w14:paraId="67F7D01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el empleo e indemnización por despido injustificado.</w:t>
      </w:r>
    </w:p>
    <w:p w14:paraId="28F7D4A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123, Apartado A, Fracción XXII CPEUM: "El patrono que despida </w:t>
      </w:r>
    </w:p>
    <w:p w14:paraId="46A60EF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a un obrero sin causa justificada, es obligado, a elección del </w:t>
      </w:r>
    </w:p>
    <w:p w14:paraId="6B99F79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trabajador, a cumplir el contrato o a indemnizarlo con importe de </w:t>
      </w:r>
    </w:p>
    <w:p w14:paraId="0CBB78F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tres meses de salario."</w:t>
      </w:r>
    </w:p>
    <w:p w14:paraId="0F1BE51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3C312D0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DERECHO LABORAL SUSTANTIVO:</w:t>
      </w:r>
    </w:p>
    <w:p w14:paraId="459A294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20 LFT: Define la relación de trabajo como la prestación de </w:t>
      </w:r>
    </w:p>
    <w:p w14:paraId="462F908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un trabajo personal subordinado a una persona, mediante el pago </w:t>
      </w:r>
    </w:p>
    <w:p w14:paraId="29C8097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de un salario.</w:t>
      </w:r>
    </w:p>
    <w:p w14:paraId="7A20218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25 LFT: El escrito en que consten las condiciones de trabajo </w:t>
      </w:r>
    </w:p>
    <w:p w14:paraId="3DB3F9B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lastRenderedPageBreak/>
        <w:t xml:space="preserve">  debe contener todos los elementos de la relación laboral.</w:t>
      </w:r>
    </w:p>
    <w:p w14:paraId="3C7F8CB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46 LFT: El trabajador o el patrono podrán rescindir en </w:t>
      </w:r>
    </w:p>
    <w:p w14:paraId="04461AE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cualquier tiempo la relación de trabajo, por causa justificada, </w:t>
      </w:r>
    </w:p>
    <w:p w14:paraId="1082E24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sin incurrir en responsabilidad.</w:t>
      </w:r>
    </w:p>
    <w:p w14:paraId="082F161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47 LFT: Son causas de rescisión de la relación de trabajo </w:t>
      </w:r>
    </w:p>
    <w:p w14:paraId="116EF32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sin responsabilidad para el patrono... En caso de que el patrono </w:t>
      </w:r>
    </w:p>
    <w:p w14:paraId="6872081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no de aviso por escrito, el despido se hará injustificado.</w:t>
      </w:r>
    </w:p>
    <w:p w14:paraId="79AE132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48 LFT: El trabajador podrá solicitar ante el Tribunal </w:t>
      </w:r>
    </w:p>
    <w:p w14:paraId="2622B2F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Laboral la reinstalación o el pago de una indemnización de tres </w:t>
      </w:r>
    </w:p>
    <w:p w14:paraId="1C386CE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meses de salario integrado.</w:t>
      </w:r>
    </w:p>
    <w:p w14:paraId="3BB66BC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50, Fr. II LFT: Si la relación de trabajo fue por tiempo </w:t>
      </w:r>
    </w:p>
    <w:p w14:paraId="6050876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indeterminado, la indemnización consistirá en veinte días de </w:t>
      </w:r>
    </w:p>
    <w:p w14:paraId="0C68694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salario por cada año de servicios.</w:t>
      </w:r>
    </w:p>
    <w:p w14:paraId="1C9B3B8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76 LFT (Reforma 2023): Los trabajadores que tengan más de </w:t>
      </w:r>
    </w:p>
    <w:p w14:paraId="0A47A47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un año de servicios disfrutarán de un período anual de vacaciones </w:t>
      </w:r>
    </w:p>
    <w:p w14:paraId="797DAE8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pagado, de acuerdo con la tabla que establece períodos mínimos </w:t>
      </w:r>
    </w:p>
    <w:p w14:paraId="659CE1C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de 12 días en el primer año.</w:t>
      </w:r>
    </w:p>
    <w:p w14:paraId="4E8DA73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80 LFT: Los trabajadores tendrán derecho a una prima de </w:t>
      </w:r>
    </w:p>
    <w:p w14:paraId="2B54DDB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25% sobre el salario que les corresponda durante el período de </w:t>
      </w:r>
    </w:p>
    <w:p w14:paraId="71CAB58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vacaciones.</w:t>
      </w:r>
    </w:p>
    <w:p w14:paraId="08A30C8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84 LFT: El salario se integra con los pagos hechos en </w:t>
      </w:r>
    </w:p>
    <w:p w14:paraId="7223927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efectivo, gratificaciones, percepciones, habitación, primas, </w:t>
      </w:r>
    </w:p>
    <w:p w14:paraId="59B7DF9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comisiones, prestaciones en especie y cualquiera otra cantidad </w:t>
      </w:r>
    </w:p>
    <w:p w14:paraId="7E0A5CF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o prestación que se entregue al trabajador por su trabajo.</w:t>
      </w:r>
    </w:p>
    <w:p w14:paraId="6E9DE5F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Art. 87 LFT: Los trabajadores tendrán derecho a un aguinaldo </w:t>
      </w:r>
    </w:p>
    <w:p w14:paraId="3A8B49F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anual de por lo menos 15 días de salario, que deberán pagarse </w:t>
      </w:r>
    </w:p>
    <w:p w14:paraId="0CA11C2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antes del día 20 de diciembre.</w:t>
      </w:r>
    </w:p>
    <w:p w14:paraId="1BC1464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lastRenderedPageBreak/>
        <w:t xml:space="preserve">- Art. 162, Fr. III LFT: Los trabajadores tienen derecho a una </w:t>
      </w:r>
    </w:p>
    <w:p w14:paraId="60B1EA4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prima de antigüedad de doce días de salario por cada año de </w:t>
      </w:r>
    </w:p>
    <w:p w14:paraId="2475B9D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servicios, en caso de retiro voluntario o despido.</w:t>
      </w:r>
    </w:p>
    <w:p w14:paraId="5367B70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4CE5C21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DERECHO LABORAL ADJETIVO:</w:t>
      </w:r>
    </w:p>
    <w:p w14:paraId="2554B75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Arts. 684-A al 684-I LFT: Procedimiento de conciliación </w:t>
      </w:r>
    </w:p>
    <w:p w14:paraId="3E095DA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prejudicial obligatorio ante el Centro de Conciliación Laboral, </w:t>
      </w:r>
    </w:p>
    <w:p w14:paraId="085B284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requisito de procedibilidad para presentar demanda ante el </w:t>
      </w:r>
    </w:p>
    <w:p w14:paraId="2C25571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Tribunal Laboral.</w:t>
      </w:r>
    </w:p>
    <w:p w14:paraId="2F8A7CF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- Arts. 873 al 891 LFT: Procedimiento ordinario laboral aplicable.</w:t>
      </w:r>
    </w:p>
    <w:p w14:paraId="6EE8323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- Arts. 900 al 919 LFT: Reglas del procedimiento ordinario ante </w:t>
      </w:r>
    </w:p>
    <w:p w14:paraId="5CDB742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  los nuevos Tribunales Laborales del Poder Judicial.</w:t>
      </w:r>
    </w:p>
    <w:p w14:paraId="6A04902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4C1A1B2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209086D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JURISPRUDENCIA VINCULANTE</w:t>
      </w:r>
    </w:p>
    <w:p w14:paraId="6392314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7A7A94E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4BAFC07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[1] Registro Digital: 2004712 | Segunda Sala | Décima Época</w:t>
      </w:r>
    </w:p>
    <w:p w14:paraId="30770E4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Tesis: 2a./J. 160/2004 (9a.) </w:t>
      </w:r>
    </w:p>
    <w:p w14:paraId="626AFE4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Rubro: "AVISO DE DESPIDO. LA FALTA DE ENTREGA AL TRABAJADOR O AL </w:t>
      </w:r>
    </w:p>
    <w:p w14:paraId="3DAAA14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TRIBUNAL HACE QUE EL DESPIDO SEA INJUSTIFICADO."</w:t>
      </w:r>
    </w:p>
    <w:p w14:paraId="55F9B0F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Relevancia: Confirma que la omisión del patrono de entregar aviso </w:t>
      </w:r>
    </w:p>
    <w:p w14:paraId="670749A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escrito dentro de los 5 días siguientes al despido convierte la </w:t>
      </w:r>
    </w:p>
    <w:p w14:paraId="1DA1558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rescisión en injustificada de pleno derecho, haciendo procedente </w:t>
      </w:r>
    </w:p>
    <w:p w14:paraId="515BB97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la indemnización constitucional. Es la tesis madre en materia </w:t>
      </w:r>
    </w:p>
    <w:p w14:paraId="46E61F3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de despido sin formalidades.</w:t>
      </w:r>
    </w:p>
    <w:p w14:paraId="05490BF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5E5C4A3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[2] Registro Digital: 2015457 | Segunda Sala | Décima Época</w:t>
      </w:r>
    </w:p>
    <w:p w14:paraId="1598BB4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Tesis: 2a./J. 48/2017 (10a.)</w:t>
      </w:r>
    </w:p>
    <w:p w14:paraId="1F55B10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Rubro: "SALARIO INTEGRADO. ELEMENTOS QUE LO COMPONEN PARA EFECTOS </w:t>
      </w:r>
    </w:p>
    <w:p w14:paraId="3575BE7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DEL CÁLCULO DE LAS INDEMNIZACIONES CONSTITUCIONALES."</w:t>
      </w:r>
    </w:p>
    <w:p w14:paraId="0118184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Relevancia: Define qué prestaciones forman parte del salario </w:t>
      </w:r>
    </w:p>
    <w:p w14:paraId="1466F3E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integrado (Art. 84 LFT) para el cálculo de la indemnización </w:t>
      </w:r>
    </w:p>
    <w:p w14:paraId="4CA744D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de 3 meses y 20 días por año, siendo vinculante para que el </w:t>
      </w:r>
    </w:p>
    <w:p w14:paraId="4809281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Tribunal laboral de Veracruz aplique el SDI correcto.</w:t>
      </w:r>
    </w:p>
    <w:p w14:paraId="2252CD4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5D99B9A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[3] Registro Digital: 2024285 | Tribunales Colegiados | Undécima Época</w:t>
      </w:r>
    </w:p>
    <w:p w14:paraId="6D739FC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Tesis: (XI Región) 1o. 1 L (11a.)</w:t>
      </w:r>
    </w:p>
    <w:p w14:paraId="07C6191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Rubro: "CONCILIACIÓN PREJUDICIAL LABORAL. ES UN PRESUPUESTO </w:t>
      </w:r>
    </w:p>
    <w:p w14:paraId="55BC97C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PROCESAL DE PROCEDIBILIDAD CUYA OMISIÓN DA LUGAR AL DESECHAMIENTO </w:t>
      </w:r>
    </w:p>
    <w:p w14:paraId="3F17E87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DE LA DEMANDA."</w:t>
      </w:r>
    </w:p>
    <w:p w14:paraId="133DED0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Relevancia: Confirma que la Constancia de No Conciliación expedida </w:t>
      </w:r>
    </w:p>
    <w:p w14:paraId="49BB108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por el Centro de Conciliación Laboral es absolutamente indispensable </w:t>
      </w:r>
    </w:p>
    <w:p w14:paraId="287666A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para que la demanda sea admitida. Por ello se adjunta el documento </w:t>
      </w:r>
    </w:p>
    <w:p w14:paraId="614D23C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en la presente demanda.</w:t>
      </w:r>
    </w:p>
    <w:p w14:paraId="676286F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49DFE33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[4] Registro Digital: 2026543 | Pleno | Undécima Época</w:t>
      </w:r>
    </w:p>
    <w:p w14:paraId="2D1C344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Tesis: P./J. 3/2022 (11a.)</w:t>
      </w:r>
    </w:p>
    <w:p w14:paraId="2E0F7C3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Rubro: "REFORMA LABORAL DE 2019. LOS TRIBUNALES LABORALES DEL </w:t>
      </w:r>
    </w:p>
    <w:p w14:paraId="231C0DD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PODER JUDICIAL SON COMPETENTES PARA CONOCER LOS JUICIOS LABORALES </w:t>
      </w:r>
    </w:p>
    <w:p w14:paraId="064BA0C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lastRenderedPageBreak/>
        <w:t>QUE ANTES CORRESPONDÍAN A LAS JUNTAS DE CONCILIACIÓN Y ARBITRAJE."</w:t>
      </w:r>
    </w:p>
    <w:p w14:paraId="1E63206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Relevancia: Confirma la competencia del Tribunal Laboral del Poder </w:t>
      </w:r>
    </w:p>
    <w:p w14:paraId="5BDEAE7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Judicial del Estado de Veracruz para conocer el presente juicio, </w:t>
      </w:r>
    </w:p>
    <w:p w14:paraId="08D6E02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en sustitución de las extintas Juntas de Conciliación y Arbitraje.</w:t>
      </w:r>
    </w:p>
    <w:p w14:paraId="3662B786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04276AB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[5] Registro Digital: 2025891 | Segunda Sala | Undécima Época</w:t>
      </w:r>
    </w:p>
    <w:p w14:paraId="7735E2E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Tesis: 2a./J. 8/2022 (11a.)</w:t>
      </w:r>
    </w:p>
    <w:p w14:paraId="694F358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Rubro: "VACACIONES. EL PERÍODO MÍNIMO DE DOCE DÍAS PREVISTO EN </w:t>
      </w:r>
    </w:p>
    <w:p w14:paraId="1EC6368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LA REFORMA AL ARTÍCULO 76 DE LA LFT DE 2023 ES APLICABLE A LOS </w:t>
      </w:r>
    </w:p>
    <w:p w14:paraId="35264D0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TRABAJADORES QUE TENIAN VIGENTE SU CONTRATO AL MOMENTO DE LA </w:t>
      </w:r>
    </w:p>
    <w:p w14:paraId="1966E98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REFORMA."</w:t>
      </w:r>
    </w:p>
    <w:p w14:paraId="1C19B8E9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Relevancia: Garantiza que el actor reciba el beneficio de las </w:t>
      </w:r>
    </w:p>
    <w:p w14:paraId="21D78675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vacaciones reformadas (mínimo 12 días desde el primer año) aunque </w:t>
      </w:r>
    </w:p>
    <w:p w14:paraId="644DF8B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su relación laboral haya iniciado antes de la reforma.</w:t>
      </w:r>
    </w:p>
    <w:p w14:paraId="1E4C5A6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72340E68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52199D7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P U N T O S   P E T I T O R I O S</w:t>
      </w:r>
    </w:p>
    <w:p w14:paraId="3BBA0D6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═══════════════════════════════════</w:t>
      </w:r>
    </w:p>
    <w:p w14:paraId="6BA042D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7E301A1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PRIMERO.- Tenerme por presentado(a) con la personalidad acreditada, </w:t>
      </w:r>
    </w:p>
    <w:p w14:paraId="1665362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en los términos del presente escrito y con los documentos que adjunto, </w:t>
      </w:r>
    </w:p>
    <w:p w14:paraId="43DA40C4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demandando las prestaciones señaladas de la empresa [NOMBRE_PATRON].</w:t>
      </w:r>
    </w:p>
    <w:p w14:paraId="26F3828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66E47C3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SEGUNDO.- Tener por exhibida la CONSTANCIA DE NO CONCILIACIÓN y por </w:t>
      </w:r>
    </w:p>
    <w:p w14:paraId="667F3D9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cumplido el requisito de procedibilidad del artículo 684-A de la LFT.</w:t>
      </w:r>
    </w:p>
    <w:p w14:paraId="3A6BFA9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5B78658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lastRenderedPageBreak/>
        <w:t xml:space="preserve">TERCERO.- Admitir la presente demanda y emplazar a la parte demandada </w:t>
      </w:r>
    </w:p>
    <w:p w14:paraId="34DC494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[NOMBRE_PATRON] en su domicilio ubicado en [DOMICILIO_PATRON], para </w:t>
      </w:r>
    </w:p>
    <w:p w14:paraId="01F51DF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que dentro del término que la ley señala comparezca a contestar la </w:t>
      </w:r>
    </w:p>
    <w:p w14:paraId="338A498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presente demanda.</w:t>
      </w:r>
    </w:p>
    <w:p w14:paraId="5B342CAB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7BA27E6C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CUARTO.- Ordenar a la demandada que exhiba los documentos necesarios </w:t>
      </w:r>
    </w:p>
    <w:p w14:paraId="23D9016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para el cálculo exacto de las prestaciones reclamadas, incluyendo </w:t>
      </w:r>
    </w:p>
    <w:p w14:paraId="571886BE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recibos de nómina, contratos, avisos al IMSS e INFONAVIT.</w:t>
      </w:r>
    </w:p>
    <w:p w14:paraId="62F6003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12721120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QUINTO.- En su oportunidad, previos los trámites de ley, dictar </w:t>
      </w:r>
    </w:p>
    <w:p w14:paraId="3D07AA61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SENTENCIA DEFINITIVA condenando a la empresa [NOMBRE_PATRON] al </w:t>
      </w:r>
    </w:p>
    <w:p w14:paraId="6A201617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 xml:space="preserve">pago de TODAS Y CADA UNA de las prestaciones reclamadas, con la </w:t>
      </w:r>
    </w:p>
    <w:p w14:paraId="6BFC5BCD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actualización e indexación que corresponda conforme a la LFT.</w:t>
      </w:r>
    </w:p>
    <w:p w14:paraId="4B5AB37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71A2EC82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A T E N T A M E N T E</w:t>
      </w:r>
    </w:p>
    <w:p w14:paraId="12583E1A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[CIUDAD_FIRMA], VERACRUZ, A [FECHA_ACTUAL]</w:t>
      </w:r>
    </w:p>
    <w:p w14:paraId="5E531D1F" w14:textId="77777777" w:rsidR="005E1FA5" w:rsidRPr="005E1FA5" w:rsidRDefault="005E1FA5" w:rsidP="005E1FA5">
      <w:pPr>
        <w:rPr>
          <w:rFonts w:ascii="Arial" w:hAnsi="Arial" w:cs="Arial"/>
          <w:b/>
          <w:bCs/>
        </w:rPr>
      </w:pPr>
    </w:p>
    <w:p w14:paraId="35911883" w14:textId="77777777" w:rsidR="005E1FA5" w:rsidRPr="005E1FA5" w:rsidRDefault="005E1FA5" w:rsidP="005E1FA5">
      <w:pPr>
        <w:rPr>
          <w:rFonts w:ascii="Arial" w:hAnsi="Arial" w:cs="Arial"/>
          <w:b/>
          <w:bCs/>
        </w:rPr>
      </w:pPr>
      <w:r w:rsidRPr="005E1FA5">
        <w:rPr>
          <w:rFonts w:ascii="Arial" w:hAnsi="Arial" w:cs="Arial"/>
          <w:b/>
          <w:bCs/>
        </w:rPr>
        <w:t>_________________________________________</w:t>
      </w:r>
    </w:p>
    <w:p w14:paraId="76EB526F" w14:textId="1A6622CC" w:rsidR="00334514" w:rsidRPr="005E1FA5" w:rsidRDefault="005E1FA5" w:rsidP="005E1FA5">
      <w:r w:rsidRPr="005E1FA5">
        <w:rPr>
          <w:rFonts w:ascii="Arial" w:hAnsi="Arial" w:cs="Arial"/>
          <w:b/>
          <w:bCs/>
        </w:rPr>
        <w:t>[NOMBRE_TRABAJADOR]</w:t>
      </w:r>
    </w:p>
    <w:sectPr w:rsidR="00334514" w:rsidRPr="005E1F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514"/>
    <w:rsid w:val="00334514"/>
    <w:rsid w:val="00524665"/>
    <w:rsid w:val="005E1FA5"/>
    <w:rsid w:val="006D45C1"/>
    <w:rsid w:val="0099697F"/>
    <w:rsid w:val="009C72A7"/>
    <w:rsid w:val="00B60C47"/>
    <w:rsid w:val="00F17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742CF"/>
  <w15:chartTrackingRefBased/>
  <w15:docId w15:val="{83411510-1026-4012-80FB-AAF00B3A0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5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5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5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5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5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5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5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5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5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5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doNotUseLongFileName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2268</Words>
  <Characters>12480</Characters>
  <Application>Microsoft Office Word</Application>
  <DocSecurity>0</DocSecurity>
  <Lines>104</Lines>
  <Paragraphs>29</Paragraphs>
  <ScaleCrop>false</ScaleCrop>
  <Company/>
  <LinksUpToDate>false</LinksUpToDate>
  <CharactersWithSpaces>14719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Segura yoquigue</dc:creator>
  <cp:keywords/>
  <dc:description/>
  <cp:lastModifiedBy>Carlos Segura yoquigue</cp:lastModifiedBy>
  <cp:revision>4</cp:revision>
  <dcterms:created xsi:type="dcterms:W3CDTF">2026-02-25T06:12:00Z</dcterms:created>
  <dcterms:modified xsi:type="dcterms:W3CDTF">2026-02-25T06:43:00Z</dcterms:modified>
</cp:coreProperties>
</file>