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TripSheet_FleetQuix_1" w:id="1"/>
      <w:r>
        <w:rPr>
          <w:color w:val="000000"/>
          <w:sz w:val="32"/>
          <w:szCs w:val="32"/>
          <w:rtl w:val="false"/>
        </w:rPr>
        <w:t xml:space="preserve">TripSheet / FleetQuix</w:t>
      </w:r>
      <w:bookmarkEnd w:id="1"/>
    </w:p>
    <w:p>
      <w:pPr>
        <w:pStyle w:val="2"/>
        <w:pStyle w:val="Heading2"/>
        <w:bidi w:val="false"/>
        <w:spacing w:after="120" w:before="240"/>
      </w:pPr>
      <w:bookmarkStart w:name="_Toc_PRD_Implementation_Status_Report_2" w:id="1"/>
      <w:r>
        <w:rPr>
          <w:color w:val="000000"/>
          <w:sz w:val="28"/>
          <w:szCs w:val="28"/>
          <w:rtl w:val="false"/>
        </w:rPr>
        <w:t xml:space="preserve">PRD Implementation Status Report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Truck Management System (Working Name)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Platform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TripSheet / FleetQuix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PRD Version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 (July 30, 2026)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 Date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September 5, 2026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Report Type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 deliverable — implementation vs PRD gap analysis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Environments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Staging ✅ · Production ✅ · Local E2E ✅ (41 tests)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Document_control_3" w:id="1"/>
      <w:r>
        <w:rPr>
          <w:color w:val="000000"/>
          <w:sz w:val="28"/>
          <w:szCs w:val="28"/>
          <w:rtl w:val="false"/>
        </w:rPr>
        <w:t xml:space="preserve">Document control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Author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2026-09-05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Engineering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Initial client-facing status report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Related internal docs:</w:t>
      </w:r>
      <w:r>
        <w:rPr>
          <w:color w:val="000000"/>
          <w:sz w:val="24"/>
          <w:szCs w:val="24"/>
          <w:rtl w:val="false"/>
        </w:rPr>
        <w:t xml:space="preserve"> </w:t>
      </w:r>
      <w:hyperlink w:history="1" r:id="rIdwh_xqka1s1vg5l9em96iw">
        <w:r>
          <w:rPr>
            <w:color w:val="0000FF"/>
            <w:sz w:val="24"/>
            <w:szCs w:val="24"/>
            <w:u w:val="single"/>
            <w:rtl w:val="false"/>
          </w:rPr>
          <w:t xml:space="preserve">TESTING-GUIDES-INDEX.md</w:t>
        </w:r>
      </w:hyperlink>
      <w:r>
        <w:rPr>
          <w:color w:val="000000"/>
          <w:sz w:val="24"/>
          <w:szCs w:val="24"/>
          <w:rtl w:val="false"/>
        </w:rPr>
        <w:t xml:space="preserve"> · </w:t>
      </w:r>
      <w:hyperlink w:history="1" r:id="rIdkxvm4naf4lwditmcmiu9v">
        <w:r>
          <w:rPr>
            <w:color w:val="0000FF"/>
            <w:sz w:val="24"/>
            <w:szCs w:val="24"/>
            <w:u w:val="single"/>
            <w:rtl w:val="false"/>
          </w:rPr>
          <w:t xml:space="preserve">E2E-TEST-RESULTS-AND-FIXES.md</w:t>
        </w:r>
      </w:hyperlink>
      <w:r>
        <w:rPr>
          <w:color w:val="000000"/>
          <w:sz w:val="24"/>
          <w:szCs w:val="24"/>
          <w:rtl w:val="false"/>
        </w:rPr>
        <w:t xml:space="preserve"> · Chapter COMPLETE ADRs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docs/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ble_of_contents_4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ug-wbo6cxg7riovp2zjso">
        <w:r>
          <w:rPr>
            <w:color w:val="0000FF"/>
            <w:sz w:val="24"/>
            <w:szCs w:val="24"/>
            <w:u w:val="single"/>
            <w:rtl w:val="false"/>
          </w:rPr>
          <w:t xml:space="preserve">Executive summary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uruug27dakvis28cwxxmq">
        <w:r>
          <w:rPr>
            <w:color w:val="0000FF"/>
            <w:sz w:val="24"/>
            <w:szCs w:val="24"/>
            <w:u w:val="single"/>
            <w:rtl w:val="false"/>
          </w:rPr>
          <w:t xml:space="preserve">Overall completion scorecard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olqjcua39-repas-buvxq">
        <w:r>
          <w:rPr>
            <w:color w:val="0000FF"/>
            <w:sz w:val="24"/>
            <w:szCs w:val="24"/>
            <w:u w:val="single"/>
            <w:rtl w:val="false"/>
          </w:rPr>
          <w:t xml:space="preserve">Platform foundation (delivered)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foyswhhiwfz95cs82w8-">
        <w:r>
          <w:rPr>
            <w:color w:val="0000FF"/>
            <w:sz w:val="24"/>
            <w:szCs w:val="24"/>
            <w:u w:val="single"/>
            <w:rtl w:val="false"/>
          </w:rPr>
          <w:t xml:space="preserve">PRD module status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4cthhgrq1pmcgtfk20fjz">
        <w:r>
          <w:rPr>
            <w:color w:val="0000FF"/>
            <w:sz w:val="24"/>
            <w:szCs w:val="24"/>
            <w:u w:val="single"/>
            <w:rtl w:val="false"/>
          </w:rPr>
          <w:t xml:space="preserve">PRD MVP checklist (§22)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ro13lmcit7zbpvcwyd9t">
        <w:r>
          <w:rPr>
            <w:color w:val="0000FF"/>
            <w:sz w:val="24"/>
            <w:szCs w:val="24"/>
            <w:u w:val="single"/>
            <w:rtl w:val="false"/>
          </w:rPr>
          <w:t xml:space="preserve">Cross-cutting requirements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hyebzlgnhun1ntg_aoy8z">
        <w:r>
          <w:rPr>
            <w:color w:val="0000FF"/>
            <w:sz w:val="24"/>
            <w:szCs w:val="24"/>
            <w:u w:val="single"/>
            <w:rtl w:val="false"/>
          </w:rPr>
          <w:t xml:space="preserve">Gap matrix (detailed)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zjjefzj0xqpwbd3xc2p8f">
        <w:r>
          <w:rPr>
            <w:color w:val="0000FF"/>
            <w:sz w:val="24"/>
            <w:szCs w:val="24"/>
            <w:u w:val="single"/>
            <w:rtl w:val="false"/>
          </w:rPr>
          <w:t xml:space="preserve">What is client-ready today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fhug8lifd1sbedowx-uss">
        <w:r>
          <w:rPr>
            <w:color w:val="0000FF"/>
            <w:sz w:val="24"/>
            <w:szCs w:val="24"/>
            <w:u w:val="single"/>
            <w:rtl w:val="false"/>
          </w:rPr>
          <w:t xml:space="preserve">Remaining work (prioritized)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nvhocot5j1c3qlo9pjseg">
        <w:r>
          <w:rPr>
            <w:color w:val="0000FF"/>
            <w:sz w:val="24"/>
            <w:szCs w:val="24"/>
            <w:u w:val="single"/>
            <w:rtl w:val="false"/>
          </w:rPr>
          <w:t xml:space="preserve">Recommended delivery roadmap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9u2axapgiezeakwxu4tl">
        <w:r>
          <w:rPr>
            <w:color w:val="0000FF"/>
            <w:sz w:val="24"/>
            <w:szCs w:val="24"/>
            <w:u w:val="single"/>
            <w:rtl w:val="false"/>
          </w:rPr>
          <w:t xml:space="preserve">Appendix A — PRD user stories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dh8ww8ldbcsbwz_8xfsrv">
        <w:r>
          <w:rPr>
            <w:color w:val="0000FF"/>
            <w:sz w:val="24"/>
            <w:szCs w:val="24"/>
            <w:u w:val="single"/>
            <w:rtl w:val="false"/>
          </w:rPr>
          <w:t xml:space="preserve">Appendix B — Test &amp; verification evidence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rt6mow5ylgarmac9ujqft">
        <w:r>
          <w:rPr>
            <w:color w:val="0000FF"/>
            <w:sz w:val="24"/>
            <w:szCs w:val="24"/>
            <w:u w:val="single"/>
            <w:rtl w:val="false"/>
          </w:rPr>
          <w:t xml:space="preserve">Appendix C — Environment URLs &amp; accounts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_Executive_summary_5" w:id="1"/>
      <w:r>
        <w:rPr>
          <w:color w:val="000000"/>
          <w:sz w:val="28"/>
          <w:szCs w:val="28"/>
          <w:rtl w:val="false"/>
        </w:rPr>
        <w:t xml:space="preserve">1. Executive summary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TripSheet / FleetQuix is a </w:t>
      </w:r>
      <w:r>
        <w:rPr>
          <w:b/>
          <w:bCs/>
          <w:color w:val="000000"/>
          <w:sz w:val="24"/>
          <w:szCs w:val="24"/>
          <w:rtl w:val="false"/>
        </w:rPr>
        <w:t xml:space="preserve">working multi-tenant trucking operations platform</w:t>
      </w:r>
      <w:r>
        <w:rPr>
          <w:color w:val="000000"/>
          <w:sz w:val="24"/>
          <w:szCs w:val="24"/>
          <w:rtl w:val="false"/>
        </w:rPr>
        <w:t xml:space="preserve"> deployed to staging and production. The core workflow — </w:t>
      </w:r>
      <w:r>
        <w:rPr>
          <w:b/>
          <w:bCs/>
          <w:color w:val="000000"/>
          <w:sz w:val="24"/>
          <w:szCs w:val="24"/>
          <w:rtl w:val="false"/>
        </w:rPr>
        <w:t xml:space="preserve">create company → invite driver → onboard with documents and contract → assign dispatch → track → upload compliance docs → run settlements and basic accounting</w:t>
      </w:r>
      <w:r>
        <w:rPr>
          <w:color w:val="000000"/>
          <w:sz w:val="24"/>
          <w:szCs w:val="24"/>
          <w:rtl w:val="false"/>
        </w:rPr>
        <w:t xml:space="preserve"> — is implemented and testable end-to-end.</w:t>
      </w:r>
    </w:p>
    <w:p>
      <w:pPr>
        <w:pStyle w:val="3"/>
        <w:pStyle w:val="Heading3"/>
        <w:bidi w:val="false"/>
        <w:spacing w:after="120" w:before="240"/>
      </w:pPr>
      <w:bookmarkStart w:name="_Toc_Key_findings_6" w:id="1"/>
      <w:r>
        <w:rPr>
          <w:color w:val="000000"/>
          <w:sz w:val="24"/>
          <w:szCs w:val="24"/>
          <w:rtl w:val="false"/>
        </w:rPr>
        <w:t xml:space="preserve">Key findings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Finding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Detail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Strong foundation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Multi-tenant SaaS, authentication, RBAC, master data, driver lifecycle, dispatch, fleet maintenance, accounting basics, and analytics are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production-deployed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MVP breadth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Approximately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65–70%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of PRD functional scope is delivered; approximately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85%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of platform/infrastructure work is complete.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Biggest MVP gaps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OCR processing, external load board, real GPS/ELD, automated payroll calculation, push notifications, and dedicated staff (dispatcher/accountant) workspaces.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Ahead of PRD roadmap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Multi-tenant SaaS was listed as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 4 (post-MVP)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in the PRD but is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already built and live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Quality assurance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Automated chapter test suites (RBAC, auth, tenancy, MDM, drivers) plus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41 Playwright E2E tests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passing locally.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Oneline_client_message_7" w:id="1"/>
      <w:r>
        <w:rPr>
          <w:color w:val="000000"/>
          <w:sz w:val="24"/>
          <w:szCs w:val="24"/>
          <w:rtl w:val="false"/>
        </w:rPr>
        <w:t xml:space="preserve">One-line client message</w:t>
      </w:r>
      <w:bookmarkEnd w:id="1"/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Done:</w:t>
      </w:r>
      <w:r>
        <w:rPr>
          <w:i/>
          <w:iCs/>
          <w:color w:val="000000"/>
          <w:sz w:val="24"/>
          <w:szCs w:val="24"/>
          <w:rtl w:val="false"/>
        </w:rPr>
        <w:t xml:space="preserve"> A deployable multi-tenant TMS with digital driver onboarding, dispatch, fleet ops, compliance, basic accounting, and reports.</w:t>
      </w:r>
      <w:r>
        <w:rPr>
          <w:i/>
          <w:iCs/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Remaining:</w:t>
      </w:r>
      <w:r>
        <w:rPr>
          <w:i/>
          <w:iCs/>
          <w:color w:val="000000"/>
          <w:sz w:val="24"/>
          <w:szCs w:val="24"/>
          <w:rtl w:val="false"/>
        </w:rPr>
        <w:t xml:space="preserve"> Automation layers (OCR, real notifications, payroll engine, load boards, GPS/ELD) and staff-specific UIs.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2_Overall_completion_scorecard_8" w:id="1"/>
      <w:r>
        <w:rPr>
          <w:color w:val="000000"/>
          <w:sz w:val="28"/>
          <w:szCs w:val="28"/>
          <w:rtl w:val="false"/>
        </w:rPr>
        <w:t xml:space="preserve">2. Overall completion scorecard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Complete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Partial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 started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Platform &amp; SaaS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Authentication &amp; RBAC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management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board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Fleet maintenance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management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Reports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Administration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Tracking / GPS / ELD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Legend:</w:t>
      </w:r>
      <w:r>
        <w:rPr>
          <w:color w:val="000000"/>
          <w:sz w:val="24"/>
          <w:szCs w:val="24"/>
          <w:rtl w:val="false"/>
        </w:rPr>
        <w:t xml:space="preserve"> ✅ Complete · ⚠️ Partial · ❌ Not started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_Platform_foundation_delivered_9" w:id="1"/>
      <w:r>
        <w:rPr>
          <w:color w:val="000000"/>
          <w:sz w:val="28"/>
          <w:szCs w:val="28"/>
          <w:rtl w:val="false"/>
        </w:rPr>
        <w:t xml:space="preserve">3. Platform foundation (delivered)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capabilities were delivered as formal architecture chapters and are </w:t>
      </w:r>
      <w:r>
        <w:rPr>
          <w:b/>
          <w:bCs/>
          <w:color w:val="000000"/>
          <w:sz w:val="24"/>
          <w:szCs w:val="24"/>
          <w:rtl w:val="false"/>
        </w:rPr>
        <w:t xml:space="preserve">complete, tested, and deployed</w:t>
      </w:r>
      <w:r>
        <w:rPr>
          <w:color w:val="000000"/>
          <w:sz w:val="24"/>
          <w:szCs w:val="24"/>
          <w:rtl w:val="false"/>
        </w:rPr>
        <w:t xml:space="preserve">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Chapter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Scope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Verification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Multi-tenant (Phases 1–6)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DB-per-company, auto-provision, tenant routing, super-admin ops, backup/restore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test:tenancy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RBAC (Chapter 2)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~55 permissions, 10 system roles, custom roles, gateway enforcement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test:rbac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 (Chapter 4)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Invites, TOTP MFA, sessions, password policy, reset, security events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test:auth:live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MDM (Chapter 5)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Brokers, customers, locations, commodities, ports, CSV I/O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test:mdm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Drivers (Chapter 6)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Lifecycle, qualifications, dispatch gates, equipment, safety/training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test:drivers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Deploy / CI/CD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Staging + production, blue/green, migrations, Docker images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environments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Ahead_of_PRD_timeline_10" w:id="1"/>
      <w:r>
        <w:rPr>
          <w:color w:val="000000"/>
          <w:sz w:val="24"/>
          <w:szCs w:val="24"/>
          <w:rtl w:val="false"/>
        </w:rPr>
        <w:t xml:space="preserve">Ahead of PRD timeline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PRD lists </w:t>
      </w:r>
      <w:r>
        <w:rPr>
          <w:b/>
          <w:bCs/>
          <w:color w:val="000000"/>
          <w:sz w:val="24"/>
          <w:szCs w:val="24"/>
          <w:rtl w:val="false"/>
        </w:rPr>
        <w:t xml:space="preserve">Multi-tenant SaaS</w:t>
      </w:r>
      <w:r>
        <w:rPr>
          <w:color w:val="000000"/>
          <w:sz w:val="24"/>
          <w:szCs w:val="24"/>
          <w:rtl w:val="false"/>
        </w:rPr>
        <w:t xml:space="preserve"> under </w:t>
      </w:r>
      <w:r>
        <w:rPr>
          <w:i/>
          <w:iCs/>
          <w:color w:val="000000"/>
          <w:sz w:val="24"/>
          <w:szCs w:val="24"/>
          <w:rtl w:val="false"/>
        </w:rPr>
        <w:t xml:space="preserve">Future Roadmap — Phase 4</w:t>
      </w:r>
      <w:r>
        <w:rPr>
          <w:color w:val="000000"/>
          <w:sz w:val="24"/>
          <w:szCs w:val="24"/>
          <w:rtl w:val="false"/>
        </w:rPr>
        <w:t xml:space="preserve">. This is </w:t>
      </w:r>
      <w:r>
        <w:rPr>
          <w:b/>
          <w:bCs/>
          <w:color w:val="000000"/>
          <w:sz w:val="24"/>
          <w:szCs w:val="24"/>
          <w:rtl w:val="false"/>
        </w:rPr>
        <w:t xml:space="preserve">already shipped</w:t>
      </w:r>
      <w:r>
        <w:rPr>
          <w:color w:val="000000"/>
          <w:sz w:val="24"/>
          <w:szCs w:val="24"/>
          <w:rtl w:val="false"/>
        </w:rPr>
        <w:t xml:space="preserve">, including: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Super-admin company creation with plan selection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Automatic tenant database provisioning (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fq_tenant_{slug}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Tenant-only runtime routing (shared-DB legacy path removed)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Tenant ops dashboard (status, errors, schema migrate-all)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Per-tenant backup and restore runbooks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_PRD_module_status_11" w:id="1"/>
      <w:r>
        <w:rPr>
          <w:color w:val="000000"/>
          <w:sz w:val="28"/>
          <w:szCs w:val="28"/>
          <w:rtl w:val="false"/>
        </w:rPr>
        <w:t xml:space="preserve">4. PRD module status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Module_1_Driver_Management_12" w:id="1"/>
      <w:r>
        <w:rPr>
          <w:color w:val="000000"/>
          <w:sz w:val="24"/>
          <w:szCs w:val="24"/>
          <w:rtl w:val="false"/>
        </w:rPr>
        <w:t xml:space="preserve">Module 1 — Driver Management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 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creates driver and sends invite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Drivers tab → invite flow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Secure invitation link (TTL, revoke, regenerate)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Single-use tokens; auth chapter tested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creates password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Onboarding wizard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upload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18 document types; Cloudinary storage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PRD mandatory doc types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Missing: Passport, Visa, Work Permit, Resume, Road Test, Drug Test (Police Clearance ≈ Criminal Background Check)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Expiry date on upload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Field captured per document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Automated expiry status / alerts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Labels exist; no background expiry job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OCR extracted data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Deferred; plan flag only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ocr: true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on Enterprise)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verification / approval workflow for docs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only; no formal review queue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Digital contract signing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+ admin e-sign (checkbox flow)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HR review → approve → active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Lifecycle: Pending HR Review → Active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 / SMS on invite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 simulated without Twilio; email queued (no guaranteed live SMTP)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Wage setup: hourly, per mile, %, salary, per trip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All five pay types in employment contract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Bonus, fuel bonus, detention, layover, etc.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Detention/accessorials on load economics; not full wage rule engine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 payroll from contract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Explicitly deferred — settlements are manual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Driver dashboard (PRD §9)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Today's dispatch / current trip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Upcoming trips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Payroll / settlements view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Vehicle assignment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Contract &amp; wage terms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In-app 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Messages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Admin Messages tab; limited driver UX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Maintenance alerts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Via fleet expiry/compliance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Push notifications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Module_2_Dispatch_13" w:id="1"/>
      <w:r>
        <w:rPr>
          <w:color w:val="000000"/>
          <w:sz w:val="24"/>
          <w:szCs w:val="24"/>
          <w:rtl w:val="false"/>
        </w:rPr>
        <w:t xml:space="preserve">Module 2 — Dispatch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 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dispatch (driver, truck, trailer, load)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form with broker, commodity, rates, stops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Pickup / drop / commodity / weight / rate / broker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Compliance gates (license, medical, abstract)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Server-side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dispatch-ready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enforcement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Cross-border / customs validation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Port of entry + ACE/ACI/PAPS/PARS populate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Send dispatch / notify driver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created; notification hooks; not full push/SMS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accepts dispatch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driverAcceptanceRequired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exists;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 driver Accept UI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Trip status lifecycle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 statuses: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assigned → in_transit → delivered (PRD lists 8+)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GPS tracking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Simulated map movement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simulateTrack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API)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document upload (BOL, POD, etc.)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Typed uploads linked to driver/load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economics (revenue / cost / margin)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Enterprise feature — margin on load cards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PRD trip statuses vs implemented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PRD 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Implemented equivalent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assigned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Accepted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 No separate 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 Route Pickup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 Route Delivery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in_transit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(combined)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Delivered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delivered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Completed / Closed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Module_3_Load_Board_14" w:id="1"/>
      <w:r>
        <w:rPr>
          <w:color w:val="000000"/>
          <w:sz w:val="24"/>
          <w:szCs w:val="24"/>
          <w:rtl w:val="false"/>
        </w:rPr>
        <w:t xml:space="preserve">Module 3 — Load Board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Searchable load board (origin, destination, RPM, broker, date, etc.)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 / Truckstop / 123Loadboard integrations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Direct broker API integrations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Book load → auto-create dispatch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Note:</w:t>
      </w:r>
      <w:r>
        <w:rPr>
          <w:color w:val="000000"/>
          <w:sz w:val="24"/>
          <w:szCs w:val="24"/>
          <w:rtl w:val="false"/>
        </w:rPr>
        <w:t xml:space="preserve"> Dashboard shows "load board composition" analytics — this is </w:t>
      </w:r>
      <w:r>
        <w:rPr>
          <w:b/>
          <w:bCs/>
          <w:color w:val="000000"/>
          <w:sz w:val="24"/>
          <w:szCs w:val="24"/>
          <w:rtl w:val="false"/>
        </w:rPr>
        <w:t xml:space="preserve">reporting</w:t>
      </w:r>
      <w:r>
        <w:rPr>
          <w:color w:val="000000"/>
          <w:sz w:val="24"/>
          <w:szCs w:val="24"/>
          <w:rtl w:val="false"/>
        </w:rPr>
        <w:t xml:space="preserve">, not a booking board. Correctly excluded from PRD MVP scope for automated booking.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Module_4_Fleet_Maintenance_15" w:id="1"/>
      <w:r>
        <w:rPr>
          <w:color w:val="000000"/>
          <w:sz w:val="24"/>
          <w:szCs w:val="24"/>
          <w:rtl w:val="false"/>
        </w:rPr>
        <w:t xml:space="preserve">Module 4 — Fleet Maintenance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 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Trucks, trailers, assets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Assets tab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PM / repair schedules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Fleet Ops tab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Service history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Per-asset maintenance records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DVIR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Pre/post trip inspections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Expiry alerts (insurance, plates, permits)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Expiry panel + optional SMS reminder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Mileage tracking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Via loads/trip sheets; no dedicated odometer feed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Tire management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Via maintenance types; no dedicated tire module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Reefer-specific tracking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Equipment types supported; limited reefer workflow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Predictive maintenance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PRD excluded from MVP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Module_5_Accounting_16" w:id="1"/>
      <w:r>
        <w:rPr>
          <w:color w:val="000000"/>
          <w:sz w:val="24"/>
          <w:szCs w:val="24"/>
          <w:rtl w:val="false"/>
        </w:rPr>
        <w:t xml:space="preserve">Module 5 — Accounting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 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settlements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Draft → approved → paid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Trip sheets / driver expenses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Sheets tab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Invoices (AR)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Create, status, aging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Bills / vendor payments (AP)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Chart of accounts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Seed default accounts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double-entry journal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COA 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 payroll calculation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Wage terms informational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Fuel expense reconciliation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Via trip expenses + reports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Tax handling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Export to QuickBooks / accounting software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Owner payroll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Plan gating:</w:t>
      </w:r>
      <w:r>
        <w:rPr>
          <w:color w:val="000000"/>
          <w:sz w:val="24"/>
          <w:szCs w:val="24"/>
          <w:rtl w:val="false"/>
        </w:rPr>
        <w:t xml:space="preserve"> Accounting tab hidden on Starter plan; gateway returns 403 on accounting routes when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features.accounting === false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Module_6_Document_Management_17" w:id="1"/>
      <w:r>
        <w:rPr>
          <w:color w:val="000000"/>
          <w:sz w:val="24"/>
          <w:szCs w:val="24"/>
          <w:rtl w:val="false"/>
        </w:rPr>
        <w:t xml:space="preserve">Module 6 — Document Management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 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Upload + secure cloud storage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Cloudinary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Typed documents (BOL, POD, permits, border)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OCR processing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implemented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 naming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PDF generation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Version history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Compliance artifact registry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Compliance tab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trail on document actions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log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Module_7_Reports_18" w:id="1"/>
      <w:r>
        <w:rPr>
          <w:color w:val="000000"/>
          <w:sz w:val="24"/>
          <w:szCs w:val="24"/>
          <w:rtl w:val="false"/>
        </w:rPr>
        <w:t xml:space="preserve">Module 7 — Reports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PRD report type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Revenue / profit / gross margin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Fuel cost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performance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Truck performance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Via maintenance reports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/ load profitability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Maintenance report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Payroll / settlements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Invoice aging (AR)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OTP / on-time performance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Broker performance (detailed)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Partial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performance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Partial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Mileage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Via load miles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Idle time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Broker RPM analytics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Partial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3"/>
        <w:pStyle w:val="Heading3"/>
        <w:bidi w:val="false"/>
        <w:spacing w:after="120" w:before="240"/>
      </w:pPr>
      <w:bookmarkStart w:name="_Toc_Module_8_Administration_19" w:id="1"/>
      <w:r>
        <w:rPr>
          <w:color w:val="000000"/>
          <w:sz w:val="24"/>
          <w:szCs w:val="24"/>
          <w:rtl w:val="false"/>
        </w:rPr>
        <w:t xml:space="preserve">Module 8 — Administration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Implementation 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 (companies, plans, tenant ops)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 panel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profile &amp; settings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tab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Branches &amp; departments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Branding (logo, colors, invoice header)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/ staff management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 with role assignment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 roles (permission composition)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Owner-defined roles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keys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 once / revoke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 policies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Password, MFA requirement, IP allowlist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Subscription plans &amp; entitlements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Starter / Professional / Enterprise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Feature flags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Per-plan JSON features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logging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IP, user agent, before/after on new events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document vault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→ Documents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Staff persona UI gap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Backend RBAC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Dedicated UI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owner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Full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/app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(14 tabs)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Dispatcher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 Placeholder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/workspace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 Placeholder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/workspace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Fleet manager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 Placeholder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/workspace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HR manager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 Placeholder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/workspace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Driver portal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Staff users see: </w:t>
      </w:r>
      <w:r>
        <w:rPr>
          <w:i/>
          <w:iCs/>
          <w:color w:val="000000"/>
          <w:sz w:val="24"/>
          <w:szCs w:val="24"/>
          <w:rtl w:val="false"/>
        </w:rPr>
        <w:t xml:space="preserve">"Workspace coming next — permission-based screens for this role ship in the next RBAC phase."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5_PRD_MVP_checklist_22_20" w:id="1"/>
      <w:r>
        <w:rPr>
          <w:color w:val="000000"/>
          <w:sz w:val="28"/>
          <w:szCs w:val="28"/>
          <w:rtl w:val="false"/>
        </w:rPr>
        <w:t xml:space="preserve">5. PRD MVP checklist (§22)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Official MVP scope from the PRD with honest implementation verdict: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MVP item (PRD §22)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Verdict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Authentication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Login, MFA, sessions, reset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 Management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Backend complete; staff UI incomplete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Onboarding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Core flow complete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 Links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TTL, revoke, regenerate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Digital Contract Signing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Simple e-sign (not DocuSign-level)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Document Upload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18 types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Wage Setup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Setup yes; auto-calculation no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Creation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assign-load workflow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Dispatch App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Responsive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web portal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not native app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Upload (dispatch)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BOL, POD, border docs, etc.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OCR Processing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 built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despite MVP checkbox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Fleet Maintenance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PM, repair, DVIR, expiry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Accounting Basics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Plan-gated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Reports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Analytics subset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Notifications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Simulated/queued channels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PRD_exclusions_correctly_not_built_21" w:id="1"/>
      <w:r>
        <w:rPr>
          <w:color w:val="000000"/>
          <w:sz w:val="24"/>
          <w:szCs w:val="24"/>
          <w:rtl w:val="false"/>
        </w:rPr>
        <w:t xml:space="preserve">PRD exclusions (correctly not built)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These were explicitly excluded from MVP and remain </w:t>
      </w:r>
      <w:r>
        <w:rPr>
          <w:b/>
          <w:bCs/>
          <w:color w:val="000000"/>
          <w:sz w:val="24"/>
          <w:szCs w:val="24"/>
          <w:rtl w:val="false"/>
        </w:rPr>
        <w:t xml:space="preserve">not started</w:t>
      </w:r>
      <w:r>
        <w:rPr>
          <w:color w:val="000000"/>
          <w:sz w:val="24"/>
          <w:szCs w:val="24"/>
          <w:rtl w:val="false"/>
        </w:rPr>
        <w:t xml:space="preserve"> (as expected):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AI route optimization · AI pricing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Fuel card integration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Marketplace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 portal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Multi-company white label (reseller branding)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Automated load booking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ELD integrations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Real-time GPS hardware integrations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Predictive maintenance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6_Crosscutting_requirements_22" w:id="1"/>
      <w:r>
        <w:rPr>
          <w:color w:val="000000"/>
          <w:sz w:val="28"/>
          <w:szCs w:val="28"/>
          <w:rtl w:val="false"/>
        </w:rPr>
        <w:t xml:space="preserve">6. Cross-cutting requirements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Customs_documentation_PRD_18_23" w:id="1"/>
      <w:r>
        <w:rPr>
          <w:color w:val="000000"/>
          <w:sz w:val="24"/>
          <w:szCs w:val="24"/>
          <w:rtl w:val="false"/>
        </w:rPr>
        <w:t xml:space="preserve">Customs documentation (PRD §18)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ACE / ACI / PAPS / PARS port data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Cross-border dispatch validation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Border document upload &amp; storage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eManifest UI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CBSA filing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 Simulated only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Notifications_PRD_19_24" w:id="1"/>
      <w:r>
        <w:rPr>
          <w:color w:val="000000"/>
          <w:sz w:val="24"/>
          <w:szCs w:val="24"/>
          <w:rtl w:val="false"/>
        </w:rPr>
        <w:t xml:space="preserve">Notifications (PRD §19)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Channel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Notes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Email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Queued; requires SMTP configuration for production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SMS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Simulated without Twilio credentials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Push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implemented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Supported notification triggers (partial):</w:t>
      </w:r>
      <w:r>
        <w:rPr>
          <w:color w:val="000000"/>
          <w:sz w:val="24"/>
          <w:szCs w:val="24"/>
          <w:rtl w:val="false"/>
        </w:rPr>
        <w:t xml:space="preserve"> dispatch assigned, document expiring, maintenance due, invite accepted, security events.</w:t>
      </w:r>
    </w:p>
    <w:p>
      <w:pPr>
        <w:pStyle w:val="3"/>
        <w:pStyle w:val="Heading3"/>
        <w:bidi w:val="false"/>
        <w:spacing w:after="120" w:before="240"/>
      </w:pPr>
      <w:bookmarkStart w:name="_Toc_Driver_tracking_PRD_15_25" w:id="1"/>
      <w:r>
        <w:rPr>
          <w:color w:val="000000"/>
          <w:sz w:val="24"/>
          <w:szCs w:val="24"/>
          <w:rtl w:val="false"/>
        </w:rPr>
        <w:t xml:space="preserve">Driver tracking (PRD §15)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Capability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Current location on map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Simulated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Speed / trip progress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Simulated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ETA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On load record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Fuel stops / idle time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 events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ELD provider integration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GPS / telematics hardware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Nonfunctional_requirements_PRD_24_26" w:id="1"/>
      <w:r>
        <w:rPr>
          <w:color w:val="000000"/>
          <w:sz w:val="24"/>
          <w:szCs w:val="24"/>
          <w:rtl w:val="false"/>
        </w:rPr>
        <w:t xml:space="preserve">Non-functional requirements (PRD §24)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Requirement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Cloud-native architecture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Microservices + Docker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Mobile responsive web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Native driver mobile app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Secure document storage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Cloudinary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Role-based permissions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 logging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Multi-language ready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Multi-currency ready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High availability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 Blue/green deploy; not full HA cluster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Scalable to enterprise fleets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Architecture supports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API-first design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 REST via gateway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7_Gap_matrix_detailed_27" w:id="1"/>
      <w:r>
        <w:rPr>
          <w:color w:val="000000"/>
          <w:sz w:val="28"/>
          <w:szCs w:val="28"/>
          <w:rtl w:val="false"/>
        </w:rPr>
        <w:t xml:space="preserve">7. Gap matrix (detailed)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PRD reference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Priority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Effort est.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§12, MVP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OCR document processing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4–6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 SMS (Twilio)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week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 email (SMTP)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week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§8, §17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Automated payroll calculation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3–4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§5, §8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persona workspaces (dispatcher, accountant)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3–4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dispatch accept workflow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P0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1–2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Granular trip statuses (8+ states)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⚠️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Missing doc types (passport, visa, etc.)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 week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 expiry background job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1–2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Push notifications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2–3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§24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Native mobile app (driver)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P1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8+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board (DAT, Truckstop)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8+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Real GPS / ELD integration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8+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QuickBooks / accounting export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portal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6+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White-label / reseller branding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 weeks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§18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customs / CBSA filing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P2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Partner-dependent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§24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Multi-language / multi-currency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P3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4+ weeks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8_What_is_clientready_today_28" w:id="1"/>
      <w:r>
        <w:rPr>
          <w:color w:val="000000"/>
          <w:sz w:val="28"/>
          <w:szCs w:val="28"/>
          <w:rtl w:val="false"/>
        </w:rPr>
        <w:t xml:space="preserve">8. What is client-ready today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The following can be demonstrated and used in production </w:t>
      </w:r>
      <w:r>
        <w:rPr>
          <w:b/>
          <w:bCs/>
          <w:color w:val="000000"/>
          <w:sz w:val="24"/>
          <w:szCs w:val="24"/>
          <w:rtl w:val="false"/>
        </w:rPr>
        <w:t xml:space="preserve">today</w:t>
      </w:r>
      <w:r>
        <w:rPr>
          <w:color w:val="000000"/>
          <w:sz w:val="24"/>
          <w:szCs w:val="24"/>
          <w:rtl w:val="false"/>
        </w:rPr>
        <w:t xml:space="preserve"> (company owner persona):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Super-admin SaaS</w:t>
      </w:r>
      <w:r>
        <w:rPr>
          <w:color w:val="000000"/>
          <w:sz w:val="24"/>
          <w:szCs w:val="24"/>
          <w:rtl w:val="false"/>
        </w:rPr>
        <w:t xml:space="preserve"> — Create companies, assign plans, monitor tenant health, run schema migrations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Secure login</w:t>
      </w:r>
      <w:r>
        <w:rPr>
          <w:color w:val="000000"/>
          <w:sz w:val="24"/>
          <w:szCs w:val="24"/>
          <w:rtl w:val="false"/>
        </w:rPr>
        <w:t xml:space="preserve"> — MFA, password policy, session management, forgot/reset password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Staff &amp; role management</w:t>
      </w:r>
      <w:r>
        <w:rPr>
          <w:color w:val="000000"/>
          <w:sz w:val="24"/>
          <w:szCs w:val="24"/>
          <w:rtl w:val="false"/>
        </w:rPr>
        <w:t xml:space="preserve"> — Invite users, assign system or custom roles, RBAC enforced on API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Master data</w:t>
      </w:r>
      <w:r>
        <w:rPr>
          <w:color w:val="000000"/>
          <w:sz w:val="24"/>
          <w:szCs w:val="24"/>
          <w:rtl w:val="false"/>
        </w:rPr>
        <w:t xml:space="preserve"> — Brokers, customers, locations, commodities, ports; CSV import/export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Driver onboarding</w:t>
      </w:r>
      <w:r>
        <w:rPr>
          <w:color w:val="000000"/>
          <w:sz w:val="24"/>
          <w:szCs w:val="24"/>
          <w:rtl w:val="false"/>
        </w:rPr>
        <w:t xml:space="preserve"> — Invite link → password → documents → contract sign → HR approve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Dispatch</w:t>
      </w:r>
      <w:r>
        <w:rPr>
          <w:color w:val="000000"/>
          <w:sz w:val="24"/>
          <w:szCs w:val="24"/>
          <w:rtl w:val="false"/>
        </w:rPr>
        <w:t xml:space="preserve"> — Assign load with compliance gates, economics, multi-stop, cross-border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Tracking</w:t>
      </w:r>
      <w:r>
        <w:rPr>
          <w:color w:val="000000"/>
          <w:sz w:val="24"/>
          <w:szCs w:val="24"/>
          <w:rtl w:val="false"/>
        </w:rPr>
        <w:t xml:space="preserve"> — Map view with simulated in-transit movement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eManifest</w:t>
      </w:r>
      <w:r>
        <w:rPr>
          <w:color w:val="000000"/>
          <w:sz w:val="24"/>
          <w:szCs w:val="24"/>
          <w:rtl w:val="false"/>
        </w:rPr>
        <w:t xml:space="preserve"> — Cross-border manifest UI (simulated filing)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Fleet maintenance</w:t>
      </w:r>
      <w:r>
        <w:rPr>
          <w:color w:val="000000"/>
          <w:sz w:val="24"/>
          <w:szCs w:val="24"/>
          <w:rtl w:val="false"/>
        </w:rPr>
        <w:t xml:space="preserve"> — PM, repairs, DVIR, asset expiry tracking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Trip sheets</w:t>
      </w:r>
      <w:r>
        <w:rPr>
          <w:color w:val="000000"/>
          <w:sz w:val="24"/>
          <w:szCs w:val="24"/>
          <w:rtl w:val="false"/>
        </w:rPr>
        <w:t xml:space="preserve"> — Driver expense capture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Accounting</w:t>
      </w:r>
      <w:r>
        <w:rPr>
          <w:color w:val="000000"/>
          <w:sz w:val="24"/>
          <w:szCs w:val="24"/>
          <w:rtl w:val="false"/>
        </w:rPr>
        <w:t xml:space="preserve"> — Settlements, invoices, bills, payments, chart of accounts (Professional+ plan)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Compliance</w:t>
      </w:r>
      <w:r>
        <w:rPr>
          <w:color w:val="000000"/>
          <w:sz w:val="24"/>
          <w:szCs w:val="24"/>
          <w:rtl w:val="false"/>
        </w:rPr>
        <w:t xml:space="preserve"> — Document artifacts, audit log, expiry reminders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Reports</w:t>
      </w:r>
      <w:r>
        <w:rPr>
          <w:color w:val="000000"/>
          <w:sz w:val="24"/>
          <w:szCs w:val="24"/>
          <w:rtl w:val="false"/>
        </w:rPr>
        <w:t xml:space="preserve"> — Analytics dashboard (margin, CPM, fuel, OTP, AR aging, profitability)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Company settings</w:t>
      </w:r>
      <w:r>
        <w:rPr>
          <w:color w:val="000000"/>
          <w:sz w:val="24"/>
          <w:szCs w:val="24"/>
          <w:rtl w:val="false"/>
        </w:rPr>
        <w:t xml:space="preserve"> — Branding, branches, API keys, security policies, document vault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9_Remaining_work_prioritized_29" w:id="1"/>
      <w:r>
        <w:rPr>
          <w:color w:val="000000"/>
          <w:sz w:val="28"/>
          <w:szCs w:val="28"/>
          <w:rtl w:val="false"/>
        </w:rPr>
        <w:t xml:space="preserve">9. Remaining work (prioritized)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P0_MVP_fidelity_clientvisible_gaps_30" w:id="1"/>
      <w:r>
        <w:rPr>
          <w:color w:val="000000"/>
          <w:sz w:val="24"/>
          <w:szCs w:val="24"/>
          <w:rtl w:val="false"/>
        </w:rPr>
        <w:t xml:space="preserve">P0 — MVP fidelity (client-visible gaps)</w:t>
      </w:r>
      <w:bookmarkEnd w:id="1"/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OCR pipeline</w:t>
      </w:r>
      <w:r>
        <w:rPr>
          <w:color w:val="000000"/>
          <w:sz w:val="24"/>
          <w:szCs w:val="24"/>
          <w:rtl w:val="false"/>
        </w:rPr>
        <w:t xml:space="preserve"> — Extract reference numbers, dates, weights, amounts from BOL/POD/invoices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Production notifications</w:t>
      </w:r>
      <w:r>
        <w:rPr>
          <w:color w:val="000000"/>
          <w:sz w:val="24"/>
          <w:szCs w:val="24"/>
          <w:rtl w:val="false"/>
        </w:rPr>
        <w:t xml:space="preserve"> — Configure Twilio + SMTP for real invite, dispatch, and expiry messages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Staff workspaces</w:t>
      </w:r>
      <w:r>
        <w:rPr>
          <w:color w:val="000000"/>
          <w:sz w:val="24"/>
          <w:szCs w:val="24"/>
          <w:rtl w:val="false"/>
        </w:rPr>
        <w:t xml:space="preserve"> — Dispatcher and accountant UIs (RBAC backend already enforces permissions)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Driver accept dispatch</w:t>
      </w:r>
      <w:r>
        <w:rPr>
          <w:color w:val="000000"/>
          <w:sz w:val="24"/>
          <w:szCs w:val="24"/>
          <w:rtl w:val="false"/>
        </w:rPr>
        <w:t xml:space="preserve"> — UI + status when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driverAcceptanceRequired</w:t>
      </w:r>
      <w:r>
        <w:rPr>
          <w:color w:val="000000"/>
          <w:sz w:val="24"/>
          <w:szCs w:val="24"/>
          <w:rtl w:val="false"/>
        </w:rPr>
        <w:t xml:space="preserve"> is enabled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Production UAT</w:t>
      </w:r>
      <w:r>
        <w:rPr>
          <w:color w:val="000000"/>
          <w:sz w:val="24"/>
          <w:szCs w:val="24"/>
          <w:rtl w:val="false"/>
        </w:rPr>
        <w:t xml:space="preserve"> — Formal sign-off checklist on live production environment</w:t>
      </w:r>
    </w:p>
    <w:p>
      <w:pPr>
        <w:pStyle w:val="3"/>
        <w:pStyle w:val="Heading3"/>
        <w:bidi w:val="false"/>
        <w:spacing w:after="120" w:before="240"/>
      </w:pPr>
      <w:bookmarkStart w:name="_Toc_P1_High_value_PRDaligned_31" w:id="1"/>
      <w:r>
        <w:rPr>
          <w:color w:val="000000"/>
          <w:sz w:val="24"/>
          <w:szCs w:val="24"/>
          <w:rtl w:val="false"/>
        </w:rPr>
        <w:t xml:space="preserve">P1 — High value, PRD-aligned</w:t>
      </w:r>
      <w:bookmarkEnd w:id="1"/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Payroll auto-calculation</w:t>
      </w:r>
      <w:r>
        <w:rPr>
          <w:color w:val="000000"/>
          <w:sz w:val="24"/>
          <w:szCs w:val="24"/>
          <w:rtl w:val="false"/>
        </w:rPr>
        <w:t xml:space="preserve"> from contract terms + trip sheet data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Document expiry automation</w:t>
      </w:r>
      <w:r>
        <w:rPr>
          <w:color w:val="000000"/>
          <w:sz w:val="24"/>
          <w:szCs w:val="24"/>
          <w:rtl w:val="false"/>
        </w:rPr>
        <w:t xml:space="preserve"> — Scheduled job + proactive admin alerts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Additional document types</w:t>
      </w:r>
      <w:r>
        <w:rPr>
          <w:color w:val="000000"/>
          <w:sz w:val="24"/>
          <w:szCs w:val="24"/>
          <w:rtl w:val="false"/>
        </w:rPr>
        <w:t xml:space="preserve"> — Passport, visa, work permit, resume, road test, drug test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Granular trip statuses</w:t>
      </w:r>
      <w:r>
        <w:rPr>
          <w:color w:val="000000"/>
          <w:sz w:val="24"/>
          <w:szCs w:val="24"/>
          <w:rtl w:val="false"/>
        </w:rPr>
        <w:t xml:space="preserve"> — Match PRD §10 workflow if required by operations team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Native mobile app or PWA</w:t>
      </w:r>
      <w:r>
        <w:rPr>
          <w:color w:val="000000"/>
          <w:sz w:val="24"/>
          <w:szCs w:val="24"/>
          <w:rtl w:val="false"/>
        </w:rPr>
        <w:t xml:space="preserve"> with push for drivers</w:t>
      </w:r>
    </w:p>
    <w:p>
      <w:pPr>
        <w:pStyle w:val="3"/>
        <w:pStyle w:val="Heading3"/>
        <w:bidi w:val="false"/>
        <w:spacing w:after="120" w:before="240"/>
      </w:pPr>
      <w:bookmarkStart w:name="_Toc_P2_PostMVP_integrations_PRD_Phase_2_32" w:id="1"/>
      <w:r>
        <w:rPr>
          <w:color w:val="000000"/>
          <w:sz w:val="24"/>
          <w:szCs w:val="24"/>
          <w:rtl w:val="false"/>
        </w:rPr>
        <w:t xml:space="preserve">P2 — Post-MVP integrations (PRD Phase 2)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Load board integrations (DAT, Truckstop, 123Loadboard)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Real GPS / ELD telematics partners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Customer self-service portal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Fuel card integration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Accounting software export (QuickBooks)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White-label reseller branding</w:t>
      </w:r>
    </w:p>
    <w:p>
      <w:pPr>
        <w:pStyle w:val="3"/>
        <w:pStyle w:val="Heading3"/>
        <w:bidi w:val="false"/>
        <w:spacing w:after="120" w:before="240"/>
      </w:pPr>
      <w:bookmarkStart w:name="_Toc_P3_AI_automation_PRD_Phase_3_33" w:id="1"/>
      <w:r>
        <w:rPr>
          <w:color w:val="000000"/>
          <w:sz w:val="24"/>
          <w:szCs w:val="24"/>
          <w:rtl w:val="false"/>
        </w:rPr>
        <w:t xml:space="preserve">P3 — AI &amp; automation (PRD Phase 3+)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AI dispatch recommendations, payroll validation, maintenance prediction, document classification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10_Recommended_delivery_roadmap_34" w:id="1"/>
      <w:r>
        <w:rPr>
          <w:color w:val="000000"/>
          <w:sz w:val="28"/>
          <w:szCs w:val="28"/>
          <w:rtl w:val="false"/>
        </w:rPr>
        <w:t xml:space="preserve">10. Recommended delivery roadmap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Phase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Timeline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Closes gaps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 — MVP hardening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2–3 weeks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 UAT, Twilio/SMTP, driver accept flow, dispatcher UI (core tabs)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G-02, G-03, G-05, G-06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B — PRD automation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4–6 weeks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OCR v1, payroll calc v1, doc expiry jobs, missing doc types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G-01, G-04, G-08, G-09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 — Staff &amp; mobile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4–6 weeks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Full staff workspaces, PWA or native driver app, push notifications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G-05, G-10, G-11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 — Integrations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8+ weeks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Load board API, GPS/ELD partner, accounting export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G-12, G-13, G-14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ppendix_A_PRD_user_stories_35" w:id="1"/>
      <w:r>
        <w:rPr>
          <w:color w:val="000000"/>
          <w:sz w:val="28"/>
          <w:szCs w:val="28"/>
          <w:rtl w:val="false"/>
        </w:rPr>
        <w:t xml:space="preserve">Appendix A — PRD user stories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User story (PRD §21)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center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Status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Fleet owner: drivers onboarded digitally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 → onboard → approve lifecycle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Dispatcher: assign loads quickly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Dispatch tab assign-load form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Driver: upload BOL from phone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Responsive driver portal + doc upload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Accountant: payroll calculated automatically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❌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Settlements manual; wage preview only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Maintenance manager: service reminders</w:t>
            </w:r>
          </w:p>
        </w:tc>
        <w:tc>
          <w:p>
            <w:pPr>
              <w:bidi w:val="false"/>
              <w:jc w:val="center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Fleet Ops expiry + maintenance alerts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ppendix_B_Test_verification_evidence_36" w:id="1"/>
      <w:r>
        <w:rPr>
          <w:color w:val="000000"/>
          <w:sz w:val="28"/>
          <w:szCs w:val="28"/>
          <w:rtl w:val="false"/>
        </w:rPr>
        <w:t xml:space="preserve">Appendix B — Test &amp; verification evidence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suite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Command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Scope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RBAC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cd backend &amp;&amp; npm run test:rbac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Permissions, persona gates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RBAC live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test:rbac:live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Ephemeral company provisioning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Multi-tenant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test:tenancy --prefix backend/gateway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Tenant isolation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npm run test:auth:live --prefix backend/gateway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Invites, sessions, MFA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MDM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cd backend &amp;&amp; npm run test:mdm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Master data CRUD, merge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cd backend &amp;&amp; npm run test:drivers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Lifecycle, dispatch-ready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E2E (browser)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cd frontend &amp;&amp; npm run test:e2e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41 Playwright tests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Manual enterprise features:</w:t>
      </w:r>
      <w:r>
        <w:rPr>
          <w:color w:val="000000"/>
          <w:sz w:val="24"/>
          <w:szCs w:val="24"/>
          <w:rtl w:val="false"/>
        </w:rPr>
        <w:t xml:space="preserve"> </w:t>
      </w:r>
      <w:hyperlink w:history="1" r:id="rIdxgiznrckxmv2jxjlqz95p">
        <w:r>
          <w:rPr>
            <w:color w:val="0000FF"/>
            <w:sz w:val="24"/>
            <w:szCs w:val="24"/>
            <w:u w:val="single"/>
            <w:rtl w:val="false"/>
          </w:rPr>
          <w:t xml:space="preserve">TESTING-ENTERPRISE-FEATURES.md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Appendix_C_Environment_URLs_accounts_37" w:id="1"/>
      <w:r>
        <w:rPr>
          <w:color w:val="000000"/>
          <w:sz w:val="28"/>
          <w:szCs w:val="28"/>
          <w:rtl w:val="false"/>
        </w:rPr>
        <w:t xml:space="preserve">Appendix C — Environment URLs &amp; accounts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Environment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URL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Staging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https://staging.tripsheet.187.124.55.20.sslip.io/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https://tripsheet.187.124.55.20.sslip.io/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Account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Email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Password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Super admin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admin@tripsheet.io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admin123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Platform admin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MKX owner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admin@mkx.ca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mkx123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Company owner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MKX driver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divyam@mkx.ca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driver123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Driver portal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Signoff_38" w:id="1"/>
      <w:r>
        <w:rPr>
          <w:color w:val="000000"/>
          <w:sz w:val="28"/>
          <w:szCs w:val="28"/>
          <w:rtl w:val="false"/>
        </w:rPr>
        <w:t xml:space="preserve">Sign-off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Signature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Product owner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Engineering lead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Client representative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End of report — TripSheet / FleetQuix PRD Implementation Status v1.0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h_xqka1s1vg5l9em96iw" Type="http://schemas.openxmlformats.org/officeDocument/2006/relationships/hyperlink" Target="./TESTING-GUIDES-INDEX.md" TargetMode="External"/><Relationship Id="rIdkxvm4naf4lwditmcmiu9v" Type="http://schemas.openxmlformats.org/officeDocument/2006/relationships/hyperlink" Target="./E2E-TEST-RESULTS-AND-FIXES.md" TargetMode="External"/><Relationship Id="rIdug-wbo6cxg7riovp2zjso" Type="http://schemas.openxmlformats.org/officeDocument/2006/relationships/hyperlink" Target="#1-executive-summary" TargetMode="External"/><Relationship Id="rIduruug27dakvis28cwxxmq" Type="http://schemas.openxmlformats.org/officeDocument/2006/relationships/hyperlink" Target="#2-overall-completion-scorecard" TargetMode="External"/><Relationship Id="rIdolqjcua39-repas-buvxq" Type="http://schemas.openxmlformats.org/officeDocument/2006/relationships/hyperlink" Target="#3-platform-foundation-delivered" TargetMode="External"/><Relationship Id="rIddfoyswhhiwfz95cs82w8-" Type="http://schemas.openxmlformats.org/officeDocument/2006/relationships/hyperlink" Target="#4-prd-module-status" TargetMode="External"/><Relationship Id="rId4cthhgrq1pmcgtfk20fjz" Type="http://schemas.openxmlformats.org/officeDocument/2006/relationships/hyperlink" Target="#5-prd-mvp-checklist-22" TargetMode="External"/><Relationship Id="rIdfro13lmcit7zbpvcwyd9t" Type="http://schemas.openxmlformats.org/officeDocument/2006/relationships/hyperlink" Target="#6-cross-cutting-requirements" TargetMode="External"/><Relationship Id="rIdhyebzlgnhun1ntg_aoy8z" Type="http://schemas.openxmlformats.org/officeDocument/2006/relationships/hyperlink" Target="#7-gap-matrix-detailed" TargetMode="External"/><Relationship Id="rIdzjjefzj0xqpwbd3xc2p8f" Type="http://schemas.openxmlformats.org/officeDocument/2006/relationships/hyperlink" Target="#8-what-is-client-ready-today" TargetMode="External"/><Relationship Id="rIdfhug8lifd1sbedowx-uss" Type="http://schemas.openxmlformats.org/officeDocument/2006/relationships/hyperlink" Target="#9-remaining-work-prioritized" TargetMode="External"/><Relationship Id="rIdnvhocot5j1c3qlo9pjseg" Type="http://schemas.openxmlformats.org/officeDocument/2006/relationships/hyperlink" Target="#10-recommended-delivery-roadmap" TargetMode="External"/><Relationship Id="rIdd9u2axapgiezeakwxu4tl" Type="http://schemas.openxmlformats.org/officeDocument/2006/relationships/hyperlink" Target="#appendix-a--prd-user-stories" TargetMode="External"/><Relationship Id="rIddh8ww8ldbcsbwz_8xfsrv" Type="http://schemas.openxmlformats.org/officeDocument/2006/relationships/hyperlink" Target="#appendix-b--test--verification-evidence" TargetMode="External"/><Relationship Id="rIdrt6mow5ylgarmac9ujqft" Type="http://schemas.openxmlformats.org/officeDocument/2006/relationships/hyperlink" Target="#appendix-c--environment-urls--accounts" TargetMode="External"/><Relationship Id="rIdxgiznrckxmv2jxjlqz95p" Type="http://schemas.openxmlformats.org/officeDocument/2006/relationships/hyperlink" Target="./TESTING-ENTERPRISE-FEATURES.md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2026-09-05T12:44:40.083Z</dcterms:created>
  <dcterms:modified xsi:type="dcterms:W3CDTF">2026-09-05T12:44:40.084Z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