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C9E75" w14:textId="760788AC" w:rsidR="0094200C" w:rsidRDefault="00090AC6" w:rsidP="00272CAA">
      <w:pPr>
        <w:pStyle w:val="a3"/>
        <w:numPr>
          <w:ilvl w:val="0"/>
          <w:numId w:val="1"/>
        </w:numPr>
      </w:pPr>
      <w:r>
        <w:t>Я считаю данную таблицу не вполне корректной по следующим причинам:</w:t>
      </w:r>
    </w:p>
    <w:p w14:paraId="6D9C8020" w14:textId="77777777" w:rsidR="00272CAA" w:rsidRDefault="00272CAA" w:rsidP="00272CAA">
      <w:pPr>
        <w:ind w:left="360"/>
      </w:pPr>
    </w:p>
    <w:p w14:paraId="0C8F4A22" w14:textId="0D14B393" w:rsidR="00090AC6" w:rsidRDefault="00090AC6" w:rsidP="00090AC6">
      <w:pPr>
        <w:pStyle w:val="a3"/>
        <w:numPr>
          <w:ilvl w:val="0"/>
          <w:numId w:val="2"/>
        </w:numPr>
      </w:pPr>
      <w:r>
        <w:t xml:space="preserve">К </w:t>
      </w:r>
      <w:r w:rsidRPr="00090AC6">
        <w:rPr>
          <w:lang w:val="en-US"/>
        </w:rPr>
        <w:t>client</w:t>
      </w:r>
      <w:r w:rsidRPr="00090AC6">
        <w:t>_</w:t>
      </w:r>
      <w:r w:rsidRPr="00090AC6">
        <w:rPr>
          <w:lang w:val="en-US"/>
        </w:rPr>
        <w:t>id</w:t>
      </w:r>
      <w:r w:rsidRPr="00090AC6">
        <w:t xml:space="preserve"> </w:t>
      </w:r>
      <w:r>
        <w:t>нужно добавить первичный ключ</w:t>
      </w:r>
      <w:r w:rsidRPr="00090AC6">
        <w:t xml:space="preserve"> </w:t>
      </w:r>
      <w:r>
        <w:t>и предусмотреть его автоматическое увеличение</w:t>
      </w:r>
      <w:r w:rsidR="001B50D7">
        <w:t>.</w:t>
      </w:r>
    </w:p>
    <w:p w14:paraId="3B2504CC" w14:textId="73BE202E" w:rsidR="00090AC6" w:rsidRDefault="00090AC6" w:rsidP="00090AC6">
      <w:pPr>
        <w:pStyle w:val="a3"/>
        <w:numPr>
          <w:ilvl w:val="0"/>
          <w:numId w:val="2"/>
        </w:numPr>
      </w:pPr>
      <w:r>
        <w:t xml:space="preserve">Сделать </w:t>
      </w:r>
      <w:r w:rsidR="004C3768">
        <w:t>некоторые поля</w:t>
      </w:r>
      <w:r>
        <w:t xml:space="preserve"> обязательными</w:t>
      </w:r>
      <w:r w:rsidR="001D533E" w:rsidRPr="001D533E">
        <w:t xml:space="preserve"> </w:t>
      </w:r>
      <w:r w:rsidR="001D533E">
        <w:t>(</w:t>
      </w:r>
      <w:r w:rsidR="001D533E">
        <w:rPr>
          <w:lang w:val="en-US"/>
        </w:rPr>
        <w:t>NOT</w:t>
      </w:r>
      <w:r w:rsidR="001D533E" w:rsidRPr="001D533E">
        <w:t xml:space="preserve"> </w:t>
      </w:r>
      <w:r w:rsidR="001D533E">
        <w:rPr>
          <w:lang w:val="en-US"/>
        </w:rPr>
        <w:t>NULL</w:t>
      </w:r>
      <w:r w:rsidR="001B50D7">
        <w:t>):</w:t>
      </w:r>
      <w:r w:rsidR="004C3768">
        <w:t xml:space="preserve"> имя</w:t>
      </w:r>
      <w:r w:rsidR="001B50D7">
        <w:t>, фамилию, логин</w:t>
      </w:r>
      <w:r w:rsidR="00272CAA">
        <w:t>.</w:t>
      </w:r>
    </w:p>
    <w:p w14:paraId="4E35D881" w14:textId="460DFEA8" w:rsidR="004E3CD8" w:rsidRDefault="004E3CD8" w:rsidP="00090AC6">
      <w:pPr>
        <w:pStyle w:val="a3"/>
        <w:numPr>
          <w:ilvl w:val="0"/>
          <w:numId w:val="2"/>
        </w:numPr>
      </w:pPr>
      <w:r>
        <w:t xml:space="preserve">Проверить, нужно/можно ли сделать обязательными другие поля, такие как </w:t>
      </w:r>
      <w:r>
        <w:t>дат</w:t>
      </w:r>
      <w:r>
        <w:t>а</w:t>
      </w:r>
      <w:r>
        <w:t xml:space="preserve"> регистрации</w:t>
      </w:r>
      <w:r>
        <w:t xml:space="preserve"> и</w:t>
      </w:r>
      <w:r>
        <w:t xml:space="preserve"> город</w:t>
      </w:r>
      <w:r w:rsidR="00E36453">
        <w:t xml:space="preserve"> (</w:t>
      </w:r>
      <w:r w:rsidR="00C17CFC">
        <w:t>т.е. проверить, всегда ли они заполнялись раньше, и во всех ли сценариях работы они заполняются</w:t>
      </w:r>
      <w:r w:rsidR="00E36453">
        <w:t>)</w:t>
      </w:r>
      <w:r w:rsidR="00272CAA">
        <w:t>.</w:t>
      </w:r>
    </w:p>
    <w:p w14:paraId="1513AB75" w14:textId="4413C155" w:rsidR="001D533E" w:rsidRDefault="001D533E" w:rsidP="00090AC6">
      <w:pPr>
        <w:pStyle w:val="a3"/>
        <w:numPr>
          <w:ilvl w:val="0"/>
          <w:numId w:val="2"/>
        </w:numPr>
      </w:pPr>
      <w:r>
        <w:t xml:space="preserve">Обеспечить уникальность поля </w:t>
      </w:r>
      <w:r>
        <w:rPr>
          <w:lang w:val="en-US"/>
        </w:rPr>
        <w:t>login</w:t>
      </w:r>
      <w:r w:rsidR="00272CAA">
        <w:t>.</w:t>
      </w:r>
    </w:p>
    <w:p w14:paraId="1E2FC7A3" w14:textId="51D68588" w:rsidR="001D533E" w:rsidRDefault="001D533E" w:rsidP="00090AC6">
      <w:pPr>
        <w:pStyle w:val="a3"/>
        <w:numPr>
          <w:ilvl w:val="0"/>
          <w:numId w:val="2"/>
        </w:numPr>
      </w:pPr>
      <w:r>
        <w:t xml:space="preserve">Поле </w:t>
      </w:r>
      <w:r>
        <w:rPr>
          <w:lang w:val="en-US"/>
        </w:rPr>
        <w:t>age</w:t>
      </w:r>
      <w:r w:rsidRPr="001D533E">
        <w:t xml:space="preserve"> </w:t>
      </w:r>
      <w:r>
        <w:t xml:space="preserve">заменить на </w:t>
      </w:r>
      <w:r>
        <w:rPr>
          <w:lang w:val="en-US"/>
        </w:rPr>
        <w:t>birth</w:t>
      </w:r>
      <w:r w:rsidRPr="001D533E">
        <w:t>_</w:t>
      </w:r>
      <w:r>
        <w:rPr>
          <w:lang w:val="en-US"/>
        </w:rPr>
        <w:t>date</w:t>
      </w:r>
      <w:r w:rsidRPr="001D533E">
        <w:t xml:space="preserve"> (</w:t>
      </w:r>
      <w:r>
        <w:t>дату рождения), чтобы возраст можно было в любое время рассчитать автоматически вне зависимости от его изменения, а также чтобы можно было проводить акции в честь дня рождения</w:t>
      </w:r>
      <w:r w:rsidR="002F264C">
        <w:t xml:space="preserve">, или хотя бы на </w:t>
      </w:r>
      <w:r w:rsidR="002F264C">
        <w:rPr>
          <w:lang w:val="en-US"/>
        </w:rPr>
        <w:t>birth</w:t>
      </w:r>
      <w:r w:rsidR="002F264C" w:rsidRPr="002F264C">
        <w:t>_</w:t>
      </w:r>
      <w:r w:rsidR="002F264C">
        <w:rPr>
          <w:lang w:val="en-US"/>
        </w:rPr>
        <w:t>year</w:t>
      </w:r>
      <w:r w:rsidR="00272CAA">
        <w:t>.</w:t>
      </w:r>
    </w:p>
    <w:p w14:paraId="6D7AEA1B" w14:textId="1362F061" w:rsidR="001D533E" w:rsidRDefault="001D533E" w:rsidP="00090AC6">
      <w:pPr>
        <w:pStyle w:val="a3"/>
        <w:numPr>
          <w:ilvl w:val="0"/>
          <w:numId w:val="2"/>
        </w:numPr>
      </w:pPr>
      <w:r>
        <w:t xml:space="preserve">Для поля </w:t>
      </w:r>
      <w:r>
        <w:rPr>
          <w:lang w:val="en-US"/>
        </w:rPr>
        <w:t>reg</w:t>
      </w:r>
      <w:r w:rsidRPr="001D533E">
        <w:t>_</w:t>
      </w:r>
      <w:r>
        <w:rPr>
          <w:lang w:val="en-US"/>
        </w:rPr>
        <w:t>date</w:t>
      </w:r>
      <w:r w:rsidRPr="001D533E">
        <w:t xml:space="preserve"> </w:t>
      </w:r>
      <w:r>
        <w:t>задать значение по умолчанию, чтобы при вставке новой строки в таблицу текущая дата заполнялась автоматически</w:t>
      </w:r>
      <w:r w:rsidR="00272CAA">
        <w:t>.</w:t>
      </w:r>
    </w:p>
    <w:p w14:paraId="704BA3C3" w14:textId="7A5D9E1D" w:rsidR="0094200C" w:rsidRDefault="0094200C" w:rsidP="00090AC6">
      <w:pPr>
        <w:pStyle w:val="a3"/>
        <w:numPr>
          <w:ilvl w:val="0"/>
          <w:numId w:val="2"/>
        </w:numPr>
      </w:pPr>
      <w:r>
        <w:t>Добавить</w:t>
      </w:r>
      <w:r w:rsidRPr="0094200C">
        <w:t xml:space="preserve"> </w:t>
      </w:r>
      <w:r>
        <w:t>другие необходимые поля, такие как</w:t>
      </w:r>
      <w:r w:rsidRPr="0094200C">
        <w:t xml:space="preserve"> </w:t>
      </w:r>
      <w:r>
        <w:rPr>
          <w:lang w:val="en-US"/>
        </w:rPr>
        <w:t>email</w:t>
      </w:r>
      <w:r w:rsidRPr="0094200C">
        <w:t xml:space="preserve">, </w:t>
      </w:r>
      <w:r>
        <w:rPr>
          <w:lang w:val="en-US"/>
        </w:rPr>
        <w:t>phone</w:t>
      </w:r>
      <w:r w:rsidRPr="0094200C">
        <w:t>_</w:t>
      </w:r>
      <w:r>
        <w:rPr>
          <w:lang w:val="en-US"/>
        </w:rPr>
        <w:t>number</w:t>
      </w:r>
      <w:r>
        <w:t xml:space="preserve"> и</w:t>
      </w:r>
      <w:r w:rsidRPr="0094200C">
        <w:t xml:space="preserve"> </w:t>
      </w:r>
      <w:r>
        <w:rPr>
          <w:lang w:val="en-US"/>
        </w:rPr>
        <w:t>address</w:t>
      </w:r>
      <w:r w:rsidR="00842D92">
        <w:t>, если эти данные не содержатся в других таблицах</w:t>
      </w:r>
      <w:r w:rsidR="00272CAA">
        <w:t>.</w:t>
      </w:r>
    </w:p>
    <w:p w14:paraId="2BD3CEF0" w14:textId="77777777" w:rsidR="00623533" w:rsidRDefault="002F264C" w:rsidP="00DD24C2">
      <w:pPr>
        <w:pStyle w:val="a3"/>
        <w:numPr>
          <w:ilvl w:val="0"/>
          <w:numId w:val="2"/>
        </w:numPr>
      </w:pPr>
      <w:r>
        <w:t>Длина полей с именем и фамилией клиента кажется избыточной, поэтому можно ее сократить</w:t>
      </w:r>
      <w:r w:rsidR="00272CAA">
        <w:t>.</w:t>
      </w:r>
    </w:p>
    <w:p w14:paraId="16865892" w14:textId="77777777" w:rsidR="00623533" w:rsidRDefault="00623533" w:rsidP="00623533">
      <w:pPr>
        <w:ind w:left="360"/>
      </w:pPr>
    </w:p>
    <w:p w14:paraId="6E508851" w14:textId="435AE381" w:rsidR="00623533" w:rsidRDefault="00B86496" w:rsidP="00623533">
      <w:pPr>
        <w:pStyle w:val="a3"/>
        <w:numPr>
          <w:ilvl w:val="0"/>
          <w:numId w:val="1"/>
        </w:numPr>
      </w:pPr>
      <w:r>
        <w:t>В данной таблице не хватает информации об изменении цен. Я бы д</w:t>
      </w:r>
      <w:r w:rsidR="00DD24C2">
        <w:t>обави</w:t>
      </w:r>
      <w:r>
        <w:t>ла</w:t>
      </w:r>
      <w:r w:rsidR="00DD24C2">
        <w:t xml:space="preserve"> поле </w:t>
      </w:r>
      <w:r w:rsidR="00DD24C2" w:rsidRPr="00623533">
        <w:rPr>
          <w:lang w:val="en-US"/>
        </w:rPr>
        <w:t>start</w:t>
      </w:r>
      <w:r w:rsidR="00DD24C2" w:rsidRPr="00DD24C2">
        <w:t>_</w:t>
      </w:r>
      <w:r w:rsidR="00377ACD" w:rsidRPr="00623533">
        <w:rPr>
          <w:lang w:val="en-US"/>
        </w:rPr>
        <w:t>date</w:t>
      </w:r>
      <w:r w:rsidR="00377ACD">
        <w:t>,</w:t>
      </w:r>
      <w:r w:rsidR="00DD24C2" w:rsidRPr="00DD24C2">
        <w:t xml:space="preserve"> </w:t>
      </w:r>
      <w:r w:rsidR="00377ACD">
        <w:t xml:space="preserve">в котором будет </w:t>
      </w:r>
      <w:r w:rsidR="00DD24C2">
        <w:t>указыва</w:t>
      </w:r>
      <w:r w:rsidR="00377ACD">
        <w:t>ться</w:t>
      </w:r>
      <w:r w:rsidR="00DD24C2">
        <w:t xml:space="preserve"> дат</w:t>
      </w:r>
      <w:r w:rsidR="00377ACD">
        <w:t>а</w:t>
      </w:r>
      <w:r w:rsidR="00DD24C2">
        <w:t xml:space="preserve"> начала действия новой цены</w:t>
      </w:r>
      <w:r w:rsidR="00377ACD">
        <w:t xml:space="preserve">, и поле </w:t>
      </w:r>
      <w:r w:rsidR="00377ACD" w:rsidRPr="00623533">
        <w:rPr>
          <w:lang w:val="en-US"/>
        </w:rPr>
        <w:t>end</w:t>
      </w:r>
      <w:r w:rsidR="00377ACD" w:rsidRPr="00377ACD">
        <w:t>_</w:t>
      </w:r>
      <w:r w:rsidR="00377ACD" w:rsidRPr="00623533">
        <w:rPr>
          <w:lang w:val="en-US"/>
        </w:rPr>
        <w:t>date</w:t>
      </w:r>
      <w:r w:rsidR="00377ACD">
        <w:t xml:space="preserve"> с указанием даты окончания действия цены</w:t>
      </w:r>
      <w:r w:rsidR="00DD24C2">
        <w:t xml:space="preserve">. </w:t>
      </w:r>
      <w:r w:rsidR="00377ACD">
        <w:t xml:space="preserve">Также можно учитывать в этих полях не только дату, но и время, с которого начинает/заканчивает действовать цена. У </w:t>
      </w:r>
      <w:r w:rsidR="00DD24C2">
        <w:t>актуальн</w:t>
      </w:r>
      <w:r w:rsidR="00377ACD">
        <w:t>ой</w:t>
      </w:r>
      <w:r w:rsidR="00DD24C2">
        <w:t xml:space="preserve"> цен</w:t>
      </w:r>
      <w:r w:rsidR="00377ACD">
        <w:t>ы не задавать дату окончания</w:t>
      </w:r>
      <w:r w:rsidR="00DD24C2">
        <w:t>.</w:t>
      </w:r>
      <w:r w:rsidR="006A1BD5">
        <w:t xml:space="preserve"> </w:t>
      </w:r>
    </w:p>
    <w:p w14:paraId="3635A72B" w14:textId="77777777" w:rsidR="00623533" w:rsidRDefault="00623533" w:rsidP="00623533">
      <w:pPr>
        <w:ind w:left="360"/>
      </w:pPr>
    </w:p>
    <w:p w14:paraId="18F3B5A6" w14:textId="1AACB2B5" w:rsidR="00A421A8" w:rsidRDefault="00DD24C2" w:rsidP="00623533">
      <w:pPr>
        <w:ind w:left="360"/>
      </w:pPr>
      <w:r w:rsidRPr="004C3768">
        <w:t xml:space="preserve">3.  </w:t>
      </w:r>
      <w:r w:rsidR="00A421A8">
        <w:t>Ошибки в запросе есть и могут быть исправлены следующим образом:</w:t>
      </w:r>
    </w:p>
    <w:p w14:paraId="4DDAE3E9" w14:textId="77777777" w:rsidR="00476F91" w:rsidRDefault="00476F91" w:rsidP="00476F91">
      <w:pPr>
        <w:pStyle w:val="a3"/>
        <w:numPr>
          <w:ilvl w:val="0"/>
          <w:numId w:val="3"/>
        </w:numPr>
      </w:pPr>
      <w:r>
        <w:t>Добавить псевдонимы таблиц к названиям столбцов в коде</w:t>
      </w:r>
      <w:r w:rsidRPr="00A421A8">
        <w:t>.</w:t>
      </w:r>
    </w:p>
    <w:p w14:paraId="61664320" w14:textId="77777777" w:rsidR="00476F91" w:rsidRDefault="00476F91" w:rsidP="00476F91">
      <w:pPr>
        <w:pStyle w:val="a3"/>
        <w:numPr>
          <w:ilvl w:val="0"/>
          <w:numId w:val="3"/>
        </w:numPr>
      </w:pPr>
      <w:r>
        <w:t xml:space="preserve">Вставить </w:t>
      </w:r>
      <w:r>
        <w:rPr>
          <w:lang w:val="en-US"/>
        </w:rPr>
        <w:t>AS</w:t>
      </w:r>
      <w:r w:rsidRPr="002D217A">
        <w:t xml:space="preserve"> </w:t>
      </w:r>
      <w:r>
        <w:t xml:space="preserve">перед псевдонимом </w:t>
      </w:r>
      <w:r>
        <w:rPr>
          <w:lang w:val="en-US"/>
        </w:rPr>
        <w:t>TOTAL</w:t>
      </w:r>
      <w:r w:rsidRPr="002D217A">
        <w:t>_</w:t>
      </w:r>
      <w:r>
        <w:rPr>
          <w:lang w:val="en-US"/>
        </w:rPr>
        <w:t>SALARY</w:t>
      </w:r>
      <w:r w:rsidRPr="002D217A">
        <w:t>.</w:t>
      </w:r>
    </w:p>
    <w:p w14:paraId="4DFCF1B1" w14:textId="2DF72883" w:rsidR="00476F91" w:rsidRDefault="00476F91" w:rsidP="00476F91">
      <w:pPr>
        <w:pStyle w:val="a3"/>
        <w:numPr>
          <w:ilvl w:val="0"/>
          <w:numId w:val="3"/>
        </w:numPr>
      </w:pPr>
      <w:r>
        <w:t xml:space="preserve">Изменить способ соединения таблиц с </w:t>
      </w:r>
      <w:r>
        <w:rPr>
          <w:lang w:val="en-US"/>
        </w:rPr>
        <w:t>CROSS</w:t>
      </w:r>
      <w:r w:rsidRPr="00C17C33">
        <w:t xml:space="preserve"> </w:t>
      </w:r>
      <w:r>
        <w:rPr>
          <w:lang w:val="en-US"/>
        </w:rPr>
        <w:t>JOIN</w:t>
      </w:r>
      <w:r w:rsidRPr="00C17C33">
        <w:t xml:space="preserve"> </w:t>
      </w:r>
      <w:r>
        <w:t>с</w:t>
      </w:r>
      <w:r w:rsidRPr="00C17C33">
        <w:t xml:space="preserve"> </w:t>
      </w:r>
      <w:r>
        <w:rPr>
          <w:lang w:val="en-US"/>
        </w:rPr>
        <w:t>WHERE</w:t>
      </w:r>
      <w:r>
        <w:t xml:space="preserve"> на </w:t>
      </w:r>
      <w:r>
        <w:rPr>
          <w:lang w:val="en-US"/>
        </w:rPr>
        <w:t>INNER</w:t>
      </w:r>
      <w:r w:rsidRPr="00C17C33">
        <w:t xml:space="preserve"> </w:t>
      </w:r>
      <w:r>
        <w:rPr>
          <w:lang w:val="en-US"/>
        </w:rPr>
        <w:t>JOIN</w:t>
      </w:r>
      <w:r w:rsidRPr="00C17C33">
        <w:t xml:space="preserve"> </w:t>
      </w:r>
      <w:r>
        <w:t xml:space="preserve">с </w:t>
      </w:r>
      <w:r>
        <w:rPr>
          <w:lang w:val="en-US"/>
        </w:rPr>
        <w:t>ON</w:t>
      </w:r>
      <w:r>
        <w:t>, т. к. первый способ менее эффективен в плане производительности</w:t>
      </w:r>
      <w:r w:rsidRPr="00C17C33">
        <w:t>.</w:t>
      </w:r>
    </w:p>
    <w:p w14:paraId="7BD0F228" w14:textId="77777777" w:rsidR="00476F91" w:rsidRPr="00A421A8" w:rsidRDefault="00476F91" w:rsidP="00476F91">
      <w:pPr>
        <w:pStyle w:val="a3"/>
        <w:numPr>
          <w:ilvl w:val="0"/>
          <w:numId w:val="3"/>
        </w:numPr>
      </w:pPr>
      <w:r w:rsidRPr="00A421A8">
        <w:t>“</w:t>
      </w:r>
      <w:r>
        <w:t xml:space="preserve">= </w:t>
      </w:r>
      <w:r>
        <w:rPr>
          <w:lang w:val="en-US"/>
        </w:rPr>
        <w:t>NULL</w:t>
      </w:r>
      <w:r w:rsidRPr="00A421A8">
        <w:t xml:space="preserve">” </w:t>
      </w:r>
      <w:r>
        <w:t xml:space="preserve">исправить на </w:t>
      </w:r>
      <w:r w:rsidRPr="00A421A8">
        <w:t>“</w:t>
      </w:r>
      <w:r>
        <w:rPr>
          <w:lang w:val="en-US"/>
        </w:rPr>
        <w:t>IS</w:t>
      </w:r>
      <w:r w:rsidRPr="00A421A8">
        <w:t xml:space="preserve"> </w:t>
      </w:r>
      <w:r>
        <w:rPr>
          <w:lang w:val="en-US"/>
        </w:rPr>
        <w:t>NULL</w:t>
      </w:r>
      <w:r w:rsidRPr="00A421A8">
        <w:t>”.</w:t>
      </w:r>
    </w:p>
    <w:p w14:paraId="55CDA9EE" w14:textId="31A367ED" w:rsidR="00476F91" w:rsidRPr="00A421A8" w:rsidRDefault="00476F91" w:rsidP="00476F91">
      <w:pPr>
        <w:pStyle w:val="a3"/>
        <w:numPr>
          <w:ilvl w:val="0"/>
          <w:numId w:val="3"/>
        </w:numPr>
      </w:pPr>
      <w:r>
        <w:t xml:space="preserve">Подзапрос в условии </w:t>
      </w:r>
      <w:r>
        <w:rPr>
          <w:lang w:val="en-US"/>
        </w:rPr>
        <w:t>WHERE</w:t>
      </w:r>
      <w:r>
        <w:t xml:space="preserve"> можно заменить на </w:t>
      </w:r>
      <w:r>
        <w:rPr>
          <w:lang w:val="en-US"/>
        </w:rPr>
        <w:t>INNER</w:t>
      </w:r>
      <w:r w:rsidRPr="00166160">
        <w:t xml:space="preserve"> </w:t>
      </w:r>
      <w:r>
        <w:rPr>
          <w:lang w:val="en-US"/>
        </w:rPr>
        <w:t>JOIN</w:t>
      </w:r>
      <w:r w:rsidRPr="00166160">
        <w:t xml:space="preserve"> </w:t>
      </w:r>
      <w:r>
        <w:t>для улучшения читабельности.</w:t>
      </w:r>
    </w:p>
    <w:p w14:paraId="58FF6B22" w14:textId="52988273" w:rsidR="00DD24C2" w:rsidRPr="00A421A8" w:rsidRDefault="00DD24C2" w:rsidP="00A421A8">
      <w:pPr>
        <w:pStyle w:val="a3"/>
        <w:numPr>
          <w:ilvl w:val="0"/>
          <w:numId w:val="3"/>
        </w:numPr>
      </w:pPr>
      <w:r w:rsidRPr="00A421A8">
        <w:rPr>
          <w:lang w:val="en-US"/>
        </w:rPr>
        <w:t>AND</w:t>
      </w:r>
      <w:r w:rsidRPr="00A421A8">
        <w:t xml:space="preserve"> </w:t>
      </w:r>
      <w:r w:rsidRPr="00A421A8">
        <w:rPr>
          <w:lang w:val="en-US"/>
        </w:rPr>
        <w:t>SUM</w:t>
      </w:r>
      <w:r w:rsidRPr="00A421A8">
        <w:t>(</w:t>
      </w:r>
      <w:r w:rsidRPr="00A421A8">
        <w:rPr>
          <w:lang w:val="en-US"/>
        </w:rPr>
        <w:t>SALARY</w:t>
      </w:r>
      <w:r w:rsidRPr="00A421A8">
        <w:t xml:space="preserve">) &gt;= 100000 </w:t>
      </w:r>
      <w:r>
        <w:t>заменить</w:t>
      </w:r>
      <w:r w:rsidRPr="00A421A8">
        <w:t xml:space="preserve"> </w:t>
      </w:r>
      <w:r>
        <w:t>на</w:t>
      </w:r>
      <w:r w:rsidRPr="00A421A8">
        <w:t xml:space="preserve"> </w:t>
      </w:r>
      <w:r w:rsidRPr="00A421A8">
        <w:rPr>
          <w:lang w:val="en-US"/>
        </w:rPr>
        <w:t>HAVING</w:t>
      </w:r>
      <w:r w:rsidRPr="00A421A8">
        <w:t xml:space="preserve"> </w:t>
      </w:r>
      <w:r w:rsidRPr="00A421A8">
        <w:rPr>
          <w:lang w:val="en-US"/>
        </w:rPr>
        <w:t>SUM</w:t>
      </w:r>
      <w:r w:rsidRPr="00A421A8">
        <w:t>(</w:t>
      </w:r>
      <w:r w:rsidRPr="00A421A8">
        <w:rPr>
          <w:lang w:val="en-US"/>
        </w:rPr>
        <w:t>SALARY</w:t>
      </w:r>
      <w:r w:rsidRPr="00A421A8">
        <w:t>) &gt;= 100000</w:t>
      </w:r>
      <w:r w:rsidR="00A421A8" w:rsidRPr="00A421A8">
        <w:t xml:space="preserve"> </w:t>
      </w:r>
      <w:r w:rsidR="00A421A8">
        <w:t>после</w:t>
      </w:r>
      <w:r w:rsidR="00A421A8" w:rsidRPr="00A421A8">
        <w:t xml:space="preserve"> </w:t>
      </w:r>
      <w:r w:rsidR="00A421A8">
        <w:t xml:space="preserve">группировки (агрегатные функции не используются в условии </w:t>
      </w:r>
      <w:r w:rsidR="00A421A8">
        <w:rPr>
          <w:lang w:val="en-US"/>
        </w:rPr>
        <w:t>WHERE</w:t>
      </w:r>
      <w:r w:rsidR="00A421A8">
        <w:t>).</w:t>
      </w:r>
    </w:p>
    <w:p w14:paraId="1A5E55F9" w14:textId="77777777" w:rsidR="00623533" w:rsidRDefault="007D19B3" w:rsidP="00623533">
      <w:pPr>
        <w:pStyle w:val="a3"/>
        <w:numPr>
          <w:ilvl w:val="0"/>
          <w:numId w:val="3"/>
        </w:numPr>
      </w:pPr>
      <w:r>
        <w:t>Г</w:t>
      </w:r>
      <w:r w:rsidR="00A421A8">
        <w:t>руппировк</w:t>
      </w:r>
      <w:r>
        <w:t>у</w:t>
      </w:r>
      <w:r w:rsidR="00A421A8">
        <w:t xml:space="preserve"> </w:t>
      </w:r>
      <w:r>
        <w:t>делать по</w:t>
      </w:r>
      <w:r w:rsidR="00A421A8">
        <w:t xml:space="preserve"> DEPARTMENT</w:t>
      </w:r>
      <w:r w:rsidR="00A421A8" w:rsidRPr="00A421A8">
        <w:t>_</w:t>
      </w:r>
      <w:r w:rsidR="00A421A8" w:rsidRPr="00DD24C2">
        <w:rPr>
          <w:lang w:val="en-US"/>
        </w:rPr>
        <w:t>ID</w:t>
      </w:r>
      <w:r w:rsidR="00A421A8">
        <w:t>, т. к. названия отделов в разных городах могут быть одинаковыми.</w:t>
      </w:r>
    </w:p>
    <w:p w14:paraId="6C057380" w14:textId="77777777" w:rsidR="00623533" w:rsidRDefault="00623533" w:rsidP="00623533"/>
    <w:p w14:paraId="50AA7E17" w14:textId="5C213DD5" w:rsidR="00CB17C1" w:rsidRDefault="00DD24C2" w:rsidP="00623533">
      <w:pPr>
        <w:ind w:left="357"/>
      </w:pPr>
      <w:r>
        <w:t>4.</w:t>
      </w:r>
      <w:r w:rsidRPr="004505A2">
        <w:t xml:space="preserve"> </w:t>
      </w:r>
      <w:r w:rsidR="00CB17C1">
        <w:t>Возможные варианты:</w:t>
      </w:r>
    </w:p>
    <w:p w14:paraId="0B42F325" w14:textId="6D97450B" w:rsidR="00CB17C1" w:rsidRDefault="00CB17C1" w:rsidP="00CB17C1">
      <w:pPr>
        <w:pStyle w:val="a3"/>
        <w:numPr>
          <w:ilvl w:val="0"/>
          <w:numId w:val="4"/>
        </w:numPr>
      </w:pPr>
      <w:r>
        <w:t xml:space="preserve">Карандаш упал так, что через него невозможно перепрыгнуть - </w:t>
      </w:r>
      <w:r w:rsidR="00DD24C2">
        <w:t>возле стены</w:t>
      </w:r>
      <w:r>
        <w:t xml:space="preserve"> или</w:t>
      </w:r>
      <w:r w:rsidR="00DD24C2">
        <w:t xml:space="preserve"> возле стола</w:t>
      </w:r>
      <w:r>
        <w:t>.</w:t>
      </w:r>
      <w:r w:rsidR="004505A2">
        <w:t xml:space="preserve"> </w:t>
      </w:r>
      <w:r w:rsidR="001D2AC2">
        <w:t>Или улетел в дыру в полу.</w:t>
      </w:r>
    </w:p>
    <w:p w14:paraId="22190921" w14:textId="0D4DE9D8" w:rsidR="00DD24C2" w:rsidRDefault="00CB17C1" w:rsidP="00C17C33">
      <w:pPr>
        <w:pStyle w:val="a3"/>
        <w:numPr>
          <w:ilvl w:val="0"/>
          <w:numId w:val="4"/>
        </w:numPr>
      </w:pPr>
      <w:r>
        <w:t>Н</w:t>
      </w:r>
      <w:r w:rsidR="004505A2">
        <w:t>еизвестно</w:t>
      </w:r>
      <w:r>
        <w:t>,</w:t>
      </w:r>
      <w:r w:rsidR="004505A2">
        <w:t xml:space="preserve"> </w:t>
      </w:r>
      <w:r>
        <w:t>что это за</w:t>
      </w:r>
      <w:r w:rsidR="004505A2">
        <w:t xml:space="preserve"> комнат</w:t>
      </w:r>
      <w:r>
        <w:t>а</w:t>
      </w:r>
      <w:r w:rsidR="004505A2">
        <w:t xml:space="preserve">, </w:t>
      </w:r>
      <w:r>
        <w:t>и где она</w:t>
      </w:r>
      <w:r w:rsidR="004505A2">
        <w:t xml:space="preserve"> находится</w:t>
      </w:r>
      <w:r>
        <w:t>.</w:t>
      </w:r>
      <w:r w:rsidR="004505A2">
        <w:t xml:space="preserve"> </w:t>
      </w:r>
    </w:p>
    <w:p w14:paraId="67583547" w14:textId="0DD36F20" w:rsidR="00475742" w:rsidRDefault="00475742" w:rsidP="00C17C33">
      <w:pPr>
        <w:pStyle w:val="a3"/>
        <w:numPr>
          <w:ilvl w:val="0"/>
          <w:numId w:val="4"/>
        </w:numPr>
      </w:pPr>
      <w:r>
        <w:t>Проводится эксперимент, и прыгнуть через карандаш – значит нарушить его.</w:t>
      </w:r>
    </w:p>
    <w:p w14:paraId="27BF7EC7" w14:textId="3A8E5636" w:rsidR="002F40E6" w:rsidRPr="0094200C" w:rsidRDefault="002F40E6" w:rsidP="00C17C33">
      <w:pPr>
        <w:pStyle w:val="a3"/>
        <w:numPr>
          <w:ilvl w:val="0"/>
          <w:numId w:val="4"/>
        </w:numPr>
      </w:pPr>
      <w:r>
        <w:t>Я не хочу/не могу прыгать</w:t>
      </w:r>
      <w:r w:rsidR="00940BEC">
        <w:t xml:space="preserve"> по какой-либо причине</w:t>
      </w:r>
      <w:r>
        <w:t>.</w:t>
      </w:r>
    </w:p>
    <w:sectPr w:rsidR="002F40E6" w:rsidRPr="00942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1C661F"/>
    <w:multiLevelType w:val="hybridMultilevel"/>
    <w:tmpl w:val="108E9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53539"/>
    <w:multiLevelType w:val="hybridMultilevel"/>
    <w:tmpl w:val="C88AF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95D84"/>
    <w:multiLevelType w:val="hybridMultilevel"/>
    <w:tmpl w:val="CF323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4695C"/>
    <w:multiLevelType w:val="hybridMultilevel"/>
    <w:tmpl w:val="8946A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681692">
    <w:abstractNumId w:val="1"/>
  </w:num>
  <w:num w:numId="2" w16cid:durableId="1546483095">
    <w:abstractNumId w:val="3"/>
  </w:num>
  <w:num w:numId="3" w16cid:durableId="1017393129">
    <w:abstractNumId w:val="0"/>
  </w:num>
  <w:num w:numId="4" w16cid:durableId="1022511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24"/>
    <w:rsid w:val="00032824"/>
    <w:rsid w:val="000700F4"/>
    <w:rsid w:val="00090AC6"/>
    <w:rsid w:val="00166160"/>
    <w:rsid w:val="001B50D7"/>
    <w:rsid w:val="001D2AC2"/>
    <w:rsid w:val="001D533E"/>
    <w:rsid w:val="00272CAA"/>
    <w:rsid w:val="002D217A"/>
    <w:rsid w:val="002F23D3"/>
    <w:rsid w:val="002F264C"/>
    <w:rsid w:val="002F40E6"/>
    <w:rsid w:val="00354953"/>
    <w:rsid w:val="00377ACD"/>
    <w:rsid w:val="00391D7B"/>
    <w:rsid w:val="003A6755"/>
    <w:rsid w:val="004505A2"/>
    <w:rsid w:val="00475742"/>
    <w:rsid w:val="00476F91"/>
    <w:rsid w:val="004C3768"/>
    <w:rsid w:val="004E3CD8"/>
    <w:rsid w:val="004F78AD"/>
    <w:rsid w:val="005A5E06"/>
    <w:rsid w:val="006116C1"/>
    <w:rsid w:val="00620D69"/>
    <w:rsid w:val="00623533"/>
    <w:rsid w:val="006A1BD5"/>
    <w:rsid w:val="007B0089"/>
    <w:rsid w:val="007D19B3"/>
    <w:rsid w:val="00842D92"/>
    <w:rsid w:val="00845FAA"/>
    <w:rsid w:val="00933263"/>
    <w:rsid w:val="00940BEC"/>
    <w:rsid w:val="0094200C"/>
    <w:rsid w:val="00A421A8"/>
    <w:rsid w:val="00A66C99"/>
    <w:rsid w:val="00A86F22"/>
    <w:rsid w:val="00B0161D"/>
    <w:rsid w:val="00B86496"/>
    <w:rsid w:val="00C17C33"/>
    <w:rsid w:val="00C17CFC"/>
    <w:rsid w:val="00CA359A"/>
    <w:rsid w:val="00CB17C1"/>
    <w:rsid w:val="00DD24C2"/>
    <w:rsid w:val="00E36453"/>
    <w:rsid w:val="00E6249E"/>
    <w:rsid w:val="00E86029"/>
    <w:rsid w:val="00F25352"/>
    <w:rsid w:val="00F7097B"/>
    <w:rsid w:val="00F87C4F"/>
    <w:rsid w:val="00FD5B18"/>
    <w:rsid w:val="00FE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BBEE"/>
  <w15:chartTrackingRefBased/>
  <w15:docId w15:val="{D61CAD9A-5D80-4663-9BA2-DE2EF987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Unknown</dc:creator>
  <cp:keywords/>
  <dc:description/>
  <cp:lastModifiedBy>Aly Unknown</cp:lastModifiedBy>
  <cp:revision>46</cp:revision>
  <dcterms:created xsi:type="dcterms:W3CDTF">2024-09-20T14:51:00Z</dcterms:created>
  <dcterms:modified xsi:type="dcterms:W3CDTF">2024-09-22T20:01:00Z</dcterms:modified>
</cp:coreProperties>
</file>