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Поскольку нет конкретных данных и требований длина логина может быть избыточной или наоборот тк при использовании почты ее длина может быть больше 30 символов, а также логины должны быть уникальными значениями следовательно нужно дополнить что значения должны быть уникальными и прописать ограничение UNIQUE.</w:t>
        <w:br w:type="textWrapping"/>
        <w:t xml:space="preserve">Поля client_id , city_id лучше писать Int и поставить ограничение not null.Также не доконца понятно является ли city_id вторичным ключем или нет.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Поле age лучше заменить на тип данных date(дату рождения) и отдельно считать возраст тк иначе каждый год его нужно будет увеличивать.Как вариант SELECT EXTRACT(YEAR FROM AGE(NOW(), birth_date)) AS age FROM client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таким образам мы не только сможем посчитать возраст но и будем понимать возраст на текущий момент.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хранения историчности можно использовать отдельную таблицу в которой мы будем вести учет изменения цен: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table item_price</w:t>
      </w:r>
    </w:p>
    <w:p w:rsidR="00000000" w:rsidDel="00000000" w:rsidP="00000000" w:rsidRDefault="00000000" w:rsidRPr="00000000" w14:paraId="00000007">
      <w:pPr>
        <w:ind w:left="720" w:firstLine="720"/>
        <w:rPr/>
      </w:pPr>
      <w:r w:rsidDel="00000000" w:rsidR="00000000" w:rsidRPr="00000000">
        <w:rPr>
          <w:rtl w:val="0"/>
        </w:rPr>
        <w:t xml:space="preserve">price_id</w:t>
        <w:tab/>
        <w:t xml:space="preserve">int </w:t>
        <w:br w:type="textWrapping"/>
        <w:tab/>
        <w:t xml:space="preserve">item_id</w:t>
        <w:tab/>
        <w:tab/>
        <w:t xml:space="preserve">int</w:t>
        <w:br w:type="textWrapping"/>
        <w:tab/>
        <w:t xml:space="preserve">cost</w:t>
        <w:tab/>
        <w:tab/>
        <w:t xml:space="preserve">number</w:t>
        <w:tab/>
        <w:br w:type="textWrapping"/>
        <w:tab/>
        <w:t xml:space="preserve">valid_from </w:t>
        <w:tab/>
        <w:t xml:space="preserve">date – дата когда цена начала быть октуальна</w:t>
        <w:br w:type="textWrapping"/>
        <w:tab/>
        <w:t xml:space="preserve">valid_to </w:t>
        <w:tab/>
        <w:t xml:space="preserve">date – дата когда цена перестала быть актуальна, если null -текущая цена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Таким образом мы можем хранить изменения стоимости по времени и видеть когда цена была актуально 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целом проще просто переписать данный запрос чем его редачить: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SELECT  DEPARTMENT_ID, DEPARTMENT_NAME,SUM(SALARY) AS TOTAL_SALARY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JOIN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   DEPARTMENTS D ON E.DEPARTMENT_ID = D.DEPARTMENT_ID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JOIN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    LOCATIONS L ON D.LOCATION_ID = L.LOCATION_ID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  CITY = 'SEOUL'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  AND MANAGER_ID IS NULL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GROUP BY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    DEPARTMENT_ID, DEPARTMENT_NAME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HAVING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   SUM(SALARY) &gt; 100000;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Таким образам мы сразу джойним таблицы, и прописываем условия на город и отсутствие менеджера и после группировки делаем фильтрацию по зарплате больше 100000.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 нахожусь в другой комнате, я не умею прыгать , я не знаю что такое карандаш.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