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57360" w:rsidRDefault="00000000">
      <w:pPr>
        <w:ind w:left="720"/>
      </w:pPr>
      <w:r>
        <w:t>1 задача.</w:t>
      </w:r>
    </w:p>
    <w:p w14:paraId="00000002" w14:textId="77777777" w:rsidR="00857360" w:rsidRDefault="00000000">
      <w:pPr>
        <w:numPr>
          <w:ilvl w:val="0"/>
          <w:numId w:val="1"/>
        </w:numPr>
      </w:pPr>
      <w:r>
        <w:t xml:space="preserve">Отсутствует ограничение уникальности для поля </w:t>
      </w:r>
      <w:proofErr w:type="spellStart"/>
      <w:r>
        <w:t>login</w:t>
      </w:r>
      <w:proofErr w:type="spellEnd"/>
      <w:r>
        <w:t>. Это критично, так как логин используется для аутентификации пользователей. Если два клиента смогут зарегистрироваться с одинаковым логином, система не сможет однозначно идентифицировать пользователя при входе.</w:t>
      </w:r>
    </w:p>
    <w:p w14:paraId="00000003" w14:textId="77777777" w:rsidR="00857360" w:rsidRDefault="00000000">
      <w:r>
        <w:t xml:space="preserve">Нужно добавить уникальное ограничение (например, </w:t>
      </w:r>
      <w:proofErr w:type="spellStart"/>
      <w:r>
        <w:t>UNIQUEили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) для поля.</w:t>
      </w:r>
    </w:p>
    <w:p w14:paraId="00000004" w14:textId="77777777" w:rsidR="00857360" w:rsidRDefault="00000000">
      <w:pPr>
        <w:numPr>
          <w:ilvl w:val="0"/>
          <w:numId w:val="1"/>
        </w:numPr>
      </w:pPr>
      <w:r>
        <w:t xml:space="preserve"> Поле </w:t>
      </w:r>
      <w:proofErr w:type="spellStart"/>
      <w:r>
        <w:t>age</w:t>
      </w:r>
      <w:proofErr w:type="spellEnd"/>
      <w:r>
        <w:t>. Хранение возраста как числа (</w:t>
      </w:r>
      <w:proofErr w:type="spellStart"/>
      <w:r>
        <w:t>number</w:t>
      </w:r>
      <w:proofErr w:type="spellEnd"/>
      <w:r>
        <w:t xml:space="preserve">) — ошибка, </w:t>
      </w:r>
      <w:proofErr w:type="gramStart"/>
      <w:r>
        <w:t>т.к.</w:t>
      </w:r>
      <w:proofErr w:type="gramEnd"/>
      <w:r>
        <w:t xml:space="preserve"> Возраст динамически меняется каждый год, но в базе данных он останется неизменным, если не обновлять его вручную. Это приведет к некорректным данным и нарушению целостности.</w:t>
      </w:r>
    </w:p>
    <w:p w14:paraId="00000005" w14:textId="77777777" w:rsidR="00857360" w:rsidRDefault="00000000">
      <w:r>
        <w:t xml:space="preserve">Нужно заменить поле </w:t>
      </w:r>
      <w:proofErr w:type="spellStart"/>
      <w:r>
        <w:t>age</w:t>
      </w:r>
      <w:proofErr w:type="spellEnd"/>
      <w:r>
        <w:t xml:space="preserve"> на </w:t>
      </w:r>
      <w:proofErr w:type="spellStart"/>
      <w:r>
        <w:t>birth_date</w:t>
      </w:r>
      <w:proofErr w:type="spellEnd"/>
      <w:r>
        <w:t xml:space="preserve"> (дату рождения), из которой возраст можно рассчитывать при необходимости.  </w:t>
      </w:r>
    </w:p>
    <w:p w14:paraId="00000006" w14:textId="77777777" w:rsidR="00857360" w:rsidRDefault="00000000">
      <w:r>
        <w:t xml:space="preserve">  </w:t>
      </w:r>
      <w:proofErr w:type="spellStart"/>
      <w:r>
        <w:t>НаПример</w:t>
      </w:r>
      <w:proofErr w:type="spellEnd"/>
      <w:r>
        <w:t xml:space="preserve">: </w:t>
      </w:r>
      <w:proofErr w:type="spellStart"/>
      <w:r>
        <w:t>birth_date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, -- дата рождения клиента (вместо </w:t>
      </w:r>
      <w:proofErr w:type="spellStart"/>
      <w:r>
        <w:t>age</w:t>
      </w:r>
      <w:proofErr w:type="spellEnd"/>
      <w:r>
        <w:t>).</w:t>
      </w:r>
    </w:p>
    <w:p w14:paraId="00000007" w14:textId="77777777" w:rsidR="00857360" w:rsidRDefault="00000000">
      <w:pPr>
        <w:numPr>
          <w:ilvl w:val="0"/>
          <w:numId w:val="1"/>
        </w:numPr>
      </w:pPr>
      <w:r>
        <w:t xml:space="preserve">Можно добавить внешний ключ на таблицу городов (например, </w:t>
      </w:r>
      <w:proofErr w:type="spellStart"/>
      <w:r>
        <w:t>cities</w:t>
      </w:r>
      <w:proofErr w:type="spellEnd"/>
      <w:r>
        <w:t>(</w:t>
      </w:r>
      <w:proofErr w:type="spellStart"/>
      <w:r>
        <w:t>city_id</w:t>
      </w:r>
      <w:proofErr w:type="spellEnd"/>
      <w:r>
        <w:t xml:space="preserve">)), чтобы гарантировать, что в </w:t>
      </w:r>
      <w:proofErr w:type="spellStart"/>
      <w:r>
        <w:t>city_id</w:t>
      </w:r>
      <w:proofErr w:type="spellEnd"/>
      <w:r>
        <w:t xml:space="preserve"> будут только корректные значения.</w:t>
      </w:r>
    </w:p>
    <w:p w14:paraId="00000008" w14:textId="77777777" w:rsidR="00857360" w:rsidRDefault="00857360"/>
    <w:p w14:paraId="00000009" w14:textId="77777777" w:rsidR="00857360" w:rsidRDefault="00000000">
      <w:r>
        <w:t>2 задача.</w:t>
      </w:r>
    </w:p>
    <w:p w14:paraId="0000000A" w14:textId="77777777" w:rsidR="00857360" w:rsidRDefault="00000000">
      <w:r>
        <w:t xml:space="preserve">текущая схема таблицы </w:t>
      </w:r>
      <w:proofErr w:type="spellStart"/>
      <w:r>
        <w:t>items</w:t>
      </w:r>
      <w:proofErr w:type="spellEnd"/>
      <w:r>
        <w:t xml:space="preserve"> не поддерживает историческую изменчивость цен, что критично для финансовой отчётности, анализа динамики продаж.</w:t>
      </w:r>
    </w:p>
    <w:p w14:paraId="0000000B" w14:textId="77777777" w:rsidR="00857360" w:rsidRDefault="00857360"/>
    <w:p w14:paraId="0000000C" w14:textId="77777777" w:rsidR="00857360" w:rsidRDefault="00000000">
      <w:r>
        <w:t xml:space="preserve">Сейчас в таблице хранится только текущее значение </w:t>
      </w:r>
      <w:proofErr w:type="spellStart"/>
      <w:r>
        <w:t>item_cost</w:t>
      </w:r>
      <w:proofErr w:type="spellEnd"/>
      <w:r>
        <w:t>, но нет информации:</w:t>
      </w:r>
    </w:p>
    <w:p w14:paraId="0000000D" w14:textId="77777777" w:rsidR="00857360" w:rsidRDefault="00000000">
      <w:r>
        <w:t>- Когда цена изменилась,</w:t>
      </w:r>
    </w:p>
    <w:p w14:paraId="0000000E" w14:textId="77777777" w:rsidR="00857360" w:rsidRDefault="00000000">
      <w:r>
        <w:t>- Какой была цена в прошлом,</w:t>
      </w:r>
    </w:p>
    <w:p w14:paraId="0000000F" w14:textId="77777777" w:rsidR="00857360" w:rsidRDefault="00000000">
      <w:r>
        <w:t>- Кто или что инициировал изменение,</w:t>
      </w:r>
    </w:p>
    <w:p w14:paraId="00000010" w14:textId="77777777" w:rsidR="00857360" w:rsidRDefault="00000000">
      <w:r>
        <w:t>- Почему цена изменилась (например, сезонная акция, инфляция).</w:t>
      </w:r>
    </w:p>
    <w:p w14:paraId="00000011" w14:textId="77777777" w:rsidR="00857360" w:rsidRDefault="00857360"/>
    <w:p w14:paraId="00000012" w14:textId="43AB598B" w:rsidR="00857360" w:rsidRDefault="008D0D6E">
      <w:r>
        <w:rPr>
          <w:lang w:val="ru-RU"/>
        </w:rPr>
        <w:t>Можно д</w:t>
      </w:r>
      <w:proofErr w:type="spellStart"/>
      <w:r w:rsidR="00000000">
        <w:t>обавить</w:t>
      </w:r>
      <w:proofErr w:type="spellEnd"/>
      <w:r w:rsidR="00000000">
        <w:t xml:space="preserve"> индекс на (</w:t>
      </w:r>
      <w:proofErr w:type="spellStart"/>
      <w:r w:rsidR="00000000">
        <w:t>item_id</w:t>
      </w:r>
      <w:proofErr w:type="spellEnd"/>
      <w:r w:rsidR="00000000">
        <w:t xml:space="preserve">, </w:t>
      </w:r>
      <w:proofErr w:type="spellStart"/>
      <w:r w:rsidR="00000000">
        <w:t>valid_from</w:t>
      </w:r>
      <w:proofErr w:type="spellEnd"/>
      <w:r w:rsidR="00000000">
        <w:t xml:space="preserve">) в </w:t>
      </w:r>
      <w:proofErr w:type="spellStart"/>
      <w:r w:rsidR="00000000">
        <w:t>price_history</w:t>
      </w:r>
      <w:proofErr w:type="spellEnd"/>
      <w:r w:rsidR="00000000">
        <w:t xml:space="preserve"> — это ускорит запросы по истории. </w:t>
      </w:r>
    </w:p>
    <w:p w14:paraId="00000013" w14:textId="77777777" w:rsidR="00857360" w:rsidRDefault="00857360"/>
    <w:p w14:paraId="00000014" w14:textId="77777777" w:rsidR="00857360" w:rsidRDefault="00000000">
      <w:pPr>
        <w:rPr>
          <w:lang w:val="en-US"/>
        </w:rPr>
      </w:pPr>
      <w:r>
        <w:t>3 задача.</w:t>
      </w:r>
    </w:p>
    <w:p w14:paraId="0741682F" w14:textId="77777777" w:rsidR="00053B2A" w:rsidRDefault="00053B2A">
      <w:pPr>
        <w:rPr>
          <w:lang w:val="en-US"/>
        </w:rPr>
      </w:pPr>
    </w:p>
    <w:p w14:paraId="75F7A61F" w14:textId="5905B5F6" w:rsidR="00053B2A" w:rsidRDefault="00053B2A">
      <w:pPr>
        <w:rPr>
          <w:lang w:val="en-US"/>
        </w:rPr>
      </w:pPr>
      <w:r>
        <w:rPr>
          <w:lang w:val="ru-RU"/>
        </w:rPr>
        <w:t xml:space="preserve">Устаревший синтаксис соединений через запятую вместо </w:t>
      </w:r>
      <w:r>
        <w:rPr>
          <w:lang w:val="en-US"/>
        </w:rPr>
        <w:t>JOIN</w:t>
      </w:r>
      <w:r w:rsidRPr="00053B2A">
        <w:rPr>
          <w:lang w:val="ru-RU"/>
        </w:rPr>
        <w:t>.</w:t>
      </w:r>
    </w:p>
    <w:p w14:paraId="078F36B8" w14:textId="77777777" w:rsidR="00053B2A" w:rsidRDefault="00053B2A">
      <w:pPr>
        <w:rPr>
          <w:lang w:val="en-US"/>
        </w:rPr>
      </w:pPr>
    </w:p>
    <w:p w14:paraId="66E9B568" w14:textId="0A77800D" w:rsidR="00053B2A" w:rsidRDefault="00053B2A">
      <w:pPr>
        <w:rPr>
          <w:rStyle w:val="qwen-markdown-text"/>
          <w:color w:val="1D1D1F"/>
          <w:bdr w:val="single" w:sz="2" w:space="0" w:color="E3E3E3" w:frame="1"/>
          <w:shd w:val="clear" w:color="auto" w:fill="FFFFFF"/>
          <w:lang w:val="en-US"/>
        </w:rPr>
      </w:pPr>
      <w:r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 xml:space="preserve">В задаче требуется сумма </w:t>
      </w:r>
      <w:r>
        <w:rPr>
          <w:rStyle w:val="qwen-markdown-text"/>
          <w:b/>
          <w:bCs/>
          <w:color w:val="1D1D1F"/>
          <w:bdr w:val="single" w:sz="2" w:space="0" w:color="E3E3E3" w:frame="1"/>
          <w:shd w:val="clear" w:color="auto" w:fill="FFFFFF"/>
        </w:rPr>
        <w:t>более</w:t>
      </w:r>
      <w:r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 xml:space="preserve"> 100000</w:t>
      </w:r>
      <w:r w:rsidRPr="00053B2A">
        <w:rPr>
          <w:rStyle w:val="qwen-markdown-text"/>
          <w:color w:val="1D1D1F"/>
          <w:bdr w:val="single" w:sz="2" w:space="0" w:color="E3E3E3" w:frame="1"/>
          <w:shd w:val="clear" w:color="auto" w:fill="FFFFFF"/>
          <w:lang w:val="ru-RU"/>
        </w:rPr>
        <w:t xml:space="preserve">, </w:t>
      </w:r>
      <w:r>
        <w:rPr>
          <w:rStyle w:val="qwen-markdown-text"/>
          <w:color w:val="1D1D1F"/>
          <w:bdr w:val="single" w:sz="2" w:space="0" w:color="E3E3E3" w:frame="1"/>
          <w:shd w:val="clear" w:color="auto" w:fill="FFFFFF"/>
          <w:lang w:val="ru-RU"/>
        </w:rPr>
        <w:t>не равных 100000.</w:t>
      </w:r>
      <w:r w:rsidRPr="00053B2A">
        <w:rPr>
          <w:rStyle w:val="qwen-markdown-text"/>
          <w:color w:val="1D1D1F"/>
          <w:bdr w:val="single" w:sz="2" w:space="0" w:color="E3E3E3" w:frame="1"/>
          <w:shd w:val="clear" w:color="auto" w:fill="FFFFFF"/>
          <w:lang w:val="ru-RU"/>
        </w:rPr>
        <w:t xml:space="preserve"> </w:t>
      </w:r>
      <w:r>
        <w:rPr>
          <w:rStyle w:val="qwen-markdown-text"/>
          <w:color w:val="1D1D1F"/>
          <w:bdr w:val="single" w:sz="2" w:space="0" w:color="E3E3E3" w:frame="1"/>
          <w:shd w:val="clear" w:color="auto" w:fill="FFFFFF"/>
          <w:lang w:val="ru-RU"/>
        </w:rPr>
        <w:t>Нужно убрать знак равно в условии</w:t>
      </w:r>
      <w:r w:rsidRPr="00053B2A">
        <w:rPr>
          <w:rStyle w:val="qwen-markdown-text"/>
          <w:color w:val="1D1D1F"/>
          <w:bdr w:val="single" w:sz="2" w:space="0" w:color="E3E3E3" w:frame="1"/>
          <w:shd w:val="clear" w:color="auto" w:fill="FFFFFF"/>
          <w:lang w:val="ru-RU"/>
        </w:rPr>
        <w:t>.</w:t>
      </w:r>
    </w:p>
    <w:p w14:paraId="0EB734AF" w14:textId="77777777" w:rsidR="00053B2A" w:rsidRDefault="00053B2A">
      <w:pPr>
        <w:rPr>
          <w:rStyle w:val="qwen-markdown-text"/>
          <w:color w:val="1D1D1F"/>
          <w:bdr w:val="single" w:sz="2" w:space="0" w:color="E3E3E3" w:frame="1"/>
          <w:shd w:val="clear" w:color="auto" w:fill="FFFFFF"/>
          <w:lang w:val="en-US"/>
        </w:rPr>
      </w:pPr>
    </w:p>
    <w:p w14:paraId="5B2C6AED" w14:textId="4A89F75D" w:rsidR="00053B2A" w:rsidRPr="00053B2A" w:rsidRDefault="00053B2A">
      <w:pPr>
        <w:rPr>
          <w:rStyle w:val="qwen-markdown-text"/>
          <w:color w:val="1D1D1F"/>
          <w:bdr w:val="single" w:sz="2" w:space="0" w:color="E3E3E3" w:frame="1"/>
          <w:shd w:val="clear" w:color="auto" w:fill="FFFFFF"/>
        </w:rPr>
      </w:pPr>
      <w:r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>В</w:t>
      </w:r>
      <w:r w:rsidRPr="00053B2A"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 xml:space="preserve"> </w:t>
      </w:r>
      <w:r w:rsidRPr="00053B2A">
        <w:rPr>
          <w:rStyle w:val="qwen-markdown-text"/>
          <w:color w:val="1D1D1F"/>
          <w:shd w:val="clear" w:color="auto" w:fill="FFFFFF"/>
        </w:rPr>
        <w:t>SELECT</w:t>
      </w:r>
      <w:r w:rsidRPr="00053B2A"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 xml:space="preserve"> </w:t>
      </w:r>
      <w:r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>указаны</w:t>
      </w:r>
      <w:r w:rsidRPr="00053B2A"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 xml:space="preserve"> </w:t>
      </w:r>
      <w:r w:rsidRPr="00053B2A">
        <w:rPr>
          <w:rStyle w:val="qwen-markdown-text"/>
          <w:color w:val="1D1D1F"/>
          <w:shd w:val="clear" w:color="auto" w:fill="FFFFFF"/>
        </w:rPr>
        <w:t>DEPARTMENT_ID</w:t>
      </w:r>
      <w:r w:rsidRPr="00053B2A"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 xml:space="preserve"> </w:t>
      </w:r>
      <w:r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>и</w:t>
      </w:r>
      <w:r w:rsidRPr="00053B2A"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 xml:space="preserve"> </w:t>
      </w:r>
      <w:r w:rsidRPr="00053B2A">
        <w:rPr>
          <w:rStyle w:val="qwen-markdown-text"/>
          <w:color w:val="1D1D1F"/>
          <w:shd w:val="clear" w:color="auto" w:fill="FFFFFF"/>
        </w:rPr>
        <w:t>DEPARTMENT_NAME</w:t>
      </w:r>
      <w:r w:rsidRPr="00053B2A"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 xml:space="preserve">, </w:t>
      </w:r>
      <w:r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>но</w:t>
      </w:r>
      <w:r w:rsidRPr="00053B2A"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 xml:space="preserve"> </w:t>
      </w:r>
      <w:r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>в</w:t>
      </w:r>
      <w:r w:rsidRPr="00053B2A"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 xml:space="preserve"> </w:t>
      </w:r>
      <w:r w:rsidRPr="00053B2A">
        <w:rPr>
          <w:rStyle w:val="qwen-markdown-text"/>
          <w:color w:val="1D1D1F"/>
          <w:shd w:val="clear" w:color="auto" w:fill="FFFFFF"/>
        </w:rPr>
        <w:t>GROUP BY</w:t>
      </w:r>
      <w:r w:rsidRPr="00053B2A"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 xml:space="preserve"> — </w:t>
      </w:r>
      <w:r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>только</w:t>
      </w:r>
      <w:r w:rsidRPr="00053B2A"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 xml:space="preserve"> </w:t>
      </w:r>
      <w:r w:rsidRPr="00053B2A">
        <w:rPr>
          <w:rStyle w:val="qwen-markdown-text"/>
          <w:color w:val="1D1D1F"/>
          <w:shd w:val="clear" w:color="auto" w:fill="FFFFFF"/>
        </w:rPr>
        <w:t>DEPARTMENT_NAME</w:t>
      </w:r>
      <w:r w:rsidRPr="00053B2A"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 xml:space="preserve">. </w:t>
      </w:r>
      <w:r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 xml:space="preserve">Это нарушает правила SQL: все неключевые поля в </w:t>
      </w:r>
      <w:r w:rsidRPr="00053B2A">
        <w:rPr>
          <w:rStyle w:val="qwen-markdown-text"/>
          <w:color w:val="1D1D1F"/>
          <w:shd w:val="clear" w:color="auto" w:fill="FFFFFF"/>
        </w:rPr>
        <w:t>SELECT</w:t>
      </w:r>
      <w:r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 xml:space="preserve"> должны входить в </w:t>
      </w:r>
      <w:r w:rsidRPr="00053B2A">
        <w:rPr>
          <w:rStyle w:val="qwen-markdown-text"/>
          <w:color w:val="1D1D1F"/>
          <w:shd w:val="clear" w:color="auto" w:fill="FFFFFF"/>
        </w:rPr>
        <w:t>GROUP BY</w:t>
      </w:r>
      <w:r>
        <w:rPr>
          <w:rStyle w:val="qwen-markdown-text"/>
          <w:color w:val="1D1D1F"/>
          <w:bdr w:val="single" w:sz="2" w:space="0" w:color="E3E3E3" w:frame="1"/>
          <w:shd w:val="clear" w:color="auto" w:fill="FFFFFF"/>
        </w:rPr>
        <w:t xml:space="preserve"> (или быть агрегированными).</w:t>
      </w:r>
    </w:p>
    <w:p w14:paraId="00000015" w14:textId="77777777" w:rsidR="00857360" w:rsidRDefault="00857360"/>
    <w:p w14:paraId="00000016" w14:textId="39CE61F9" w:rsidR="00857360" w:rsidRPr="008D0D6E" w:rsidRDefault="00000000">
      <w:pPr>
        <w:rPr>
          <w:lang w:val="ru-RU"/>
        </w:rPr>
      </w:pPr>
      <w:r>
        <w:t xml:space="preserve">Здесь если подзапрос вернет несколько </w:t>
      </w:r>
      <w:proofErr w:type="spellStart"/>
      <w:r>
        <w:t>значени</w:t>
      </w:r>
      <w:proofErr w:type="spellEnd"/>
      <w:r w:rsidR="008D0D6E">
        <w:rPr>
          <w:lang w:val="ru-RU"/>
        </w:rPr>
        <w:t>й</w:t>
      </w:r>
      <w:r w:rsidR="008D0D6E" w:rsidRPr="008D0D6E">
        <w:rPr>
          <w:lang w:val="ru-RU"/>
        </w:rPr>
        <w:t>,</w:t>
      </w:r>
      <w:r>
        <w:t xml:space="preserve"> то будет ошибка по попытке сравнить </w:t>
      </w:r>
      <w:proofErr w:type="spellStart"/>
      <w:r>
        <w:t>location_id</w:t>
      </w:r>
      <w:proofErr w:type="spellEnd"/>
      <w:r>
        <w:t xml:space="preserve"> с этим множеством</w:t>
      </w:r>
      <w:r w:rsidR="008D0D6E" w:rsidRPr="008D0D6E">
        <w:rPr>
          <w:lang w:val="ru-RU"/>
        </w:rPr>
        <w:t xml:space="preserve">, </w:t>
      </w:r>
      <w:r>
        <w:t>надо использовать IN</w:t>
      </w:r>
      <w:r w:rsidR="008D0D6E" w:rsidRPr="008D0D6E">
        <w:rPr>
          <w:lang w:val="ru-RU"/>
        </w:rPr>
        <w:t xml:space="preserve"> </w:t>
      </w:r>
      <w:r w:rsidR="008D0D6E">
        <w:rPr>
          <w:lang w:val="ru-RU"/>
        </w:rPr>
        <w:t xml:space="preserve">вместо знака </w:t>
      </w:r>
      <w:proofErr w:type="gramStart"/>
      <w:r w:rsidR="008D0D6E">
        <w:rPr>
          <w:lang w:val="ru-RU"/>
        </w:rPr>
        <w:t xml:space="preserve">= </w:t>
      </w:r>
      <w:r w:rsidR="008D0D6E" w:rsidRPr="008D0D6E">
        <w:rPr>
          <w:lang w:val="ru-RU"/>
        </w:rPr>
        <w:t>.</w:t>
      </w:r>
      <w:proofErr w:type="gramEnd"/>
    </w:p>
    <w:p w14:paraId="5CFADAF8" w14:textId="67F10EEA" w:rsidR="008D0D6E" w:rsidRDefault="008D0D6E">
      <w:pPr>
        <w:rPr>
          <w:lang w:val="en-US"/>
        </w:rPr>
      </w:pPr>
      <w:r>
        <w:rPr>
          <w:lang w:val="en-US"/>
        </w:rPr>
        <w:t xml:space="preserve">….. </w:t>
      </w:r>
      <w:r w:rsidR="00000000" w:rsidRPr="008D0D6E">
        <w:rPr>
          <w:lang w:val="en-US"/>
        </w:rPr>
        <w:t xml:space="preserve">AND LOCATION_ID </w:t>
      </w:r>
      <w:r>
        <w:rPr>
          <w:lang w:val="en-US"/>
        </w:rPr>
        <w:t>IN</w:t>
      </w:r>
      <w:r w:rsidR="00000000" w:rsidRPr="008D0D6E">
        <w:rPr>
          <w:lang w:val="en-US"/>
        </w:rPr>
        <w:t xml:space="preserve"> (SELECT LOCATION_ID FROM LOCATIONS WHERE CITY = 'SEOUL'). </w:t>
      </w:r>
    </w:p>
    <w:p w14:paraId="47410F1E" w14:textId="77777777" w:rsidR="008D0D6E" w:rsidRDefault="008D0D6E">
      <w:pPr>
        <w:rPr>
          <w:lang w:val="en-US"/>
        </w:rPr>
      </w:pPr>
    </w:p>
    <w:p w14:paraId="21245164" w14:textId="37DAD1C4" w:rsidR="008D0D6E" w:rsidRPr="008D0D6E" w:rsidRDefault="00000000">
      <w:pPr>
        <w:rPr>
          <w:lang w:val="ru-RU"/>
        </w:rPr>
      </w:pPr>
      <w:r>
        <w:lastRenderedPageBreak/>
        <w:t>Условие</w:t>
      </w:r>
      <w:r w:rsidRPr="008D0D6E">
        <w:rPr>
          <w:lang w:val="en-US"/>
        </w:rPr>
        <w:t xml:space="preserve"> </w:t>
      </w:r>
      <w:r w:rsidR="008D0D6E">
        <w:rPr>
          <w:lang w:val="en-US"/>
        </w:rPr>
        <w:t xml:space="preserve">…. </w:t>
      </w:r>
      <w:r w:rsidRPr="008D0D6E">
        <w:rPr>
          <w:lang w:val="en-US"/>
        </w:rPr>
        <w:t>AND</w:t>
      </w:r>
      <w:r w:rsidRPr="008D0D6E">
        <w:rPr>
          <w:lang w:val="ru-RU"/>
        </w:rPr>
        <w:t xml:space="preserve"> </w:t>
      </w:r>
      <w:r w:rsidRPr="008D0D6E">
        <w:rPr>
          <w:lang w:val="en-US"/>
        </w:rPr>
        <w:t>MANAGER</w:t>
      </w:r>
      <w:r w:rsidRPr="008D0D6E">
        <w:rPr>
          <w:lang w:val="ru-RU"/>
        </w:rPr>
        <w:t>_</w:t>
      </w:r>
      <w:r w:rsidRPr="008D0D6E">
        <w:rPr>
          <w:lang w:val="en-US"/>
        </w:rPr>
        <w:t>ID</w:t>
      </w:r>
      <w:r w:rsidRPr="008D0D6E">
        <w:rPr>
          <w:lang w:val="ru-RU"/>
        </w:rPr>
        <w:t xml:space="preserve"> = </w:t>
      </w:r>
      <w:r w:rsidRPr="008D0D6E">
        <w:rPr>
          <w:lang w:val="en-US"/>
        </w:rPr>
        <w:t>NULL</w:t>
      </w:r>
      <w:r w:rsidRPr="008D0D6E">
        <w:rPr>
          <w:lang w:val="ru-RU"/>
        </w:rPr>
        <w:t xml:space="preserve"> </w:t>
      </w:r>
      <w:r>
        <w:t>надо</w:t>
      </w:r>
      <w:r w:rsidRPr="008D0D6E">
        <w:rPr>
          <w:lang w:val="ru-RU"/>
        </w:rPr>
        <w:t xml:space="preserve"> </w:t>
      </w:r>
      <w:r>
        <w:t>сравнивать</w:t>
      </w:r>
      <w:r w:rsidRPr="008D0D6E">
        <w:rPr>
          <w:lang w:val="ru-RU"/>
        </w:rPr>
        <w:t xml:space="preserve"> </w:t>
      </w:r>
      <w:r>
        <w:t>с</w:t>
      </w:r>
      <w:r w:rsidRPr="008D0D6E">
        <w:rPr>
          <w:lang w:val="ru-RU"/>
        </w:rPr>
        <w:t xml:space="preserve"> </w:t>
      </w:r>
      <w:r w:rsidRPr="008D0D6E">
        <w:rPr>
          <w:lang w:val="en-US"/>
        </w:rPr>
        <w:t>is</w:t>
      </w:r>
      <w:r w:rsidRPr="008D0D6E">
        <w:rPr>
          <w:lang w:val="ru-RU"/>
        </w:rPr>
        <w:t xml:space="preserve"> </w:t>
      </w:r>
      <w:r w:rsidRPr="008D0D6E">
        <w:rPr>
          <w:lang w:val="en-US"/>
        </w:rPr>
        <w:t>null</w:t>
      </w:r>
      <w:r w:rsidRPr="008D0D6E">
        <w:rPr>
          <w:lang w:val="ru-RU"/>
        </w:rPr>
        <w:t xml:space="preserve">. </w:t>
      </w:r>
      <w:r w:rsidR="008D0D6E">
        <w:rPr>
          <w:lang w:val="ru-RU"/>
        </w:rPr>
        <w:t xml:space="preserve">Поскольку имеющееся значение всегда будет возвращать </w:t>
      </w:r>
      <w:r w:rsidR="008D0D6E">
        <w:rPr>
          <w:lang w:val="en-US"/>
        </w:rPr>
        <w:t>unknown</w:t>
      </w:r>
      <w:r w:rsidR="008D0D6E" w:rsidRPr="008D0D6E">
        <w:rPr>
          <w:lang w:val="ru-RU"/>
        </w:rPr>
        <w:t>.</w:t>
      </w:r>
    </w:p>
    <w:p w14:paraId="00000017" w14:textId="7E16A3FA" w:rsidR="00857360" w:rsidRDefault="008D0D6E">
      <w:pPr>
        <w:rPr>
          <w:lang w:val="en-US"/>
        </w:rPr>
      </w:pPr>
      <w:r>
        <w:rPr>
          <w:lang w:val="en-US"/>
        </w:rPr>
        <w:t xml:space="preserve">… </w:t>
      </w:r>
      <w:r w:rsidR="00000000" w:rsidRPr="008D0D6E">
        <w:rPr>
          <w:lang w:val="en-US"/>
        </w:rPr>
        <w:t>MANAGER_ID IS NULL.</w:t>
      </w:r>
    </w:p>
    <w:p w14:paraId="4E43ACA4" w14:textId="77777777" w:rsidR="008D0D6E" w:rsidRDefault="008D0D6E">
      <w:pPr>
        <w:rPr>
          <w:lang w:val="en-US"/>
        </w:rPr>
      </w:pPr>
    </w:p>
    <w:p w14:paraId="44744EDC" w14:textId="7612E0F9" w:rsidR="008D0D6E" w:rsidRDefault="008D0D6E">
      <w:pPr>
        <w:rPr>
          <w:lang w:val="en-US"/>
        </w:rPr>
      </w:pPr>
      <w:r>
        <w:rPr>
          <w:lang w:val="ru-RU"/>
        </w:rPr>
        <w:t xml:space="preserve">Условие </w:t>
      </w:r>
      <w:r w:rsidRPr="008D0D6E">
        <w:rPr>
          <w:lang w:val="en-US"/>
        </w:rPr>
        <w:t>SUM</w:t>
      </w:r>
      <w:r w:rsidRPr="008D0D6E">
        <w:rPr>
          <w:lang w:val="ru-RU"/>
        </w:rPr>
        <w:t>(</w:t>
      </w:r>
      <w:r w:rsidRPr="008D0D6E">
        <w:rPr>
          <w:lang w:val="en-US"/>
        </w:rPr>
        <w:t>SALARY</w:t>
      </w:r>
      <w:proofErr w:type="gramStart"/>
      <w:r w:rsidRPr="008D0D6E">
        <w:rPr>
          <w:lang w:val="ru-RU"/>
        </w:rPr>
        <w:t>) &gt;</w:t>
      </w:r>
      <w:proofErr w:type="gramEnd"/>
      <w:r w:rsidRPr="008D0D6E">
        <w:rPr>
          <w:lang w:val="ru-RU"/>
        </w:rPr>
        <w:t>= 100000</w:t>
      </w:r>
      <w:r>
        <w:rPr>
          <w:lang w:val="ru-RU"/>
        </w:rPr>
        <w:t xml:space="preserve"> должно находиться в </w:t>
      </w:r>
      <w:r>
        <w:rPr>
          <w:lang w:val="en-US"/>
        </w:rPr>
        <w:t>having</w:t>
      </w:r>
      <w:r w:rsidRPr="008D0D6E">
        <w:rPr>
          <w:lang w:val="ru-RU"/>
        </w:rPr>
        <w:t xml:space="preserve">, </w:t>
      </w:r>
      <w:r>
        <w:rPr>
          <w:lang w:val="ru-RU"/>
        </w:rPr>
        <w:t xml:space="preserve">после </w:t>
      </w:r>
      <w:r>
        <w:rPr>
          <w:lang w:val="en-US"/>
        </w:rPr>
        <w:t>group</w:t>
      </w:r>
      <w:r w:rsidRPr="008D0D6E">
        <w:rPr>
          <w:lang w:val="ru-RU"/>
        </w:rPr>
        <w:t xml:space="preserve"> </w:t>
      </w:r>
      <w:r>
        <w:rPr>
          <w:lang w:val="en-US"/>
        </w:rPr>
        <w:t>by</w:t>
      </w:r>
      <w:r w:rsidRPr="008D0D6E">
        <w:rPr>
          <w:lang w:val="ru-RU"/>
        </w:rPr>
        <w:t xml:space="preserve">, </w:t>
      </w:r>
      <w:r>
        <w:rPr>
          <w:lang w:val="ru-RU"/>
        </w:rPr>
        <w:t xml:space="preserve">а не в </w:t>
      </w:r>
      <w:r>
        <w:rPr>
          <w:lang w:val="en-US"/>
        </w:rPr>
        <w:t>where</w:t>
      </w:r>
      <w:r w:rsidRPr="008D0D6E">
        <w:rPr>
          <w:lang w:val="ru-RU"/>
        </w:rPr>
        <w:t>.</w:t>
      </w:r>
    </w:p>
    <w:p w14:paraId="39200DE6" w14:textId="77777777" w:rsidR="008D0D6E" w:rsidRDefault="008D0D6E">
      <w:pPr>
        <w:rPr>
          <w:lang w:val="en-US"/>
        </w:rPr>
      </w:pPr>
    </w:p>
    <w:p w14:paraId="00000018" w14:textId="46F6EDBF" w:rsidR="00857360" w:rsidRPr="00053B2A" w:rsidRDefault="008D0D6E">
      <w:pPr>
        <w:rPr>
          <w:lang w:val="en-US"/>
        </w:rPr>
      </w:pPr>
      <w:r>
        <w:rPr>
          <w:lang w:val="ru-RU"/>
        </w:rPr>
        <w:t xml:space="preserve">Название таблицы </w:t>
      </w:r>
      <w:r>
        <w:t>EMPLOYEE</w:t>
      </w:r>
      <w:r w:rsidR="00053B2A">
        <w:rPr>
          <w:lang w:val="en-US"/>
        </w:rPr>
        <w:t>s</w:t>
      </w:r>
      <w:r w:rsidR="00053B2A" w:rsidRPr="00053B2A">
        <w:rPr>
          <w:lang w:val="ru-RU"/>
        </w:rPr>
        <w:t xml:space="preserve">, </w:t>
      </w:r>
      <w:r w:rsidR="00053B2A">
        <w:rPr>
          <w:lang w:val="ru-RU"/>
        </w:rPr>
        <w:t xml:space="preserve">а не </w:t>
      </w:r>
      <w:r w:rsidR="00053B2A">
        <w:t>EMPLOYEE</w:t>
      </w:r>
      <w:r w:rsidR="00053B2A" w:rsidRPr="00053B2A">
        <w:rPr>
          <w:lang w:val="ru-RU"/>
        </w:rPr>
        <w:t>.</w:t>
      </w:r>
    </w:p>
    <w:p w14:paraId="00000019" w14:textId="77777777" w:rsidR="00857360" w:rsidRPr="008D0D6E" w:rsidRDefault="00857360">
      <w:pPr>
        <w:rPr>
          <w:lang w:val="ru-RU"/>
        </w:rPr>
      </w:pPr>
    </w:p>
    <w:p w14:paraId="0000001A" w14:textId="77777777" w:rsidR="00857360" w:rsidRPr="008D0D6E" w:rsidRDefault="00857360">
      <w:pPr>
        <w:rPr>
          <w:lang w:val="ru-RU"/>
        </w:rPr>
      </w:pPr>
    </w:p>
    <w:p w14:paraId="0000001B" w14:textId="77777777" w:rsidR="00857360" w:rsidRDefault="00000000">
      <w:r>
        <w:t>4 задача.</w:t>
      </w:r>
    </w:p>
    <w:p w14:paraId="0000001C" w14:textId="77777777" w:rsidR="00857360" w:rsidRDefault="00000000">
      <w:r>
        <w:t>Если карандаш такого размера, что не перешагнуть, или если он к стене укатился.</w:t>
      </w:r>
    </w:p>
    <w:sectPr w:rsidR="008573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A4DDA745-E128-D049-BCAA-2319F7D93CD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E641D595-0891-AB49-9425-7CF0947C458A}"/>
    <w:embedBold r:id="rId3" w:fontKey="{01401B0E-EFBA-844C-B551-4BE0C5FBBACA}"/>
    <w:embedItalic r:id="rId4" w:fontKey="{7C29BC79-695D-144C-86F7-4B0485D5012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1322D5E0-522A-3943-9830-78C01BA07A4F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D1DE9FF4-ADDD-CE4B-ACEC-38A55AEC619F}"/>
  </w:font>
  <w:font w:name="Cambria">
    <w:panose1 w:val="02040503050406030204"/>
    <w:charset w:val="00"/>
    <w:family w:val="roman"/>
    <w:notTrueType/>
    <w:pitch w:val="default"/>
    <w:embedRegular r:id="rId7" w:fontKey="{FD73454F-4DB0-7142-B444-2C658AC0B5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92B8C"/>
    <w:multiLevelType w:val="multilevel"/>
    <w:tmpl w:val="99D868E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38275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360"/>
    <w:rsid w:val="00053B2A"/>
    <w:rsid w:val="00857360"/>
    <w:rsid w:val="008D0D6E"/>
    <w:rsid w:val="00C9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FC8326"/>
  <w15:docId w15:val="{52B6FB0E-FF7A-6F4B-A14B-C227EA1F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qwen-markdown-text">
    <w:name w:val="qwen-markdown-text"/>
    <w:basedOn w:val="a0"/>
    <w:rsid w:val="00053B2A"/>
  </w:style>
  <w:style w:type="character" w:styleId="HTML">
    <w:name w:val="HTML Code"/>
    <w:basedOn w:val="a0"/>
    <w:uiPriority w:val="99"/>
    <w:semiHidden/>
    <w:unhideWhenUsed/>
    <w:rsid w:val="00053B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328</Words>
  <Characters>2046</Characters>
  <Application>Microsoft Office Word</Application>
  <DocSecurity>0</DocSecurity>
  <Lines>58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c45876</cp:lastModifiedBy>
  <cp:revision>2</cp:revision>
  <dcterms:created xsi:type="dcterms:W3CDTF">2026-01-30T09:22:00Z</dcterms:created>
  <dcterms:modified xsi:type="dcterms:W3CDTF">2026-01-30T09:37:00Z</dcterms:modified>
</cp:coreProperties>
</file>