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Grilledutableau"/>
        <w:tblW w:w="9471" w:type="dxa"/>
        <w:tblInd w:w="-147" w:type="dxa"/>
        <w:tblLook w:val="04A0" w:firstRow="1" w:lastRow="0" w:firstColumn="1" w:lastColumn="0" w:noHBand="0" w:noVBand="1"/>
      </w:tblPr>
      <w:tblGrid>
        <w:gridCol w:w="1976"/>
        <w:gridCol w:w="7495"/>
      </w:tblGrid>
      <w:tr w:rsidR="00274B4E" w:rsidRPr="00274B4E" w14:paraId="45F24D4F" w14:textId="77777777" w:rsidTr="00274B4E">
        <w:tc>
          <w:tcPr>
            <w:tcW w:w="1976" w:type="dxa"/>
            <w:tcBorders>
              <w:top w:val="single" w:sz="4" w:space="0" w:color="auto"/>
              <w:left w:val="single" w:sz="4" w:space="0" w:color="auto"/>
              <w:bottom w:val="single" w:sz="4" w:space="0" w:color="auto"/>
              <w:right w:val="single" w:sz="4" w:space="0" w:color="auto"/>
            </w:tcBorders>
            <w:vAlign w:val="center"/>
          </w:tcPr>
          <w:p w14:paraId="79E6F660" w14:textId="4D04B3E6" w:rsidR="00274B4E" w:rsidRPr="00274B4E" w:rsidRDefault="00274B4E" w:rsidP="00274B4E">
            <w:pPr>
              <w:pStyle w:val="Titre1"/>
              <w:spacing w:line="360" w:lineRule="auto"/>
              <w:jc w:val="both"/>
              <w:outlineLvl w:val="0"/>
              <w:rPr>
                <w:rFonts w:ascii="Trebuchet MS" w:hAnsi="Trebuchet MS"/>
                <w:b/>
                <w:bCs/>
                <w:sz w:val="24"/>
                <w:szCs w:val="24"/>
              </w:rPr>
            </w:pPr>
          </w:p>
        </w:tc>
        <w:tc>
          <w:tcPr>
            <w:tcW w:w="7495" w:type="dxa"/>
            <w:tcBorders>
              <w:top w:val="single" w:sz="4" w:space="0" w:color="auto"/>
              <w:left w:val="single" w:sz="4" w:space="0" w:color="auto"/>
              <w:bottom w:val="single" w:sz="4" w:space="0" w:color="auto"/>
              <w:right w:val="single" w:sz="4" w:space="0" w:color="auto"/>
            </w:tcBorders>
            <w:vAlign w:val="center"/>
          </w:tcPr>
          <w:p w14:paraId="2C86AEF2" w14:textId="543B9701" w:rsidR="00274B4E" w:rsidRPr="00274B4E" w:rsidRDefault="00274B4E" w:rsidP="00274B4E">
            <w:pPr>
              <w:spacing w:line="360" w:lineRule="auto"/>
              <w:jc w:val="both"/>
              <w:rPr>
                <w:rFonts w:ascii="Trebuchet MS" w:hAnsi="Trebuchet MS" w:cs="Arial"/>
                <w:b/>
                <w:bCs/>
              </w:rPr>
            </w:pPr>
            <w:r w:rsidRPr="00274B4E">
              <w:rPr>
                <w:rFonts w:ascii="Trebuchet MS" w:hAnsi="Trebuchet MS" w:cs="Arial"/>
                <w:b/>
                <w:bCs/>
              </w:rPr>
              <w:t>NOTE INTRODUCTIVE SUR LE PROJET</w:t>
            </w:r>
          </w:p>
        </w:tc>
      </w:tr>
      <w:tr w:rsidR="00274B4E" w:rsidRPr="00274B4E" w14:paraId="7C7EE891" w14:textId="77777777" w:rsidTr="00274B4E">
        <w:tc>
          <w:tcPr>
            <w:tcW w:w="1976" w:type="dxa"/>
            <w:tcBorders>
              <w:top w:val="single" w:sz="4" w:space="0" w:color="auto"/>
              <w:left w:val="single" w:sz="4" w:space="0" w:color="auto"/>
              <w:bottom w:val="single" w:sz="4" w:space="0" w:color="auto"/>
              <w:right w:val="single" w:sz="4" w:space="0" w:color="auto"/>
            </w:tcBorders>
            <w:vAlign w:val="center"/>
          </w:tcPr>
          <w:p w14:paraId="7532B895" w14:textId="77777777" w:rsidR="00274B4E" w:rsidRPr="00274B4E" w:rsidRDefault="00274B4E" w:rsidP="00274B4E">
            <w:pPr>
              <w:pStyle w:val="Titre1"/>
              <w:spacing w:line="360" w:lineRule="auto"/>
              <w:jc w:val="both"/>
              <w:rPr>
                <w:rFonts w:ascii="Trebuchet MS" w:hAnsi="Trebuchet MS" w:cs="Arial"/>
                <w:b/>
                <w:bCs/>
                <w:sz w:val="24"/>
                <w:szCs w:val="20"/>
              </w:rPr>
            </w:pPr>
            <w:bookmarkStart w:id="0" w:name="_Toc188688066"/>
            <w:r w:rsidRPr="00274B4E">
              <w:rPr>
                <w:rFonts w:ascii="Trebuchet MS" w:hAnsi="Trebuchet MS"/>
                <w:b/>
                <w:bCs/>
                <w:sz w:val="24"/>
                <w:szCs w:val="24"/>
              </w:rPr>
              <w:t>Contexte et justification du projet</w:t>
            </w:r>
            <w:bookmarkEnd w:id="0"/>
          </w:p>
          <w:p w14:paraId="35E015C7" w14:textId="77777777" w:rsidR="00274B4E" w:rsidRPr="00274B4E" w:rsidRDefault="00274B4E" w:rsidP="00274B4E">
            <w:pPr>
              <w:spacing w:before="80" w:line="360" w:lineRule="auto"/>
              <w:jc w:val="center"/>
              <w:rPr>
                <w:rFonts w:ascii="Trebuchet MS" w:hAnsi="Trebuchet MS" w:cs="Arial"/>
              </w:rPr>
            </w:pPr>
          </w:p>
        </w:tc>
        <w:tc>
          <w:tcPr>
            <w:tcW w:w="7495" w:type="dxa"/>
            <w:tcBorders>
              <w:top w:val="single" w:sz="4" w:space="0" w:color="auto"/>
              <w:left w:val="single" w:sz="4" w:space="0" w:color="auto"/>
              <w:bottom w:val="single" w:sz="4" w:space="0" w:color="auto"/>
              <w:right w:val="single" w:sz="4" w:space="0" w:color="auto"/>
            </w:tcBorders>
            <w:vAlign w:val="center"/>
            <w:hideMark/>
          </w:tcPr>
          <w:p w14:paraId="70B051A0" w14:textId="77777777" w:rsidR="00274B4E" w:rsidRPr="00274B4E" w:rsidRDefault="00274B4E" w:rsidP="00274B4E">
            <w:pPr>
              <w:spacing w:line="360" w:lineRule="auto"/>
              <w:jc w:val="both"/>
              <w:rPr>
                <w:rFonts w:ascii="Trebuchet MS" w:hAnsi="Trebuchet MS" w:cs="Arial"/>
              </w:rPr>
            </w:pPr>
            <w:r w:rsidRPr="00274B4E">
              <w:rPr>
                <w:rFonts w:ascii="Trebuchet MS" w:hAnsi="Trebuchet MS" w:cs="Arial"/>
              </w:rPr>
              <w:t xml:space="preserve">Le Bénin, avec un taux de croissance du PIB estimé à 6,4% en 2023 après 6,3% en 2022 et porté par le secteur tertiaire qui contribue le plus à la croissance économique du pays, l’économie béninoise a enregistré un accroissement de la valeur ajoutée de ce secteur de 6,6% en 2023, après 6,0% un an plus tôt. </w:t>
            </w:r>
          </w:p>
          <w:p w14:paraId="37385B44" w14:textId="77777777" w:rsidR="00274B4E" w:rsidRPr="00274B4E" w:rsidRDefault="00274B4E" w:rsidP="00274B4E">
            <w:pPr>
              <w:spacing w:line="360" w:lineRule="auto"/>
              <w:jc w:val="both"/>
              <w:rPr>
                <w:rFonts w:ascii="Trebuchet MS" w:hAnsi="Trebuchet MS" w:cs="Arial"/>
              </w:rPr>
            </w:pPr>
            <w:r w:rsidRPr="00274B4E">
              <w:rPr>
                <w:rFonts w:ascii="Trebuchet MS" w:hAnsi="Trebuchet MS" w:cs="Arial"/>
              </w:rPr>
              <w:t xml:space="preserve">La branche des industries agro-alimentaires a connu une hausse de 6,7% en 2023 après 7,3% un an plus tôt. </w:t>
            </w:r>
          </w:p>
          <w:p w14:paraId="0812082A" w14:textId="77777777" w:rsidR="00274B4E" w:rsidRPr="00274B4E" w:rsidRDefault="00274B4E" w:rsidP="00274B4E">
            <w:pPr>
              <w:spacing w:line="360" w:lineRule="auto"/>
              <w:jc w:val="both"/>
              <w:rPr>
                <w:rFonts w:ascii="Trebuchet MS" w:hAnsi="Trebuchet MS" w:cs="Arial"/>
              </w:rPr>
            </w:pPr>
            <w:r w:rsidRPr="00274B4E">
              <w:rPr>
                <w:rFonts w:ascii="Trebuchet MS" w:hAnsi="Trebuchet MS" w:cs="Arial"/>
              </w:rPr>
              <w:t>L’ambition du Gouvernement du Bénin décrit dans le Plan National de Développement (PND 2018-2025) qui vise entre autres à accroitre durablement la compétitivité de l’économie par sa transformation structurelle avec un accent particulier sur le secteur privé, passe inévitablement par un accompagnement des promoteurs d’entreprises en général et les micros, petites et moyennes entreprises (MPME) en particulier pour assurer une amélioration de leur productivité, un élargissement des marchés à forte capacité de création de valeur et d’emploi durable.</w:t>
            </w:r>
          </w:p>
          <w:p w14:paraId="36CFD92C" w14:textId="77777777" w:rsidR="00274B4E" w:rsidRPr="00274B4E" w:rsidRDefault="00274B4E" w:rsidP="00274B4E">
            <w:pPr>
              <w:spacing w:line="360" w:lineRule="auto"/>
              <w:jc w:val="both"/>
              <w:rPr>
                <w:rFonts w:ascii="Trebuchet MS" w:hAnsi="Trebuchet MS" w:cs="Arial"/>
              </w:rPr>
            </w:pPr>
            <w:r w:rsidRPr="00274B4E">
              <w:rPr>
                <w:rFonts w:ascii="Trebuchet MS" w:hAnsi="Trebuchet MS" w:cs="Arial"/>
              </w:rPr>
              <w:t>La compétitivité des entreprises dans une économie libérale et dans un environnement de plus en plus exigeant en matière de santé publique, de traçabilité, de bonnes pratiques de fabrication et de sécurité sanitaire des aliments requiert d’impulser la démarche qualité dans tous les process de production de biens et services aux fins d’un accès facile et réglementé au marché.</w:t>
            </w:r>
          </w:p>
          <w:p w14:paraId="5ECB4360" w14:textId="77777777" w:rsidR="00274B4E" w:rsidRPr="00274B4E" w:rsidRDefault="00274B4E" w:rsidP="00274B4E">
            <w:pPr>
              <w:spacing w:line="360" w:lineRule="auto"/>
              <w:jc w:val="both"/>
              <w:rPr>
                <w:rFonts w:ascii="Trebuchet MS" w:hAnsi="Trebuchet MS" w:cs="Arial"/>
                <w:b/>
                <w:bCs/>
              </w:rPr>
            </w:pPr>
            <w:r w:rsidRPr="00274B4E">
              <w:rPr>
                <w:rFonts w:ascii="Trebuchet MS" w:hAnsi="Trebuchet MS" w:cs="Arial"/>
              </w:rPr>
              <w:t>En effet, la démarche qualité dans le monde en général et au Bénin en particulier est devenue une nécessité pour les entreprises. Elle permet aux entreprises de mettre en place un dispositif de veille permanente au sein de leurs unités de production pour toujours produire qualité et garantir les exigences des clients et de la réglementation.</w:t>
            </w:r>
          </w:p>
          <w:p w14:paraId="36E4A446" w14:textId="77777777" w:rsidR="00274B4E" w:rsidRPr="00274B4E" w:rsidRDefault="00274B4E" w:rsidP="00274B4E">
            <w:pPr>
              <w:spacing w:line="360" w:lineRule="auto"/>
              <w:jc w:val="both"/>
              <w:rPr>
                <w:rFonts w:ascii="Trebuchet MS" w:hAnsi="Trebuchet MS" w:cs="Arial"/>
              </w:rPr>
            </w:pPr>
            <w:r w:rsidRPr="00274B4E">
              <w:rPr>
                <w:rFonts w:ascii="Trebuchet MS" w:hAnsi="Trebuchet MS" w:cs="Arial"/>
              </w:rPr>
              <w:t>C’est dans ce contexte et en lien avec ses missions de services aux entreprises et l’objectif de réduction du taux de mortalité des entreprises à elle fixé par le Gouvernement que la Chambre de Commerce et d’Industrie du Bénin envisage mettre en œuvre le projet d’accompagnement des PME pour le renforcement de leur système de gestion de la qualité.</w:t>
            </w:r>
          </w:p>
        </w:tc>
      </w:tr>
      <w:tr w:rsidR="00274B4E" w:rsidRPr="00274B4E" w14:paraId="1B9F3464" w14:textId="77777777" w:rsidTr="00274B4E">
        <w:trPr>
          <w:trHeight w:val="1025"/>
        </w:trPr>
        <w:tc>
          <w:tcPr>
            <w:tcW w:w="1976" w:type="dxa"/>
            <w:tcBorders>
              <w:top w:val="single" w:sz="4" w:space="0" w:color="auto"/>
              <w:left w:val="single" w:sz="4" w:space="0" w:color="auto"/>
              <w:bottom w:val="single" w:sz="4" w:space="0" w:color="auto"/>
              <w:right w:val="single" w:sz="4" w:space="0" w:color="auto"/>
            </w:tcBorders>
            <w:vAlign w:val="center"/>
            <w:hideMark/>
          </w:tcPr>
          <w:p w14:paraId="2BAD0C65" w14:textId="77777777" w:rsidR="00274B4E" w:rsidRPr="00274B4E" w:rsidRDefault="00274B4E" w:rsidP="00274B4E">
            <w:pPr>
              <w:pStyle w:val="Titre1"/>
              <w:spacing w:before="0" w:line="360" w:lineRule="auto"/>
              <w:jc w:val="both"/>
              <w:rPr>
                <w:rFonts w:ascii="Trebuchet MS" w:hAnsi="Trebuchet MS"/>
                <w:b/>
                <w:bCs/>
                <w:i/>
                <w:sz w:val="24"/>
                <w:szCs w:val="24"/>
              </w:rPr>
            </w:pPr>
            <w:bookmarkStart w:id="1" w:name="_Toc188688067"/>
            <w:r w:rsidRPr="00274B4E">
              <w:rPr>
                <w:rFonts w:ascii="Trebuchet MS" w:hAnsi="Trebuchet MS"/>
                <w:b/>
                <w:bCs/>
                <w:sz w:val="24"/>
                <w:szCs w:val="24"/>
              </w:rPr>
              <w:t>Zone d’intervention du projet</w:t>
            </w:r>
            <w:bookmarkEnd w:id="1"/>
          </w:p>
        </w:tc>
        <w:tc>
          <w:tcPr>
            <w:tcW w:w="7495" w:type="dxa"/>
            <w:tcBorders>
              <w:top w:val="single" w:sz="4" w:space="0" w:color="auto"/>
              <w:left w:val="single" w:sz="4" w:space="0" w:color="auto"/>
              <w:bottom w:val="single" w:sz="4" w:space="0" w:color="auto"/>
              <w:right w:val="single" w:sz="4" w:space="0" w:color="auto"/>
            </w:tcBorders>
            <w:vAlign w:val="center"/>
            <w:hideMark/>
          </w:tcPr>
          <w:p w14:paraId="28C15323" w14:textId="77777777" w:rsidR="00274B4E" w:rsidRPr="00274B4E" w:rsidRDefault="00274B4E" w:rsidP="00274B4E">
            <w:pPr>
              <w:spacing w:line="360" w:lineRule="auto"/>
              <w:jc w:val="both"/>
              <w:rPr>
                <w:rFonts w:ascii="Trebuchet MS" w:hAnsi="Trebuchet MS" w:cs="Arial"/>
              </w:rPr>
            </w:pPr>
            <w:r w:rsidRPr="00274B4E">
              <w:rPr>
                <w:rFonts w:ascii="Trebuchet MS" w:hAnsi="Trebuchet MS" w:cs="Arial"/>
              </w:rPr>
              <w:t>La CCI Bénin intervient dans les 12 départements du Bénin regroupés en six régions économiques. Le projet bénéficiera à 100 PME et sera mis en œuvre sur toute l’étendue du territoire national en tenant compte de la demande et des critères prévus</w:t>
            </w:r>
          </w:p>
        </w:tc>
      </w:tr>
      <w:tr w:rsidR="00274B4E" w:rsidRPr="00274B4E" w14:paraId="7D4FF1B0" w14:textId="77777777" w:rsidTr="00274B4E">
        <w:trPr>
          <w:trHeight w:val="1563"/>
        </w:trPr>
        <w:tc>
          <w:tcPr>
            <w:tcW w:w="1976" w:type="dxa"/>
            <w:tcBorders>
              <w:top w:val="single" w:sz="4" w:space="0" w:color="auto"/>
              <w:left w:val="single" w:sz="4" w:space="0" w:color="auto"/>
              <w:bottom w:val="single" w:sz="4" w:space="0" w:color="auto"/>
              <w:right w:val="single" w:sz="4" w:space="0" w:color="auto"/>
            </w:tcBorders>
            <w:vAlign w:val="center"/>
          </w:tcPr>
          <w:p w14:paraId="3FD3A6D0" w14:textId="77777777" w:rsidR="00274B4E" w:rsidRPr="00274B4E" w:rsidRDefault="00274B4E" w:rsidP="00274B4E">
            <w:pPr>
              <w:pStyle w:val="Titre1"/>
              <w:spacing w:line="360" w:lineRule="auto"/>
              <w:jc w:val="both"/>
              <w:rPr>
                <w:rFonts w:ascii="Trebuchet MS" w:hAnsi="Trebuchet MS"/>
                <w:b/>
                <w:bCs/>
                <w:sz w:val="24"/>
                <w:szCs w:val="24"/>
              </w:rPr>
            </w:pPr>
            <w:bookmarkStart w:id="2" w:name="_Toc188688069"/>
            <w:r w:rsidRPr="00274B4E">
              <w:rPr>
                <w:rFonts w:ascii="Trebuchet MS" w:hAnsi="Trebuchet MS"/>
                <w:b/>
                <w:bCs/>
                <w:sz w:val="24"/>
                <w:szCs w:val="24"/>
              </w:rPr>
              <w:lastRenderedPageBreak/>
              <w:t>Objectif du projet / réalisation </w:t>
            </w:r>
            <w:bookmarkEnd w:id="2"/>
          </w:p>
          <w:p w14:paraId="35B35D4B" w14:textId="77777777" w:rsidR="00274B4E" w:rsidRPr="00274B4E" w:rsidRDefault="00274B4E" w:rsidP="00274B4E">
            <w:pPr>
              <w:spacing w:before="60" w:line="360" w:lineRule="auto"/>
              <w:jc w:val="both"/>
              <w:rPr>
                <w:rFonts w:ascii="Trebuchet MS" w:hAnsi="Trebuchet MS"/>
              </w:rPr>
            </w:pPr>
          </w:p>
        </w:tc>
        <w:tc>
          <w:tcPr>
            <w:tcW w:w="7495" w:type="dxa"/>
            <w:tcBorders>
              <w:top w:val="single" w:sz="4" w:space="0" w:color="auto"/>
              <w:left w:val="single" w:sz="4" w:space="0" w:color="auto"/>
              <w:bottom w:val="single" w:sz="4" w:space="0" w:color="auto"/>
              <w:right w:val="single" w:sz="4" w:space="0" w:color="auto"/>
            </w:tcBorders>
            <w:vAlign w:val="center"/>
            <w:hideMark/>
          </w:tcPr>
          <w:p w14:paraId="3D0ED705" w14:textId="77777777" w:rsidR="00274B4E" w:rsidRPr="00274B4E" w:rsidRDefault="00274B4E" w:rsidP="00274B4E">
            <w:pPr>
              <w:keepNext/>
              <w:keepLines/>
              <w:spacing w:before="40" w:line="360" w:lineRule="auto"/>
              <w:outlineLvl w:val="1"/>
              <w:rPr>
                <w:rFonts w:ascii="Trebuchet MS" w:hAnsi="Trebuchet MS" w:cs="Arial"/>
              </w:rPr>
            </w:pPr>
            <w:bookmarkStart w:id="3" w:name="_Toc188465811"/>
            <w:bookmarkStart w:id="4" w:name="_Toc188688070"/>
            <w:r w:rsidRPr="00274B4E">
              <w:rPr>
                <w:rFonts w:ascii="Trebuchet MS" w:hAnsi="Trebuchet MS" w:cs="Arial"/>
              </w:rPr>
              <w:t>L’objectif général du projet est de renforcer les capacités de PME prêtes à l’export, de divers secteurs, pour une meilleure prise en compte de la qualité et un renforcement du Système de Management de la Qualité (SMQ) dans leur entreprise</w:t>
            </w:r>
            <w:bookmarkEnd w:id="3"/>
            <w:r w:rsidRPr="00274B4E">
              <w:rPr>
                <w:rFonts w:ascii="Trebuchet MS" w:hAnsi="Trebuchet MS" w:cs="Arial"/>
              </w:rPr>
              <w:t>. Quatre objectifs spécifiques en découlent. :</w:t>
            </w:r>
            <w:bookmarkEnd w:id="4"/>
          </w:p>
          <w:p w14:paraId="7D5BAD4F" w14:textId="77777777" w:rsidR="00274B4E" w:rsidRPr="00274B4E" w:rsidRDefault="00274B4E" w:rsidP="00274B4E">
            <w:pPr>
              <w:pStyle w:val="Paragraphedeliste"/>
              <w:numPr>
                <w:ilvl w:val="0"/>
                <w:numId w:val="2"/>
              </w:numPr>
              <w:spacing w:after="160" w:line="360" w:lineRule="auto"/>
              <w:jc w:val="both"/>
              <w:rPr>
                <w:rFonts w:ascii="Trebuchet MS" w:hAnsi="Trebuchet MS"/>
              </w:rPr>
            </w:pPr>
            <w:r w:rsidRPr="00274B4E">
              <w:rPr>
                <w:rFonts w:ascii="Trebuchet MS" w:hAnsi="Trebuchet MS"/>
                <w:b/>
                <w:bCs/>
              </w:rPr>
              <w:t>Objectif spécifique 1</w:t>
            </w:r>
            <w:r w:rsidRPr="00274B4E">
              <w:rPr>
                <w:rFonts w:ascii="Trebuchet MS" w:hAnsi="Trebuchet MS"/>
              </w:rPr>
              <w:t xml:space="preserve"> : Renforcer les connaissances et capacités des PME sur le Management de la Qualité conformément aux normes qualité pertinentes y compris ISO 9001 </w:t>
            </w:r>
            <w:proofErr w:type="gramStart"/>
            <w:r w:rsidRPr="00274B4E">
              <w:rPr>
                <w:rFonts w:ascii="Trebuchet MS" w:hAnsi="Trebuchet MS"/>
              </w:rPr>
              <w:t>version</w:t>
            </w:r>
            <w:proofErr w:type="gramEnd"/>
            <w:r w:rsidRPr="00274B4E">
              <w:rPr>
                <w:rFonts w:ascii="Trebuchet MS" w:hAnsi="Trebuchet MS"/>
              </w:rPr>
              <w:t xml:space="preserve"> 2015</w:t>
            </w:r>
          </w:p>
          <w:p w14:paraId="4114AF61" w14:textId="77777777" w:rsidR="00274B4E" w:rsidRPr="00274B4E" w:rsidRDefault="00274B4E" w:rsidP="00274B4E">
            <w:pPr>
              <w:pStyle w:val="Paragraphedeliste"/>
              <w:numPr>
                <w:ilvl w:val="0"/>
                <w:numId w:val="2"/>
              </w:numPr>
              <w:spacing w:after="160" w:line="360" w:lineRule="auto"/>
              <w:jc w:val="both"/>
              <w:rPr>
                <w:rFonts w:ascii="Trebuchet MS" w:hAnsi="Trebuchet MS"/>
              </w:rPr>
            </w:pPr>
            <w:r w:rsidRPr="00274B4E">
              <w:rPr>
                <w:rFonts w:ascii="Trebuchet MS" w:hAnsi="Trebuchet MS"/>
                <w:b/>
                <w:bCs/>
              </w:rPr>
              <w:t xml:space="preserve">Objectif spécifique 2 </w:t>
            </w:r>
            <w:r w:rsidRPr="00274B4E">
              <w:rPr>
                <w:rFonts w:ascii="Trebuchet MS" w:hAnsi="Trebuchet MS"/>
              </w:rPr>
              <w:t xml:space="preserve">: Déployer l’accompagnement de proximité </w:t>
            </w:r>
            <w:proofErr w:type="spellStart"/>
            <w:r w:rsidRPr="00274B4E">
              <w:rPr>
                <w:rFonts w:ascii="Trebuchet MS" w:hAnsi="Trebuchet MS"/>
              </w:rPr>
              <w:t>Quality</w:t>
            </w:r>
            <w:proofErr w:type="spellEnd"/>
            <w:r w:rsidRPr="00274B4E">
              <w:rPr>
                <w:rFonts w:ascii="Trebuchet MS" w:hAnsi="Trebuchet MS"/>
              </w:rPr>
              <w:t>-Boost (Q-Boost) pour le renforcement du SMQ au profit des entreprises qualifiées post formation.</w:t>
            </w:r>
          </w:p>
          <w:p w14:paraId="5198E37F" w14:textId="77777777" w:rsidR="00274B4E" w:rsidRPr="00274B4E" w:rsidRDefault="00274B4E" w:rsidP="00274B4E">
            <w:pPr>
              <w:pStyle w:val="Paragraphedeliste"/>
              <w:numPr>
                <w:ilvl w:val="0"/>
                <w:numId w:val="2"/>
              </w:numPr>
              <w:spacing w:after="160" w:line="360" w:lineRule="auto"/>
              <w:jc w:val="both"/>
              <w:rPr>
                <w:rFonts w:ascii="Trebuchet MS" w:hAnsi="Trebuchet MS"/>
              </w:rPr>
            </w:pPr>
            <w:r w:rsidRPr="00274B4E">
              <w:rPr>
                <w:rFonts w:ascii="Trebuchet MS" w:hAnsi="Trebuchet MS"/>
                <w:b/>
                <w:bCs/>
              </w:rPr>
              <w:t>Objectif spécifique 3</w:t>
            </w:r>
            <w:r w:rsidRPr="00274B4E">
              <w:rPr>
                <w:rFonts w:ascii="Trebuchet MS" w:hAnsi="Trebuchet MS"/>
              </w:rPr>
              <w:t xml:space="preserve"> : </w:t>
            </w:r>
            <w:bookmarkStart w:id="5" w:name="_Hlk167431349"/>
            <w:r w:rsidRPr="00274B4E">
              <w:rPr>
                <w:rFonts w:ascii="Trebuchet MS" w:hAnsi="Trebuchet MS"/>
              </w:rPr>
              <w:t xml:space="preserve">Donner de la visibilité aux entreprises </w:t>
            </w:r>
            <w:bookmarkEnd w:id="5"/>
            <w:r w:rsidRPr="00274B4E">
              <w:rPr>
                <w:rFonts w:ascii="Trebuchet MS" w:hAnsi="Trebuchet MS"/>
              </w:rPr>
              <w:t>appuyées</w:t>
            </w:r>
          </w:p>
          <w:p w14:paraId="715C4F02" w14:textId="77777777" w:rsidR="00274B4E" w:rsidRPr="00274B4E" w:rsidRDefault="00274B4E" w:rsidP="00274B4E">
            <w:pPr>
              <w:pStyle w:val="Paragraphedeliste"/>
              <w:numPr>
                <w:ilvl w:val="0"/>
                <w:numId w:val="2"/>
              </w:numPr>
              <w:spacing w:after="160" w:line="360" w:lineRule="auto"/>
              <w:jc w:val="both"/>
              <w:rPr>
                <w:rFonts w:ascii="Trebuchet MS" w:hAnsi="Trebuchet MS"/>
              </w:rPr>
            </w:pPr>
            <w:r w:rsidRPr="00274B4E">
              <w:rPr>
                <w:rFonts w:ascii="Trebuchet MS" w:hAnsi="Trebuchet MS"/>
                <w:b/>
                <w:bCs/>
              </w:rPr>
              <w:t>Objectif spécifique 4 </w:t>
            </w:r>
            <w:r w:rsidRPr="00274B4E">
              <w:rPr>
                <w:rFonts w:ascii="Trebuchet MS" w:hAnsi="Trebuchet MS"/>
              </w:rPr>
              <w:t>: Soutenir et contribuer au développement de Q-Boost</w:t>
            </w:r>
          </w:p>
        </w:tc>
      </w:tr>
      <w:tr w:rsidR="00274B4E" w:rsidRPr="00274B4E" w14:paraId="564000EA" w14:textId="77777777" w:rsidTr="00274B4E">
        <w:trPr>
          <w:trHeight w:val="1838"/>
        </w:trPr>
        <w:tc>
          <w:tcPr>
            <w:tcW w:w="1976" w:type="dxa"/>
            <w:tcBorders>
              <w:top w:val="single" w:sz="4" w:space="0" w:color="auto"/>
              <w:left w:val="single" w:sz="4" w:space="0" w:color="auto"/>
              <w:bottom w:val="single" w:sz="4" w:space="0" w:color="auto"/>
              <w:right w:val="single" w:sz="4" w:space="0" w:color="auto"/>
            </w:tcBorders>
            <w:vAlign w:val="center"/>
            <w:hideMark/>
          </w:tcPr>
          <w:p w14:paraId="7EF7F7C7" w14:textId="77777777" w:rsidR="00274B4E" w:rsidRPr="00274B4E" w:rsidRDefault="00274B4E" w:rsidP="00274B4E">
            <w:pPr>
              <w:pStyle w:val="Titre1"/>
              <w:spacing w:line="360" w:lineRule="auto"/>
              <w:rPr>
                <w:rFonts w:ascii="Trebuchet MS" w:hAnsi="Trebuchet MS" w:cs="Arial"/>
                <w:b/>
                <w:bCs/>
                <w:szCs w:val="22"/>
              </w:rPr>
            </w:pPr>
            <w:bookmarkStart w:id="6" w:name="_Toc188688071"/>
            <w:r w:rsidRPr="00274B4E">
              <w:rPr>
                <w:rFonts w:ascii="Trebuchet MS" w:hAnsi="Trebuchet MS"/>
                <w:b/>
                <w:bCs/>
                <w:sz w:val="24"/>
                <w:szCs w:val="24"/>
              </w:rPr>
              <w:t>Résultats / extrants</w:t>
            </w:r>
            <w:bookmarkEnd w:id="6"/>
          </w:p>
        </w:tc>
        <w:tc>
          <w:tcPr>
            <w:tcW w:w="7495" w:type="dxa"/>
            <w:tcBorders>
              <w:top w:val="single" w:sz="4" w:space="0" w:color="auto"/>
              <w:left w:val="single" w:sz="4" w:space="0" w:color="auto"/>
              <w:bottom w:val="single" w:sz="4" w:space="0" w:color="auto"/>
              <w:right w:val="single" w:sz="4" w:space="0" w:color="auto"/>
            </w:tcBorders>
          </w:tcPr>
          <w:p w14:paraId="09E97D77" w14:textId="77777777" w:rsidR="00274B4E" w:rsidRPr="00274B4E" w:rsidRDefault="00274B4E" w:rsidP="00274B4E">
            <w:pPr>
              <w:pStyle w:val="Paragraphedeliste"/>
              <w:keepNext/>
              <w:keepLines/>
              <w:numPr>
                <w:ilvl w:val="0"/>
                <w:numId w:val="3"/>
              </w:numPr>
              <w:spacing w:before="40" w:line="360" w:lineRule="auto"/>
              <w:outlineLvl w:val="1"/>
              <w:rPr>
                <w:rFonts w:ascii="Trebuchet MS" w:eastAsiaTheme="majorEastAsia" w:hAnsi="Trebuchet MS"/>
                <w:b/>
                <w:bCs/>
                <w:color w:val="2F5496" w:themeColor="accent1" w:themeShade="BF"/>
                <w:szCs w:val="22"/>
              </w:rPr>
            </w:pPr>
            <w:bookmarkStart w:id="7" w:name="_Toc188688072"/>
            <w:r w:rsidRPr="00274B4E">
              <w:rPr>
                <w:rFonts w:ascii="Trebuchet MS" w:eastAsiaTheme="majorEastAsia" w:hAnsi="Trebuchet MS"/>
                <w:b/>
                <w:bCs/>
                <w:color w:val="2F5496" w:themeColor="accent1" w:themeShade="BF"/>
              </w:rPr>
              <w:t>Résultats</w:t>
            </w:r>
            <w:bookmarkEnd w:id="7"/>
          </w:p>
          <w:p w14:paraId="5D7EEE8F" w14:textId="77777777" w:rsidR="00274B4E" w:rsidRPr="00274B4E" w:rsidRDefault="00274B4E" w:rsidP="00274B4E">
            <w:pPr>
              <w:spacing w:line="360" w:lineRule="auto"/>
              <w:jc w:val="both"/>
              <w:rPr>
                <w:rFonts w:ascii="Trebuchet MS" w:hAnsi="Trebuchet MS" w:cs="Arial"/>
              </w:rPr>
            </w:pPr>
            <w:r w:rsidRPr="00274B4E">
              <w:rPr>
                <w:rFonts w:ascii="Trebuchet MS" w:hAnsi="Trebuchet MS" w:cs="Arial"/>
              </w:rPr>
              <w:t xml:space="preserve">Trois résultats sont prévus dans le cadre du projet. Il s’agit notamment de : </w:t>
            </w:r>
          </w:p>
          <w:p w14:paraId="6992C3DB" w14:textId="77777777" w:rsidR="00274B4E" w:rsidRPr="00274B4E" w:rsidRDefault="00274B4E" w:rsidP="00274B4E">
            <w:pPr>
              <w:pStyle w:val="Paragraphedeliste"/>
              <w:numPr>
                <w:ilvl w:val="0"/>
                <w:numId w:val="3"/>
              </w:numPr>
              <w:spacing w:before="80" w:line="360" w:lineRule="auto"/>
              <w:rPr>
                <w:rFonts w:ascii="Trebuchet MS" w:hAnsi="Trebuchet MS" w:cs="Times New Roman"/>
                <w:color w:val="595959" w:themeColor="text1" w:themeTint="A6"/>
              </w:rPr>
            </w:pPr>
            <w:r w:rsidRPr="00274B4E">
              <w:rPr>
                <w:rFonts w:ascii="Trebuchet MS" w:hAnsi="Trebuchet MS"/>
                <w:b/>
                <w:bCs/>
              </w:rPr>
              <w:t>Output 1</w:t>
            </w:r>
            <w:r w:rsidRPr="00274B4E">
              <w:rPr>
                <w:rFonts w:ascii="Trebuchet MS" w:hAnsi="Trebuchet MS" w:cs="Arial Narrow"/>
                <w:b/>
                <w:bCs/>
              </w:rPr>
              <w:t xml:space="preserve"> :</w:t>
            </w:r>
            <w:r w:rsidRPr="00274B4E">
              <w:rPr>
                <w:rFonts w:ascii="Trebuchet MS" w:hAnsi="Trebuchet MS" w:cs="Arial Narrow"/>
                <w:b/>
              </w:rPr>
              <w:t xml:space="preserve"> </w:t>
            </w:r>
            <w:r w:rsidRPr="00274B4E">
              <w:rPr>
                <w:rFonts w:ascii="Trebuchet MS" w:hAnsi="Trebuchet MS" w:cs="Arial Narrow"/>
                <w:b/>
                <w:bCs/>
              </w:rPr>
              <w:t>L</w:t>
            </w:r>
            <w:r w:rsidRPr="00274B4E">
              <w:rPr>
                <w:rFonts w:ascii="Trebuchet MS" w:hAnsi="Trebuchet MS"/>
              </w:rPr>
              <w:t xml:space="preserve">es connaissances en management de la qualité des PME sont renforcées </w:t>
            </w:r>
          </w:p>
          <w:p w14:paraId="3E709594" w14:textId="77777777" w:rsidR="00274B4E" w:rsidRPr="00274B4E" w:rsidRDefault="00274B4E" w:rsidP="00274B4E">
            <w:pPr>
              <w:pStyle w:val="Paragraphedeliste"/>
              <w:numPr>
                <w:ilvl w:val="0"/>
                <w:numId w:val="3"/>
              </w:numPr>
              <w:spacing w:before="80" w:line="360" w:lineRule="auto"/>
              <w:rPr>
                <w:rFonts w:ascii="Trebuchet MS" w:hAnsi="Trebuchet MS"/>
                <w:color w:val="595959" w:themeColor="text1" w:themeTint="A6"/>
              </w:rPr>
            </w:pPr>
            <w:r w:rsidRPr="00274B4E">
              <w:rPr>
                <w:rFonts w:ascii="Trebuchet MS" w:hAnsi="Trebuchet MS"/>
                <w:b/>
                <w:bCs/>
              </w:rPr>
              <w:t>Output 2</w:t>
            </w:r>
            <w:r w:rsidRPr="00274B4E">
              <w:rPr>
                <w:rFonts w:ascii="Trebuchet MS" w:hAnsi="Trebuchet MS"/>
              </w:rPr>
              <w:t> : Le Système de Management de la Qualité est renforcé dans les entreprises accompagnées</w:t>
            </w:r>
          </w:p>
          <w:p w14:paraId="002733A0" w14:textId="77777777" w:rsidR="00274B4E" w:rsidRPr="00274B4E" w:rsidRDefault="00274B4E" w:rsidP="00274B4E">
            <w:pPr>
              <w:pStyle w:val="Paragraphedeliste"/>
              <w:numPr>
                <w:ilvl w:val="0"/>
                <w:numId w:val="3"/>
              </w:numPr>
              <w:spacing w:before="80" w:line="360" w:lineRule="auto"/>
              <w:rPr>
                <w:rFonts w:ascii="Trebuchet MS" w:hAnsi="Trebuchet MS"/>
                <w:color w:val="595959" w:themeColor="text1" w:themeTint="A6"/>
              </w:rPr>
            </w:pPr>
            <w:r w:rsidRPr="00274B4E">
              <w:rPr>
                <w:rFonts w:ascii="Trebuchet MS" w:hAnsi="Trebuchet MS"/>
                <w:b/>
                <w:bCs/>
              </w:rPr>
              <w:t>Output 3</w:t>
            </w:r>
            <w:r w:rsidRPr="00274B4E">
              <w:rPr>
                <w:rFonts w:ascii="Trebuchet MS" w:hAnsi="Trebuchet MS"/>
              </w:rPr>
              <w:t> : communication/ visibilité autour du dispositif d’accompagnement</w:t>
            </w:r>
          </w:p>
          <w:p w14:paraId="7AF420F7" w14:textId="77777777" w:rsidR="00274B4E" w:rsidRPr="00274B4E" w:rsidRDefault="00274B4E" w:rsidP="00274B4E">
            <w:pPr>
              <w:pStyle w:val="Paragraphedeliste"/>
              <w:numPr>
                <w:ilvl w:val="0"/>
                <w:numId w:val="3"/>
              </w:numPr>
              <w:spacing w:before="80" w:line="360" w:lineRule="auto"/>
              <w:rPr>
                <w:rFonts w:ascii="Trebuchet MS" w:hAnsi="Trebuchet MS"/>
              </w:rPr>
            </w:pPr>
            <w:r w:rsidRPr="00274B4E">
              <w:rPr>
                <w:rFonts w:ascii="Trebuchet MS" w:hAnsi="Trebuchet MS"/>
                <w:b/>
                <w:bCs/>
              </w:rPr>
              <w:t>Output 4</w:t>
            </w:r>
            <w:r w:rsidRPr="00274B4E">
              <w:rPr>
                <w:rFonts w:ascii="Trebuchet MS" w:hAnsi="Trebuchet MS"/>
              </w:rPr>
              <w:t> : le projet a contribué au développement du Q-Boost</w:t>
            </w:r>
          </w:p>
          <w:p w14:paraId="02A1AB82" w14:textId="77777777" w:rsidR="00274B4E" w:rsidRPr="00274B4E" w:rsidRDefault="00274B4E" w:rsidP="00274B4E">
            <w:pPr>
              <w:pStyle w:val="Paragraphedeliste"/>
              <w:spacing w:before="80" w:line="360" w:lineRule="auto"/>
              <w:rPr>
                <w:rFonts w:ascii="Trebuchet MS" w:hAnsi="Trebuchet MS" w:cs="Times New Roman"/>
                <w:color w:val="595959" w:themeColor="text1" w:themeTint="A6"/>
              </w:rPr>
            </w:pPr>
          </w:p>
          <w:p w14:paraId="0BF3014B" w14:textId="77777777" w:rsidR="00274B4E" w:rsidRPr="00274B4E" w:rsidRDefault="00274B4E" w:rsidP="00274B4E">
            <w:pPr>
              <w:spacing w:line="360" w:lineRule="auto"/>
              <w:jc w:val="both"/>
              <w:rPr>
                <w:rFonts w:ascii="Trebuchet MS" w:hAnsi="Trebuchet MS" w:cs="Arial"/>
                <w:u w:val="single"/>
              </w:rPr>
            </w:pPr>
            <w:r w:rsidRPr="00274B4E">
              <w:rPr>
                <w:rFonts w:ascii="Trebuchet MS" w:hAnsi="Trebuchet MS" w:cs="Arial"/>
                <w:u w:val="single"/>
              </w:rPr>
              <w:t>Pour la communication et visibilité</w:t>
            </w:r>
          </w:p>
          <w:p w14:paraId="04854B07" w14:textId="77777777" w:rsidR="00274B4E" w:rsidRPr="00274B4E" w:rsidRDefault="00274B4E" w:rsidP="00274B4E">
            <w:pPr>
              <w:numPr>
                <w:ilvl w:val="0"/>
                <w:numId w:val="3"/>
              </w:numPr>
              <w:spacing w:line="360" w:lineRule="auto"/>
              <w:contextualSpacing/>
              <w:jc w:val="both"/>
              <w:rPr>
                <w:rFonts w:ascii="Trebuchet MS" w:hAnsi="Trebuchet MS" w:cs="Arial"/>
              </w:rPr>
            </w:pPr>
            <w:r w:rsidRPr="00274B4E">
              <w:rPr>
                <w:rFonts w:ascii="Trebuchet MS" w:hAnsi="Trebuchet MS" w:cs="Arial"/>
              </w:rPr>
              <w:t>Une fenêtre de visibilité de ce projet est conçue et intégrée au site web de la CCI Bénin et présente les activités du projet.</w:t>
            </w:r>
          </w:p>
          <w:p w14:paraId="089C088A" w14:textId="77777777" w:rsidR="00274B4E" w:rsidRPr="00274B4E" w:rsidRDefault="00274B4E" w:rsidP="00274B4E">
            <w:pPr>
              <w:numPr>
                <w:ilvl w:val="0"/>
                <w:numId w:val="3"/>
              </w:numPr>
              <w:spacing w:line="360" w:lineRule="auto"/>
              <w:contextualSpacing/>
              <w:jc w:val="both"/>
              <w:rPr>
                <w:rFonts w:ascii="Trebuchet MS" w:hAnsi="Trebuchet MS" w:cs="Arial"/>
              </w:rPr>
            </w:pPr>
            <w:r w:rsidRPr="00274B4E">
              <w:rPr>
                <w:rFonts w:ascii="Trebuchet MS" w:hAnsi="Trebuchet MS" w:cs="Arial"/>
              </w:rPr>
              <w:t>Une (1) capsule vidéo, est réalisée sur les entreprises accompagnées et les produits/résultats obtenus.</w:t>
            </w:r>
          </w:p>
          <w:p w14:paraId="65004410" w14:textId="77777777" w:rsidR="00274B4E" w:rsidRPr="00274B4E" w:rsidRDefault="00274B4E" w:rsidP="00274B4E">
            <w:pPr>
              <w:numPr>
                <w:ilvl w:val="0"/>
                <w:numId w:val="3"/>
              </w:numPr>
              <w:spacing w:line="360" w:lineRule="auto"/>
              <w:contextualSpacing/>
              <w:jc w:val="both"/>
              <w:rPr>
                <w:rFonts w:ascii="Trebuchet MS" w:hAnsi="Trebuchet MS" w:cs="Arial"/>
              </w:rPr>
            </w:pPr>
            <w:r w:rsidRPr="00274B4E">
              <w:rPr>
                <w:rFonts w:ascii="Trebuchet MS" w:hAnsi="Trebuchet MS" w:cs="Arial"/>
              </w:rPr>
              <w:t>Les supports de communication (kakemonos-bloc-notes-répertoire des entreprises-insertion dans le magazine de la CCI Bénin) sont disponibles.</w:t>
            </w:r>
          </w:p>
        </w:tc>
      </w:tr>
    </w:tbl>
    <w:p w14:paraId="7D048759" w14:textId="77777777" w:rsidR="009A13C3" w:rsidRDefault="009A13C3"/>
    <w:sectPr w:rsidR="009A13C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7F3E69"/>
    <w:multiLevelType w:val="hybridMultilevel"/>
    <w:tmpl w:val="7C7C06BE"/>
    <w:lvl w:ilvl="0" w:tplc="2B1AFBA6">
      <w:start w:val="1"/>
      <w:numFmt w:val="bullet"/>
      <w:lvlText w:val="-"/>
      <w:lvlJc w:val="left"/>
      <w:pPr>
        <w:ind w:left="720" w:hanging="360"/>
      </w:pPr>
      <w:rPr>
        <w:rFonts w:ascii="Times New Roman" w:hAnsi="Times New Roman" w:cs="Times New Roman" w:hint="default"/>
      </w:rPr>
    </w:lvl>
    <w:lvl w:ilvl="1" w:tplc="FFFFFFFF">
      <w:start w:val="1"/>
      <w:numFmt w:val="bullet"/>
      <w:lvlText w:val="-"/>
      <w:lvlJc w:val="left"/>
      <w:pPr>
        <w:ind w:left="1440" w:hanging="360"/>
      </w:pPr>
      <w:rPr>
        <w:rFonts w:ascii="Aptos" w:hAnsi="Aptos"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 w15:restartNumberingAfterBreak="0">
    <w:nsid w:val="37637DF0"/>
    <w:multiLevelType w:val="hybridMultilevel"/>
    <w:tmpl w:val="342246C4"/>
    <w:lvl w:ilvl="0" w:tplc="90CE9CD6">
      <w:start w:val="1"/>
      <w:numFmt w:val="bullet"/>
      <w:lvlText w:val="-"/>
      <w:lvlJc w:val="left"/>
      <w:pPr>
        <w:ind w:left="720" w:hanging="360"/>
      </w:pPr>
      <w:rPr>
        <w:rFonts w:ascii="Aptos" w:hAnsi="Apto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 w15:restartNumberingAfterBreak="0">
    <w:nsid w:val="3D0F22C2"/>
    <w:multiLevelType w:val="hybridMultilevel"/>
    <w:tmpl w:val="46B053C8"/>
    <w:lvl w:ilvl="0" w:tplc="90CE9CD6">
      <w:start w:val="1"/>
      <w:numFmt w:val="bullet"/>
      <w:lvlText w:val="-"/>
      <w:lvlJc w:val="left"/>
      <w:pPr>
        <w:ind w:left="720" w:hanging="360"/>
      </w:pPr>
      <w:rPr>
        <w:rFonts w:ascii="Aptos" w:hAnsi="Apto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num w:numId="1">
    <w:abstractNumId w:val="2"/>
    <w:lvlOverride w:ilvl="0"/>
    <w:lvlOverride w:ilvl="1"/>
    <w:lvlOverride w:ilvl="2"/>
    <w:lvlOverride w:ilvl="3"/>
    <w:lvlOverride w:ilvl="4"/>
    <w:lvlOverride w:ilvl="5"/>
    <w:lvlOverride w:ilvl="6"/>
    <w:lvlOverride w:ilvl="7"/>
    <w:lvlOverride w:ilvl="8"/>
  </w:num>
  <w:num w:numId="2">
    <w:abstractNumId w:val="0"/>
    <w:lvlOverride w:ilvl="0"/>
    <w:lvlOverride w:ilvl="1"/>
    <w:lvlOverride w:ilvl="2"/>
    <w:lvlOverride w:ilvl="3"/>
    <w:lvlOverride w:ilvl="4"/>
    <w:lvlOverride w:ilvl="5"/>
    <w:lvlOverride w:ilvl="6"/>
    <w:lvlOverride w:ilvl="7"/>
    <w:lvlOverride w:ilvl="8"/>
  </w:num>
  <w:num w:numId="3">
    <w:abstractNumId w:val="1"/>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4B4E"/>
    <w:rsid w:val="00274B4E"/>
    <w:rsid w:val="009A13C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08DE05"/>
  <w15:chartTrackingRefBased/>
  <w15:docId w15:val="{093C1367-447B-4B73-ADBE-FD412A699A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4B4E"/>
    <w:pPr>
      <w:spacing w:after="0" w:line="240" w:lineRule="auto"/>
    </w:pPr>
    <w:rPr>
      <w:rFonts w:ascii="Arial" w:hAnsi="Arial"/>
    </w:rPr>
  </w:style>
  <w:style w:type="paragraph" w:styleId="Titre1">
    <w:name w:val="heading 1"/>
    <w:aliases w:val="1. Überschrift"/>
    <w:basedOn w:val="Normal"/>
    <w:next w:val="Normal"/>
    <w:link w:val="Titre1Car"/>
    <w:uiPriority w:val="1"/>
    <w:qFormat/>
    <w:rsid w:val="00274B4E"/>
    <w:pPr>
      <w:keepNext/>
      <w:keepLines/>
      <w:spacing w:before="480"/>
      <w:outlineLvl w:val="0"/>
    </w:pPr>
    <w:rPr>
      <w:rFonts w:eastAsiaTheme="majorEastAsia" w:cstheme="majorBidi"/>
      <w:sz w:val="28"/>
      <w:szCs w:val="2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aliases w:val="1. Überschrift Car"/>
    <w:basedOn w:val="Policepardfaut"/>
    <w:link w:val="Titre1"/>
    <w:uiPriority w:val="1"/>
    <w:rsid w:val="00274B4E"/>
    <w:rPr>
      <w:rFonts w:ascii="Arial" w:eastAsiaTheme="majorEastAsia" w:hAnsi="Arial" w:cstheme="majorBidi"/>
      <w:sz w:val="28"/>
      <w:szCs w:val="28"/>
    </w:rPr>
  </w:style>
  <w:style w:type="character" w:styleId="Lienhypertexte">
    <w:name w:val="Hyperlink"/>
    <w:basedOn w:val="Policepardfaut"/>
    <w:uiPriority w:val="99"/>
    <w:semiHidden/>
    <w:unhideWhenUsed/>
    <w:rsid w:val="00274B4E"/>
    <w:rPr>
      <w:color w:val="0563C1" w:themeColor="hyperlink"/>
      <w:u w:val="single"/>
    </w:rPr>
  </w:style>
  <w:style w:type="character" w:customStyle="1" w:styleId="ParagraphedelisteCar">
    <w:name w:val="Paragraphe de liste Car"/>
    <w:aliases w:val="liste à puce 1 Car,Paragraph Car,Bullets Car,Liste couleur - Accent 11 Car,Paragraphe à Puce Car,Graph &amp; Table tite Car,- List tir Car,liste 1 Car,puce 1 Car,Puces Car,Tiret lettres Car,Titre1 Car,Paragraphe  revu Car,Liste 1 Car"/>
    <w:link w:val="Paragraphedeliste"/>
    <w:uiPriority w:val="34"/>
    <w:qFormat/>
    <w:locked/>
    <w:rsid w:val="00274B4E"/>
    <w:rPr>
      <w:rFonts w:ascii="Arial" w:hAnsi="Arial" w:cs="Arial"/>
    </w:rPr>
  </w:style>
  <w:style w:type="paragraph" w:styleId="Paragraphedeliste">
    <w:name w:val="List Paragraph"/>
    <w:aliases w:val="liste à puce 1,Paragraph,Bullets,Liste couleur - Accent 11,Paragraphe à Puce,Graph &amp; Table tite,- List tir,liste 1,puce 1,Puces,Tiret lettres,Titre1,Paragraphe  revu,List Paragraph nowy,References,Liste 1,List Paragraph1,Note,titre 4"/>
    <w:basedOn w:val="Normal"/>
    <w:link w:val="ParagraphedelisteCar"/>
    <w:uiPriority w:val="34"/>
    <w:qFormat/>
    <w:rsid w:val="00274B4E"/>
    <w:pPr>
      <w:ind w:left="720"/>
      <w:contextualSpacing/>
    </w:pPr>
    <w:rPr>
      <w:rFonts w:cs="Arial"/>
    </w:rPr>
  </w:style>
  <w:style w:type="table" w:styleId="Grilledutableau">
    <w:name w:val="Table Grid"/>
    <w:basedOn w:val="TableauNormal"/>
    <w:uiPriority w:val="39"/>
    <w:rsid w:val="00274B4E"/>
    <w:pPr>
      <w:spacing w:after="0" w:line="240" w:lineRule="auto"/>
    </w:pPr>
    <w:rPr>
      <w:rFonts w:ascii="Arial" w:eastAsia="Times New Roman" w:hAnsi="Arial" w:cs="Times New Roman"/>
      <w:sz w:val="20"/>
      <w:szCs w:val="20"/>
      <w:lang w:eastAsia="de-D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61830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622</Words>
  <Characters>3421</Characters>
  <Application>Microsoft Office Word</Application>
  <DocSecurity>0</DocSecurity>
  <Lines>28</Lines>
  <Paragraphs>8</Paragraphs>
  <ScaleCrop>false</ScaleCrop>
  <Company/>
  <LinksUpToDate>false</LinksUpToDate>
  <CharactersWithSpaces>4035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Adéyèmi FAYOMI</dc:creator>
  <cp:keywords/>
  <dc:description/>
  <cp:lastModifiedBy>Adéyèmi FAYOMI</cp:lastModifiedBy>
  <cp:revision>1</cp:revision>
  <dcterms:created xsi:type="dcterms:W3CDTF">2026-03-10T17:13:00Z</dcterms:created>
  <dcterms:modified xsi:type="dcterms:W3CDTF">2026-03-10T17:18:00Z</dcterms:modified>
</cp:coreProperties>
</file>