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VRK DECOR</w:t>
      </w:r>
    </w:p>
    <w:p>
      <w:pPr>
        <w:jc w:val="center"/>
      </w:pPr>
      <w:r>
        <w:rPr>
          <w:b/>
          <w:sz w:val="42"/>
        </w:rPr>
        <w:t>VRK Decor — Claude Code Master Implementation Specification</w:t>
      </w:r>
    </w:p>
    <w:p>
      <w:pPr>
        <w:jc w:val="center"/>
      </w:pPr>
      <w:r>
        <w:rPr>
          <w:i/>
        </w:rPr>
        <w:t>End-to-End Build Contract • Empty Repository → Production on Hostinger</w:t>
        <w:br/>
      </w:r>
      <w:r>
        <w:t>Prepared: 31 August 2026</w:t>
      </w:r>
    </w:p>
    <w:p>
      <w:pPr>
        <w:pStyle w:val="Heading1"/>
      </w:pPr>
      <w:r>
        <w:t>1. Purpose</w:t>
      </w:r>
    </w:p>
    <w:p>
      <w:r>
        <w:t>This is the master execution document for Claude Code. It consolidates the final business requirements, technical architecture, security model and deployment process into an ordered implementation contract. Claude Code must follow it together with CLAUDE.md.</w:t>
      </w:r>
    </w:p>
    <w:p>
      <w:pPr>
        <w:pStyle w:val="Heading1"/>
      </w:pPr>
      <w:r>
        <w:t>2. Project Goal</w:t>
      </w:r>
    </w:p>
    <w:p>
      <w:r>
        <w:t>Build and launch vrkdecor.com as a premium event-decoration portfolio and lead-generation website with a secure Admin Panel. The customer can add future Designs and related photos without developer assistance.</w:t>
      </w:r>
    </w:p>
    <w:p>
      <w:pPr>
        <w:pStyle w:val="Heading1"/>
      </w:pPr>
      <w:r>
        <w:t>3. Technology Contract</w:t>
      </w:r>
    </w:p>
    <w:p>
      <w:pPr>
        <w:pStyle w:val="ListBullet"/>
      </w:pPr>
      <w:r>
        <w:t>Next.js + TypeScript</w:t>
      </w:r>
    </w:p>
    <w:p>
      <w:pPr>
        <w:pStyle w:val="ListBullet"/>
      </w:pPr>
      <w:r>
        <w:t>Node.js runtime</w:t>
      </w:r>
    </w:p>
    <w:p>
      <w:pPr>
        <w:pStyle w:val="ListBullet"/>
      </w:pPr>
      <w:r>
        <w:t>Tailwind CSS</w:t>
      </w:r>
    </w:p>
    <w:p>
      <w:pPr>
        <w:pStyle w:val="ListBullet"/>
      </w:pPr>
      <w:r>
        <w:t>Supabase PostgreSQL/Auth/Storage</w:t>
      </w:r>
    </w:p>
    <w:p>
      <w:pPr>
        <w:pStyle w:val="ListBullet"/>
      </w:pPr>
      <w:r>
        <w:t>GitHub</w:t>
      </w:r>
    </w:p>
    <w:p>
      <w:pPr>
        <w:pStyle w:val="ListBullet"/>
      </w:pPr>
      <w:r>
        <w:t>Playwright</w:t>
      </w:r>
    </w:p>
    <w:p>
      <w:pPr>
        <w:pStyle w:val="ListBullet"/>
      </w:pPr>
      <w:r>
        <w:t>Transactional email provider for customer confirmation</w:t>
      </w:r>
    </w:p>
    <w:p>
      <w:pPr>
        <w:pStyle w:val="ListBullet"/>
      </w:pPr>
      <w:r>
        <w:t>Hostinger managed Node.js/Web App Hosting</w:t>
      </w:r>
    </w:p>
    <w:p>
      <w:pPr>
        <w:pStyle w:val="ListBullet"/>
      </w:pPr>
      <w:r>
        <w:t>Hostinger domain: vrkdecor.com</w:t>
      </w:r>
    </w:p>
    <w:p>
      <w:pPr>
        <w:pStyle w:val="Heading1"/>
      </w:pPr>
      <w:r>
        <w:t>4. Product Rules Claude Must Never Break</w:t>
      </w:r>
    </w:p>
    <w:p>
      <w:pPr>
        <w:pStyle w:val="ListBullet"/>
      </w:pPr>
      <w:r>
        <w:t>Design is the parent portfolio entity.</w:t>
      </w:r>
    </w:p>
    <w:p>
      <w:pPr>
        <w:pStyle w:val="ListBullet"/>
      </w:pPr>
      <w:r>
        <w:t>Related photos use the same parent Design and metadata.</w:t>
      </w:r>
    </w:p>
    <w:p>
      <w:pPr>
        <w:pStyle w:val="ListBullet"/>
      </w:pPr>
      <w:r>
        <w:t>Photo-level quote always identifies the parent Design.</w:t>
      </w:r>
    </w:p>
    <w:p>
      <w:pPr>
        <w:pStyle w:val="ListBullet"/>
      </w:pPr>
      <w:r>
        <w:t>Customer does not re-select a Design during quote.</w:t>
      </w:r>
    </w:p>
    <w:p>
      <w:pPr>
        <w:pStyle w:val="ListBullet"/>
      </w:pPr>
      <w:r>
        <w:t>Reference images are private.</w:t>
      </w:r>
    </w:p>
    <w:p>
      <w:pPr>
        <w:pStyle w:val="ListBullet"/>
      </w:pPr>
      <w:r>
        <w:t>Only published designs are public.</w:t>
      </w:r>
    </w:p>
    <w:p>
      <w:pPr>
        <w:pStyle w:val="ListBullet"/>
      </w:pPr>
      <w:r>
        <w:t>Admin can manage Designs/media independently.</w:t>
      </w:r>
    </w:p>
    <w:p>
      <w:pPr>
        <w:pStyle w:val="ListBullet"/>
      </w:pPr>
      <w:r>
        <w:t>No Google Drive.</w:t>
      </w:r>
    </w:p>
    <w:p>
      <w:pPr>
        <w:pStyle w:val="ListBullet"/>
      </w:pPr>
      <w:r>
        <w:t>No Vercel dependency.</w:t>
      </w:r>
    </w:p>
    <w:p>
      <w:pPr>
        <w:pStyle w:val="ListBullet"/>
      </w:pPr>
      <w:r>
        <w:t>No automatic quotation calculation.</w:t>
      </w:r>
    </w:p>
    <w:p>
      <w:pPr>
        <w:pStyle w:val="ListBullet"/>
      </w:pPr>
      <w:r>
        <w:t>No customer accounts in Phase 1.</w:t>
      </w:r>
    </w:p>
    <w:p>
      <w:pPr>
        <w:pStyle w:val="ListBullet"/>
      </w:pPr>
      <w:r>
        <w:t>No online payment/booking in Phase 1.</w:t>
      </w:r>
    </w:p>
    <w:p>
      <w:pPr>
        <w:pStyle w:val="Heading1"/>
      </w:pPr>
      <w:r>
        <w:t>5. User Journeys</w:t>
      </w:r>
    </w:p>
    <w:p>
      <w:pPr>
        <w:pStyle w:val="ListBullet"/>
      </w:pPr>
      <w:r>
        <w:t>Browse Home → Our Work → filters → Design → gallery → Get Quote → submit → confirmation email → WhatsApp/call.</w:t>
      </w:r>
    </w:p>
    <w:p>
      <w:pPr>
        <w:pStyle w:val="ListBullet"/>
      </w:pPr>
      <w:r>
        <w:t>Admin login → Portfolio → Add Design → cover → metadata → related images → reorder → publish.</w:t>
      </w:r>
    </w:p>
    <w:p>
      <w:pPr>
        <w:pStyle w:val="ListBullet"/>
      </w:pPr>
      <w:r>
        <w:t>Admin → Enquiries → open enquiry → inspect selected Design/reference images → change pipeline status → call/WhatsApp.</w:t>
      </w:r>
    </w:p>
    <w:p>
      <w:pPr>
        <w:pStyle w:val="Heading1"/>
      </w:pPr>
      <w:r>
        <w:t>6. Repository Contract</w:t>
      </w:r>
    </w:p>
    <w:p>
      <w:pPr>
        <w:pStyle w:val="ListBullet"/>
      </w:pPr>
      <w:r>
        <w:t>app/</w:t>
      </w:r>
    </w:p>
    <w:p>
      <w:pPr>
        <w:pStyle w:val="ListBullet"/>
      </w:pPr>
      <w:r>
        <w:t>components/</w:t>
      </w:r>
    </w:p>
    <w:p>
      <w:pPr>
        <w:pStyle w:val="ListBullet"/>
      </w:pPr>
      <w:r>
        <w:t>features/portfolio/</w:t>
      </w:r>
    </w:p>
    <w:p>
      <w:pPr>
        <w:pStyle w:val="ListBullet"/>
      </w:pPr>
      <w:r>
        <w:t>features/enquiries/</w:t>
      </w:r>
    </w:p>
    <w:p>
      <w:pPr>
        <w:pStyle w:val="ListBullet"/>
      </w:pPr>
      <w:r>
        <w:t>features/admin/</w:t>
      </w:r>
    </w:p>
    <w:p>
      <w:pPr>
        <w:pStyle w:val="ListBullet"/>
      </w:pPr>
      <w:r>
        <w:t>lib/db/</w:t>
      </w:r>
    </w:p>
    <w:p>
      <w:pPr>
        <w:pStyle w:val="ListBullet"/>
      </w:pPr>
      <w:r>
        <w:t>lib/auth/</w:t>
      </w:r>
    </w:p>
    <w:p>
      <w:pPr>
        <w:pStyle w:val="ListBullet"/>
      </w:pPr>
      <w:r>
        <w:t>lib/storage/</w:t>
      </w:r>
    </w:p>
    <w:p>
      <w:pPr>
        <w:pStyle w:val="ListBullet"/>
      </w:pPr>
      <w:r>
        <w:t>lib/validation/</w:t>
      </w:r>
    </w:p>
    <w:p>
      <w:pPr>
        <w:pStyle w:val="ListBullet"/>
      </w:pPr>
      <w:r>
        <w:t>lib/analytics/</w:t>
      </w:r>
    </w:p>
    <w:p>
      <w:pPr>
        <w:pStyle w:val="ListBullet"/>
      </w:pPr>
      <w:r>
        <w:t>tests/</w:t>
      </w:r>
    </w:p>
    <w:p>
      <w:pPr>
        <w:pStyle w:val="ListBullet"/>
      </w:pPr>
      <w:r>
        <w:t>docs/</w:t>
      </w:r>
    </w:p>
    <w:p>
      <w:pPr>
        <w:pStyle w:val="ListBullet"/>
      </w:pPr>
      <w:r>
        <w:t>CLAUDE.md</w:t>
      </w:r>
    </w:p>
    <w:p>
      <w:pPr>
        <w:pStyle w:val="Heading1"/>
      </w:pPr>
      <w:r>
        <w:t>7. Database Contract</w:t>
      </w:r>
    </w:p>
    <w:p>
      <w:pPr>
        <w:pStyle w:val="ListBullet"/>
      </w:pPr>
      <w:r>
        <w:t>Design</w:t>
      </w:r>
    </w:p>
    <w:p>
      <w:pPr>
        <w:pStyle w:val="ListBullet"/>
      </w:pPr>
      <w:r>
        <w:t>DesignImage</w:t>
      </w:r>
    </w:p>
    <w:p>
      <w:pPr>
        <w:pStyle w:val="ListBullet"/>
      </w:pPr>
      <w:r>
        <w:t>DesignVideo</w:t>
      </w:r>
    </w:p>
    <w:p>
      <w:pPr>
        <w:pStyle w:val="ListBullet"/>
      </w:pPr>
      <w:r>
        <w:t>Service</w:t>
      </w:r>
    </w:p>
    <w:p>
      <w:pPr>
        <w:pStyle w:val="ListBullet"/>
      </w:pPr>
      <w:r>
        <w:t>Occasion</w:t>
      </w:r>
    </w:p>
    <w:p>
      <w:pPr>
        <w:pStyle w:val="ListBullet"/>
      </w:pPr>
      <w:r>
        <w:t>Package</w:t>
      </w:r>
    </w:p>
    <w:p>
      <w:pPr>
        <w:pStyle w:val="ListBullet"/>
      </w:pPr>
      <w:r>
        <w:t>Enquiry</w:t>
      </w:r>
    </w:p>
    <w:p>
      <w:pPr>
        <w:pStyle w:val="ListBullet"/>
      </w:pPr>
      <w:r>
        <w:t>ReferenceImage</w:t>
      </w:r>
    </w:p>
    <w:p>
      <w:pPr>
        <w:pStyle w:val="ListBullet"/>
      </w:pPr>
      <w:r>
        <w:t>Testimonial</w:t>
      </w:r>
    </w:p>
    <w:p>
      <w:pPr>
        <w:pStyle w:val="ListBullet"/>
      </w:pPr>
      <w:r>
        <w:t>AdminUser</w:t>
      </w:r>
    </w:p>
    <w:p>
      <w:r>
        <w:t>Use foreign keys, unique slugs, indexes, status constraints and appropriate deletion behavior. Keep Design/DesignImage normalized.</w:t>
      </w:r>
    </w:p>
    <w:p>
      <w:pPr>
        <w:pStyle w:val="Heading1"/>
      </w:pPr>
      <w:r>
        <w:t>8. Media Contract</w:t>
      </w:r>
    </w:p>
    <w:p>
      <w:pPr>
        <w:pStyle w:val="ListBullet"/>
      </w:pPr>
      <w:r>
        <w:t>Supabase Storage.</w:t>
      </w:r>
    </w:p>
    <w:p>
      <w:pPr>
        <w:pStyle w:val="ListBullet"/>
      </w:pPr>
      <w:r>
        <w:t>Portfolio media may be publicly delivered only when intentionally published.</w:t>
      </w:r>
    </w:p>
    <w:p>
      <w:pPr>
        <w:pStyle w:val="ListBullet"/>
      </w:pPr>
      <w:r>
        <w:t>Reference images are private.</w:t>
      </w:r>
    </w:p>
    <w:p>
      <w:pPr>
        <w:pStyle w:val="ListBullet"/>
      </w:pPr>
      <w:r>
        <w:t>Validate type/content/size/dimensions.</w:t>
      </w:r>
    </w:p>
    <w:p>
      <w:pPr>
        <w:pStyle w:val="ListBullet"/>
      </w:pPr>
      <w:r>
        <w:t>Unique storage keys.</w:t>
      </w:r>
    </w:p>
    <w:p>
      <w:pPr>
        <w:pStyle w:val="ListBullet"/>
      </w:pPr>
      <w:r>
        <w:t>Optimize portfolio delivery.</w:t>
      </w:r>
    </w:p>
    <w:p>
      <w:pPr>
        <w:pStyle w:val="ListBullet"/>
      </w:pPr>
      <w:r>
        <w:t>Per-image alt text.</w:t>
      </w:r>
    </w:p>
    <w:p>
      <w:pPr>
        <w:pStyle w:val="ListBullet"/>
      </w:pPr>
      <w:r>
        <w:t>Authorized deletion/replacement.</w:t>
      </w:r>
    </w:p>
    <w:p>
      <w:pPr>
        <w:pStyle w:val="Heading1"/>
      </w:pPr>
      <w:r>
        <w:t>9. Email Contract</w:t>
      </w:r>
    </w:p>
    <w:p>
      <w:r>
        <w:t>Internal email notification is NOT required. Customer confirmation email IS required when the customer provides an email address. Persist the enquiry before attempting email delivery. Email failure must not erase or prevent the enquiry from reaching the Admin Panel. Choose a transactional provider during implementation and document credentials/configuration.</w:t>
      </w:r>
    </w:p>
    <w:p>
      <w:pPr>
        <w:pStyle w:val="Heading1"/>
      </w:pPr>
      <w:r>
        <w:t>10. Security Contract</w:t>
      </w:r>
    </w:p>
    <w:p>
      <w:pPr>
        <w:pStyle w:val="ListBullet"/>
      </w:pPr>
      <w:r>
        <w:t>Authentication</w:t>
      </w:r>
    </w:p>
    <w:p>
      <w:pPr>
        <w:pStyle w:val="ListBullet"/>
      </w:pPr>
      <w:r>
        <w:t>Authorization/IDOR</w:t>
      </w:r>
    </w:p>
    <w:p>
      <w:pPr>
        <w:pStyle w:val="ListBullet"/>
      </w:pPr>
      <w:r>
        <w:t>RLS</w:t>
      </w:r>
    </w:p>
    <w:p>
      <w:pPr>
        <w:pStyle w:val="ListBullet"/>
      </w:pPr>
      <w:r>
        <w:t>Storage policies</w:t>
      </w:r>
    </w:p>
    <w:p>
      <w:pPr>
        <w:pStyle w:val="ListBullet"/>
      </w:pPr>
      <w:r>
        <w:t>SQL injection prevention</w:t>
      </w:r>
    </w:p>
    <w:p>
      <w:pPr>
        <w:pStyle w:val="ListBullet"/>
      </w:pPr>
      <w:r>
        <w:t>XSS prevention</w:t>
      </w:r>
    </w:p>
    <w:p>
      <w:pPr>
        <w:pStyle w:val="ListBullet"/>
      </w:pPr>
      <w:r>
        <w:t>CSRF/request integrity</w:t>
      </w:r>
    </w:p>
    <w:p>
      <w:pPr>
        <w:pStyle w:val="ListBullet"/>
      </w:pPr>
      <w:r>
        <w:t>Upload hardening</w:t>
      </w:r>
    </w:p>
    <w:p>
      <w:pPr>
        <w:pStyle w:val="ListBullet"/>
      </w:pPr>
      <w:r>
        <w:t>Rate limiting</w:t>
      </w:r>
    </w:p>
    <w:p>
      <w:pPr>
        <w:pStyle w:val="ListBullet"/>
      </w:pPr>
      <w:r>
        <w:t>Security headers</w:t>
      </w:r>
    </w:p>
    <w:p>
      <w:pPr>
        <w:pStyle w:val="ListBullet"/>
      </w:pPr>
      <w:r>
        <w:t>Secrets management</w:t>
      </w:r>
    </w:p>
    <w:p>
      <w:pPr>
        <w:pStyle w:val="ListBullet"/>
      </w:pPr>
      <w:r>
        <w:t>Safe errors/logging</w:t>
      </w:r>
    </w:p>
    <w:p>
      <w:pPr>
        <w:pStyle w:val="ListBullet"/>
      </w:pPr>
      <w:r>
        <w:t>Privacy/retention</w:t>
      </w:r>
    </w:p>
    <w:p>
      <w:pPr>
        <w:pStyle w:val="ListBullet"/>
      </w:pPr>
      <w:r>
        <w:t>Dependency checks</w:t>
      </w:r>
    </w:p>
    <w:p>
      <w:pPr>
        <w:pStyle w:val="ListBullet"/>
      </w:pPr>
      <w:r>
        <w:t>Backup/recovery</w:t>
      </w:r>
    </w:p>
    <w:p>
      <w:pPr>
        <w:pStyle w:val="Heading1"/>
      </w:pPr>
      <w:r>
        <w:t>11. Environment Contract</w:t>
      </w:r>
    </w:p>
    <w:p>
      <w:pPr>
        <w:pStyle w:val="ListBullet"/>
      </w:pPr>
      <w:r>
        <w:t>Local</w:t>
      </w:r>
    </w:p>
    <w:p>
      <w:pPr>
        <w:pStyle w:val="ListBullet"/>
      </w:pPr>
      <w:r>
        <w:t>Staging/UAT</w:t>
      </w:r>
    </w:p>
    <w:p>
      <w:pPr>
        <w:pStyle w:val="ListBullet"/>
      </w:pPr>
      <w:r>
        <w:t>Production</w:t>
      </w:r>
    </w:p>
    <w:p>
      <w:r>
        <w:t>Separate secrets/configuration. Never use production data for automated tests. .env.example contains names only.</w:t>
      </w:r>
    </w:p>
    <w:p>
      <w:pPr>
        <w:pStyle w:val="Heading1"/>
      </w:pPr>
      <w:r>
        <w:t>12. Hostinger Launch Contract</w:t>
      </w:r>
    </w:p>
    <w:p>
      <w:pPr>
        <w:pStyle w:val="ListBullet"/>
      </w:pPr>
      <w:r>
        <w:t>Customer-owned Hostinger account.</w:t>
      </w:r>
    </w:p>
    <w:p>
      <w:pPr>
        <w:pStyle w:val="ListBullet"/>
      </w:pPr>
      <w:r>
        <w:t>vrkdecor.com registered in Hostinger.</w:t>
      </w:r>
    </w:p>
    <w:p>
      <w:pPr>
        <w:pStyle w:val="ListBullet"/>
      </w:pPr>
      <w:r>
        <w:t>Managed Node.js/Web App Hosting unless later changed.</w:t>
      </w:r>
    </w:p>
    <w:p>
      <w:pPr>
        <w:pStyle w:val="ListBullet"/>
      </w:pPr>
      <w:r>
        <w:t>GitHub connected.</w:t>
      </w:r>
    </w:p>
    <w:p>
      <w:pPr>
        <w:pStyle w:val="ListBullet"/>
      </w:pPr>
      <w:r>
        <w:t>Build/start commands configured.</w:t>
      </w:r>
    </w:p>
    <w:p>
      <w:pPr>
        <w:pStyle w:val="ListBullet"/>
      </w:pPr>
      <w:r>
        <w:t>Environment variables configured.</w:t>
      </w:r>
    </w:p>
    <w:p>
      <w:pPr>
        <w:pStyle w:val="ListBullet"/>
      </w:pPr>
      <w:r>
        <w:t>Staging deployed and tested.</w:t>
      </w:r>
    </w:p>
    <w:p>
      <w:pPr>
        <w:pStyle w:val="ListBullet"/>
      </w:pPr>
      <w:r>
        <w:t>Production DNS/SSL/canonical redirects verified.</w:t>
      </w:r>
    </w:p>
    <w:p>
      <w:pPr>
        <w:pStyle w:val="ListBullet"/>
      </w:pPr>
      <w:r>
        <w:t>Production smoke test completed.</w:t>
      </w:r>
    </w:p>
    <w:p>
      <w:pPr>
        <w:pStyle w:val="ListBullet"/>
      </w:pPr>
      <w:r>
        <w:t>Rollback/redeployment documented.</w:t>
      </w:r>
    </w:p>
    <w:p>
      <w:pPr>
        <w:pStyle w:val="Heading1"/>
      </w:pPr>
      <w:r>
        <w:t>13. Claude Code Operating Rules</w:t>
      </w:r>
    </w:p>
    <w:p>
      <w:pPr>
        <w:pStyle w:val="ListBullet"/>
      </w:pPr>
      <w:r>
        <w:t>Read this document and CLAUDE.md before every major task.</w:t>
      </w:r>
    </w:p>
    <w:p>
      <w:pPr>
        <w:pStyle w:val="ListBullet"/>
      </w:pPr>
      <w:r>
        <w:t>Inspect repository before editing.</w:t>
      </w:r>
    </w:p>
    <w:p>
      <w:pPr>
        <w:pStyle w:val="ListBullet"/>
      </w:pPr>
      <w:r>
        <w:t>Do not make assumptions where requirements are ambiguous.</w:t>
      </w:r>
    </w:p>
    <w:p>
      <w:pPr>
        <w:pStyle w:val="ListBullet"/>
      </w:pPr>
      <w:r>
        <w:t>Keep changes bounded to the prompt.</w:t>
      </w:r>
    </w:p>
    <w:p>
      <w:pPr>
        <w:pStyle w:val="ListBullet"/>
      </w:pPr>
      <w:r>
        <w:t>Never weaken security.</w:t>
      </w:r>
    </w:p>
    <w:p>
      <w:pPr>
        <w:pStyle w:val="ListBullet"/>
      </w:pPr>
      <w:r>
        <w:t>Never commit secrets.</w:t>
      </w:r>
    </w:p>
    <w:p>
      <w:pPr>
        <w:pStyle w:val="ListBullet"/>
      </w:pPr>
      <w:r>
        <w:t>Run lint/typecheck/tests/build appropriate to the change.</w:t>
      </w:r>
    </w:p>
    <w:p>
      <w:pPr>
        <w:pStyle w:val="ListBullet"/>
      </w:pPr>
      <w:r>
        <w:t>Fix failures before completion.</w:t>
      </w:r>
    </w:p>
    <w:p>
      <w:pPr>
        <w:pStyle w:val="ListBullet"/>
      </w:pPr>
      <w:r>
        <w:t>Report changed files, tests, failures and unresolved decisions.</w:t>
      </w:r>
    </w:p>
    <w:p>
      <w:pPr>
        <w:pStyle w:val="ListBullet"/>
      </w:pPr>
      <w:r>
        <w:t>Update docs when architecture changes.</w:t>
      </w:r>
    </w:p>
    <w:p>
      <w:pPr>
        <w:pStyle w:val="Heading1"/>
      </w:pPr>
      <w:r>
        <w:t>14. Twelve Execution Prompts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w:t>
            </w:r>
          </w:p>
        </w:tc>
        <w:tc>
          <w:tcPr>
            <w:tcW w:type="dxa" w:w="2556"/>
          </w:tcPr>
          <w:p>
            <w:r>
              <w:t>Workstream</w:t>
            </w:r>
          </w:p>
        </w:tc>
        <w:tc>
          <w:tcPr>
            <w:tcW w:type="dxa" w:w="2556"/>
          </w:tcPr>
          <w:p>
            <w:r>
              <w:t>Build scope</w:t>
            </w:r>
          </w:p>
        </w:tc>
        <w:tc>
          <w:tcPr>
            <w:tcW w:type="dxa" w:w="2556"/>
          </w:tcPr>
          <w:p>
            <w:r>
              <w:t>Exit criteria</w:t>
            </w:r>
          </w:p>
        </w:tc>
      </w:tr>
      <w:tr>
        <w:tc>
          <w:tcPr>
            <w:tcW w:type="dxa" w:w="2556"/>
          </w:tcPr>
          <w:p>
            <w:r>
              <w:t>P1</w:t>
            </w:r>
          </w:p>
        </w:tc>
        <w:tc>
          <w:tcPr>
            <w:tcW w:type="dxa" w:w="2556"/>
          </w:tcPr>
          <w:p>
            <w:r>
              <w:t>Foundation</w:t>
            </w:r>
          </w:p>
        </w:tc>
        <w:tc>
          <w:tcPr>
            <w:tcW w:type="dxa" w:w="2556"/>
          </w:tcPr>
          <w:p>
            <w:r>
              <w:t>Initialize Next.js/TS, Tailwind, Git, env, docs, CLAUDE.md, CI checks</w:t>
            </w:r>
          </w:p>
        </w:tc>
        <w:tc>
          <w:tcPr>
            <w:tcW w:type="dxa" w:w="2556"/>
          </w:tcPr>
          <w:p>
            <w:r>
              <w:t>Clean lint/typecheck/build</w:t>
            </w:r>
          </w:p>
        </w:tc>
      </w:tr>
      <w:tr>
        <w:tc>
          <w:tcPr>
            <w:tcW w:type="dxa" w:w="2556"/>
          </w:tcPr>
          <w:p>
            <w:r>
              <w:t>P2</w:t>
            </w:r>
          </w:p>
        </w:tc>
        <w:tc>
          <w:tcPr>
            <w:tcW w:type="dxa" w:w="2556"/>
          </w:tcPr>
          <w:p>
            <w:r>
              <w:t>Design System</w:t>
            </w:r>
          </w:p>
        </w:tc>
        <w:tc>
          <w:tcPr>
            <w:tcW w:type="dxa" w:w="2556"/>
          </w:tcPr>
          <w:p>
            <w:r>
              <w:t>VRK visual system, typography, nav, responsive shell, reusable components</w:t>
            </w:r>
          </w:p>
        </w:tc>
        <w:tc>
          <w:tcPr>
            <w:tcW w:type="dxa" w:w="2556"/>
          </w:tcPr>
          <w:p>
            <w:r>
              <w:t>Responsive UI baseline</w:t>
            </w:r>
          </w:p>
        </w:tc>
      </w:tr>
      <w:tr>
        <w:tc>
          <w:tcPr>
            <w:tcW w:type="dxa" w:w="2556"/>
          </w:tcPr>
          <w:p>
            <w:r>
              <w:t>P3</w:t>
            </w:r>
          </w:p>
        </w:tc>
        <w:tc>
          <w:tcPr>
            <w:tcW w:type="dxa" w:w="2556"/>
          </w:tcPr>
          <w:p>
            <w:r>
              <w:t>Data/Auth/Storage</w:t>
            </w:r>
          </w:p>
        </w:tc>
        <w:tc>
          <w:tcPr>
            <w:tcW w:type="dxa" w:w="2556"/>
          </w:tcPr>
          <w:p>
            <w:r>
              <w:t>Supabase schema/migrations, Auth, Storage, RLS, policies</w:t>
            </w:r>
          </w:p>
        </w:tc>
        <w:tc>
          <w:tcPr>
            <w:tcW w:type="dxa" w:w="2556"/>
          </w:tcPr>
          <w:p>
            <w:r>
              <w:t>Security/migration tests pass</w:t>
            </w:r>
          </w:p>
        </w:tc>
      </w:tr>
      <w:tr>
        <w:tc>
          <w:tcPr>
            <w:tcW w:type="dxa" w:w="2556"/>
          </w:tcPr>
          <w:p>
            <w:r>
              <w:t>P4</w:t>
            </w:r>
          </w:p>
        </w:tc>
        <w:tc>
          <w:tcPr>
            <w:tcW w:type="dxa" w:w="2556"/>
          </w:tcPr>
          <w:p>
            <w:r>
              <w:t>Public Website</w:t>
            </w:r>
          </w:p>
        </w:tc>
        <w:tc>
          <w:tcPr>
            <w:tcW w:type="dxa" w:w="2556"/>
          </w:tcPr>
          <w:p>
            <w:r>
              <w:t>Home, Services, Occasions, Packages, About, Contact</w:t>
            </w:r>
          </w:p>
        </w:tc>
        <w:tc>
          <w:tcPr>
            <w:tcW w:type="dxa" w:w="2556"/>
          </w:tcPr>
          <w:p>
            <w:r>
              <w:t>Routes/SEO/responsive pass</w:t>
            </w:r>
          </w:p>
        </w:tc>
      </w:tr>
      <w:tr>
        <w:tc>
          <w:tcPr>
            <w:tcW w:type="dxa" w:w="2556"/>
          </w:tcPr>
          <w:p>
            <w:r>
              <w:t>P5</w:t>
            </w:r>
          </w:p>
        </w:tc>
        <w:tc>
          <w:tcPr>
            <w:tcW w:type="dxa" w:w="2556"/>
          </w:tcPr>
          <w:p>
            <w:r>
              <w:t>Portfolio</w:t>
            </w:r>
          </w:p>
        </w:tc>
        <w:tc>
          <w:tcPr>
            <w:tcW w:type="dxa" w:w="2556"/>
          </w:tcPr>
          <w:p>
            <w:r>
              <w:t>Designs, filters, detail, gallery, lightbox, related-image model</w:t>
            </w:r>
          </w:p>
        </w:tc>
        <w:tc>
          <w:tcPr>
            <w:tcW w:type="dxa" w:w="2556"/>
          </w:tcPr>
          <w:p>
            <w:r>
              <w:t>Media relationship tests</w:t>
            </w:r>
          </w:p>
        </w:tc>
      </w:tr>
      <w:tr>
        <w:tc>
          <w:tcPr>
            <w:tcW w:type="dxa" w:w="2556"/>
          </w:tcPr>
          <w:p>
            <w:r>
              <w:t>P6</w:t>
            </w:r>
          </w:p>
        </w:tc>
        <w:tc>
          <w:tcPr>
            <w:tcW w:type="dxa" w:w="2556"/>
          </w:tcPr>
          <w:p>
            <w:r>
              <w:t>Quote Engine</w:t>
            </w:r>
          </w:p>
        </w:tc>
        <w:tc>
          <w:tcPr>
            <w:tcW w:type="dxa" w:w="2556"/>
          </w:tcPr>
          <w:p>
            <w:r>
              <w:t>Photo/design CTA, automatic selected Design, form, enquiry persistence</w:t>
            </w:r>
          </w:p>
        </w:tc>
        <w:tc>
          <w:tcPr>
            <w:tcW w:type="dxa" w:w="2556"/>
          </w:tcPr>
          <w:p>
            <w:r>
              <w:t>E2E quote flow passes</w:t>
            </w:r>
          </w:p>
        </w:tc>
      </w:tr>
      <w:tr>
        <w:tc>
          <w:tcPr>
            <w:tcW w:type="dxa" w:w="2556"/>
          </w:tcPr>
          <w:p>
            <w:r>
              <w:t>P7</w:t>
            </w:r>
          </w:p>
        </w:tc>
        <w:tc>
          <w:tcPr>
            <w:tcW w:type="dxa" w:w="2556"/>
          </w:tcPr>
          <w:p>
            <w:r>
              <w:t>Private Uploads/Email/WhatsApp</w:t>
            </w:r>
          </w:p>
        </w:tc>
        <w:tc>
          <w:tcPr>
            <w:tcW w:type="dxa" w:w="2556"/>
          </w:tcPr>
          <w:p>
            <w:r>
              <w:t>Reference media, customer email confirmation, WhatsApp/phone actions</w:t>
            </w:r>
          </w:p>
        </w:tc>
        <w:tc>
          <w:tcPr>
            <w:tcW w:type="dxa" w:w="2556"/>
          </w:tcPr>
          <w:p>
            <w:r>
              <w:t>Privacy/upload/email tests</w:t>
            </w:r>
          </w:p>
        </w:tc>
      </w:tr>
      <w:tr>
        <w:tc>
          <w:tcPr>
            <w:tcW w:type="dxa" w:w="2556"/>
          </w:tcPr>
          <w:p>
            <w:r>
              <w:t>P8</w:t>
            </w:r>
          </w:p>
        </w:tc>
        <w:tc>
          <w:tcPr>
            <w:tcW w:type="dxa" w:w="2556"/>
          </w:tcPr>
          <w:p>
            <w:r>
              <w:t>Admin</w:t>
            </w:r>
          </w:p>
        </w:tc>
        <w:tc>
          <w:tcPr>
            <w:tcW w:type="dxa" w:w="2556"/>
          </w:tcPr>
          <w:p>
            <w:r>
              <w:t>Design/media CRUD, ordering, cover, publish, content, enquiry pipeline</w:t>
            </w:r>
          </w:p>
        </w:tc>
        <w:tc>
          <w:tcPr>
            <w:tcW w:type="dxa" w:w="2556"/>
          </w:tcPr>
          <w:p>
            <w:r>
              <w:t>Auth/RLS/CRUD tests</w:t>
            </w:r>
          </w:p>
        </w:tc>
      </w:tr>
      <w:tr>
        <w:tc>
          <w:tcPr>
            <w:tcW w:type="dxa" w:w="2556"/>
          </w:tcPr>
          <w:p>
            <w:r>
              <w:t>P9</w:t>
            </w:r>
          </w:p>
        </w:tc>
        <w:tc>
          <w:tcPr>
            <w:tcW w:type="dxa" w:w="2556"/>
          </w:tcPr>
          <w:p>
            <w:r>
              <w:t>SEO/Analytics</w:t>
            </w:r>
          </w:p>
        </w:tc>
        <w:tc>
          <w:tcPr>
            <w:tcW w:type="dxa" w:w="2556"/>
          </w:tcPr>
          <w:p>
            <w:r>
              <w:t>Metadata, sitemap, robots, structured data, events</w:t>
            </w:r>
          </w:p>
        </w:tc>
        <w:tc>
          <w:tcPr>
            <w:tcW w:type="dxa" w:w="2556"/>
          </w:tcPr>
          <w:p>
            <w:r>
              <w:t>SEO/event checks</w:t>
            </w:r>
          </w:p>
        </w:tc>
      </w:tr>
      <w:tr>
        <w:tc>
          <w:tcPr>
            <w:tcW w:type="dxa" w:w="2556"/>
          </w:tcPr>
          <w:p>
            <w:r>
              <w:t>P10</w:t>
            </w:r>
          </w:p>
        </w:tc>
        <w:tc>
          <w:tcPr>
            <w:tcW w:type="dxa" w:w="2556"/>
          </w:tcPr>
          <w:p>
            <w:r>
              <w:t>Security Hardening</w:t>
            </w:r>
          </w:p>
        </w:tc>
        <w:tc>
          <w:tcPr>
            <w:tcW w:type="dxa" w:w="2556"/>
          </w:tcPr>
          <w:p>
            <w:r>
              <w:t>Headers, rate limits, XSS/CSRF, upload hardening, secrets, logs</w:t>
            </w:r>
          </w:p>
        </w:tc>
        <w:tc>
          <w:tcPr>
            <w:tcW w:type="dxa" w:w="2556"/>
          </w:tcPr>
          <w:p>
            <w:r>
              <w:t>Security checklist passes</w:t>
            </w:r>
          </w:p>
        </w:tc>
      </w:tr>
      <w:tr>
        <w:tc>
          <w:tcPr>
            <w:tcW w:type="dxa" w:w="2556"/>
          </w:tcPr>
          <w:p>
            <w:r>
              <w:t>P11</w:t>
            </w:r>
          </w:p>
        </w:tc>
        <w:tc>
          <w:tcPr>
            <w:tcW w:type="dxa" w:w="2556"/>
          </w:tcPr>
          <w:p>
            <w:r>
              <w:t>QA/UAT</w:t>
            </w:r>
          </w:p>
        </w:tc>
        <w:tc>
          <w:tcPr>
            <w:tcW w:type="dxa" w:w="2556"/>
          </w:tcPr>
          <w:p>
            <w:r>
              <w:t>Full automated tests, accessibility, performance, mobile/browser, edge cases</w:t>
            </w:r>
          </w:p>
        </w:tc>
        <w:tc>
          <w:tcPr>
            <w:tcW w:type="dxa" w:w="2556"/>
          </w:tcPr>
          <w:p>
            <w:r>
              <w:t>Full suite/build + UAT readiness</w:t>
            </w:r>
          </w:p>
        </w:tc>
      </w:tr>
      <w:tr>
        <w:tc>
          <w:tcPr>
            <w:tcW w:type="dxa" w:w="2556"/>
          </w:tcPr>
          <w:p>
            <w:r>
              <w:t>P12</w:t>
            </w:r>
          </w:p>
        </w:tc>
        <w:tc>
          <w:tcPr>
            <w:tcW w:type="dxa" w:w="2556"/>
          </w:tcPr>
          <w:p>
            <w:r>
              <w:t>Hostinger Production</w:t>
            </w:r>
          </w:p>
        </w:tc>
        <w:tc>
          <w:tcPr>
            <w:tcW w:type="dxa" w:w="2556"/>
          </w:tcPr>
          <w:p>
            <w:r>
              <w:t>Staging approval, production deployment, domain, SSL, backups, monitoring, handover</w:t>
            </w:r>
          </w:p>
        </w:tc>
        <w:tc>
          <w:tcPr>
            <w:tcW w:type="dxa" w:w="2556"/>
          </w:tcPr>
          <w:p>
            <w:r>
              <w:t>Live smoke test + rollback docs</w:t>
            </w:r>
          </w:p>
        </w:tc>
      </w:tr>
    </w:tbl>
    <w:p>
      <w:pPr>
        <w:pStyle w:val="Heading1"/>
      </w:pPr>
      <w:r>
        <w:t>15. P1–P12 Completion Protocol</w:t>
      </w:r>
    </w:p>
    <w:p>
      <w:r>
        <w:t>At the end of every prompt Claude Code must: (1) summarize implementation, (2) list changed files, (3) list commands/tests run and results, (4) identify remaining warnings, (5) update documentation if needed, and (6) state whether the prompt's exit criteria are satisfied.</w:t>
      </w:r>
    </w:p>
    <w:p>
      <w:pPr>
        <w:pStyle w:val="Heading1"/>
      </w:pPr>
      <w:r>
        <w:t>16. Acceptance Tests</w:t>
      </w:r>
    </w:p>
    <w:p>
      <w:r>
        <w:t>☐ Admin creates Design with cover + multiple related images.</w:t>
      </w:r>
    </w:p>
    <w:p>
      <w:r>
        <w:t>☐ Related images inherit parent Design information automatically.</w:t>
      </w:r>
    </w:p>
    <w:p>
      <w:r>
        <w:t>☐ Admin can reorder/change cover.</w:t>
      </w:r>
    </w:p>
    <w:p>
      <w:r>
        <w:t>☐ Published Design appears publicly; Draft/Unpublished does not.</w:t>
      </w:r>
    </w:p>
    <w:p>
      <w:r>
        <w:t>☐ Every gallery photo can start a quote for the parent Design.</w:t>
      </w:r>
    </w:p>
    <w:p>
      <w:r>
        <w:t>☐ Enquiry stores selected_design_id.</w:t>
      </w:r>
    </w:p>
    <w:p>
      <w:r>
        <w:t>☐ Reference images are private.</w:t>
      </w:r>
    </w:p>
    <w:p>
      <w:r>
        <w:t>☐ Customer confirmation email is sent when email exists.</w:t>
      </w:r>
    </w:p>
    <w:p>
      <w:r>
        <w:t>☐ Admin receives enquiry in Admin Panel, not by email.</w:t>
      </w:r>
    </w:p>
    <w:p>
      <w:r>
        <w:t>☐ Admin can call/WhatsApp customer.</w:t>
      </w:r>
    </w:p>
    <w:p>
      <w:r>
        <w:t>☐ SEO metadata/sitemap/robots work.</w:t>
      </w:r>
    </w:p>
    <w:p>
      <w:r>
        <w:t>☐ Analytics events fire.</w:t>
      </w:r>
    </w:p>
    <w:p>
      <w:r>
        <w:t>☐ Security checklist passes.</w:t>
      </w:r>
    </w:p>
    <w:p>
      <w:r>
        <w:t>☐ Hostinger production deployment works.</w:t>
      </w:r>
    </w:p>
    <w:p>
      <w:r>
        <w:t>☐ Customer can manage future portfolio content without developer help.</w:t>
      </w:r>
    </w:p>
    <w:p>
      <w:pPr>
        <w:pStyle w:val="Heading1"/>
      </w:pPr>
      <w:r>
        <w:t>17. Open Decisions to Confirm Before P1</w:t>
      </w:r>
    </w:p>
    <w:p>
      <w:pPr>
        <w:pStyle w:val="ListNumber"/>
      </w:pPr>
      <w:r>
        <w:t>Exact Hostinger plan.</w:t>
      </w:r>
    </w:p>
    <w:p>
      <w:pPr>
        <w:pStyle w:val="ListNumber"/>
      </w:pPr>
      <w:r>
        <w:t>Exact image upload size limits.</w:t>
      </w:r>
    </w:p>
    <w:p>
      <w:pPr>
        <w:pStyle w:val="ListNumber"/>
      </w:pPr>
      <w:r>
        <w:t>Exact reference-image upload size limit.</w:t>
      </w:r>
    </w:p>
    <w:p>
      <w:pPr>
        <w:pStyle w:val="ListNumber"/>
      </w:pPr>
      <w:r>
        <w:t>Maximum related images per Design or practical technical limit.</w:t>
      </w:r>
    </w:p>
    <w:p>
      <w:pPr>
        <w:pStyle w:val="ListNumber"/>
      </w:pPr>
      <w:r>
        <w:t>Transactional email provider.</w:t>
      </w:r>
    </w:p>
    <w:p>
      <w:pPr>
        <w:pStyle w:val="ListNumber"/>
      </w:pPr>
      <w:r>
        <w:t>Admin user count/roles.</w:t>
      </w:r>
    </w:p>
    <w:p>
      <w:pPr>
        <w:pStyle w:val="ListNumber"/>
      </w:pPr>
      <w:r>
        <w:t>Enquiry/reference-image retention period.</w:t>
      </w:r>
    </w:p>
    <w:p>
      <w:pPr>
        <w:pStyle w:val="ListNumber"/>
      </w:pPr>
      <w:r>
        <w:t>Video URL-only vs video upload (recommended URL-only).</w:t>
      </w:r>
    </w:p>
    <w:p>
      <w:pPr>
        <w:pStyle w:val="ListNumber"/>
      </w:pPr>
      <w:r>
        <w:t>Final brand assets/content.</w:t>
      </w:r>
    </w:p>
    <w:p>
      <w:pPr>
        <w:pStyle w:val="ListNumber"/>
      </w:pPr>
      <w:r>
        <w:t>Google Analytics/Search Console ownership account.</w:t>
      </w:r>
    </w:p>
    <w:p>
      <w:pPr>
        <w:pStyle w:val="ListNumber"/>
      </w:pPr>
      <w:r>
        <w:t>Browser support floor.</w:t>
      </w:r>
    </w:p>
    <w:p>
      <w:pPr>
        <w:pStyle w:val="Heading1"/>
      </w:pPr>
      <w:r>
        <w:t>18. Recommended Defaults</w:t>
      </w:r>
    </w:p>
    <w:p>
      <w:pPr>
        <w:pStyle w:val="ListBullet"/>
      </w:pPr>
      <w:r>
        <w:t>One admin initially.</w:t>
      </w:r>
    </w:p>
    <w:p>
      <w:pPr>
        <w:pStyle w:val="ListBullet"/>
      </w:pPr>
      <w:r>
        <w:t>Staging before production.</w:t>
      </w:r>
    </w:p>
    <w:p>
      <w:pPr>
        <w:pStyle w:val="ListBullet"/>
      </w:pPr>
      <w:r>
        <w:t>External YouTube/Instagram video URLs.</w:t>
      </w:r>
    </w:p>
    <w:p>
      <w:pPr>
        <w:pStyle w:val="ListBullet"/>
      </w:pPr>
      <w:r>
        <w:t>English-only Phase 1.</w:t>
      </w:r>
    </w:p>
    <w:p>
      <w:pPr>
        <w:pStyle w:val="ListBullet"/>
      </w:pPr>
      <w:r>
        <w:t>Customer email confirmation.</w:t>
      </w:r>
    </w:p>
    <w:p>
      <w:pPr>
        <w:pStyle w:val="ListBullet"/>
      </w:pPr>
      <w:r>
        <w:t>Admin Panel as internal enquiry inbox.</w:t>
      </w:r>
    </w:p>
    <w:p>
      <w:pPr>
        <w:pStyle w:val="ListBullet"/>
      </w:pPr>
      <w:r>
        <w:t>Phone + WhatsApp for VRK Decor follow-up.</w:t>
      </w:r>
    </w:p>
    <w:p>
      <w:pPr>
        <w:pStyle w:val="ListBullet"/>
      </w:pPr>
      <w:r>
        <w:t>Customer accounts/save favourites Phase 2.</w:t>
      </w:r>
    </w:p>
    <w:p>
      <w:pPr>
        <w:pStyle w:val="ListBullet"/>
      </w:pPr>
      <w:r>
        <w:t>Automated quotation/PDF Phase 2/out of scope.</w:t>
      </w:r>
    </w:p>
    <w:p>
      <w:pPr>
        <w:pStyle w:val="ListBullet"/>
      </w:pPr>
      <w:r>
        <w:t>Practical upload limits selected by developer and documented.</w:t>
      </w:r>
    </w:p>
    <w:p>
      <w:pPr>
        <w:pStyle w:val="Heading1"/>
      </w:pPr>
      <w:r>
        <w:t>19. Definition of Done</w:t>
      </w:r>
    </w:p>
    <w:p>
      <w:r>
        <w:t>The project is complete only when the public website, admin portfolio/media management, photo-level quote flow, private reference uploads, customer email confirmation, WhatsApp/phone continuation, security, SEO, analytics, testing, staging/UAT, Hostinger production deployment, domain/SSL, backup/recovery and handover are all verified.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