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6E2F1A"/>
          <w:sz w:val="48"/>
          <w:szCs w:val="48"/>
        </w:rPr>
        <w:t xml:space="preserve">TRUCK REQUESTERS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ServiceWindow Market Research  |  SWFL  |  Compiled March 31, 2026</w:t>
      </w:r>
    </w:p>
    <w:p>
      <w:pPr>
        <w:pBdr>
          <w:bottom w:val="single" w:color="6E2F1A" w:sz="8"/>
        </w:pBdr>
        <w:spacing w:before="40" w:after="200"/>
      </w:pPr>
      <w:r>
        <w:t xml:space="preserve"/>
      </w:r>
    </w:p>
    <w:p>
      <w:pPr>
        <w:spacing w:before="0" w:after="200"/>
        <w:jc w:val="right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16 entries</w:t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Nicole Evans (Employee Lunch Program)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Nicole Evans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Reply to Nicole Evans post in 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Punta Gorda Airport, Piper 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LEAD. Biweekly recurring Thursday 10am–2pm starting April 9. 50–75 employees, employees pay own meals. Lunch food only (no drink trucks). 86 reactions, 91 comments — highest engagement booking post across all 3 days of research.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Amanda McGarry Clyatt — Sallie Jones Elementary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Amanda McGarry Clyatt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Amanda McGarry Clyatt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Punta Gorda,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event April 24, 10:30am–1:30pm. 23 comments — second highest engagement booking post. Multiple trucks already responded.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Maggie Bettis — First Christian Church Cape Coral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Maggie Bettis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Maggie Bettis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 Coral,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separate events: April 4 (Easter, 10,000+ Easter eggs) and April 19 (general church event). 10 reactions, 27 comments on April 19 post. High-value repeat venue contact.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Kevin Rueda — Murano At Three Oaks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Kevin Rueda (Property Manager)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or tag in Facebook 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17171 Three Oaks Pkwy, Fort Myers, FL 33967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Seeking food trucks for April 9–30, Tuesday–Saturday, dinner and weekend shifts. Residential community. 21 comments. Potential for recurring relationship.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Christy Dunn — LLSN Farmers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Christy Dunn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LLSN@comcast.net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2101 SW Pine Island Rd, Cape Coral,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Thursday through April 30. Prefers breakfast food trucks. Direct email publicly posted.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Hakeem Samara — RAD Winery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Hakeem Samara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Hakeem Samara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 Winery, Estero,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Posted same-day truck request: 2–7pm slot. 25 reactions. AK Grill Gou and Red Roc Cravings responded. Slot may still be open.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LLSN Events (Local Ladies Social Network)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LLSN Events (Facebook page)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LLSN Events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 — needs DM for 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Seeking breakfast food truck. Date/location not specified in post. 7 reactions, 2 responses.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Millennial Brewing Co. (Emergency Booking)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Millennial Brewing 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239-292-8897 (TEXT)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1811 Royal Palm Ave, Downtown 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Last-minute emergency booking March 28, 5pm–10pm. Truck had canceled day-of with live music event ongoing. Recurring venue — worth establishing a standing relationship.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Long Pham — Babcock Ranch Coverage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Pham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Owners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Long Pham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Babcock Ranch Bluebird Park, Punta Gorda,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Sought a dessert truck to cover March 28, 11am–3pm slot. Truck was his own (Paradise Smoothie). Recurring Saturday location — potential for ongoing relationship.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Sweeter Society — Costco Car Show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Sweeter Society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Collier &amp; Lee County Food Trucks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via Facebook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Costco (SWFL)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Double-booked for April 5 Costco Car Show (9am–2pm). Sought replacement dessert truck. High-profile corporate event.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Lori Lea — Bayside Estates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Lori Lea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Lori Lea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11201 Bayside Lane, Fort Myers Beach,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25, 1–4pm, approximately 75 guests.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Genesys Nichols — The Millennium Fort Myers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Genesys Nichols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Genesys Nichols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Millennium, 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3rd Thursday monthly recurring slot. Venue name suggests event/banquet space. Recurring monthly — high value.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Cypress Schnicke — Farmers Market Truck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Cypress Schnicke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Cypress Schnicke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 Myers, FL (near I-75 / Hwy 80)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Seeking truck for a farmers market. Location near I-75/Hwy 80, Fort Myers.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Jennifer Rena Bennett — Crepe Truck Wanted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Jennifer Rena Bennett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Jennifer Rena Bennett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Looking specifically for a crepe food truck. Requested DM with contact info.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Lindsey Petit — The Southerly at Heron Creek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Lindsey Petit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Southerly at Heron Creek, North Port,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Last-minute request for truck to serve apartment community event, 4pm–7pm. Nearly 70% occupied community. Recurring venue type.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6E2F1A" w:sz="4"/>
        </w:pBdr>
        <w:spacing w:before="320" w:after="60"/>
      </w:pPr>
      <w:r>
        <w:rPr>
          <w:rFonts w:ascii="Arial" w:cs="Arial" w:eastAsia="Arial" w:hAnsi="Arial"/>
          <w:b/>
          <w:bCs/>
          <w:color w:val="6E2F1A"/>
          <w:sz w:val="26"/>
          <w:szCs w:val="26"/>
        </w:rPr>
        <w:t xml:space="preserve">Mark Kaspers — Permanent Truck Space Wanted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Kaspers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Mark Kaspers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Naples,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 (not client) seeking permanent rental space for his truck in Naples. Market signal for location scarcity in Naples.</w:t>
            </w:r>
          </w:p>
        </w:tc>
      </w:tr>
    </w:tbl>
    <w:p>
      <w:pPr>
        <w:spacing w:before="60" w:after="6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Truck Requesters  |  ServiceWindow Market Research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2026-03-31T15:47:47.443Z</dcterms:created>
  <dcterms:modified xsi:type="dcterms:W3CDTF">2026-03-31T15:47:47.443Z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