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047750" cy="1162050"/>
            <wp:effectExtent t="0" r="0" b="0" l="0"/>
            <wp:docPr id="1" name="sena" descr="Logo del SENA" title="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162050"/>
                    </a:xfrm>
                    <a:prstGeom prst="rect">
                      <a:avLst/>
                    </a:prstGeom>
                  </pic:spPr>
                </pic:pic>
              </a:graphicData>
            </a:graphic>
          </wp:inline>
        </w:drawing>
      </w:r>
    </w:p>
    <w:p/>
    <w:p/>
    <w:p/>
    <w:p>
      <w:pPr>
        <w:spacing w:line="360"/>
        <w:jc w:val="center"/>
      </w:pPr>
      <w:r>
        <w:rPr>
          <w:b/>
          <w:bCs/>
        </w:rPr>
        <w:t xml:space="preserve">Proyecto Formativo: ServiLift</w:t>
      </w:r>
    </w:p>
    <w:p>
      <w:pPr>
        <w:spacing w:line="360"/>
        <w:jc w:val="center"/>
      </w:pPr>
      <w:r>
        <w:t xml:space="preserve">Sistema de gestión de inspecciones de ascensores</w:t>
      </w:r>
    </w:p>
    <w:p>
      <w:pPr>
        <w:spacing w:line="360"/>
        <w:jc w:val="center"/>
      </w:pPr>
      <w:r>
        <w:t xml:space="preserve">Documentación técnica</w:t>
      </w:r>
    </w:p>
    <w:p/>
    <w:p/>
    <w:p/>
    <w:p>
      <w:pPr>
        <w:spacing w:line="360"/>
        <w:jc w:val="center"/>
      </w:pPr>
      <w:r>
        <w:t xml:space="preserve">Instructor:</w:t>
      </w:r>
    </w:p>
    <w:p>
      <w:pPr>
        <w:spacing w:line="360"/>
        <w:jc w:val="center"/>
      </w:pPr>
      <w:r>
        <w:t xml:space="preserve">______________________________</w:t>
      </w:r>
    </w:p>
    <w:p/>
    <w:p/>
    <w:p>
      <w:pPr>
        <w:spacing w:line="360"/>
        <w:jc w:val="center"/>
      </w:pPr>
      <w:r>
        <w:t xml:space="preserve">Aprendiz:</w:t>
      </w:r>
    </w:p>
    <w:p>
      <w:pPr>
        <w:spacing w:line="360"/>
        <w:jc w:val="center"/>
      </w:pPr>
      <w:r>
        <w:t xml:space="preserve">Nelson Esteban Mejía Gómez</w:t>
      </w:r>
    </w:p>
    <w:p/>
    <w:p/>
    <w:p/>
    <w:p>
      <w:pPr>
        <w:spacing w:line="360"/>
        <w:jc w:val="center"/>
      </w:pPr>
      <w:r>
        <w:t xml:space="preserve">Servicio Nacional de Aprendizaje - SENA</w:t>
      </w:r>
    </w:p>
    <w:p/>
    <w:p>
      <w:pPr>
        <w:spacing w:line="360"/>
        <w:jc w:val="center"/>
      </w:pPr>
      <w:r>
        <w:t xml:space="preserve">Bogotá, Colombia</w:t>
      </w:r>
    </w:p>
    <w:p/>
    <w:p>
      <w:pPr>
        <w:spacing w:line="360"/>
        <w:jc w:val="center"/>
      </w:pPr>
      <w:r>
        <w:t xml:space="preserve">14 de octubre de 2026</w:t>
      </w:r>
    </w:p>
    <w:p>
      <w:pPr>
        <w:sectPr>
          <w:pgSz w:w="12240" w:h="15840" w:orient="portrait"/>
          <w:pgMar w:top="1440" w:right="1440" w:bottom="1440" w:left="1440" w:header="708" w:footer="708" w:gutter="0"/>
          <w:pgNumType/>
          <w:docGrid w:linePitch="360"/>
        </w:sectPr>
      </w:pPr>
    </w:p>
    <w:p>
      <w:pPr>
        <w:pageBreakBefore/>
        <w:spacing w:after="240"/>
        <w:jc w:val="center"/>
      </w:pPr>
      <w:r>
        <w:rPr>
          <w:b/>
          <w:bCs/>
        </w:rPr>
        <w:t xml:space="preserve">Tabla de contenido</w:t>
      </w:r>
    </w:p>
    <w:p>
      <w:pPr>
        <w:tabs>
          <w:tab w:val="right" w:pos="9360" w:leader="dot"/>
        </w:tabs>
        <w:spacing w:after="60" w:before="80" w:line="300"/>
        <w:ind w:left="0"/>
      </w:pPr>
      <w:r>
        <w:rPr>
          <w:b/>
          <w:bCs/>
          <w:sz w:val="23"/>
          <w:szCs w:val="23"/>
        </w:rPr>
        <w:t xml:space="preserve">Resumen</w:t>
      </w:r>
      <w:r>
        <w:rPr>
          <w:sz w:val="22"/>
          <w:szCs w:val="22"/>
        </w:rPr>
        <w:t xml:space="preserve">	5</w:t>
      </w:r>
    </w:p>
    <w:p>
      <w:pPr>
        <w:tabs>
          <w:tab w:val="right" w:pos="9360" w:leader="dot"/>
        </w:tabs>
        <w:spacing w:after="60" w:before="80" w:line="300"/>
        <w:ind w:left="0"/>
      </w:pPr>
      <w:r>
        <w:rPr>
          <w:b/>
          <w:bCs/>
          <w:sz w:val="23"/>
          <w:szCs w:val="23"/>
        </w:rPr>
        <w:t xml:space="preserve">Introducción</w:t>
      </w:r>
      <w:r>
        <w:rPr>
          <w:sz w:val="22"/>
          <w:szCs w:val="22"/>
        </w:rPr>
        <w:t xml:space="preserve">	6</w:t>
      </w:r>
    </w:p>
    <w:p>
      <w:pPr>
        <w:tabs>
          <w:tab w:val="right" w:pos="9360" w:leader="dot"/>
        </w:tabs>
        <w:spacing w:after="60" w:before="80" w:line="300"/>
        <w:ind w:left="0"/>
      </w:pPr>
      <w:r>
        <w:rPr>
          <w:b/>
          <w:bCs/>
          <w:sz w:val="23"/>
          <w:szCs w:val="23"/>
        </w:rPr>
        <w:t xml:space="preserve">1. Línea de negocio y marco normativo</w:t>
      </w:r>
      <w:r>
        <w:rPr>
          <w:sz w:val="22"/>
          <w:szCs w:val="22"/>
        </w:rPr>
        <w:t xml:space="preserve">	7</w:t>
      </w:r>
    </w:p>
    <w:p>
      <w:pPr>
        <w:tabs>
          <w:tab w:val="right" w:pos="9360" w:leader="dot"/>
        </w:tabs>
        <w:spacing w:after="20" w:before="0" w:line="300"/>
        <w:ind w:left="480"/>
      </w:pPr>
      <w:r>
        <w:rPr>
          <w:b w:val="false"/>
          <w:bCs w:val="false"/>
          <w:sz w:val="22"/>
          <w:szCs w:val="22"/>
        </w:rPr>
        <w:t xml:space="preserve">1.1. Línea de negocio</w:t>
      </w:r>
      <w:r>
        <w:rPr>
          <w:sz w:val="22"/>
          <w:szCs w:val="22"/>
        </w:rPr>
        <w:t xml:space="preserve">	7</w:t>
      </w:r>
    </w:p>
    <w:p>
      <w:pPr>
        <w:tabs>
          <w:tab w:val="right" w:pos="9360" w:leader="dot"/>
        </w:tabs>
        <w:spacing w:after="20" w:before="0" w:line="300"/>
        <w:ind w:left="480"/>
      </w:pPr>
      <w:r>
        <w:rPr>
          <w:b w:val="false"/>
          <w:bCs w:val="false"/>
          <w:sz w:val="22"/>
          <w:szCs w:val="22"/>
        </w:rPr>
        <w:t xml:space="preserve">1.2. Actores del modelo de negocio</w:t>
      </w:r>
      <w:r>
        <w:rPr>
          <w:sz w:val="22"/>
          <w:szCs w:val="22"/>
        </w:rPr>
        <w:t xml:space="preserve">	7</w:t>
      </w:r>
    </w:p>
    <w:p>
      <w:pPr>
        <w:tabs>
          <w:tab w:val="right" w:pos="9360" w:leader="dot"/>
        </w:tabs>
        <w:spacing w:after="20" w:before="0" w:line="300"/>
        <w:ind w:left="480"/>
      </w:pPr>
      <w:r>
        <w:rPr>
          <w:b w:val="false"/>
          <w:bCs w:val="false"/>
          <w:sz w:val="22"/>
          <w:szCs w:val="22"/>
        </w:rPr>
        <w:t xml:space="preserve">1.3. Marco normativo legal y técnico</w:t>
      </w:r>
      <w:r>
        <w:rPr>
          <w:sz w:val="22"/>
          <w:szCs w:val="22"/>
        </w:rPr>
        <w:t xml:space="preserve">	8</w:t>
      </w:r>
    </w:p>
    <w:p>
      <w:pPr>
        <w:tabs>
          <w:tab w:val="right" w:pos="9360" w:leader="dot"/>
        </w:tabs>
        <w:spacing w:after="20" w:before="0" w:line="300"/>
        <w:ind w:left="480"/>
      </w:pPr>
      <w:r>
        <w:rPr>
          <w:b w:val="false"/>
          <w:bCs w:val="false"/>
          <w:sz w:val="22"/>
          <w:szCs w:val="22"/>
        </w:rPr>
        <w:t xml:space="preserve">1.4. Necesidad real del mercado</w:t>
      </w:r>
      <w:r>
        <w:rPr>
          <w:sz w:val="22"/>
          <w:szCs w:val="22"/>
        </w:rPr>
        <w:t xml:space="preserve">	8</w:t>
      </w:r>
    </w:p>
    <w:p>
      <w:pPr>
        <w:tabs>
          <w:tab w:val="right" w:pos="9360" w:leader="dot"/>
        </w:tabs>
        <w:spacing w:after="60" w:before="80" w:line="300"/>
        <w:ind w:left="0"/>
      </w:pPr>
      <w:r>
        <w:rPr>
          <w:b/>
          <w:bCs/>
          <w:sz w:val="23"/>
          <w:szCs w:val="23"/>
        </w:rPr>
        <w:t xml:space="preserve">2. Descripción del caso y problema actual</w:t>
      </w:r>
      <w:r>
        <w:rPr>
          <w:sz w:val="22"/>
          <w:szCs w:val="22"/>
        </w:rPr>
        <w:t xml:space="preserve">	9</w:t>
      </w:r>
    </w:p>
    <w:p>
      <w:pPr>
        <w:tabs>
          <w:tab w:val="right" w:pos="9360" w:leader="dot"/>
        </w:tabs>
        <w:spacing w:after="20" w:before="0" w:line="300"/>
        <w:ind w:left="480"/>
      </w:pPr>
      <w:r>
        <w:rPr>
          <w:b w:val="false"/>
          <w:bCs w:val="false"/>
          <w:sz w:val="22"/>
          <w:szCs w:val="22"/>
        </w:rPr>
        <w:t xml:space="preserve">2.1. Usuarios objetivo</w:t>
      </w:r>
      <w:r>
        <w:rPr>
          <w:sz w:val="22"/>
          <w:szCs w:val="22"/>
        </w:rPr>
        <w:t xml:space="preserve">	9</w:t>
      </w:r>
    </w:p>
    <w:p>
      <w:pPr>
        <w:tabs>
          <w:tab w:val="right" w:pos="9360" w:leader="dot"/>
        </w:tabs>
        <w:spacing w:after="20" w:before="0" w:line="300"/>
        <w:ind w:left="480"/>
      </w:pPr>
      <w:r>
        <w:rPr>
          <w:b w:val="false"/>
          <w:bCs w:val="false"/>
          <w:sz w:val="22"/>
          <w:szCs w:val="22"/>
        </w:rPr>
        <w:t xml:space="preserve">2.2. Proceso operativo habitual sin un sistema</w:t>
      </w:r>
      <w:r>
        <w:rPr>
          <w:sz w:val="22"/>
          <w:szCs w:val="22"/>
        </w:rPr>
        <w:t xml:space="preserve">	9</w:t>
      </w:r>
    </w:p>
    <w:p>
      <w:pPr>
        <w:tabs>
          <w:tab w:val="right" w:pos="9360" w:leader="dot"/>
        </w:tabs>
        <w:spacing w:after="20" w:before="0" w:line="300"/>
        <w:ind w:left="480"/>
      </w:pPr>
      <w:r>
        <w:rPr>
          <w:b w:val="false"/>
          <w:bCs w:val="false"/>
          <w:sz w:val="22"/>
          <w:szCs w:val="22"/>
        </w:rPr>
        <w:t xml:space="preserve">2.3. Problemas identificados</w:t>
      </w:r>
      <w:r>
        <w:rPr>
          <w:sz w:val="22"/>
          <w:szCs w:val="22"/>
        </w:rPr>
        <w:t xml:space="preserve">	9</w:t>
      </w:r>
    </w:p>
    <w:p>
      <w:pPr>
        <w:tabs>
          <w:tab w:val="right" w:pos="9360" w:leader="dot"/>
        </w:tabs>
        <w:spacing w:after="20" w:before="0" w:line="300"/>
        <w:ind w:left="480"/>
      </w:pPr>
      <w:r>
        <w:rPr>
          <w:b w:val="false"/>
          <w:bCs w:val="false"/>
          <w:sz w:val="22"/>
          <w:szCs w:val="22"/>
        </w:rPr>
        <w:t xml:space="preserve">2.4. Oportunidad de mejora</w:t>
      </w:r>
      <w:r>
        <w:rPr>
          <w:sz w:val="22"/>
          <w:szCs w:val="22"/>
        </w:rPr>
        <w:t xml:space="preserve">	10</w:t>
      </w:r>
    </w:p>
    <w:p>
      <w:pPr>
        <w:tabs>
          <w:tab w:val="right" w:pos="9360" w:leader="dot"/>
        </w:tabs>
        <w:spacing w:after="60" w:before="80" w:line="300"/>
        <w:ind w:left="0"/>
      </w:pPr>
      <w:r>
        <w:rPr>
          <w:b/>
          <w:bCs/>
          <w:sz w:val="23"/>
          <w:szCs w:val="23"/>
        </w:rPr>
        <w:t xml:space="preserve">3. Objetivos del proyecto</w:t>
      </w:r>
      <w:r>
        <w:rPr>
          <w:sz w:val="22"/>
          <w:szCs w:val="22"/>
        </w:rPr>
        <w:t xml:space="preserve">	11</w:t>
      </w:r>
    </w:p>
    <w:p>
      <w:pPr>
        <w:tabs>
          <w:tab w:val="right" w:pos="9360" w:leader="dot"/>
        </w:tabs>
        <w:spacing w:after="20" w:before="0" w:line="300"/>
        <w:ind w:left="480"/>
      </w:pPr>
      <w:r>
        <w:rPr>
          <w:b w:val="false"/>
          <w:bCs w:val="false"/>
          <w:sz w:val="22"/>
          <w:szCs w:val="22"/>
        </w:rPr>
        <w:t xml:space="preserve">3.1. Objetivo general</w:t>
      </w:r>
      <w:r>
        <w:rPr>
          <w:sz w:val="22"/>
          <w:szCs w:val="22"/>
        </w:rPr>
        <w:t xml:space="preserve">	11</w:t>
      </w:r>
    </w:p>
    <w:p>
      <w:pPr>
        <w:tabs>
          <w:tab w:val="right" w:pos="9360" w:leader="dot"/>
        </w:tabs>
        <w:spacing w:after="20" w:before="0" w:line="300"/>
        <w:ind w:left="480"/>
      </w:pPr>
      <w:r>
        <w:rPr>
          <w:b w:val="false"/>
          <w:bCs w:val="false"/>
          <w:sz w:val="22"/>
          <w:szCs w:val="22"/>
        </w:rPr>
        <w:t xml:space="preserve">3.2. Objetivos específicos</w:t>
      </w:r>
      <w:r>
        <w:rPr>
          <w:sz w:val="22"/>
          <w:szCs w:val="22"/>
        </w:rPr>
        <w:t xml:space="preserve">	11</w:t>
      </w:r>
    </w:p>
    <w:p>
      <w:pPr>
        <w:tabs>
          <w:tab w:val="right" w:pos="9360" w:leader="dot"/>
        </w:tabs>
        <w:spacing w:after="60" w:before="80" w:line="300"/>
        <w:ind w:left="0"/>
      </w:pPr>
      <w:r>
        <w:rPr>
          <w:b/>
          <w:bCs/>
          <w:sz w:val="23"/>
          <w:szCs w:val="23"/>
        </w:rPr>
        <w:t xml:space="preserve">4. Alcance del proyecto</w:t>
      </w:r>
      <w:r>
        <w:rPr>
          <w:sz w:val="22"/>
          <w:szCs w:val="22"/>
        </w:rPr>
        <w:t xml:space="preserve">	12</w:t>
      </w:r>
    </w:p>
    <w:p>
      <w:pPr>
        <w:tabs>
          <w:tab w:val="right" w:pos="9360" w:leader="dot"/>
        </w:tabs>
        <w:spacing w:after="20" w:before="0" w:line="300"/>
        <w:ind w:left="480"/>
      </w:pPr>
      <w:r>
        <w:rPr>
          <w:b w:val="false"/>
          <w:bCs w:val="false"/>
          <w:sz w:val="22"/>
          <w:szCs w:val="22"/>
        </w:rPr>
        <w:t xml:space="preserve">4.1. Alcance del proyecto académico</w:t>
      </w:r>
      <w:r>
        <w:rPr>
          <w:sz w:val="22"/>
          <w:szCs w:val="22"/>
        </w:rPr>
        <w:t xml:space="preserve">	12</w:t>
      </w:r>
    </w:p>
    <w:p>
      <w:pPr>
        <w:tabs>
          <w:tab w:val="right" w:pos="9360" w:leader="dot"/>
        </w:tabs>
        <w:spacing w:after="20" w:before="0" w:line="300"/>
        <w:ind w:left="480"/>
      </w:pPr>
      <w:r>
        <w:rPr>
          <w:b w:val="false"/>
          <w:bCs w:val="false"/>
          <w:sz w:val="22"/>
          <w:szCs w:val="22"/>
        </w:rPr>
        <w:t xml:space="preserve">4.2. Alcance funcional implementado</w:t>
      </w:r>
      <w:r>
        <w:rPr>
          <w:sz w:val="22"/>
          <w:szCs w:val="22"/>
        </w:rPr>
        <w:t xml:space="preserve">	12</w:t>
      </w:r>
    </w:p>
    <w:p>
      <w:pPr>
        <w:tabs>
          <w:tab w:val="right" w:pos="9360" w:leader="dot"/>
        </w:tabs>
        <w:spacing w:after="20" w:before="0" w:line="300"/>
        <w:ind w:left="480"/>
      </w:pPr>
      <w:r>
        <w:rPr>
          <w:b w:val="false"/>
          <w:bCs w:val="false"/>
          <w:sz w:val="22"/>
          <w:szCs w:val="22"/>
        </w:rPr>
        <w:t xml:space="preserve">4.3. Fuera del alcance</w:t>
      </w:r>
      <w:r>
        <w:rPr>
          <w:sz w:val="22"/>
          <w:szCs w:val="22"/>
        </w:rPr>
        <w:t xml:space="preserve">	12</w:t>
      </w:r>
    </w:p>
    <w:p>
      <w:pPr>
        <w:tabs>
          <w:tab w:val="right" w:pos="9360" w:leader="dot"/>
        </w:tabs>
        <w:spacing w:after="60" w:before="80" w:line="300"/>
        <w:ind w:left="0"/>
      </w:pPr>
      <w:r>
        <w:rPr>
          <w:b/>
          <w:bCs/>
          <w:sz w:val="23"/>
          <w:szCs w:val="23"/>
        </w:rPr>
        <w:t xml:space="preserve">5. Levantamiento de requisitos</w:t>
      </w:r>
      <w:r>
        <w:rPr>
          <w:sz w:val="22"/>
          <w:szCs w:val="22"/>
        </w:rPr>
        <w:t xml:space="preserve">	13</w:t>
      </w:r>
    </w:p>
    <w:p>
      <w:pPr>
        <w:tabs>
          <w:tab w:val="right" w:pos="9360" w:leader="dot"/>
        </w:tabs>
        <w:spacing w:after="20" w:before="0" w:line="300"/>
        <w:ind w:left="480"/>
      </w:pPr>
      <w:r>
        <w:rPr>
          <w:b w:val="false"/>
          <w:bCs w:val="false"/>
          <w:sz w:val="22"/>
          <w:szCs w:val="22"/>
        </w:rPr>
        <w:t xml:space="preserve">5.1. Metodología</w:t>
      </w:r>
      <w:r>
        <w:rPr>
          <w:sz w:val="22"/>
          <w:szCs w:val="22"/>
        </w:rPr>
        <w:t xml:space="preserve">	13</w:t>
      </w:r>
    </w:p>
    <w:p>
      <w:pPr>
        <w:tabs>
          <w:tab w:val="right" w:pos="9360" w:leader="dot"/>
        </w:tabs>
        <w:spacing w:after="20" w:before="0" w:line="300"/>
        <w:ind w:left="480"/>
      </w:pPr>
      <w:r>
        <w:rPr>
          <w:b w:val="false"/>
          <w:bCs w:val="false"/>
          <w:sz w:val="22"/>
          <w:szCs w:val="22"/>
        </w:rPr>
        <w:t xml:space="preserve">5.2. Trazabilidad de los requisitos consolidados</w:t>
      </w:r>
      <w:r>
        <w:rPr>
          <w:sz w:val="22"/>
          <w:szCs w:val="22"/>
        </w:rPr>
        <w:t xml:space="preserve">	13</w:t>
      </w:r>
    </w:p>
    <w:p>
      <w:pPr>
        <w:tabs>
          <w:tab w:val="right" w:pos="9360" w:leader="dot"/>
        </w:tabs>
        <w:spacing w:after="60" w:before="80" w:line="300"/>
        <w:ind w:left="0"/>
      </w:pPr>
      <w:r>
        <w:rPr>
          <w:b/>
          <w:bCs/>
          <w:sz w:val="23"/>
          <w:szCs w:val="23"/>
        </w:rPr>
        <w:t xml:space="preserve">6. Requisitos del sistema</w:t>
      </w:r>
      <w:r>
        <w:rPr>
          <w:sz w:val="22"/>
          <w:szCs w:val="22"/>
        </w:rPr>
        <w:t xml:space="preserve">	16</w:t>
      </w:r>
    </w:p>
    <w:p>
      <w:pPr>
        <w:tabs>
          <w:tab w:val="right" w:pos="9360" w:leader="dot"/>
        </w:tabs>
        <w:spacing w:after="20" w:before="0" w:line="300"/>
        <w:ind w:left="480"/>
      </w:pPr>
      <w:r>
        <w:rPr>
          <w:b w:val="false"/>
          <w:bCs w:val="false"/>
          <w:sz w:val="22"/>
          <w:szCs w:val="22"/>
        </w:rPr>
        <w:t xml:space="preserve">6.1. Requisitos funcionales (RF)</w:t>
      </w:r>
      <w:r>
        <w:rPr>
          <w:sz w:val="22"/>
          <w:szCs w:val="22"/>
        </w:rPr>
        <w:t xml:space="preserve">	16</w:t>
      </w:r>
    </w:p>
    <w:p>
      <w:pPr>
        <w:tabs>
          <w:tab w:val="right" w:pos="9360" w:leader="dot"/>
        </w:tabs>
        <w:spacing w:after="20" w:before="0" w:line="300"/>
        <w:ind w:left="480"/>
      </w:pPr>
      <w:r>
        <w:rPr>
          <w:b w:val="false"/>
          <w:bCs w:val="false"/>
          <w:sz w:val="22"/>
          <w:szCs w:val="22"/>
        </w:rPr>
        <w:t xml:space="preserve">6.2. Requisitos no funcionales (RNF)</w:t>
      </w:r>
      <w:r>
        <w:rPr>
          <w:sz w:val="22"/>
          <w:szCs w:val="22"/>
        </w:rPr>
        <w:t xml:space="preserve">	20</w:t>
      </w:r>
    </w:p>
    <w:p>
      <w:pPr>
        <w:tabs>
          <w:tab w:val="right" w:pos="9360" w:leader="dot"/>
        </w:tabs>
        <w:spacing w:after="60" w:before="80" w:line="300"/>
        <w:ind w:left="0"/>
      </w:pPr>
      <w:r>
        <w:rPr>
          <w:b/>
          <w:bCs/>
          <w:sz w:val="23"/>
          <w:szCs w:val="23"/>
        </w:rPr>
        <w:t xml:space="preserve">7. Historias de usuario</w:t>
      </w:r>
      <w:r>
        <w:rPr>
          <w:sz w:val="22"/>
          <w:szCs w:val="22"/>
        </w:rPr>
        <w:t xml:space="preserve">	23</w:t>
      </w:r>
    </w:p>
    <w:p>
      <w:pPr>
        <w:tabs>
          <w:tab w:val="right" w:pos="9360" w:leader="dot"/>
        </w:tabs>
        <w:spacing w:after="60" w:before="80" w:line="300"/>
        <w:ind w:left="0"/>
      </w:pPr>
      <w:r>
        <w:rPr>
          <w:b/>
          <w:bCs/>
          <w:sz w:val="23"/>
          <w:szCs w:val="23"/>
        </w:rPr>
        <w:t xml:space="preserve">8. Diseño y modelo UML</w:t>
      </w:r>
      <w:r>
        <w:rPr>
          <w:sz w:val="22"/>
          <w:szCs w:val="22"/>
        </w:rPr>
        <w:t xml:space="preserve">	25</w:t>
      </w:r>
    </w:p>
    <w:p>
      <w:pPr>
        <w:tabs>
          <w:tab w:val="right" w:pos="9360" w:leader="dot"/>
        </w:tabs>
        <w:spacing w:after="20" w:before="0" w:line="300"/>
        <w:ind w:left="480"/>
      </w:pPr>
      <w:r>
        <w:rPr>
          <w:b w:val="false"/>
          <w:bCs w:val="false"/>
          <w:sz w:val="22"/>
          <w:szCs w:val="22"/>
        </w:rPr>
        <w:t xml:space="preserve">8.1. Actores y roles</w:t>
      </w:r>
      <w:r>
        <w:rPr>
          <w:sz w:val="22"/>
          <w:szCs w:val="22"/>
        </w:rPr>
        <w:t xml:space="preserve">	25</w:t>
      </w:r>
    </w:p>
    <w:p>
      <w:pPr>
        <w:tabs>
          <w:tab w:val="right" w:pos="9360" w:leader="dot"/>
        </w:tabs>
        <w:spacing w:after="20" w:before="0" w:line="300"/>
        <w:ind w:left="480"/>
      </w:pPr>
      <w:r>
        <w:rPr>
          <w:b w:val="false"/>
          <w:bCs w:val="false"/>
          <w:sz w:val="22"/>
          <w:szCs w:val="22"/>
        </w:rPr>
        <w:t xml:space="preserve">8.2. Módulos y casos de uso (visión general)</w:t>
      </w:r>
      <w:r>
        <w:rPr>
          <w:sz w:val="22"/>
          <w:szCs w:val="22"/>
        </w:rPr>
        <w:t xml:space="preserve">	25</w:t>
      </w:r>
    </w:p>
    <w:p>
      <w:pPr>
        <w:tabs>
          <w:tab w:val="right" w:pos="9360" w:leader="dot"/>
        </w:tabs>
        <w:spacing w:after="20" w:before="0" w:line="300"/>
        <w:ind w:left="480"/>
      </w:pPr>
      <w:r>
        <w:rPr>
          <w:b w:val="false"/>
          <w:bCs w:val="false"/>
          <w:sz w:val="22"/>
          <w:szCs w:val="22"/>
        </w:rPr>
        <w:t xml:space="preserve">8.3. Matriz actor – caso de uso</w:t>
      </w:r>
      <w:r>
        <w:rPr>
          <w:sz w:val="22"/>
          <w:szCs w:val="22"/>
        </w:rPr>
        <w:t xml:space="preserve">	26</w:t>
      </w:r>
    </w:p>
    <w:p>
      <w:pPr>
        <w:tabs>
          <w:tab w:val="right" w:pos="9360" w:leader="dot"/>
        </w:tabs>
        <w:spacing w:after="20" w:before="0" w:line="300"/>
        <w:ind w:left="480"/>
      </w:pPr>
      <w:r>
        <w:rPr>
          <w:b w:val="false"/>
          <w:bCs w:val="false"/>
          <w:sz w:val="22"/>
          <w:szCs w:val="22"/>
        </w:rPr>
        <w:t xml:space="preserve">8.4. Casos de uso por rol</w:t>
      </w:r>
      <w:r>
        <w:rPr>
          <w:sz w:val="22"/>
          <w:szCs w:val="22"/>
        </w:rPr>
        <w:t xml:space="preserve">	27</w:t>
      </w:r>
    </w:p>
    <w:p>
      <w:pPr>
        <w:tabs>
          <w:tab w:val="right" w:pos="9360" w:leader="dot"/>
        </w:tabs>
        <w:spacing w:after="20" w:before="0" w:line="300"/>
        <w:ind w:left="480"/>
      </w:pPr>
      <w:r>
        <w:rPr>
          <w:b w:val="false"/>
          <w:bCs w:val="false"/>
          <w:sz w:val="22"/>
          <w:szCs w:val="22"/>
        </w:rPr>
        <w:t xml:space="preserve">8.5. Casos de uso comunes a todos los roles</w:t>
      </w:r>
      <w:r>
        <w:rPr>
          <w:sz w:val="22"/>
          <w:szCs w:val="22"/>
        </w:rPr>
        <w:t xml:space="preserve">	66</w:t>
      </w:r>
    </w:p>
    <w:p>
      <w:pPr>
        <w:tabs>
          <w:tab w:val="right" w:pos="9360" w:leader="dot"/>
        </w:tabs>
        <w:spacing w:after="60" w:before="80" w:line="300"/>
        <w:ind w:left="0"/>
      </w:pPr>
      <w:r>
        <w:rPr>
          <w:b/>
          <w:bCs/>
          <w:sz w:val="23"/>
          <w:szCs w:val="23"/>
        </w:rPr>
        <w:t xml:space="preserve">9. Flujo del negocio y estados</w:t>
      </w:r>
      <w:r>
        <w:rPr>
          <w:sz w:val="22"/>
          <w:szCs w:val="22"/>
        </w:rPr>
        <w:t xml:space="preserve">	71</w:t>
      </w:r>
    </w:p>
    <w:p>
      <w:pPr>
        <w:tabs>
          <w:tab w:val="right" w:pos="9360" w:leader="dot"/>
        </w:tabs>
        <w:spacing w:after="20" w:before="0" w:line="300"/>
        <w:ind w:left="480"/>
      </w:pPr>
      <w:r>
        <w:rPr>
          <w:b w:val="false"/>
          <w:bCs w:val="false"/>
          <w:sz w:val="22"/>
          <w:szCs w:val="22"/>
        </w:rPr>
        <w:t xml:space="preserve">9.1. Flujo del servicio</w:t>
      </w:r>
      <w:r>
        <w:rPr>
          <w:sz w:val="22"/>
          <w:szCs w:val="22"/>
        </w:rPr>
        <w:t xml:space="preserve">	71</w:t>
      </w:r>
    </w:p>
    <w:p>
      <w:pPr>
        <w:tabs>
          <w:tab w:val="right" w:pos="9360" w:leader="dot"/>
        </w:tabs>
        <w:spacing w:after="20" w:before="0" w:line="300"/>
        <w:ind w:left="480"/>
      </w:pPr>
      <w:r>
        <w:rPr>
          <w:b w:val="false"/>
          <w:bCs w:val="false"/>
          <w:sz w:val="22"/>
          <w:szCs w:val="22"/>
        </w:rPr>
        <w:t xml:space="preserve">9.2. Máquina de estados del equipo cotizado</w:t>
      </w:r>
      <w:r>
        <w:rPr>
          <w:sz w:val="22"/>
          <w:szCs w:val="22"/>
        </w:rPr>
        <w:t xml:space="preserve">	72</w:t>
      </w:r>
    </w:p>
    <w:p>
      <w:pPr>
        <w:tabs>
          <w:tab w:val="right" w:pos="9360" w:leader="dot"/>
        </w:tabs>
        <w:spacing w:after="60" w:before="80" w:line="300"/>
        <w:ind w:left="0"/>
      </w:pPr>
      <w:r>
        <w:rPr>
          <w:b/>
          <w:bCs/>
          <w:sz w:val="23"/>
          <w:szCs w:val="23"/>
        </w:rPr>
        <w:t xml:space="preserve">10. Arquitectura y tecnología</w:t>
      </w:r>
      <w:r>
        <w:rPr>
          <w:sz w:val="22"/>
          <w:szCs w:val="22"/>
        </w:rPr>
        <w:t xml:space="preserve">	74</w:t>
      </w:r>
    </w:p>
    <w:p>
      <w:pPr>
        <w:tabs>
          <w:tab w:val="right" w:pos="9360" w:leader="dot"/>
        </w:tabs>
        <w:spacing w:after="20" w:before="0" w:line="300"/>
        <w:ind w:left="480"/>
      </w:pPr>
      <w:r>
        <w:rPr>
          <w:b w:val="false"/>
          <w:bCs w:val="false"/>
          <w:sz w:val="22"/>
          <w:szCs w:val="22"/>
        </w:rPr>
        <w:t xml:space="preserve">10.1. Patrón arquitectónico</w:t>
      </w:r>
      <w:r>
        <w:rPr>
          <w:sz w:val="22"/>
          <w:szCs w:val="22"/>
        </w:rPr>
        <w:t xml:space="preserve">	74</w:t>
      </w:r>
    </w:p>
    <w:p>
      <w:pPr>
        <w:tabs>
          <w:tab w:val="right" w:pos="9360" w:leader="dot"/>
        </w:tabs>
        <w:spacing w:after="20" w:before="0" w:line="300"/>
        <w:ind w:left="480"/>
      </w:pPr>
      <w:r>
        <w:rPr>
          <w:b w:val="false"/>
          <w:bCs w:val="false"/>
          <w:sz w:val="22"/>
          <w:szCs w:val="22"/>
        </w:rPr>
        <w:t xml:space="preserve">10.2. Tecnologías escogidas</w:t>
      </w:r>
      <w:r>
        <w:rPr>
          <w:sz w:val="22"/>
          <w:szCs w:val="22"/>
        </w:rPr>
        <w:t xml:space="preserve">	74</w:t>
      </w:r>
    </w:p>
    <w:p>
      <w:pPr>
        <w:tabs>
          <w:tab w:val="right" w:pos="9360" w:leader="dot"/>
        </w:tabs>
        <w:spacing w:after="20" w:before="0" w:line="300"/>
        <w:ind w:left="480"/>
      </w:pPr>
      <w:r>
        <w:rPr>
          <w:b w:val="false"/>
          <w:bCs w:val="false"/>
          <w:sz w:val="22"/>
          <w:szCs w:val="22"/>
        </w:rPr>
        <w:t xml:space="preserve">10.3. Arquitectura en capas del backend</w:t>
      </w:r>
      <w:r>
        <w:rPr>
          <w:sz w:val="22"/>
          <w:szCs w:val="22"/>
        </w:rPr>
        <w:t xml:space="preserve">	75</w:t>
      </w:r>
    </w:p>
    <w:p>
      <w:pPr>
        <w:tabs>
          <w:tab w:val="right" w:pos="9360" w:leader="dot"/>
        </w:tabs>
        <w:spacing w:after="20" w:before="0" w:line="300"/>
        <w:ind w:left="480"/>
      </w:pPr>
      <w:r>
        <w:rPr>
          <w:b w:val="false"/>
          <w:bCs w:val="false"/>
          <w:sz w:val="22"/>
          <w:szCs w:val="22"/>
        </w:rPr>
        <w:t xml:space="preserve">10.4. Despliegue</w:t>
      </w:r>
      <w:r>
        <w:rPr>
          <w:sz w:val="22"/>
          <w:szCs w:val="22"/>
        </w:rPr>
        <w:t xml:space="preserve">	76</w:t>
      </w:r>
    </w:p>
    <w:p>
      <w:pPr>
        <w:tabs>
          <w:tab w:val="right" w:pos="9360" w:leader="dot"/>
        </w:tabs>
        <w:spacing w:after="20" w:before="0" w:line="300"/>
        <w:ind w:left="480"/>
      </w:pPr>
      <w:r>
        <w:rPr>
          <w:b w:val="false"/>
          <w:bCs w:val="false"/>
          <w:sz w:val="22"/>
          <w:szCs w:val="22"/>
        </w:rPr>
        <w:t xml:space="preserve">10.5. Trabajo sin señal</w:t>
      </w:r>
      <w:r>
        <w:rPr>
          <w:sz w:val="22"/>
          <w:szCs w:val="22"/>
        </w:rPr>
        <w:t xml:space="preserve">	76</w:t>
      </w:r>
    </w:p>
    <w:p>
      <w:pPr>
        <w:tabs>
          <w:tab w:val="right" w:pos="9360" w:leader="dot"/>
        </w:tabs>
        <w:spacing w:after="20" w:before="0" w:line="300"/>
        <w:ind w:left="480"/>
      </w:pPr>
      <w:r>
        <w:rPr>
          <w:b w:val="false"/>
          <w:bCs w:val="false"/>
          <w:sz w:val="22"/>
          <w:szCs w:val="22"/>
        </w:rPr>
        <w:t xml:space="preserve">10.6. Seguridad</w:t>
      </w:r>
      <w:r>
        <w:rPr>
          <w:sz w:val="22"/>
          <w:szCs w:val="22"/>
        </w:rPr>
        <w:t xml:space="preserve">	77</w:t>
      </w:r>
    </w:p>
    <w:p>
      <w:pPr>
        <w:tabs>
          <w:tab w:val="right" w:pos="9360" w:leader="dot"/>
        </w:tabs>
        <w:spacing w:after="20" w:before="0" w:line="300"/>
        <w:ind w:left="480"/>
      </w:pPr>
      <w:r>
        <w:rPr>
          <w:b w:val="false"/>
          <w:bCs w:val="false"/>
          <w:sz w:val="22"/>
          <w:szCs w:val="22"/>
        </w:rPr>
        <w:t xml:space="preserve">10.7. Decisiones de diseño</w:t>
      </w:r>
      <w:r>
        <w:rPr>
          <w:sz w:val="22"/>
          <w:szCs w:val="22"/>
        </w:rPr>
        <w:t xml:space="preserve">	78</w:t>
      </w:r>
    </w:p>
    <w:p>
      <w:pPr>
        <w:tabs>
          <w:tab w:val="right" w:pos="9360" w:leader="dot"/>
        </w:tabs>
        <w:spacing w:after="60" w:before="80" w:line="300"/>
        <w:ind w:left="0"/>
      </w:pPr>
      <w:r>
        <w:rPr>
          <w:b/>
          <w:bCs/>
          <w:sz w:val="23"/>
          <w:szCs w:val="23"/>
        </w:rPr>
        <w:t xml:space="preserve">11. Diseño del modelo de datos</w:t>
      </w:r>
      <w:r>
        <w:rPr>
          <w:sz w:val="22"/>
          <w:szCs w:val="22"/>
        </w:rPr>
        <w:t xml:space="preserve">	79</w:t>
      </w:r>
    </w:p>
    <w:p>
      <w:pPr>
        <w:tabs>
          <w:tab w:val="right" w:pos="9360" w:leader="dot"/>
        </w:tabs>
        <w:spacing w:after="20" w:before="0" w:line="300"/>
        <w:ind w:left="480"/>
      </w:pPr>
      <w:r>
        <w:rPr>
          <w:b w:val="false"/>
          <w:bCs w:val="false"/>
          <w:sz w:val="22"/>
          <w:szCs w:val="22"/>
        </w:rPr>
        <w:t xml:space="preserve">11.1. Base de datos escogida</w:t>
      </w:r>
      <w:r>
        <w:rPr>
          <w:sz w:val="22"/>
          <w:szCs w:val="22"/>
        </w:rPr>
        <w:t xml:space="preserve">	79</w:t>
      </w:r>
    </w:p>
    <w:p>
      <w:pPr>
        <w:tabs>
          <w:tab w:val="right" w:pos="9360" w:leader="dot"/>
        </w:tabs>
        <w:spacing w:after="20" w:before="0" w:line="300"/>
        <w:ind w:left="480"/>
      </w:pPr>
      <w:r>
        <w:rPr>
          <w:b w:val="false"/>
          <w:bCs w:val="false"/>
          <w:sz w:val="22"/>
          <w:szCs w:val="22"/>
        </w:rPr>
        <w:t xml:space="preserve">11.2. Modelo entidad-relación general</w:t>
      </w:r>
      <w:r>
        <w:rPr>
          <w:sz w:val="22"/>
          <w:szCs w:val="22"/>
        </w:rPr>
        <w:t xml:space="preserve">	79</w:t>
      </w:r>
    </w:p>
    <w:p>
      <w:pPr>
        <w:tabs>
          <w:tab w:val="right" w:pos="9360" w:leader="dot"/>
        </w:tabs>
        <w:spacing w:after="20" w:before="0" w:line="300"/>
        <w:ind w:left="480"/>
      </w:pPr>
      <w:r>
        <w:rPr>
          <w:b w:val="false"/>
          <w:bCs w:val="false"/>
          <w:sz w:val="22"/>
          <w:szCs w:val="22"/>
        </w:rPr>
        <w:t xml:space="preserve">11.3. Modelo de datos por área</w:t>
      </w:r>
      <w:r>
        <w:rPr>
          <w:sz w:val="22"/>
          <w:szCs w:val="22"/>
        </w:rPr>
        <w:t xml:space="preserve">	79</w:t>
      </w:r>
    </w:p>
    <w:p>
      <w:pPr>
        <w:tabs>
          <w:tab w:val="right" w:pos="9360" w:leader="dot"/>
        </w:tabs>
        <w:spacing w:after="20" w:before="0" w:line="300"/>
        <w:ind w:left="480"/>
      </w:pPr>
      <w:r>
        <w:rPr>
          <w:b w:val="false"/>
          <w:bCs w:val="false"/>
          <w:sz w:val="22"/>
          <w:szCs w:val="22"/>
        </w:rPr>
        <w:t xml:space="preserve">11.4. Identificación de entidades y relaciones</w:t>
      </w:r>
      <w:r>
        <w:rPr>
          <w:sz w:val="22"/>
          <w:szCs w:val="22"/>
        </w:rPr>
        <w:t xml:space="preserve">	85</w:t>
      </w:r>
    </w:p>
    <w:p>
      <w:pPr>
        <w:tabs>
          <w:tab w:val="right" w:pos="9360" w:leader="dot"/>
        </w:tabs>
        <w:spacing w:after="20" w:before="0" w:line="300"/>
        <w:ind w:left="480"/>
      </w:pPr>
      <w:r>
        <w:rPr>
          <w:b w:val="false"/>
          <w:bCs w:val="false"/>
          <w:sz w:val="22"/>
          <w:szCs w:val="22"/>
        </w:rPr>
        <w:t xml:space="preserve">11.5. Diccionario de datos</w:t>
      </w:r>
      <w:r>
        <w:rPr>
          <w:sz w:val="22"/>
          <w:szCs w:val="22"/>
        </w:rPr>
        <w:t xml:space="preserve">	87</w:t>
      </w:r>
    </w:p>
    <w:p>
      <w:pPr>
        <w:tabs>
          <w:tab w:val="right" w:pos="9360" w:leader="dot"/>
        </w:tabs>
        <w:spacing w:after="20" w:before="0" w:line="300"/>
        <w:ind w:left="480"/>
      </w:pPr>
      <w:r>
        <w:rPr>
          <w:b w:val="false"/>
          <w:bCs w:val="false"/>
          <w:sz w:val="22"/>
          <w:szCs w:val="22"/>
        </w:rPr>
        <w:t xml:space="preserve">11.6. Vistas</w:t>
      </w:r>
      <w:r>
        <w:rPr>
          <w:sz w:val="22"/>
          <w:szCs w:val="22"/>
        </w:rPr>
        <w:t xml:space="preserve">	106</w:t>
      </w:r>
    </w:p>
    <w:p>
      <w:pPr>
        <w:tabs>
          <w:tab w:val="right" w:pos="9360" w:leader="dot"/>
        </w:tabs>
        <w:spacing w:after="20" w:before="0" w:line="300"/>
        <w:ind w:left="480"/>
      </w:pPr>
      <w:r>
        <w:rPr>
          <w:b w:val="false"/>
          <w:bCs w:val="false"/>
          <w:sz w:val="22"/>
          <w:szCs w:val="22"/>
        </w:rPr>
        <w:t xml:space="preserve">11.7. Migraciones</w:t>
      </w:r>
      <w:r>
        <w:rPr>
          <w:sz w:val="22"/>
          <w:szCs w:val="22"/>
        </w:rPr>
        <w:t xml:space="preserve">	106</w:t>
      </w:r>
    </w:p>
    <w:p>
      <w:pPr>
        <w:tabs>
          <w:tab w:val="right" w:pos="9360" w:leader="dot"/>
        </w:tabs>
        <w:spacing w:after="20" w:before="0" w:line="300"/>
        <w:ind w:left="480"/>
      </w:pPr>
      <w:r>
        <w:rPr>
          <w:b w:val="false"/>
          <w:bCs w:val="false"/>
          <w:sz w:val="22"/>
          <w:szCs w:val="22"/>
        </w:rPr>
        <w:t xml:space="preserve">11.8. Datos por rol</w:t>
      </w:r>
      <w:r>
        <w:rPr>
          <w:sz w:val="22"/>
          <w:szCs w:val="22"/>
        </w:rPr>
        <w:t xml:space="preserve">	106</w:t>
      </w:r>
    </w:p>
    <w:p>
      <w:pPr>
        <w:tabs>
          <w:tab w:val="right" w:pos="9360" w:leader="dot"/>
        </w:tabs>
        <w:spacing w:after="60" w:before="80" w:line="300"/>
        <w:ind w:left="0"/>
      </w:pPr>
      <w:r>
        <w:rPr>
          <w:b/>
          <w:bCs/>
          <w:sz w:val="23"/>
          <w:szCs w:val="23"/>
        </w:rPr>
        <w:t xml:space="preserve">12. API REST</w:t>
      </w:r>
      <w:r>
        <w:rPr>
          <w:sz w:val="22"/>
          <w:szCs w:val="22"/>
        </w:rPr>
        <w:t xml:space="preserve">	112</w:t>
      </w:r>
    </w:p>
    <w:p>
      <w:pPr>
        <w:tabs>
          <w:tab w:val="right" w:pos="9360" w:leader="dot"/>
        </w:tabs>
        <w:spacing w:after="20" w:before="0" w:line="300"/>
        <w:ind w:left="480"/>
      </w:pPr>
      <w:r>
        <w:rPr>
          <w:b w:val="false"/>
          <w:bCs w:val="false"/>
          <w:sz w:val="22"/>
          <w:szCs w:val="22"/>
        </w:rPr>
        <w:t xml:space="preserve">12.1. Autenticación</w:t>
      </w:r>
      <w:r>
        <w:rPr>
          <w:sz w:val="22"/>
          <w:szCs w:val="22"/>
        </w:rPr>
        <w:t xml:space="preserve">	112</w:t>
      </w:r>
    </w:p>
    <w:p>
      <w:pPr>
        <w:tabs>
          <w:tab w:val="right" w:pos="9360" w:leader="dot"/>
        </w:tabs>
        <w:spacing w:after="20" w:before="0" w:line="300"/>
        <w:ind w:left="480"/>
      </w:pPr>
      <w:r>
        <w:rPr>
          <w:b w:val="false"/>
          <w:bCs w:val="false"/>
          <w:sz w:val="22"/>
          <w:szCs w:val="22"/>
        </w:rPr>
        <w:t xml:space="preserve">12.2. Usuarios</w:t>
      </w:r>
      <w:r>
        <w:rPr>
          <w:sz w:val="22"/>
          <w:szCs w:val="22"/>
        </w:rPr>
        <w:t xml:space="preserve">	112</w:t>
      </w:r>
    </w:p>
    <w:p>
      <w:pPr>
        <w:tabs>
          <w:tab w:val="right" w:pos="9360" w:leader="dot"/>
        </w:tabs>
        <w:spacing w:after="20" w:before="0" w:line="300"/>
        <w:ind w:left="480"/>
      </w:pPr>
      <w:r>
        <w:rPr>
          <w:b w:val="false"/>
          <w:bCs w:val="false"/>
          <w:sz w:val="22"/>
          <w:szCs w:val="22"/>
        </w:rPr>
        <w:t xml:space="preserve">12.3. Catálogos, instrumentos y notificaciones</w:t>
      </w:r>
      <w:r>
        <w:rPr>
          <w:sz w:val="22"/>
          <w:szCs w:val="22"/>
        </w:rPr>
        <w:t xml:space="preserve">	112</w:t>
      </w:r>
    </w:p>
    <w:p>
      <w:pPr>
        <w:tabs>
          <w:tab w:val="right" w:pos="9360" w:leader="dot"/>
        </w:tabs>
        <w:spacing w:after="20" w:before="0" w:line="300"/>
        <w:ind w:left="480"/>
      </w:pPr>
      <w:r>
        <w:rPr>
          <w:b w:val="false"/>
          <w:bCs w:val="false"/>
          <w:sz w:val="22"/>
          <w:szCs w:val="22"/>
        </w:rPr>
        <w:t xml:space="preserve">12.4. Clientes, edificios y equipos</w:t>
      </w:r>
      <w:r>
        <w:rPr>
          <w:sz w:val="22"/>
          <w:szCs w:val="22"/>
        </w:rPr>
        <w:t xml:space="preserve">	113</w:t>
      </w:r>
    </w:p>
    <w:p>
      <w:pPr>
        <w:tabs>
          <w:tab w:val="right" w:pos="9360" w:leader="dot"/>
        </w:tabs>
        <w:spacing w:after="20" w:before="0" w:line="300"/>
        <w:ind w:left="480"/>
      </w:pPr>
      <w:r>
        <w:rPr>
          <w:b w:val="false"/>
          <w:bCs w:val="false"/>
          <w:sz w:val="22"/>
          <w:szCs w:val="22"/>
        </w:rPr>
        <w:t xml:space="preserve">12.5. Cotizaciones</w:t>
      </w:r>
      <w:r>
        <w:rPr>
          <w:sz w:val="22"/>
          <w:szCs w:val="22"/>
        </w:rPr>
        <w:t xml:space="preserve">	113</w:t>
      </w:r>
    </w:p>
    <w:p>
      <w:pPr>
        <w:tabs>
          <w:tab w:val="right" w:pos="9360" w:leader="dot"/>
        </w:tabs>
        <w:spacing w:after="20" w:before="0" w:line="300"/>
        <w:ind w:left="480"/>
      </w:pPr>
      <w:r>
        <w:rPr>
          <w:b w:val="false"/>
          <w:bCs w:val="false"/>
          <w:sz w:val="22"/>
          <w:szCs w:val="22"/>
        </w:rPr>
        <w:t xml:space="preserve">12.6. Programación</w:t>
      </w:r>
      <w:r>
        <w:rPr>
          <w:sz w:val="22"/>
          <w:szCs w:val="22"/>
        </w:rPr>
        <w:t xml:space="preserve">	114</w:t>
      </w:r>
    </w:p>
    <w:p>
      <w:pPr>
        <w:tabs>
          <w:tab w:val="right" w:pos="9360" w:leader="dot"/>
        </w:tabs>
        <w:spacing w:after="20" w:before="0" w:line="300"/>
        <w:ind w:left="480"/>
      </w:pPr>
      <w:r>
        <w:rPr>
          <w:b w:val="false"/>
          <w:bCs w:val="false"/>
          <w:sz w:val="22"/>
          <w:szCs w:val="22"/>
        </w:rPr>
        <w:t xml:space="preserve">12.7. Inspecciones</w:t>
      </w:r>
      <w:r>
        <w:rPr>
          <w:sz w:val="22"/>
          <w:szCs w:val="22"/>
        </w:rPr>
        <w:t xml:space="preserve">	114</w:t>
      </w:r>
    </w:p>
    <w:p>
      <w:pPr>
        <w:tabs>
          <w:tab w:val="right" w:pos="9360" w:leader="dot"/>
        </w:tabs>
        <w:spacing w:after="20" w:before="0" w:line="300"/>
        <w:ind w:left="480"/>
      </w:pPr>
      <w:r>
        <w:rPr>
          <w:b w:val="false"/>
          <w:bCs w:val="false"/>
          <w:sz w:val="22"/>
          <w:szCs w:val="22"/>
        </w:rPr>
        <w:t xml:space="preserve">12.8. Informes</w:t>
      </w:r>
      <w:r>
        <w:rPr>
          <w:sz w:val="22"/>
          <w:szCs w:val="22"/>
        </w:rPr>
        <w:t xml:space="preserve">	115</w:t>
      </w:r>
    </w:p>
    <w:p>
      <w:pPr>
        <w:tabs>
          <w:tab w:val="right" w:pos="9360" w:leader="dot"/>
        </w:tabs>
        <w:spacing w:after="20" w:before="0" w:line="300"/>
        <w:ind w:left="480"/>
      </w:pPr>
      <w:r>
        <w:rPr>
          <w:b w:val="false"/>
          <w:bCs w:val="false"/>
          <w:sz w:val="22"/>
          <w:szCs w:val="22"/>
        </w:rPr>
        <w:t xml:space="preserve">12.9. Certificados y verificación</w:t>
      </w:r>
      <w:r>
        <w:rPr>
          <w:sz w:val="22"/>
          <w:szCs w:val="22"/>
        </w:rPr>
        <w:t xml:space="preserve">	115</w:t>
      </w:r>
    </w:p>
    <w:p>
      <w:pPr>
        <w:tabs>
          <w:tab w:val="right" w:pos="9360" w:leader="dot"/>
        </w:tabs>
        <w:spacing w:after="20" w:before="0" w:line="300"/>
        <w:ind w:left="480"/>
      </w:pPr>
      <w:r>
        <w:rPr>
          <w:b w:val="false"/>
          <w:bCs w:val="false"/>
          <w:sz w:val="22"/>
          <w:szCs w:val="22"/>
        </w:rPr>
        <w:t xml:space="preserve">12.10. Seguimiento</w:t>
      </w:r>
      <w:r>
        <w:rPr>
          <w:sz w:val="22"/>
          <w:szCs w:val="22"/>
        </w:rPr>
        <w:t xml:space="preserve">	115</w:t>
      </w:r>
    </w:p>
    <w:p>
      <w:pPr>
        <w:tabs>
          <w:tab w:val="right" w:pos="9360" w:leader="dot"/>
        </w:tabs>
        <w:spacing w:after="20" w:before="0" w:line="300"/>
        <w:ind w:left="480"/>
      </w:pPr>
      <w:r>
        <w:rPr>
          <w:b w:val="false"/>
          <w:bCs w:val="false"/>
          <w:sz w:val="22"/>
          <w:szCs w:val="22"/>
        </w:rPr>
        <w:t xml:space="preserve">12.11. Tablero</w:t>
      </w:r>
      <w:r>
        <w:rPr>
          <w:sz w:val="22"/>
          <w:szCs w:val="22"/>
        </w:rPr>
        <w:t xml:space="preserve">	116</w:t>
      </w:r>
    </w:p>
    <w:p>
      <w:pPr>
        <w:tabs>
          <w:tab w:val="right" w:pos="9360" w:leader="dot"/>
        </w:tabs>
        <w:spacing w:after="60" w:before="80" w:line="300"/>
        <w:ind w:left="0"/>
      </w:pPr>
      <w:r>
        <w:rPr>
          <w:b/>
          <w:bCs/>
          <w:sz w:val="23"/>
          <w:szCs w:val="23"/>
        </w:rPr>
        <w:t xml:space="preserve">13. Instalación y ejecución</w:t>
      </w:r>
      <w:r>
        <w:rPr>
          <w:sz w:val="22"/>
          <w:szCs w:val="22"/>
        </w:rPr>
        <w:t xml:space="preserve">	117</w:t>
      </w:r>
    </w:p>
    <w:p>
      <w:pPr>
        <w:tabs>
          <w:tab w:val="right" w:pos="9360" w:leader="dot"/>
        </w:tabs>
        <w:spacing w:after="20" w:before="0" w:line="300"/>
        <w:ind w:left="480"/>
      </w:pPr>
      <w:r>
        <w:rPr>
          <w:b w:val="false"/>
          <w:bCs w:val="false"/>
          <w:sz w:val="22"/>
          <w:szCs w:val="22"/>
        </w:rPr>
        <w:t xml:space="preserve">13.1. Base de datos con Docker</w:t>
      </w:r>
      <w:r>
        <w:rPr>
          <w:sz w:val="22"/>
          <w:szCs w:val="22"/>
        </w:rPr>
        <w:t xml:space="preserve">	117</w:t>
      </w:r>
    </w:p>
    <w:p>
      <w:pPr>
        <w:tabs>
          <w:tab w:val="right" w:pos="9360" w:leader="dot"/>
        </w:tabs>
        <w:spacing w:after="20" w:before="0" w:line="300"/>
        <w:ind w:left="480"/>
      </w:pPr>
      <w:r>
        <w:rPr>
          <w:b w:val="false"/>
          <w:bCs w:val="false"/>
          <w:sz w:val="22"/>
          <w:szCs w:val="22"/>
        </w:rPr>
        <w:t xml:space="preserve">13.2. Backend con uv</w:t>
      </w:r>
      <w:r>
        <w:rPr>
          <w:sz w:val="22"/>
          <w:szCs w:val="22"/>
        </w:rPr>
        <w:t xml:space="preserve">	117</w:t>
      </w:r>
    </w:p>
    <w:p>
      <w:pPr>
        <w:tabs>
          <w:tab w:val="right" w:pos="9360" w:leader="dot"/>
        </w:tabs>
        <w:spacing w:after="20" w:before="0" w:line="300"/>
        <w:ind w:left="480"/>
      </w:pPr>
      <w:r>
        <w:rPr>
          <w:b w:val="false"/>
          <w:bCs w:val="false"/>
          <w:sz w:val="22"/>
          <w:szCs w:val="22"/>
        </w:rPr>
        <w:t xml:space="preserve">13.3. App</w:t>
      </w:r>
      <w:r>
        <w:rPr>
          <w:sz w:val="22"/>
          <w:szCs w:val="22"/>
        </w:rPr>
        <w:t xml:space="preserve">	117</w:t>
      </w:r>
    </w:p>
    <w:p>
      <w:pPr>
        <w:tabs>
          <w:tab w:val="right" w:pos="9360" w:leader="dot"/>
        </w:tabs>
        <w:spacing w:after="60" w:before="80" w:line="300"/>
        <w:ind w:left="0"/>
      </w:pPr>
      <w:r>
        <w:rPr>
          <w:b/>
          <w:bCs/>
          <w:sz w:val="23"/>
          <w:szCs w:val="23"/>
        </w:rPr>
        <w:t xml:space="preserve">14. Pruebas</w:t>
      </w:r>
      <w:r>
        <w:rPr>
          <w:sz w:val="22"/>
          <w:szCs w:val="22"/>
        </w:rPr>
        <w:t xml:space="preserve">	118</w:t>
      </w:r>
    </w:p>
    <w:p>
      <w:pPr>
        <w:tabs>
          <w:tab w:val="right" w:pos="9360" w:leader="dot"/>
        </w:tabs>
        <w:spacing w:after="20" w:before="0" w:line="300"/>
        <w:ind w:left="480"/>
      </w:pPr>
      <w:r>
        <w:rPr>
          <w:b w:val="false"/>
          <w:bCs w:val="false"/>
          <w:sz w:val="22"/>
          <w:szCs w:val="22"/>
        </w:rPr>
        <w:t xml:space="preserve">14.1. Niveles de prueba</w:t>
      </w:r>
      <w:r>
        <w:rPr>
          <w:sz w:val="22"/>
          <w:szCs w:val="22"/>
        </w:rPr>
        <w:t xml:space="preserve">	118</w:t>
      </w:r>
    </w:p>
    <w:p>
      <w:pPr>
        <w:tabs>
          <w:tab w:val="right" w:pos="9360" w:leader="dot"/>
        </w:tabs>
        <w:spacing w:after="20" w:before="0" w:line="300"/>
        <w:ind w:left="480"/>
      </w:pPr>
      <w:r>
        <w:rPr>
          <w:b w:val="false"/>
          <w:bCs w:val="false"/>
          <w:sz w:val="22"/>
          <w:szCs w:val="22"/>
        </w:rPr>
        <w:t xml:space="preserve">14.2. Cobertura</w:t>
      </w:r>
      <w:r>
        <w:rPr>
          <w:sz w:val="22"/>
          <w:szCs w:val="22"/>
        </w:rPr>
        <w:t xml:space="preserve">	118</w:t>
      </w:r>
    </w:p>
    <w:p>
      <w:pPr>
        <w:tabs>
          <w:tab w:val="right" w:pos="9360" w:leader="dot"/>
        </w:tabs>
        <w:spacing w:after="20" w:before="0" w:line="300"/>
        <w:ind w:left="480"/>
      </w:pPr>
      <w:r>
        <w:rPr>
          <w:b w:val="false"/>
          <w:bCs w:val="false"/>
          <w:sz w:val="22"/>
          <w:szCs w:val="22"/>
        </w:rPr>
        <w:t xml:space="preserve">14.3. Mutación manual</w:t>
      </w:r>
      <w:r>
        <w:rPr>
          <w:sz w:val="22"/>
          <w:szCs w:val="22"/>
        </w:rPr>
        <w:t xml:space="preserve">	119</w:t>
      </w:r>
    </w:p>
    <w:p>
      <w:pPr>
        <w:tabs>
          <w:tab w:val="right" w:pos="9360" w:leader="dot"/>
        </w:tabs>
        <w:spacing w:after="20" w:before="0" w:line="300"/>
        <w:ind w:left="480"/>
      </w:pPr>
      <w:r>
        <w:rPr>
          <w:b w:val="false"/>
          <w:bCs w:val="false"/>
          <w:sz w:val="22"/>
          <w:szCs w:val="22"/>
        </w:rPr>
        <w:t xml:space="preserve">14.4. Integración continua</w:t>
      </w:r>
      <w:r>
        <w:rPr>
          <w:sz w:val="22"/>
          <w:szCs w:val="22"/>
        </w:rPr>
        <w:t xml:space="preserve">	119</w:t>
      </w:r>
    </w:p>
    <w:p>
      <w:pPr>
        <w:tabs>
          <w:tab w:val="right" w:pos="9360" w:leader="dot"/>
        </w:tabs>
        <w:spacing w:after="60" w:before="80" w:line="300"/>
        <w:ind w:left="0"/>
      </w:pPr>
      <w:r>
        <w:rPr>
          <w:b/>
          <w:bCs/>
          <w:sz w:val="23"/>
          <w:szCs w:val="23"/>
        </w:rPr>
        <w:t xml:space="preserve">15. Conclusiones</w:t>
      </w:r>
      <w:r>
        <w:rPr>
          <w:sz w:val="22"/>
          <w:szCs w:val="22"/>
        </w:rPr>
        <w:t xml:space="preserve">	121</w:t>
      </w:r>
    </w:p>
    <w:p>
      <w:pPr>
        <w:tabs>
          <w:tab w:val="right" w:pos="9360" w:leader="dot"/>
        </w:tabs>
        <w:spacing w:after="60" w:before="80" w:line="300"/>
        <w:ind w:left="0"/>
      </w:pPr>
      <w:r>
        <w:rPr>
          <w:b/>
          <w:bCs/>
          <w:sz w:val="23"/>
          <w:szCs w:val="23"/>
        </w:rPr>
        <w:t xml:space="preserve">Referencias</w:t>
      </w:r>
      <w:r>
        <w:rPr>
          <w:sz w:val="22"/>
          <w:szCs w:val="22"/>
        </w:rPr>
        <w:t xml:space="preserve">	122</w:t>
      </w:r>
    </w:p>
    <w:p>
      <w:pPr>
        <w:pStyle w:val="Heading1"/>
        <w:pageBreakBefore/>
      </w:pPr>
      <w:r>
        <w:t xml:space="preserve">Resumen</w:t>
      </w:r>
    </w:p>
    <w:p>
      <w:pPr>
        <w:spacing w:after="0" w:line="480"/>
        <w:ind w:firstLine="720"/>
      </w:pPr>
      <w:r>
        <w:t xml:space="preserve">El presente documento describe ServiLift, un sistema de información para gestionar de principio a fin el servicio de inspección técnica de ascensores en organismos de certificación de transporte vertical que trabajan con la NTC 5926-1:2012, desde la cotización hasta la entrega del certificado con código QR, conforme a la NTC 5926-1:2012.</w:t>
      </w:r>
    </w:p>
    <w:p>
      <w:pPr>
        <w:spacing w:after="0" w:line="480"/>
        <w:ind w:firstLine="720"/>
      </w:pPr>
      <w:r>
        <w:t xml:space="preserve">La solución está formada por una aplicación multiplataforma en React Native con Expo, que corre en el celular del inspector y en el navegador del personal de oficina y del cliente; una API REST en FastAPI (Python 3.13) que concentra las reglas del negocio y los permisos de siete roles; y una base de datos MariaDB de 31 tablas y 2 vistas. El inspector trabaja sin señal: cada cambio se guarda primero en el teléfono y se sincroniza solo cuando vuelve la conexión, sin duplicar fotos ni firmas.</w:t>
      </w:r>
    </w:p>
    <w:p>
      <w:pPr>
        <w:spacing w:after="0" w:line="480"/>
        <w:ind w:firstLine="720"/>
      </w:pPr>
      <w:r>
        <w:t xml:space="preserve">El documento recoge el análisis del negocio, el levantamiento de requisitos a partir del análisis del proceso y la norma, los 27 casos de uso organizados por rol con su especificación, la arquitectura, el modelo de datos con su diccionario completo generado desde el esquema real, la API, la instalación con Docker y uv, y la estrategia de pruebas automatizadas (Vitest, pytest, Playwright, mutación manual e integración continua en GitHub Actions).</w:t>
      </w:r>
    </w:p>
    <w:p>
      <w:pPr>
        <w:spacing w:line="480"/>
        <w:ind w:firstLine="720"/>
      </w:pPr>
      <w:r>
        <w:rPr>
          <w:i/>
          <w:iCs/>
        </w:rPr>
        <w:t xml:space="preserve">Palabras clave: </w:t>
      </w:r>
      <w:r>
        <w:t xml:space="preserve">inspección de ascensores, NTC 5926-1, trabajo sin conexión, React Native, FastAPI, MariaDB, casos de uso.</w:t>
      </w:r>
    </w:p>
    <w:p>
      <w:pPr>
        <w:pStyle w:val="Heading1"/>
        <w:pageBreakBefore/>
      </w:pPr>
      <w:r>
        <w:t xml:space="preserve">Introducción</w:t>
      </w:r>
    </w:p>
    <w:p>
      <w:pPr>
        <w:spacing w:after="0" w:line="480"/>
        <w:ind w:firstLine="720"/>
      </w:pPr>
      <w:r>
        <w:t xml:space="preserve">La inspección técnica de ascensores es un proceso regulado que exige rigurosidad, trazabilidad y cumplimiento normativo para garantizar la seguridad de los usuarios. En los organismos de inspección este proceso se suele llevar con planillas impresas, archivos de Excel independientes y fotografías sueltas tomadas con el celular, lo que dificulta el control de la información, alarga la entrega del informe y limita la calidad y la estandarización del resultado.</w:t>
      </w:r>
    </w:p>
    <w:p>
      <w:pPr>
        <w:spacing w:after="0" w:line="480"/>
        <w:ind w:firstLine="720"/>
      </w:pPr>
      <w:r>
        <w:t xml:space="preserve">ServiLift es un proyecto propio e independiente, dirigido a cualquier organismo de certificación de transporte vertical que aplique la NTC 5926-1. Este documento presenta el sistema ya implementado y probado, que cubre la cotización, la programación de visitas, la inspección en campo con o sin señal, la revisión y firma del director técnico, la segunda visita de cierre de hallazgos, la emisión del certificado y su verificación pública por QR.</w:t>
      </w:r>
    </w:p>
    <w:p>
      <w:pPr>
        <w:spacing w:after="0" w:line="480"/>
        <w:ind w:firstLine="720"/>
      </w:pPr>
      <w:r>
        <w:t xml:space="preserve">Primero se describe la línea de negocio, el problema y los objetivos; luego los requisitos y los casos de uso, que ahora se presentan </w:t>
      </w:r>
      <w:r>
        <w:rPr>
          <w:b/>
          <w:bCs/>
        </w:rPr>
        <w:t xml:space="preserve">por rol</w:t>
      </w:r>
      <w:r>
        <w:t xml:space="preserve"> con diagramas propios; después la arquitectura y el modelo de datos, también desglosado </w:t>
      </w:r>
      <w:r>
        <w:rPr>
          <w:b/>
          <w:bCs/>
        </w:rPr>
        <w:t xml:space="preserve">por área y por rol</w:t>
      </w:r>
      <w:r>
        <w:t xml:space="preserve">; y al final la instalación, las pruebas y las conclusiones.</w:t>
      </w:r>
    </w:p>
    <w:p>
      <w:pPr>
        <w:pStyle w:val="Heading1"/>
        <w:pageBreakBefore/>
      </w:pPr>
      <w:r>
        <w:t xml:space="preserve">1. Línea de negocio y marco normativo</w:t>
      </w:r>
    </w:p>
    <w:p>
      <w:pPr>
        <w:pStyle w:val="Heading2"/>
      </w:pPr>
      <w:r>
        <w:t xml:space="preserve">1.1. Línea de negocio</w:t>
      </w:r>
    </w:p>
    <w:p>
      <w:pPr>
        <w:spacing w:after="0" w:line="480"/>
        <w:ind w:firstLine="720"/>
      </w:pPr>
      <w:r>
        <w:t xml:space="preserve">ServiLift se ubica en el sector de inspección técnica, certificación y control de seguridad de ascensores, el alcance de este proyecto. Es un servicio obligatorio y regulado en Colombia, porque los ascensores requieren evaluaciones periódicas que garanticen la seguridad de los usuarios y el cumplimiento de estándares técnicos.</w:t>
      </w:r>
    </w:p>
    <w:p>
      <w:pPr>
        <w:spacing w:after="0" w:line="480"/>
        <w:ind w:firstLine="720"/>
      </w:pPr>
      <w:r>
        <w:t xml:space="preserve">Muchas empresas del sector inspeccionan todavía de forma manual o semidigital, con formularios impresos, fotos en dispositivos personales y transcripción posterior en oficina. ServiLift reemplaza ese procedimiento con un flujo digital centralizado, con permisos por rol y con funcionamiento sin conexión para el trabajo en campo.</w:t>
      </w:r>
    </w:p>
    <w:p>
      <w:pPr>
        <w:pStyle w:val="Heading2"/>
      </w:pPr>
      <w:r>
        <w:t xml:space="preserve">1.2. Actores del modelo de negocio</w:t>
      </w:r>
    </w:p>
    <w:p>
      <w:pPr>
        <w:keepNext/>
        <w:spacing w:before="240"/>
      </w:pPr>
      <w:r>
        <w:rPr>
          <w:b/>
          <w:bCs/>
        </w:rPr>
        <w:t xml:space="preserve">Tabla 1</w:t>
      </w:r>
    </w:p>
    <w:p>
      <w:pPr>
        <w:keepNext/>
        <w:spacing w:after="120"/>
      </w:pPr>
      <w:r>
        <w:rPr>
          <w:i/>
          <w:iCs/>
        </w:rPr>
        <w:t xml:space="preserve">Actores del modelo de negocio y su rol en ServiLift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45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Participación en el proceso</w:t>
            </w:r>
          </w:p>
        </w:tc>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Rol en ServiLift</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Área comercial</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Registra clientes, cotiza y entrega a programación lo aprobado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 (propietario, administración o entidad)</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Aprueba la cotización, pide la segunda visita y descarga informes y certificados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Área de programación</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Asigna inspector, fecha y hora a cada visita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 certificado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Ejecuta la inspección con el checklist de la norma, toma evidencias y firmas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Empresa de mantenimiento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Acompaña al inspector y firma la visita en el celular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Firmante (sin usuario)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Revisa, atesta, firma y aprueba o devuelve el informe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Área de certificados</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Elabora, envía o anula el certificado con QR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Administración del sistema</w:t>
            </w:r>
          </w:p>
        </w:tc>
        <w:tc>
          <w:tcPr>
            <w:tcW w:type="dxa" w:w="45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Gestiona usuarios, normas, parámetros e instrumentos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rPr>
          <w:cantSplit/>
        </w:trPr>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Público</w:t>
            </w:r>
          </w:p>
        </w:tc>
        <w:tc>
          <w:tcPr>
            <w:tcW w:type="dxa" w:w="45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Verifica la autenticidad del certificado escaneando el QR</w:t>
            </w:r>
          </w:p>
        </w:tc>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Sin sesión</w:t>
            </w:r>
          </w:p>
        </w:tc>
      </w:tr>
    </w:tbl>
    <w:p>
      <w:pPr>
        <w:spacing w:after="240" w:before="60" w:line="276"/>
      </w:pPr>
      <w:r>
        <w:rPr>
          <w:i/>
          <w:iCs/>
        </w:rPr>
        <w:t xml:space="preserve">Nota: </w:t>
      </w:r>
      <w:r>
        <w:t xml:space="preserve">Cada actor del negocio corresponde a un rol implementado en ServiLift.</w:t>
      </w:r>
    </w:p>
    <w:p>
      <w:pPr>
        <w:pStyle w:val="Heading2"/>
      </w:pPr>
      <w:r>
        <w:t xml:space="preserve">1.3. Marco normativo legal y técnico</w:t>
      </w:r>
    </w:p>
    <w:p>
      <w:pPr>
        <w:keepNext/>
        <w:spacing w:before="240"/>
      </w:pPr>
      <w:r>
        <w:rPr>
          <w:b/>
          <w:bCs/>
        </w:rPr>
        <w:t xml:space="preserve">Tabla 2</w:t>
      </w:r>
    </w:p>
    <w:p>
      <w:pPr>
        <w:keepNext/>
        <w:spacing w:after="120"/>
      </w:pPr>
      <w:r>
        <w:rPr>
          <w:i/>
          <w:iCs/>
        </w:rPr>
        <w:t xml:space="preserve">Marco normativo relacionado con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Norma o documento</w:t>
            </w:r>
          </w:p>
        </w:tc>
        <w:tc>
          <w:tcPr>
            <w:tcW w:type="dxa" w:w="2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Enfoque</w:t>
            </w:r>
          </w:p>
        </w:tc>
        <w:tc>
          <w:tcPr>
            <w:tcW w:type="dxa" w:w="4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Relación con ServiLift</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NTC 5926-1:2012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Inspección técnica de ascensores en Colombia</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Su lista de chequeo (169 ítems) es el checklist que califica el inspector; la tabla norma admite nuevas ediciones y las partes 2 y 3</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ISO/IEC 17020:2012</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Requisitos para organismos de inspección</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Trazabilidad: historial de estados, firmas, huella SHA-256 del PDF y consecutivos únicos</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Resolución 0675 de 2013</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Inspección obligatoria de ascensores</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Motiva el ciclo de inspección periódica y el certificado con vencimiento</w:t>
            </w:r>
          </w:p>
        </w:tc>
      </w:tr>
      <w:tr>
        <w:trPr>
          <w:cantSplit/>
        </w:trPr>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Ley 1480 de 2011</w:t>
            </w:r>
          </w:p>
        </w:tc>
        <w:tc>
          <w:tcPr>
            <w:tcW w:type="dxa" w:w="2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Protección del consumidor</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certificado se verifica públicamente por QR (vigente, vencido o anulado)</w:t>
            </w:r>
          </w:p>
        </w:tc>
      </w:tr>
      <w:tr>
        <w:trPr>
          <w:cantSplit/>
        </w:trPr>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Ley 1581 de 2012</w:t>
            </w:r>
          </w:p>
        </w:tc>
        <w:tc>
          <w:tcPr>
            <w:tcW w:type="dxa" w:w="2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Protección de datos personales</w:t>
            </w:r>
          </w:p>
        </w:tc>
        <w:tc>
          <w:tcPr>
            <w:tcW w:type="dxa" w:w="4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Contraseñas cifradas, permisos por rol, el cliente solo ve su información y los archivos se sirven con enlace firmado</w:t>
            </w:r>
          </w:p>
        </w:tc>
      </w:tr>
    </w:tbl>
    <w:p>
      <w:pPr>
        <w:spacing w:after="240" w:before="60" w:line="276"/>
      </w:pPr>
      <w:r>
        <w:rPr>
          <w:i/>
          <w:iCs/>
        </w:rPr>
        <w:t xml:space="preserve">Nota: </w:t>
      </w:r>
      <w:r>
        <w:t xml:space="preserve">Se listan las normas legales y técnicas que aplican al proceso de inspección y a la documentación digital.</w:t>
      </w:r>
    </w:p>
    <w:p>
      <w:pPr>
        <w:pStyle w:val="Heading2"/>
      </w:pPr>
      <w:r>
        <w:t xml:space="preserve">1.4. Necesidad real del mercado</w:t>
      </w:r>
    </w:p>
    <w:p>
      <w:pPr>
        <w:spacing w:after="0" w:line="480"/>
        <w:ind w:firstLine="720"/>
      </w:pPr>
      <w:r>
        <w:t xml:space="preserve">La transformación digital del sector mejora la productividad y además:</w:t>
      </w:r>
    </w:p>
    <w:p>
      <w:pPr>
        <w:pStyle w:val="ListParagraph"/>
        <w:numPr>
          <w:ilvl w:val="0"/>
          <w:numId w:val="2"/>
        </w:numPr>
        <w:spacing w:after="60" w:line="360"/>
      </w:pPr>
      <w:r>
        <w:t xml:space="preserve">Permite trazabilidad completa y verificable de cada servicio.</w:t>
      </w:r>
    </w:p>
    <w:p>
      <w:pPr>
        <w:pStyle w:val="ListParagraph"/>
        <w:numPr>
          <w:ilvl w:val="0"/>
          <w:numId w:val="2"/>
        </w:numPr>
        <w:spacing w:after="60" w:line="360"/>
      </w:pPr>
      <w:r>
        <w:t xml:space="preserve">Reduce el tiempo de entrega del informe y del certificado.</w:t>
      </w:r>
    </w:p>
    <w:p>
      <w:pPr>
        <w:pStyle w:val="ListParagraph"/>
        <w:numPr>
          <w:ilvl w:val="0"/>
          <w:numId w:val="2"/>
        </w:numPr>
        <w:spacing w:after="60" w:line="360"/>
      </w:pPr>
      <w:r>
        <w:t xml:space="preserve">Soporta el trabajo en campo sin conexión.</w:t>
      </w:r>
    </w:p>
    <w:p>
      <w:pPr>
        <w:pStyle w:val="ListParagraph"/>
        <w:numPr>
          <w:ilvl w:val="0"/>
          <w:numId w:val="2"/>
        </w:numPr>
        <w:spacing w:after="60" w:line="360"/>
      </w:pPr>
      <w:r>
        <w:t xml:space="preserve">Fortalece la seguridad de la información y facilita las auditorías.</w:t>
      </w:r>
    </w:p>
    <w:p>
      <w:pPr>
        <w:pStyle w:val="Heading1"/>
        <w:pageBreakBefore/>
      </w:pPr>
      <w:r>
        <w:t xml:space="preserve">2. Descripción del caso y problema actual</w:t>
      </w:r>
    </w:p>
    <w:p>
      <w:pPr>
        <w:pStyle w:val="Heading2"/>
      </w:pPr>
      <w:r>
        <w:t xml:space="preserve">2.1. Usuarios objetivo</w:t>
      </w:r>
    </w:p>
    <w:p>
      <w:pPr>
        <w:spacing w:after="0" w:line="480"/>
        <w:ind w:firstLine="720"/>
      </w:pPr>
      <w:r>
        <w:t xml:space="preserve">ServiLift está dirigido a los organismos de certificación de transporte vertical en Colombia que evalúan el cumplimiento de la NTC 5926-1:2012, normalmente acreditados bajo la ISO/IEC 17020:2012, y que trabajan con un equipo de asesores comerciales, programadores de agenda, inspectores, directores técnicos y personal de certificados. No está atado a una empresa en particular: la norma, sus ítems y los datos de la empresa que aparecen en los informes se configuran como datos.</w:t>
      </w:r>
    </w:p>
    <w:p>
      <w:pPr>
        <w:pStyle w:val="Heading2"/>
      </w:pPr>
      <w:r>
        <w:t xml:space="preserve">2.2. Proceso operativo habitual sin un sistema</w:t>
      </w:r>
    </w:p>
    <w:p>
      <w:pPr>
        <w:spacing w:after="0" w:line="480"/>
        <w:ind w:firstLine="720"/>
      </w:pPr>
      <w:r>
        <w:t xml:space="preserve">En un organismo de certificación el servicio suele pasar por cuatro áreas. El </w:t>
      </w:r>
      <w:r>
        <w:rPr>
          <w:b/>
          <w:bCs/>
        </w:rPr>
        <w:t xml:space="preserve">área comercial</w:t>
      </w:r>
      <w:r>
        <w:t xml:space="preserve"> recibe la solicitud, cotiza y envía la propuesta por correo. </w:t>
      </w:r>
      <w:r>
        <w:rPr>
          <w:b/>
          <w:bCs/>
        </w:rPr>
        <w:t xml:space="preserve">Programación</w:t>
      </w:r>
      <w:r>
        <w:t xml:space="preserve"> acuerda la fecha con el cliente y la empresa de mantenimiento y envía el itinerario al inspector. El </w:t>
      </w:r>
      <w:r>
        <w:rPr>
          <w:b/>
          <w:bCs/>
        </w:rPr>
        <w:t xml:space="preserve">inspector</w:t>
      </w:r>
      <w:r>
        <w:t xml:space="preserve"> ejecuta la inspección con la lista de chequeo de la NTC 5926-1, el registro de visita y el informe en hojas de Excel, con fotos sueltas del celular. La </w:t>
      </w:r>
      <w:r>
        <w:rPr>
          <w:b/>
          <w:bCs/>
        </w:rPr>
        <w:t xml:space="preserve">dirección técnica</w:t>
      </w:r>
      <w:r>
        <w:t xml:space="preserve"> revisa el informe, autoriza el certificado y lo publica para el cliente.</w:t>
      </w:r>
    </w:p>
    <w:p>
      <w:pPr>
        <w:pStyle w:val="Heading2"/>
      </w:pPr>
      <w:r>
        <w:t xml:space="preserve">2.3. Problemas identificados</w:t>
      </w:r>
    </w:p>
    <w:p>
      <w:pPr>
        <w:keepNext/>
        <w:spacing w:before="240"/>
      </w:pPr>
      <w:r>
        <w:rPr>
          <w:b/>
          <w:bCs/>
        </w:rPr>
        <w:t xml:space="preserve">Tabla 3</w:t>
      </w:r>
    </w:p>
    <w:p>
      <w:pPr>
        <w:keepNext/>
        <w:spacing w:after="120"/>
      </w:pPr>
      <w:r>
        <w:rPr>
          <w:i/>
          <w:iCs/>
        </w:rPr>
        <w:t xml:space="preserve">Impacto operativo del proceso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Tipo de impacto</w:t>
            </w:r>
          </w:p>
        </w:tc>
        <w:tc>
          <w:tcPr>
            <w:tcW w:type="dxa" w:w="3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Consecuencia</w:t>
            </w:r>
          </w:p>
        </w:tc>
        <w:tc>
          <w:tcPr>
            <w:tcW w:type="dxa" w:w="4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Cómo lo atiende ServiLift</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Operativo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Más tiempo de ejecución y transcripción</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informe se arma solo con lo que registra el inspector en el celular</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Técnico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Errores de registro y fotos sin asociar</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 por norma, ítems que no aplican precargados y fotos ligadas al hallazgo</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Administrativo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Información duplicada y dispersa</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base de datos y un estado por equipo visible para todos los roles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Económico</w:t>
            </w:r>
          </w:p>
        </w:tc>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Reprocesos</w:t>
            </w:r>
          </w:p>
        </w:tc>
        <w:tc>
          <w:tcPr>
            <w:tcW w:type="dxa" w:w="4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Validación de pendientes antes de finalizar y devolución con observaciones</w:t>
            </w:r>
          </w:p>
        </w:tc>
      </w:tr>
      <w:tr>
        <w:trPr>
          <w:cantSplit/>
        </w:trPr>
        <w:tc>
          <w:tcPr>
            <w:tcW w:type="dxa" w:w="1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Normativo</w:t>
            </w:r>
          </w:p>
        </w:tc>
        <w:tc>
          <w:tcPr>
            <w:tcW w:type="dxa" w:w="3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Riesgo frente a la NTC 5926-1 y la ISO 17020</w:t>
            </w:r>
          </w:p>
        </w:tc>
        <w:tc>
          <w:tcPr>
            <w:tcW w:type="dxa" w:w="4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Historial de estados, firmas, huella del PDF y certificado verificable</w:t>
            </w:r>
          </w:p>
        </w:tc>
      </w:tr>
    </w:tbl>
    <w:p>
      <w:pPr>
        <w:spacing w:after="240" w:before="60" w:line="276"/>
      </w:pPr>
      <w:r>
        <w:rPr>
          <w:i/>
          <w:iCs/>
        </w:rPr>
        <w:t xml:space="preserve">Nota: </w:t>
      </w:r>
      <w:r>
        <w:t xml:space="preserve">Elaboración propia.</w:t>
      </w:r>
    </w:p>
    <w:p>
      <w:pPr>
        <w:pStyle w:val="Heading2"/>
      </w:pPr>
      <w:r>
        <w:t xml:space="preserve">2.4. Oportunidad de mejora</w:t>
      </w:r>
    </w:p>
    <w:p>
      <w:pPr>
        <w:spacing w:after="0" w:line="480"/>
        <w:ind w:firstLine="720"/>
      </w:pPr>
      <w:r>
        <w:t xml:space="preserve">La situación descrita justificó una plataforma centralizada con soporte sin conexión, sincronización automática, almacenamiento unificado de evidencias y automatización del flujo documental. ServiLift es esa plataforma, implementada y probada en esta versión.</w:t>
      </w:r>
    </w:p>
    <w:p>
      <w:pPr>
        <w:pStyle w:val="Heading1"/>
        <w:pageBreakBefore/>
      </w:pPr>
      <w:r>
        <w:t xml:space="preserve">3. Objetivos del proyecto</w:t>
      </w:r>
    </w:p>
    <w:p>
      <w:pPr>
        <w:pStyle w:val="Heading2"/>
      </w:pPr>
      <w:r>
        <w:t xml:space="preserve">3.1. Objetivo general</w:t>
      </w:r>
    </w:p>
    <w:p>
      <w:pPr>
        <w:spacing w:after="0" w:line="480"/>
        <w:ind w:firstLine="720"/>
      </w:pPr>
      <w:r>
        <w:t xml:space="preserve">Desarrollar un sistema de información web y móvil, con funcionamiento sin conexión, que digitalice el servicio de inspección técnica de ascensores desde la cotización hasta el certificado, con trazabilidad completa y cumplimiento de la NTC 5926-1:2012.</w:t>
      </w:r>
    </w:p>
    <w:p>
      <w:pPr>
        <w:pStyle w:val="Heading2"/>
      </w:pPr>
      <w:r>
        <w:t xml:space="preserve">3.2. Objetivos específicos</w:t>
      </w:r>
    </w:p>
    <w:p>
      <w:pPr>
        <w:pStyle w:val="ListParagraph"/>
        <w:numPr>
          <w:ilvl w:val="0"/>
          <w:numId w:val="3"/>
        </w:numPr>
        <w:spacing w:after="60" w:line="360"/>
      </w:pPr>
      <w:r>
        <w:t xml:space="preserve">Analizar el proceso actual de inspección y levantar sus requisitos a partir del proceso y de la NTC 5926-1.</w:t>
      </w:r>
    </w:p>
    <w:p>
      <w:pPr>
        <w:pStyle w:val="ListParagraph"/>
        <w:numPr>
          <w:ilvl w:val="0"/>
          <w:numId w:val="3"/>
        </w:numPr>
        <w:spacing w:after="60" w:line="360"/>
      </w:pPr>
      <w:r>
        <w:t xml:space="preserve">Especificar los requisitos funcionales y no funcionales y trazarlos a la implementación.</w:t>
      </w:r>
    </w:p>
    <w:p>
      <w:pPr>
        <w:pStyle w:val="ListParagraph"/>
        <w:numPr>
          <w:ilvl w:val="0"/>
          <w:numId w:val="3"/>
        </w:numPr>
        <w:spacing w:after="60" w:line="360"/>
      </w:pPr>
      <w:r>
        <w:t xml:space="preserve">Modelar los casos de uso por rol, el flujo del negocio y la máquina de estados del servicio.</w:t>
      </w:r>
    </w:p>
    <w:p>
      <w:pPr>
        <w:pStyle w:val="ListParagraph"/>
        <w:numPr>
          <w:ilvl w:val="0"/>
          <w:numId w:val="3"/>
        </w:numPr>
        <w:spacing w:after="60" w:line="360"/>
      </w:pPr>
      <w:r>
        <w:t xml:space="preserve">Diseñar e implementar la arquitectura cliente-servidor y el modelo de datos relacional.</w:t>
      </w:r>
    </w:p>
    <w:p>
      <w:pPr>
        <w:pStyle w:val="ListParagraph"/>
        <w:numPr>
          <w:ilvl w:val="0"/>
          <w:numId w:val="3"/>
        </w:numPr>
        <w:spacing w:after="60" w:line="360"/>
      </w:pPr>
      <w:r>
        <w:t xml:space="preserve">Implementar el trabajo sin conexión del inspector sin pérdida ni duplicación de información.</w:t>
      </w:r>
    </w:p>
    <w:p>
      <w:pPr>
        <w:pStyle w:val="ListParagraph"/>
        <w:numPr>
          <w:ilvl w:val="0"/>
          <w:numId w:val="3"/>
        </w:numPr>
        <w:spacing w:after="60" w:line="360"/>
      </w:pPr>
      <w:r>
        <w:t xml:space="preserve">Verificar el sistema con pruebas unitarias, de integración y de extremo a extremo automatizadas en integración continua.</w:t>
      </w:r>
    </w:p>
    <w:p>
      <w:pPr>
        <w:pStyle w:val="Heading1"/>
        <w:pageBreakBefore/>
      </w:pPr>
      <w:r>
        <w:t xml:space="preserve">4. Alcance del proyecto</w:t>
      </w:r>
    </w:p>
    <w:p>
      <w:pPr>
        <w:pStyle w:val="Heading2"/>
      </w:pPr>
      <w:r>
        <w:t xml:space="preserve">4.1. Alcance del proyecto académico</w:t>
      </w:r>
    </w:p>
    <w:p>
      <w:pPr>
        <w:spacing w:after="0" w:line="480"/>
        <w:ind w:firstLine="720"/>
      </w:pPr>
      <w:r>
        <w:t xml:space="preserve">El proyecto comprende el análisis, el diseño, la implementación, las pruebas y la documentación del sistema dentro del proceso formativo del SENA. La puesta en producción en la infraestructura de un organismo de certificación queda fuera del alcance académico; el sistema se entrega listo para desplegarse con Docker.</w:t>
      </w:r>
    </w:p>
    <w:p>
      <w:pPr>
        <w:pStyle w:val="Heading2"/>
      </w:pPr>
      <w:r>
        <w:t xml:space="preserve">4.2. Alcance funcional implementado</w:t>
      </w:r>
    </w:p>
    <w:p>
      <w:pPr>
        <w:pStyle w:val="ListParagraph"/>
        <w:numPr>
          <w:ilvl w:val="0"/>
          <w:numId w:val="4"/>
        </w:numPr>
        <w:spacing w:after="60" w:line="360"/>
      </w:pPr>
      <w:r>
        <w:t xml:space="preserve">Inicio de sesión con token y cambio de contraseña; siete roles con permisos por endpoint.</w:t>
      </w:r>
    </w:p>
    <w:p>
      <w:pPr>
        <w:pStyle w:val="ListParagraph"/>
        <w:numPr>
          <w:ilvl w:val="0"/>
          <w:numId w:val="4"/>
        </w:numPr>
        <w:spacing w:after="60" w:line="360"/>
      </w:pPr>
      <w:r>
        <w:t xml:space="preserve">Gestión de usuarios y del acceso al portal de cada cliente.</w:t>
      </w:r>
    </w:p>
    <w:p>
      <w:pPr>
        <w:pStyle w:val="ListParagraph"/>
        <w:numPr>
          <w:ilvl w:val="0"/>
          <w:numId w:val="4"/>
        </w:numPr>
        <w:spacing w:after="60" w:line="360"/>
      </w:pPr>
      <w:r>
        <w:t xml:space="preserve">Configuración de normas, parámetros e instrumentos de medición.</w:t>
      </w:r>
    </w:p>
    <w:p>
      <w:pPr>
        <w:pStyle w:val="ListParagraph"/>
        <w:numPr>
          <w:ilvl w:val="0"/>
          <w:numId w:val="4"/>
        </w:numPr>
        <w:spacing w:after="60" w:line="360"/>
      </w:pPr>
      <w:r>
        <w:t xml:space="preserve">Registro de clientes, edificios y equipos.</w:t>
      </w:r>
    </w:p>
    <w:p>
      <w:pPr>
        <w:pStyle w:val="ListParagraph"/>
        <w:numPr>
          <w:ilvl w:val="0"/>
          <w:numId w:val="4"/>
        </w:numPr>
        <w:spacing w:after="60" w:line="360"/>
      </w:pPr>
      <w:r>
        <w:t xml:space="preserve">Cotización, aprobación del cliente en el portal y envío a programación.</w:t>
      </w:r>
    </w:p>
    <w:p>
      <w:pPr>
        <w:pStyle w:val="ListParagraph"/>
        <w:numPr>
          <w:ilvl w:val="0"/>
          <w:numId w:val="4"/>
        </w:numPr>
        <w:spacing w:after="60" w:line="360"/>
      </w:pPr>
      <w:r>
        <w:t xml:space="preserve">Programación, reprogramación y cancelación de visitas.</w:t>
      </w:r>
    </w:p>
    <w:p>
      <w:pPr>
        <w:pStyle w:val="ListParagraph"/>
        <w:numPr>
          <w:ilvl w:val="0"/>
          <w:numId w:val="4"/>
        </w:numPr>
        <w:spacing w:after="60" w:line="360"/>
      </w:pPr>
      <w:r>
        <w:t xml:space="preserve">Inspección en el celular: datos del equipo, variantes, checklist de la norma, mediciones, fotos y firmas, con o sin señal.</w:t>
      </w:r>
    </w:p>
    <w:p>
      <w:pPr>
        <w:pStyle w:val="ListParagraph"/>
        <w:numPr>
          <w:ilvl w:val="0"/>
          <w:numId w:val="4"/>
        </w:numPr>
        <w:spacing w:after="60" w:line="360"/>
      </w:pPr>
      <w:r>
        <w:t xml:space="preserve">Revisión, firma y aprobación del informe por el director técnico, con PDF y huella SHA-256.</w:t>
      </w:r>
    </w:p>
    <w:p>
      <w:pPr>
        <w:pStyle w:val="ListParagraph"/>
        <w:numPr>
          <w:ilvl w:val="0"/>
          <w:numId w:val="4"/>
        </w:numPr>
        <w:spacing w:after="60" w:line="360"/>
      </w:pPr>
      <w:r>
        <w:t xml:space="preserve">Segunda visita de cierre de hallazgos dentro del plazo de corrección.</w:t>
      </w:r>
    </w:p>
    <w:p>
      <w:pPr>
        <w:pStyle w:val="ListParagraph"/>
        <w:numPr>
          <w:ilvl w:val="0"/>
          <w:numId w:val="4"/>
        </w:numPr>
        <w:spacing w:after="60" w:line="360"/>
      </w:pPr>
      <w:r>
        <w:t xml:space="preserve">Certificado con código QR, envío al cliente, anulación y verificación pública.</w:t>
      </w:r>
    </w:p>
    <w:p>
      <w:pPr>
        <w:pStyle w:val="ListParagraph"/>
        <w:numPr>
          <w:ilvl w:val="0"/>
          <w:numId w:val="4"/>
        </w:numPr>
        <w:spacing w:after="60" w:line="360"/>
      </w:pPr>
      <w:r>
        <w:t xml:space="preserve">Seguimiento por equipo con historial, tablero por rol y notificaciones.</w:t>
      </w:r>
    </w:p>
    <w:p>
      <w:pPr>
        <w:pStyle w:val="Heading2"/>
      </w:pPr>
      <w:r>
        <w:t xml:space="preserve">4.3. Fuera del alcance</w:t>
      </w:r>
    </w:p>
    <w:p>
      <w:pPr>
        <w:pStyle w:val="ListParagraph"/>
        <w:numPr>
          <w:ilvl w:val="0"/>
          <w:numId w:val="2"/>
        </w:numPr>
        <w:spacing w:after="60" w:line="360"/>
      </w:pPr>
      <w:r>
        <w:t xml:space="preserve">Recuperación de contraseña por correo (el administrador la restablece).</w:t>
      </w:r>
    </w:p>
    <w:p>
      <w:pPr>
        <w:pStyle w:val="ListParagraph"/>
        <w:numPr>
          <w:ilvl w:val="0"/>
          <w:numId w:val="2"/>
        </w:numPr>
        <w:spacing w:after="60" w:line="360"/>
      </w:pPr>
      <w:r>
        <w:t xml:space="preserve">Facturación e integración con sistemas contables o CRM (la API REST documentada lo permite a futuro).</w:t>
      </w:r>
    </w:p>
    <w:p>
      <w:pPr>
        <w:pStyle w:val="ListParagraph"/>
        <w:numPr>
          <w:ilvl w:val="0"/>
          <w:numId w:val="2"/>
        </w:numPr>
        <w:spacing w:after="60" w:line="360"/>
      </w:pPr>
      <w:r>
        <w:t xml:space="preserve">Respaldo automático programado de la base de datos (se documenta como recomendación de despliegue).</w:t>
      </w:r>
    </w:p>
    <w:p>
      <w:pPr>
        <w:pStyle w:val="Heading1"/>
        <w:pageBreakBefore/>
      </w:pPr>
      <w:r>
        <w:t xml:space="preserve">5. Levantamiento de requisitos</w:t>
      </w:r>
    </w:p>
    <w:p>
      <w:pPr>
        <w:pStyle w:val="Heading2"/>
      </w:pPr>
      <w:r>
        <w:t xml:space="preserve">5.1. Metodología</w:t>
      </w:r>
    </w:p>
    <w:p>
      <w:pPr>
        <w:spacing w:after="0" w:line="480"/>
        <w:ind w:firstLine="720"/>
      </w:pPr>
      <w:r>
        <w:t xml:space="preserve">Los requisitos se obtuvieron del análisis del proceso de inspección descrito en el capítulo 2, de la lista de chequeo y las exigencias de la NTC 5926-1:2012, de los requisitos de trazabilidad de la ISO/IEC 17020:2012 y de las condiciones reales del trabajo en campo, como los cuartos de máquinas y fosos sin señal. Cada necesidad se escribió como un requisito funcional, no funcional o una restricción, y se trazó al caso de uso que la atiende.</w:t>
      </w:r>
    </w:p>
    <w:p>
      <w:pPr>
        <w:pStyle w:val="Heading2"/>
      </w:pPr>
      <w:r>
        <w:t xml:space="preserve">5.2. Trazabilidad de los requisitos consolidados</w:t>
      </w:r>
    </w:p>
    <w:p>
      <w:pPr>
        <w:spacing w:after="0" w:line="480"/>
        <w:ind w:firstLine="720"/>
      </w:pPr>
      <w:r>
        <w:t xml:space="preserve">Las tablas siguientes muestran cada requisito consolidado, el caso de uso que lo atiende y su estado en la versión implementada. Los requisitos parciales se explican para que el lector sepa exactamente qué falta.</w:t>
      </w:r>
    </w:p>
    <w:p>
      <w:pPr>
        <w:keepNext/>
        <w:spacing w:before="240"/>
      </w:pPr>
      <w:r>
        <w:rPr>
          <w:b/>
          <w:bCs/>
        </w:rPr>
        <w:t xml:space="preserve">Tabla 4</w:t>
      </w:r>
    </w:p>
    <w:p>
      <w:pPr>
        <w:keepNext/>
        <w:spacing w:after="120"/>
      </w:pPr>
      <w:r>
        <w:rPr>
          <w:i/>
          <w:iCs/>
        </w:rPr>
        <w:t xml:space="preserve">Requisitos funcionales y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200"/>
        <w:gridCol w:w="386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Requisito</w:t>
            </w:r>
          </w:p>
        </w:tc>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w:t>
            </w:r>
          </w:p>
        </w:tc>
        <w:tc>
          <w:tcPr>
            <w:tcW w:type="dxa" w:w="1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Casos de uso</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Cómo se atiende</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F-001</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Registro y consulta offline</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CU-12, CU-16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Cola persistente en el teléfono y sincronización automática.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F-002</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Plantillas digitales adaptativas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CU-13</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checklist se filtra por norma y por las variantes del equipo (vista v_inspeccion_item_aplica).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F-003</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Vinculación automática de evidencias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CU-14</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Cada foto puede asociarse al resultado del ítem (inspeccion_foto.id_resultado).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F-004</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Borradores en campo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CU-17, CU-18</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inspector valida pendientes al finalizar; la vista previa del PDF la usa el director técnico.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F-005</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 digital en sitio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CU-15</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Firmas del inspector, del técnico y del representante en el celular.</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F-006</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Dashboard de inspecciones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CU-23, CU-26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Tablero por rol y seguimiento por equipo con historial.</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F-007</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Flujos de trabajo digitales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CU-07 a CU-22</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Máquina de estados por equipo y aprobación con firma del director.</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F-008</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Análisis y reporting</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CU-26</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Indicadores y gráficas por estado; no hay reportes mensuales exportables.</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F-009</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Integración con sistemas corporativos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API REST con OpenAPI (Swagger); no hay conector contable ni CRM.</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F-010</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Gestión de roles y accesos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CU-02</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Siete roles; cada endpoint declara los roles permitidos.</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F-011</w:t>
            </w:r>
          </w:p>
        </w:tc>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Respaldo automático de información</w:t>
            </w:r>
          </w:p>
        </w:tc>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1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CU-16</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 información queda en el servidor al sincronizar; falta un respaldo programado.</w:t>
            </w:r>
          </w:p>
        </w:tc>
      </w:tr>
    </w:tbl>
    <w:p>
      <w:pPr>
        <w:spacing w:after="120"/>
      </w:pPr>
    </w:p>
    <w:p>
      <w:pPr>
        <w:keepNext/>
        <w:spacing w:before="240"/>
      </w:pPr>
      <w:r>
        <w:rPr>
          <w:b/>
          <w:bCs/>
        </w:rPr>
        <w:t xml:space="preserve">Tabla 5</w:t>
      </w:r>
    </w:p>
    <w:p>
      <w:pPr>
        <w:keepNext/>
        <w:spacing w:after="120"/>
      </w:pPr>
      <w:r>
        <w:rPr>
          <w:i/>
          <w:iCs/>
        </w:rPr>
        <w:t xml:space="preserve">Requisitos no funcionales y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476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2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Requisito</w:t>
            </w:r>
          </w:p>
        </w:tc>
        <w:tc>
          <w:tcPr>
            <w:tcW w:type="dxa" w:w="15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w:t>
            </w:r>
          </w:p>
        </w:tc>
        <w:tc>
          <w:tcPr>
            <w:tcW w:type="dxa" w:w="4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Cómo se atiende</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NF-001</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Offline-online sin duplicados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uuid_offline en inspecciones, fotos y firmas; el cambio más reciente gana.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NF-002</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Tiempo de respuesta ≤ 3 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Guardar en el teléfono es inmediato; no se hizo prueba de carga formal.</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NF-003</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Usabilidad alta</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Interfaz por rol, mensajes claros y pendientes enlazados a la pantalla que los atiende.</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NF-004</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Disponibilidad 24/7 (99,9 %)</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Depende del despliegue; el inspector sigue trabajando aunque el servidor no responda.</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NF-005</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Escalabilidad</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API sin estado con JWT, escalable horizontalmente; no probada con cientos de usuarios.</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NF-006</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Seguridad de datos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PBKDF2-SHA256, JWT, permisos por rol y enlaces firmados; no hay cifrado AES-256 en reposo.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NF-007</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Recuperación ≤ 24 h</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 base se reconstruye con scripts y migraciones; falta el respaldo programado.</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NF-008</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Compatibilidad Android e iOS</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app Expo para Android, iOS y web.</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NF-009</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Cumplimiento normativo</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 NTC 5926-1, trazabilidad ISO 17020 y protección de datos (Ley 1581).</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NF-010</w:t>
            </w:r>
          </w:p>
        </w:tc>
        <w:tc>
          <w:tcPr>
            <w:tcW w:type="dxa" w:w="2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Arquitectura modular y mantenible</w:t>
            </w:r>
          </w:p>
        </w:tc>
        <w:tc>
          <w:tcPr>
            <w:tcW w:type="dxa" w:w="15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4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Capas en el backend, rutas por módulo, normas en datos y migraciones Alembic.</w:t>
            </w:r>
          </w:p>
        </w:tc>
      </w:tr>
    </w:tbl>
    <w:p>
      <w:pPr>
        <w:spacing w:after="120"/>
      </w:pPr>
    </w:p>
    <w:p>
      <w:pPr>
        <w:keepNext/>
        <w:spacing w:before="240"/>
      </w:pPr>
      <w:r>
        <w:rPr>
          <w:b/>
          <w:bCs/>
        </w:rPr>
        <w:t xml:space="preserve">Tabla 6</w:t>
      </w:r>
    </w:p>
    <w:p>
      <w:pPr>
        <w:keepNext/>
        <w:spacing w:after="120"/>
      </w:pPr>
      <w:r>
        <w:rPr>
          <w:i/>
          <w:iCs/>
        </w:rPr>
        <w:t xml:space="preserve">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386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2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Restricción</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Observación</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R-001</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Funcionamiento en zonas sin conectividad</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Ver CU-16 y la sección 9.6.</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R-002</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Cumplimiento de la normativa técnica y de datos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Implementado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NTC 5926-1, ISO 17020 y Ley 1581.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R-003</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Respaldo diario en la nube</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 implementado</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Recomendación de despliegue: copia programada del volumen de MariaDB y de storage/.</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R-004</w:t>
            </w:r>
          </w:p>
        </w:tc>
        <w:tc>
          <w:tcPr>
            <w:tcW w:type="dxa" w:w="2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Disponibilidad mínima de 99,9 %</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Parcial</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Depende de la infraestructura donde se despliegue.</w:t>
            </w:r>
          </w:p>
        </w:tc>
      </w:tr>
    </w:tbl>
    <w:p>
      <w:pPr>
        <w:spacing w:after="120"/>
      </w:pPr>
    </w:p>
    <w:p>
      <w:pPr>
        <w:pStyle w:val="Heading1"/>
        <w:pageBreakBefore/>
      </w:pPr>
      <w:r>
        <w:t xml:space="preserve">6. Requisitos del sistema</w:t>
      </w:r>
    </w:p>
    <w:p>
      <w:pPr>
        <w:spacing w:after="0" w:line="480"/>
        <w:ind w:firstLine="720"/>
      </w:pPr>
      <w:r>
        <w:t xml:space="preserve">Cada requisito funcional corresponde a un caso de uso con el mismo número (RF-001 ↔ CU-01). Se redactaron en lenguaje claro y verificable; los casos de uso de la sección 8 detallan sus flujos.</w:t>
      </w:r>
    </w:p>
    <w:p>
      <w:pPr>
        <w:pStyle w:val="Heading2"/>
      </w:pPr>
      <w:r>
        <w:t xml:space="preserve">6.1. Requisitos funcionales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Iniciar sesión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que un usuario registrado y activo ingrese al sistema. El servidor valida la contraseña, entrega un token de sesión de 12 horas y la app arma el menú y la pantalla de inicio según el rol.</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 los roles con sesión</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Gestionar usuarios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al administrador crear, editar, activar, inactivar o bloquear usuarios internos, y crear el acceso al portal para los usuarios de un cliente.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Configurar normas y checklist</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registrar una parte y edición de la norma, sus plazos de corrección por calificación de defecto y marcar cuál edición está vigente. El checklist de cada norma se carga con los scripts de la base.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Configurar parámetros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consultar y modificar los parámetros del sistema: datos de la empresa que aparecen en los PDF, metros por parada y sobre recorrido usados para estimar el recorrido del equipo.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Gestionar instrumentos de medición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registrar instrumentos de medición (código, tipo, marca, serial, fechas de calibración) y asignarlos a un inspector. El inspector los elige luego en cada inspección.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Administrador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Registrar clientes, edificios y equipos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al asesor registrar un cliente con su tipo y documento, agregarle edificios y registrar los ascensores de cada edificio, uno a uno o varios de una vez.</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Crear y enviar cotización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crear la cotización de un edificio, elegir equipos, tipo de servicio, norma y valor de cada uno, y enviarla al cliente. Al enviarla se asigna el consecutivo COT-AAAA-NNNN y cada equipo queda PENDIENTE_APROBACION.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RF-008</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Aprobar o rechazar cotización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al cliente revisar la cotización enviada por su asesor y aprobarla o rechazarla con un comentario.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Cliente</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RF-009</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Enviar a programación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Pasa los equipos aprobados a la bandeja de Programación (estado POR_PROGRAMAR).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RF-010</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Programar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programar la primera visita o la segunda visita (cierre de hallazgos) de uno o varios equipos de una cotización.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Programación</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Reprogramar o cancelar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cambiar fecha, hora o inspector de una visita, o cancelarla. Al cancelar, el equipo vuelve a POR_PROGRAMAR o a SEGUNDA_VISITA_SOLICITADA según el tipo de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Programación</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Consultar agenda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Muestra al inspector sus visitas programadas con edificio, dirección, hora y equipos. Desde la agenda puede abrir o iniciar la inspección y dejarla guardada en el teléfono.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Realizar inspección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El inspector inicia la inspección (INS-AAAA-NNNN), registra los datos del equipo, elige las variantes y califica cada ítem del checklist como Cumple, No cumple o No aplica, con medidas y observaciones. Los ítems que no aplican a las variantes se precargan como No aplica.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Registrar evidencia fotográfica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Permite tomar o cargar fotos de evidencia, asociarlas a un resultado del checklist y decidir si salen en el informe.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Registrar firmas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Registra en pantalla las firmas del inspector, del técnico de mantenimiento y del representante del edificio para cada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Trabajar sin señal</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Cada cambio de la inspección se guarda primero en una cola persistente del teléfono y un motor de sincronización lo envía en orden cuando hay señal. El cambio más reciente gana y las fotos y firmas no se duplican.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Finalizar inspección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Valida que la inspección esté completa y genera el informe de la visita (INF-AAAA-NNNN-1V o -2V) en revisión para el director técnico.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RF-018</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Revisar y aprobar informe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El director revisa el informe, define el concepto, firma y aprueba. El sistema congela los totales, genera el PDF con su huella SHA-256 y, según la visita y el concepto, pasa el equipo a INFORME_APROBADO, NO_CONFORME (con plazo de corrección) o CERRADO_NO_CONFORME.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Director técnico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RF-019</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Devolver informe al inspector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Devuelve el informe al inspector con observaciones; la inspección vuelve a EN_INSPECCION para corregir.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Director técnico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RF-020</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Solicitar segunda visita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Con el equipo NO_CONFORME, el cliente o su asesor solicitan la segunda visita (cierre de hallazgos). El equipo pasa a SEGUNDA_VISITA_SOLICITADA y aparece en la bandeja de Programación.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 Cliente</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Elaborar y enviar certificado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Sobre un informe aprobado y conforme, genera el certificado CER-AAAA-NNNN con fecha de vencimiento y código QR de verificación, y lo envía al cliente.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Certificados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Anular certificado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Anula un certificado registrando el motivo. Un certificado ya enviado solo lo anula el administrador.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Certificados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Consultar seguimiento e historial</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Muestra una fila por equipo cotizado con su estado, programación y documentos, con filtros y el historial de cambios de estado. El cliente solo ve lo de su empresa.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 Cliente, Programación, Director técnico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Descargar informes y certificados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Entrega los PDF de informes (1V y 2V) y certificados mediante un enlace temporal firmado que vence a los 10 minutos.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Asesor, Cliente</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Verificar certificado por QR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Consulta pública, sin sesión, que responde si el certificado es válido, está vencido o fue anulado, con su fecha de vencimiento.</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Público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Consultar tablero e indicadores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Muestra un tablero distinto para cada rol: indicadores, pendientes y gráficas por estado (por ejemplo, equipos por programar, informes por revisar, certificados por elaborar).</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 los roles con sesión</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RF-027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Recibir notificaciones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Cada cambio relevante del flujo crea una notificación para el rol o usuario que sigue, con enlace a la pantalla donde se atiende.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 los roles con sesión</w:t>
            </w:r>
          </w:p>
        </w:tc>
      </w:tr>
    </w:tbl>
    <w:p>
      <w:pPr>
        <w:spacing w:after="0" w:before="0" w:line="200" w:lineRule="exact"/>
      </w:pPr>
      <w:r>
        <w:rPr>
          <w:sz w:val="2"/>
          <w:szCs w:val="2"/>
        </w:rPr>
        <w:t xml:space="preserve"/>
      </w:r>
    </w:p>
    <w:p>
      <w:pPr>
        <w:pStyle w:val="Heading2"/>
      </w:pPr>
      <w:r>
        <w:t xml:space="preserve">6.2. Requisitos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RNF-001</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Trabajo sin conexión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El inspector debe poder calificar, fotografiar y firmar sin señal; cada cambio se guarda en el teléfono y se envía solo, en orden, sin duplicar ni perder información.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Inspector</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RNF-002</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Seguridad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Contraseñas con PBKDF2-SHA256 (600.000 iteraciones, sal de 16 bytes), sesión con JWT de 12 horas, permisos por rol en cada endpoint y archivos solo con enlace firmado que vence.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RNF-003</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Trazabilidad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Todo cambio de estado de un servicio queda en historial_estado con usuario, fecha y comentario; el PDF aprobado guarda su huella SHA-256.</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RNF-004</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Compatibilidad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Una sola base de código para Android, iOS y navegador (Expo SDK 57).</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RNF-005</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Usabilidad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Cada rol ve solo su menú y su tablero; los errores se explican en lenguaje claro y los pendientes llevan a la pantalla que los resuelve.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RNF-006</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Mantenibilidad</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Backend por capas, reglas puras probadas sin base de datos, normas y reglas de «no aplica» en datos, y migraciones Alembic.</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Equipo de desarrollo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RNF-007</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Calidad verificable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Pruebas unitarias con umbral de cobertura en cada pull request (GitHub Actions), pruebas de integración y E2E con Playwright.</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Equipo de desarrollo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RNF-008</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Instalación repetible</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Base de datos en Docker (MariaDB 10.11) y dependencias de Python fijadas con uv.lock.</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Equipo de desarrollo</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RNF-009</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Zona horaria</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Todas las fechas se guardan y muestran en hora de Colombia (UTC−5).</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0" w:before="0" w:line="200" w:lineRule="exact"/>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cantSplit/>
        </w:trPr>
        <w:tc>
          <w:tcPr>
            <w:tcW w:type="dxa" w:w="130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CÓDIGO</w:t>
            </w:r>
          </w:p>
        </w:tc>
        <w:tc>
          <w:tcPr>
            <w:tcW w:type="dxa" w:w="8060"/>
            <w:tcBorders>
              <w:top w:val="single" w:color="000000" w:sz="6"/>
              <w:left w:val="single" w:color="000000" w:sz="6"/>
              <w:bottom w:val="single" w:color="000000" w:sz="6"/>
              <w:right w:val="single" w:color="000000" w:sz="6"/>
            </w:tcBorders>
            <w:shd w:fill="4CD964" w:color="auto" w:val="clear"/>
            <w:tcMar>
              <w:top w:type="dxa" w:w="50"/>
              <w:left w:type="dxa" w:w="90"/>
              <w:bottom w:type="dxa" w:w="50"/>
              <w:right w:type="dxa" w:w="90"/>
            </w:tcMar>
          </w:tcPr>
          <w:p>
            <w:pPr>
              <w:keepNext/>
              <w:keepLines/>
              <w:spacing w:after="20" w:before="20" w:line="240"/>
              <w:jc w:val="left"/>
            </w:pPr>
            <w:r>
              <w:rPr>
                <w:b/>
                <w:bCs/>
                <w:sz w:val="20"/>
                <w:szCs w:val="20"/>
              </w:rPr>
              <w:t xml:space="preserve">REQUISITOS NO FUNCIONALES</w:t>
            </w:r>
          </w:p>
        </w:tc>
      </w:tr>
      <w:tr>
        <w:trPr>
          <w:cantSplit/>
        </w:trPr>
        <w:tc>
          <w:tcPr>
            <w:tcW w:type="dxa" w:w="1300"/>
            <w:vMerge w:val="restart"/>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b/>
                <w:bCs/>
                <w:sz w:val="20"/>
                <w:szCs w:val="20"/>
              </w:rPr>
              <w:t xml:space="preserve">RNF-010</w:t>
            </w: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Nombre:</w:t>
            </w:r>
            <w:r>
              <w:rPr>
                <w:sz w:val="20"/>
                <w:szCs w:val="20"/>
              </w:rPr>
              <w:t xml:space="preserve"> Integridad de datos</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keepLines/>
              <w:spacing w:after="20" w:before="20" w:line="240"/>
              <w:jc w:val="left"/>
            </w:pPr>
            <w:r>
              <w:rPr>
                <w:sz w:val="20"/>
                <w:szCs w:val="20"/>
              </w:rPr>
              <w:t xml:space="preserve">Descripción:</w:t>
            </w:r>
            <w:r>
              <w:rPr>
                <w:sz w:val="20"/>
                <w:szCs w:val="20"/>
              </w:rPr>
              <w:t xml:space="preserve"> Llaves foráneas, valores únicos, consecutivos bloqueados con SELECT … FOR UPDATE y transiciones de estado validadas (409 si no se permiten).</w:t>
            </w:r>
          </w:p>
        </w:tc>
      </w:tr>
      <w:tr>
        <w:trPr>
          <w:cantSplit/>
        </w:trPr>
        <w:tc>
          <w:tcPr>
            <w:vMerge w:val="continue"/>
            <w:tcBorders>
              <w:top w:val="single" w:color="000000" w:sz="6"/>
              <w:left w:val="single" w:color="000000" w:sz="6"/>
              <w:bottom w:val="single" w:color="000000" w:sz="6"/>
              <w:right w:val="single" w:color="000000" w:sz="6"/>
            </w:tcBorders>
          </w:tcPr>
          <w:p/>
        </w:tc>
        <w:tc>
          <w:tcPr>
            <w:tcW w:type="dxa" w:w="8060"/>
            <w:tcBorders>
              <w:top w:val="single" w:color="000000" w:sz="6"/>
              <w:left w:val="single" w:color="000000" w:sz="6"/>
              <w:bottom w:val="single" w:color="000000" w:sz="6"/>
              <w:right w:val="single" w:color="000000" w:sz="6"/>
            </w:tcBorders>
            <w:tcMar>
              <w:top w:type="dxa" w:w="50"/>
              <w:left w:type="dxa" w:w="90"/>
              <w:bottom w:type="dxa" w:w="50"/>
              <w:right w:type="dxa" w:w="90"/>
            </w:tcMar>
          </w:tcPr>
          <w:p>
            <w:pPr>
              <w:keepNext w:val="false"/>
              <w:keepLines/>
              <w:spacing w:after="20" w:before="20" w:line="240"/>
              <w:jc w:val="left"/>
            </w:pPr>
            <w:r>
              <w:rPr>
                <w:sz w:val="20"/>
                <w:szCs w:val="20"/>
              </w:rPr>
              <w:t xml:space="preserve">Rol:</w:t>
            </w:r>
            <w:r>
              <w:rPr>
                <w:sz w:val="20"/>
                <w:szCs w:val="20"/>
              </w:rPr>
              <w:t xml:space="preserve"> Todos</w:t>
            </w:r>
          </w:p>
        </w:tc>
      </w:tr>
    </w:tbl>
    <w:p>
      <w:pPr>
        <w:spacing w:after="0" w:before="0" w:line="200" w:lineRule="exact"/>
      </w:pPr>
      <w:r>
        <w:rPr>
          <w:sz w:val="2"/>
          <w:szCs w:val="2"/>
        </w:rPr>
        <w:t xml:space="preserve"/>
      </w:r>
    </w:p>
    <w:p>
      <w:pPr>
        <w:pStyle w:val="Heading1"/>
        <w:pageBreakBefore/>
      </w:pPr>
      <w:r>
        <w:t xml:space="preserve">7. Historias de usuario</w:t>
      </w:r>
    </w:p>
    <w:p>
      <w:pPr>
        <w:spacing w:after="0" w:line="480"/>
        <w:ind w:firstLine="720"/>
      </w:pPr>
      <w:r>
        <w:t xml:space="preserve">Cada caso de uso nace de una historia de usuario. La tabla siguiente las resume con el formato «Como… quiero… para…» y el caso de uso que las implementa.</w:t>
      </w:r>
    </w:p>
    <w:p>
      <w:pPr>
        <w:keepNext/>
        <w:spacing w:before="240"/>
      </w:pPr>
      <w:r>
        <w:rPr>
          <w:b/>
          <w:bCs/>
        </w:rPr>
        <w:t xml:space="preserve">Tabla 7</w:t>
      </w:r>
    </w:p>
    <w:p>
      <w:pPr>
        <w:keepNext/>
        <w:spacing w:after="120"/>
      </w:pPr>
      <w:r>
        <w:rPr>
          <w:i/>
          <w:iCs/>
        </w:rPr>
        <w:t xml:space="preserve">Historias de usuario y su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rPr>
          <w:tblHeader/>
        </w:trPr>
        <w:tc>
          <w:tcPr>
            <w:tcW w:type="dxa" w:w="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HU</w:t>
            </w:r>
          </w:p>
        </w:tc>
        <w:tc>
          <w:tcPr>
            <w:tcW w:type="dxa" w:w="7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Historia de usuario</w:t>
            </w:r>
          </w:p>
        </w:tc>
        <w:tc>
          <w:tcPr>
            <w:tcW w:type="dxa" w:w="11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CU</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HU-01</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usuario de ServiLift quiero iniciar sesión con mi correo y contraseña para ver solo las opciones de mi 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HU-02</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registrar usuarios y asignarles un rol para que cada persona trabaje solo en lo que le corresponde.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CU-02</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HU-03</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registrar las ediciones de la NTC 5926 y sus plazos para que las inspecciones usen la norma vigente.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CU-03</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HU-04</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editar los datos de la empresa y los parámetros del informe para no depender de cambios en el código.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CU-04</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HU-05</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administrador quiero registrar los instrumentos de medición con su calibración para que el inspector declare con qué midió.</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CU-05</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HU-06</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asesor quiero registrar clientes, sus edificios y sus equipos para poder cotizarles.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CU-06</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HU-07</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asesor quiero crear una cotización con los equipos de un edificio y enviarla al cliente para que la apruebe en el portal.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CU-07</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HU-08</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quiero aprobar o rechazar la cotización desde el portal para que el servicio avance sin correos ni papeles.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CU-08</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HU-09</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asesor quiero enviar a programación la cotización aprobada para que se agende la visita.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CU-09</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HU-10</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programador quiero asignar inspector, fecha y hora a los equipos pendientes para que el inspector vea la visita en su agenda.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CU-10</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HU-11</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programador quiero reprogramar o cancelar una visita registrando el motivo para que el equipo vuelva a la bandeja.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HU-12</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ver mis visitas del día en el celular para saber a dónde ir y abrir la inspección allí.</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CU-12</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HU-13</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diligenciar el checklist de la norma con las preguntas que aplican a mi equipo para no perder tiempo con ítems que no corresponden.</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CU-13</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HU-14</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tomar fotos y asociarlas al hallazgo para que la evidencia quede ligada al ítem.</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CU-14</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HU-15</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recoger en el celular las firmas del técnico y del representante del edificio para no imprimir actas.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CU-15</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HU-16</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trabajar sin señal en sótanos y cuartos de máquinas y que todo se envíe solo cuando vuelva la señal.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CU-16</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HU-17</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inspector quiero finalizar la inspección y que el sistema me diga qué falta para enviar el informe a revisión.</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CU-17</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HU-18</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director técnico quiero revisar la vista previa del informe, firmarlo y aprobarlo para que el cliente lo reciba sin papel.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CU-18</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HU-19</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director técnico quiero devolver un informe con observaciones para que el inspector lo corrija.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CU-19</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HU-20</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quiero avisar que corregí los hallazgos y pedir la segunda visita dentro del plazo.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CU-20</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HU-21</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encargado de certificados quiero elaborar el certificado con código QR de cada informe conforme y enviarlo al cliente.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CU-21</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HU-22</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encargado de certificados quiero anular un certificado con su motivo para que el QR muestre que ya no es válido.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CU-22</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HU-23</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o asesor quiero ver en qué estado está cada equipo y su historial para no tener que llamar a preguntar.</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CU-23</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HU-24</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cliente quiero descargar el informe de cada visita y el certificado en PDF.</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CU-24</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HU-25</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persona que usa el ascensor quiero escanear el QR del certificado y saber si es auténtico y está vigente.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CU-25</w:t>
            </w:r>
          </w:p>
        </w:tc>
      </w:tr>
      <w:tr>
        <w:trPr>
          <w:cantSplit/>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HU-26</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usuario de ServiLift quiero ver al entrar un tablero con lo que tengo pendiente y los indicadores de mi 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CU-26</w:t>
            </w:r>
          </w:p>
        </w:tc>
      </w:tr>
      <w:tr>
        <w:trPr>
          <w:cantSplit/>
        </w:trPr>
        <w:tc>
          <w:tcPr>
            <w:tcW w:type="dxa" w:w="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HU-27</w:t>
            </w:r>
          </w:p>
        </w:tc>
        <w:tc>
          <w:tcPr>
            <w:tcW w:type="dxa" w:w="7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Como usuario de ServiLift quiero recibir un aviso cuando algo pasa a mis manos para no revisar todas las pantallas.</w:t>
            </w:r>
          </w:p>
        </w:tc>
        <w:tc>
          <w:tcPr>
            <w:tcW w:type="dxa" w:w="11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CU-27</w:t>
            </w:r>
          </w:p>
        </w:tc>
      </w:tr>
    </w:tbl>
    <w:p>
      <w:pPr>
        <w:spacing w:after="240" w:before="60" w:line="276"/>
      </w:pPr>
      <w:r>
        <w:rPr>
          <w:i/>
          <w:iCs/>
        </w:rPr>
        <w:t xml:space="preserve">Nota: </w:t>
      </w:r>
      <w:r>
        <w:t xml:space="preserve">Los criterios de aceptación de cada historia son el flujo normal, los alternos y los excepcionales de su caso de uso.</w:t>
      </w:r>
    </w:p>
    <w:p>
      <w:pPr>
        <w:pStyle w:val="Heading1"/>
        <w:pageBreakBefore/>
      </w:pPr>
      <w:r>
        <w:t xml:space="preserve">8. Diseño y modelo UML</w:t>
      </w:r>
    </w:p>
    <w:p>
      <w:pPr>
        <w:pStyle w:val="Heading2"/>
      </w:pPr>
      <w:r>
        <w:t xml:space="preserve">8.1. Actores y roles</w:t>
      </w:r>
    </w:p>
    <w:p>
      <w:pPr>
        <w:spacing w:after="0" w:line="480"/>
        <w:ind w:firstLine="720"/>
      </w:pPr>
      <w:r>
        <w:t xml:space="preserve">ServiLift tiene siete roles con sesión y un actor público. El administrador, además de sus funciones, puede ejecutar cualquier acción de otro rol porque la verificación de permisos (</w:t>
      </w:r>
      <w:r>
        <w:rPr>
          <w:rFonts w:ascii="Consolas" w:cs="Consolas" w:eastAsia="Consolas" w:hAnsi="Consolas"/>
          <w:sz w:val="22"/>
          <w:szCs w:val="22"/>
        </w:rPr>
        <w:t xml:space="preserve">require_roles</w:t>
      </w:r>
      <w:r>
        <w:t xml:space="preserve">) siempre lo deja pasar.</w:t>
      </w:r>
    </w:p>
    <w:p>
      <w:pPr>
        <w:keepNext/>
        <w:spacing w:before="240"/>
      </w:pPr>
      <w:r>
        <w:rPr>
          <w:b/>
          <w:bCs/>
        </w:rPr>
        <w:t xml:space="preserve">Tabla 8</w:t>
      </w:r>
    </w:p>
    <w:p>
      <w:pPr>
        <w:keepNext/>
        <w:spacing w:after="120"/>
      </w:pPr>
      <w:r>
        <w:rPr>
          <w:i/>
          <w:iCs/>
        </w:rPr>
        <w:t xml:space="preserve">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700"/>
        <w:gridCol w:w="3860"/>
      </w:tblGrid>
      <w:tr>
        <w:trPr>
          <w:tblHeader/>
        </w:trPr>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Rol</w:t>
            </w:r>
          </w:p>
        </w:tc>
        <w:tc>
          <w:tcPr>
            <w:tcW w:type="dxa" w:w="21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Código</w:t>
            </w:r>
          </w:p>
        </w:tc>
        <w:tc>
          <w:tcPr>
            <w:tcW w:type="dxa" w:w="1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Dónde trabaja</w:t>
            </w:r>
          </w:p>
        </w:tc>
        <w:tc>
          <w:tcPr>
            <w:tcW w:type="dxa" w:w="38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Responsabilidad</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Administrador</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Configura el sistema: usuarios, normas, parámetros e instrumentos. Además puede ejecutar cualquier acción de otro rol.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Registra clientes, edificios y equipos, cotiza y pasa lo aprobado a programación.</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Aprueba cotizaciones, solicita la segunda visita y descarga informes y certificados desde el portal.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Programación</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Agenda la primera y la segunda visita: inspector, fecha y hora.</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Celular, con o sin señal</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Usuario principal en campo: ejecuta la inspección en el celular, con o sin señal.</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Revisa, atesta, firma y aprueba los informes o los devuelve al inspector.</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c>
          <w:tcPr>
            <w:tcW w:type="dxa" w:w="21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Navegador</w:t>
            </w:r>
          </w:p>
        </w:tc>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Elabora, envía y, si es necesario, anula los certificados de los informes conformes.</w:t>
            </w:r>
          </w:p>
        </w:tc>
      </w:tr>
      <w:tr>
        <w:trPr>
          <w:cantSplit/>
        </w:trPr>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Público</w:t>
            </w:r>
          </w:p>
        </w:tc>
        <w:tc>
          <w:tcPr>
            <w:tcW w:type="dxa" w:w="21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(sin sesión)</w:t>
            </w:r>
          </w:p>
        </w:tc>
        <w:tc>
          <w:tcPr>
            <w:tcW w:type="dxa" w:w="1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Cualquier dispositivo</w:t>
            </w:r>
          </w:p>
        </w:tc>
        <w:tc>
          <w:tcPr>
            <w:tcW w:type="dxa" w:w="38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Cualquier persona que lee el código QR del certificado para comprobar que es válido.</w:t>
            </w:r>
          </w:p>
        </w:tc>
      </w:tr>
    </w:tbl>
    <w:p>
      <w:pPr>
        <w:spacing w:after="120"/>
      </w:pPr>
    </w:p>
    <w:p>
      <w:pPr>
        <w:pStyle w:val="Heading2"/>
      </w:pPr>
      <w:r>
        <w:t xml:space="preserve">8.2. Módulos y casos de uso (visión general)</w:t>
      </w:r>
    </w:p>
    <w:p>
      <w:pPr>
        <w:spacing w:after="0" w:line="480"/>
        <w:ind w:firstLine="720"/>
      </w:pPr>
      <w:r>
        <w:t xml:space="preserve">Los 27 casos de uso se agrupan en siete módulos. La Figura 1 muestra cada módulo con sus casos de uso y los roles que los ejecutan; CU-01, CU-26 y CU-27 los usan todos los roles con sesión.</w:t>
      </w:r>
    </w:p>
    <w:p>
      <w:pPr>
        <w:keepNext/>
        <w:spacing w:after="0" w:before="240"/>
      </w:pPr>
      <w:r>
        <w:rPr>
          <w:b/>
          <w:bCs/>
        </w:rPr>
        <w:t xml:space="preserve">Figura 1</w:t>
      </w:r>
    </w:p>
    <w:p>
      <w:pPr>
        <w:keepNext/>
        <w:spacing w:after="120"/>
      </w:pPr>
      <w:r>
        <w:rPr>
          <w:i/>
          <w:iCs/>
        </w:rPr>
        <w:t xml:space="preserve">Casos de uso del sistema agrupados por módulo y rol</w:t>
      </w:r>
    </w:p>
    <w:p>
      <w:pPr>
        <w:keepNext/>
        <w:jc w:val="center"/>
      </w:pPr>
      <w:r>
        <w:drawing>
          <wp:inline distT="0" distB="0" distL="0" distR="0">
            <wp:extent cx="5943600" cy="4381500"/>
            <wp:effectExtent t="0" r="0" b="0" l="0"/>
            <wp:docPr id="1" name="cu-general" descr="Casos de uso del sistema agrupados por módulo y rol" title="Casos de uso del sistema agrupados por módulo y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81500"/>
                    </a:xfrm>
                    <a:prstGeom prst="rect">
                      <a:avLst/>
                    </a:prstGeom>
                  </pic:spPr>
                </pic:pic>
              </a:graphicData>
            </a:graphic>
          </wp:inline>
        </w:drawing>
      </w:r>
    </w:p>
    <w:p>
      <w:pPr>
        <w:spacing w:after="240" w:before="60" w:line="276"/>
      </w:pPr>
      <w:r>
        <w:rPr>
          <w:i/>
          <w:iCs/>
        </w:rPr>
        <w:t xml:space="preserve">Nota: </w:t>
      </w:r>
      <w:r>
        <w:t xml:space="preserve">Cada casilla de color identifica el rol que ejecuta el caso de uso.</w:t>
      </w:r>
    </w:p>
    <w:p>
      <w:pPr>
        <w:pStyle w:val="Heading2"/>
      </w:pPr>
      <w:r>
        <w:t xml:space="preserve">8.3. Matriz actor – caso de uso</w:t>
      </w:r>
    </w:p>
    <w:p>
      <w:pPr>
        <w:keepNext/>
        <w:spacing w:before="240"/>
      </w:pPr>
      <w:r>
        <w:rPr>
          <w:b/>
          <w:bCs/>
        </w:rPr>
        <w:t xml:space="preserve">Tabla 9</w:t>
      </w:r>
    </w:p>
    <w:p>
      <w:pPr>
        <w:keepNext/>
        <w:spacing w:after="120"/>
      </w:pPr>
      <w:r>
        <w:rPr>
          <w:i/>
          <w:iCs/>
        </w:rPr>
        <w:t xml:space="preserve">Matriz de actores y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670"/>
        <w:gridCol w:w="670"/>
        <w:gridCol w:w="670"/>
        <w:gridCol w:w="670"/>
        <w:gridCol w:w="670"/>
        <w:gridCol w:w="670"/>
        <w:gridCol w:w="670"/>
        <w:gridCol w:w="670"/>
      </w:tblGrid>
      <w:tr>
        <w:trPr>
          <w:tblHeader/>
        </w:trPr>
        <w:tc>
          <w:tcPr>
            <w:tcW w:type="dxa" w:w="4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Caso de uso</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Adm</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Ase</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Cli</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Pro</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Ins</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Dir</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Cer</w:t>
            </w:r>
          </w:p>
        </w:tc>
        <w:tc>
          <w:tcPr>
            <w:tcW w:type="dxa" w:w="67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Púb</w:t>
            </w: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CU-01 Iniciar sesión</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CU-02 Gestionar usuarios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CU-03 Configurar normas y checklist</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CU-04 Configurar parámetros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CU-05 Gestionar instrumentos de medición</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CU-06 Registrar clientes, edificios y equipos</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CU-07 Crear y enviar cotización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CU-08 Aprobar o rechazar cotización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CU-09 Enviar a programación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CU-10 Programar visita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CU-11 Reprogramar o cancelar visita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CU-12 Consultar agenda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CU-13 Realizar inspección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CU-14 Registrar evidencia fotográfica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CU-15 Registrar firmas</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CU-16 Trabajar sin señal</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CU-17 Finalizar inspección</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CU-18 Revisar y aprobar informe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CU-19 Devolver informe al inspector</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CU-20 Solicitar segunda visita</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CU-21 Elaborar y enviar certificado</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CU-22 Anular certificado</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CU-23 Consultar seguimiento e historial</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CU-24 Descargar informes y certificados</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CU-25 Verificar certificado por QR</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CU-26 Consultar tablero e indicadores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CU-27 Recibir notificaciones</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w:t>
            </w:r>
          </w:p>
        </w:tc>
        <w:tc>
          <w:tcPr>
            <w:tcW w:type="dxa" w:w="67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bl>
    <w:p>
      <w:pPr>
        <w:spacing w:after="240" w:before="60" w:line="276"/>
      </w:pPr>
      <w:r>
        <w:rPr>
          <w:i/>
          <w:iCs/>
        </w:rPr>
        <w:t xml:space="preserve">Nota: </w:t>
      </w:r>
      <w:r>
        <w:t xml:space="preserve">Adm: administrador, Ase: asesor, Cli: cliente, Pro: programación, Ins: inspector, Dir: director técnico, Cer: certificados, Púb: público. El administrador puede además ejecutar cualquier caso de uso de otro rol.</w:t>
      </w:r>
    </w:p>
    <w:p>
      <w:pPr>
        <w:pStyle w:val="Heading2"/>
      </w:pPr>
      <w:r>
        <w:t xml:space="preserve">8.4. Casos de uso por rol</w:t>
      </w:r>
    </w:p>
    <w:p>
      <w:pPr>
        <w:spacing w:after="0" w:line="480"/>
        <w:ind w:firstLine="720"/>
      </w:pPr>
      <w:r>
        <w:t xml:space="preserve">Cada rol tiene su propio diagrama de casos de uso. El caso de uso principal aparece en azul y sus acciones en ámbar: la flecha verde «include» marca una acción obligatoria y la naranja «extend» una opcional. Después de cada diagrama va la especificación de los casos de uso propios del rol; los comunes se especifican en la sección 8.5.</w:t>
      </w:r>
    </w:p>
    <w:p>
      <w:pPr>
        <w:pStyle w:val="Heading3"/>
      </w:pPr>
      <w:r>
        <w:t xml:space="preserve">8.4.1. Actor: Administrador</w:t>
      </w:r>
    </w:p>
    <w:p>
      <w:pPr>
        <w:spacing w:after="0" w:line="480"/>
        <w:ind w:firstLine="720"/>
      </w:pPr>
      <w:r>
        <w:t xml:space="preserve">Configura el sistema: usuarios, normas, parámetros e instrumentos. Además puede ejecutar cualquier acción de otro rol.</w:t>
      </w:r>
    </w:p>
    <w:p>
      <w:pPr>
        <w:keepNext/>
        <w:spacing w:after="0" w:before="240"/>
      </w:pPr>
      <w:r>
        <w:rPr>
          <w:b/>
          <w:bCs/>
        </w:rPr>
        <w:t xml:space="preserve">Figura 2</w:t>
      </w:r>
    </w:p>
    <w:p>
      <w:pPr>
        <w:keepNext/>
        <w:spacing w:after="120"/>
      </w:pPr>
      <w:r>
        <w:rPr>
          <w:i/>
          <w:iCs/>
        </w:rPr>
        <w:t xml:space="preserve">Diagrama de casos de uso del rol Administrador</w:t>
      </w:r>
    </w:p>
    <w:p>
      <w:pPr>
        <w:keepNext w:val="false"/>
        <w:jc w:val="center"/>
      </w:pPr>
      <w:r>
        <w:drawing>
          <wp:inline distT="0" distB="0" distL="0" distR="0">
            <wp:extent cx="5943600" cy="5543550"/>
            <wp:effectExtent t="0" r="0" b="0" l="0"/>
            <wp:docPr id="1" name="cu-administrador" descr="Diagrama de casos de uso del rol Administrador" title="Diagrama de casos de uso d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543550"/>
                    </a:xfrm>
                    <a:prstGeom prst="rect">
                      <a:avLst/>
                    </a:prstGeom>
                  </pic:spPr>
                </pic:pic>
              </a:graphicData>
            </a:graphic>
          </wp:inline>
        </w:drawing>
      </w:r>
    </w:p>
    <w:p>
      <w:pPr>
        <w:keepNext/>
        <w:pageBreakBefore/>
        <w:spacing w:after="120" w:before="0"/>
      </w:pPr>
      <w:r>
        <w:rPr>
          <w:b/>
          <w:bCs/>
          <w:i/>
          <w:iCs/>
        </w:rPr>
        <w:t xml:space="preserve">CU-02 Gestionar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CU-02</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Gestionar usuarios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al administrador crear, editar, activar, inactivar o bloquear usuarios internos, y crear el acceso al portal para los usuarios de un cliente.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p>
            <w:pPr>
              <w:keepNext w:val="false"/>
              <w:keepLines/>
              <w:spacing w:after="20" w:before="20" w:line="240"/>
              <w:jc w:val="left"/>
            </w:pPr>
            <w:r>
              <w:rPr>
                <w:sz w:val="20"/>
                <w:szCs w:val="20"/>
              </w:rPr>
              <w:t xml:space="preserve">2. Para un usuario del portal, el cliente ya existe.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Usuarios.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los usuarios con su rol y estado.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Nuevo usuario.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formulario: nombre, correo, documento, cargo, rol y contraseña inicial.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Diligencia los datos y guarda.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rol, que el correo no exista y que la contraseña tenga al menos 6 caracteres.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contraseña cifrada con PBKDF2-SHA256 y crea el usuario ACTIVO.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usuario en la lista.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Desde la ficha de un cliente elige Crear acceso al portal.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un usuario con rol CLIENTE ligado a ese cliente (POST /clientes/{id}/usuarios).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un usuario existente.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cambiar datos, cargo, rol, estado (ACTIVO, INACTIVO, BLOQUEADO) o contraseña.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un correo ya registrado.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«Ya existe un usuario con ese correo».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un usuario CLIENTE sin cliente.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un usuario cliente debe pertenecer a un cliente.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Escribe una contraseña corta.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la contraseña debe tener al menos 6 caracteres.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usuario queda registrado con su rol y puede iniciar sesión si está ACTIVO.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Baja: al ingresar personal o clientes nuevos.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/usuarios</w:t>
            </w:r>
            <w:r>
              <w:rPr>
                <w:sz w:val="20"/>
                <w:szCs w:val="20"/>
              </w:rPr>
              <w:t xml:space="preserve">  ·  </w:t>
            </w:r>
            <w:r>
              <w:rPr>
                <w:rFonts w:ascii="Consolas" w:cs="Consolas" w:eastAsia="Consolas" w:hAnsi="Consolas"/>
                <w:sz w:val="20"/>
                <w:szCs w:val="20"/>
              </w:rPr>
              <w:t xml:space="preserve">POST /usuarios</w:t>
            </w:r>
            <w:r>
              <w:rPr>
                <w:sz w:val="20"/>
                <w:szCs w:val="20"/>
              </w:rPr>
              <w:t xml:space="preserve">  ·  </w:t>
            </w:r>
            <w:r>
              <w:rPr>
                <w:rFonts w:ascii="Consolas" w:cs="Consolas" w:eastAsia="Consolas" w:hAnsi="Consolas"/>
                <w:sz w:val="20"/>
                <w:szCs w:val="20"/>
              </w:rPr>
              <w:t xml:space="preserve">PUT /usuarios/{id}</w:t>
            </w:r>
            <w:r>
              <w:rPr>
                <w:sz w:val="20"/>
                <w:szCs w:val="20"/>
              </w:rPr>
              <w:t xml:space="preserve">  ·  </w:t>
            </w:r>
            <w:r>
              <w:rPr>
                <w:rFonts w:ascii="Consolas" w:cs="Consolas" w:eastAsia="Consolas" w:hAnsi="Consolas"/>
                <w:sz w:val="20"/>
                <w:szCs w:val="20"/>
              </w:rPr>
              <w:t xml:space="preserve">POST /clientes/{id}/usuarios</w:t>
            </w:r>
            <w:r>
              <w:rPr>
                <w:sz w:val="20"/>
                <w:szCs w:val="20"/>
              </w:rPr>
              <w:t xml:space="preserve">  ·  </w:t>
            </w:r>
            <w:r>
              <w:rPr>
                <w:rFonts w:ascii="Consolas" w:cs="Consolas" w:eastAsia="Consolas" w:hAnsi="Consolas"/>
                <w:sz w:val="20"/>
                <w:szCs w:val="20"/>
              </w:rPr>
              <w:t xml:space="preserve">PUT /usuarios/me/firma</w:t>
            </w:r>
          </w:p>
        </w:tc>
      </w:tr>
    </w:tbl>
    <w:p>
      <w:pPr>
        <w:spacing w:after="0" w:before="0" w:line="20" w:lineRule="exact"/>
      </w:pPr>
      <w:r>
        <w:rPr>
          <w:sz w:val="2"/>
          <w:szCs w:val="2"/>
        </w:rPr>
        <w:t xml:space="preserve"/>
      </w:r>
    </w:p>
    <w:p>
      <w:pPr>
        <w:keepNext/>
        <w:pageBreakBefore/>
        <w:spacing w:after="120" w:before="0"/>
      </w:pPr>
      <w:r>
        <w:rPr>
          <w:b/>
          <w:bCs/>
          <w:i/>
          <w:iCs/>
        </w:rPr>
        <w:t xml:space="preserve">CU-03 Configurar normas 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CU-03</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Configurar normas y checklist</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registrar una parte y edición de la norma, sus plazos de corrección por calificación de defecto y marcar cuál edición está vigente. El checklist de cada norma se carga con los scripts de la base.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p>
            <w:pPr>
              <w:keepNext w:val="false"/>
              <w:keepLines/>
              <w:spacing w:after="20" w:before="20" w:line="240"/>
              <w:jc w:val="left"/>
            </w:pPr>
            <w:r>
              <w:rPr>
                <w:sz w:val="20"/>
                <w:szCs w:val="20"/>
              </w:rPr>
              <w:t xml:space="preserve">2. Para marcar vigente una edición, su checklist ya está cargado.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Normas.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las normas con su parte, edición y si está vigente.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Nueva norma e ingresa código, parte, versión y plazos (leve, grave, muy grave).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el código corresponda a la parte y que la edición no exista.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la norma.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la edición como vigente.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Deja una sola edición vigente por parte (índice único sobre vigente_parte).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los plazos de una norma existente.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Actualiza los plazos; aplican a los informes que se aprueben después.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código no corresponde a la parte.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(por ejemplo, NTC 5926-2 para la parte 2).</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edición ya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vigente una norma sin checklist.</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 no la marca.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Las cotizaciones nuevas proponen la edición vigente de cada parte.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Muy baja: cuando sale una edición nueva de la norma.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/catalogos/normas</w:t>
            </w:r>
            <w:r>
              <w:rPr>
                <w:sz w:val="20"/>
                <w:szCs w:val="20"/>
              </w:rPr>
              <w:t xml:space="preserve">  ·  </w:t>
            </w:r>
            <w:r>
              <w:rPr>
                <w:rFonts w:ascii="Consolas" w:cs="Consolas" w:eastAsia="Consolas" w:hAnsi="Consolas"/>
                <w:sz w:val="20"/>
                <w:szCs w:val="20"/>
              </w:rPr>
              <w:t xml:space="preserve">POST /catalogos/normas</w:t>
            </w:r>
            <w:r>
              <w:rPr>
                <w:sz w:val="20"/>
                <w:szCs w:val="20"/>
              </w:rPr>
              <w:t xml:space="preserve">  ·  </w:t>
            </w:r>
            <w:r>
              <w:rPr>
                <w:rFonts w:ascii="Consolas" w:cs="Consolas" w:eastAsia="Consolas" w:hAnsi="Consolas"/>
                <w:sz w:val="20"/>
                <w:szCs w:val="20"/>
              </w:rPr>
              <w:t xml:space="preserve">PUT /catalogos/normas/{id}</w:t>
            </w:r>
            <w:r>
              <w:rPr>
                <w:sz w:val="20"/>
                <w:szCs w:val="20"/>
              </w:rPr>
              <w:t xml:space="preserve">  ·  </w:t>
            </w:r>
            <w:r>
              <w:rPr>
                <w:rFonts w:ascii="Consolas" w:cs="Consolas" w:eastAsia="Consolas" w:hAnsi="Consolas"/>
                <w:sz w:val="20"/>
                <w:szCs w:val="20"/>
              </w:rPr>
              <w:t xml:space="preserve">GET /catalogos/checklist</w:t>
            </w:r>
            <w:r>
              <w:rPr>
                <w:sz w:val="20"/>
                <w:szCs w:val="20"/>
              </w:rPr>
              <w:t xml:space="preserve">  ·  </w:t>
            </w:r>
            <w:r>
              <w:rPr>
                <w:rFonts w:ascii="Consolas" w:cs="Consolas" w:eastAsia="Consolas" w:hAnsi="Consolas"/>
                <w:sz w:val="20"/>
                <w:szCs w:val="20"/>
              </w:rPr>
              <w:t xml:space="preserve">GET /catalogos/variantes</w:t>
            </w:r>
          </w:p>
        </w:tc>
      </w:tr>
    </w:tbl>
    <w:p>
      <w:pPr>
        <w:spacing w:after="0" w:before="0" w:line="20" w:lineRule="exact"/>
      </w:pPr>
      <w:r>
        <w:rPr>
          <w:sz w:val="2"/>
          <w:szCs w:val="2"/>
        </w:rPr>
        <w:t xml:space="preserve"/>
      </w:r>
    </w:p>
    <w:p>
      <w:pPr>
        <w:keepNext/>
        <w:pageBreakBefore/>
        <w:spacing w:after="120" w:before="0"/>
      </w:pPr>
      <w:r>
        <w:rPr>
          <w:b/>
          <w:bCs/>
          <w:i/>
          <w:iCs/>
        </w:rPr>
        <w:t xml:space="preserve">CU-04 Configurar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CU-04</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Configurar parámetros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consultar y modificar los parámetros del sistema: datos de la empresa que aparecen en los PDF, metros por parada y sobre recorrido usados para estimar el recorrido del equipo.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Parámetros.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cada parámetro con su valor y descripción.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Cambia el valor de un parámetro y guarda.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Actualiza el parámetro por su clave (PUT /catalogos/parametros/{clave}).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Los PDF y cálculos siguientes usan el valor nuevo.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Deja vacío o con texto un parámetro numérico.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app usa el valor de respaldo y no rompe el cálculo del recorrido.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una clave que no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«Parámetro no encontrado».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parámetro queda actualizado para todos los usuarios.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Muy baja.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/catalogos/parametros</w:t>
            </w:r>
            <w:r>
              <w:rPr>
                <w:sz w:val="20"/>
                <w:szCs w:val="20"/>
              </w:rPr>
              <w:t xml:space="preserve">  ·  </w:t>
            </w:r>
            <w:r>
              <w:rPr>
                <w:rFonts w:ascii="Consolas" w:cs="Consolas" w:eastAsia="Consolas" w:hAnsi="Consolas"/>
                <w:sz w:val="20"/>
                <w:szCs w:val="20"/>
              </w:rPr>
              <w:t xml:space="preserve">PUT /catalogos/parametros/{clave}</w:t>
            </w:r>
          </w:p>
        </w:tc>
      </w:tr>
    </w:tbl>
    <w:p>
      <w:pPr>
        <w:spacing w:after="0" w:before="0" w:line="20" w:lineRule="exact"/>
      </w:pPr>
      <w:r>
        <w:rPr>
          <w:sz w:val="2"/>
          <w:szCs w:val="2"/>
        </w:rPr>
        <w:t xml:space="preserve"/>
      </w:r>
    </w:p>
    <w:p>
      <w:pPr>
        <w:keepNext/>
        <w:pageBreakBefore/>
        <w:spacing w:after="120" w:before="0"/>
      </w:pPr>
      <w:r>
        <w:rPr>
          <w:b/>
          <w:bCs/>
          <w:i/>
          <w:iCs/>
        </w:rPr>
        <w:t xml:space="preserve">CU-05 Gestionar instrumentos de medición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CU-05</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Gestionar instrumentos de medición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registrar instrumentos de medición (código, tipo, marca, serial, fechas de calibración) y asignarlos a un inspector. El inspector los elige luego en cada inspección.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Administrador (principal); inspector (los consulta).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administrador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Administración &gt; Instrumentos.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los instrumentos con su estado y vencimiento de calibración.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un instrumento nuevo y, si aplica, el inspector responsable.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el código no exista y lo guarda.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asigna inspector.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instrumento queda disponible para cualquier inspector.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un código repetido.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«Ya existe un instrumento con ese código».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instrumento aparece en la pestaña de instrumentos de la inspección.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Baja.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/instrumentos</w:t>
            </w:r>
            <w:r>
              <w:rPr>
                <w:sz w:val="20"/>
                <w:szCs w:val="20"/>
              </w:rPr>
              <w:t xml:space="preserve">  ·  </w:t>
            </w:r>
            <w:r>
              <w:rPr>
                <w:rFonts w:ascii="Consolas" w:cs="Consolas" w:eastAsia="Consolas" w:hAnsi="Consolas"/>
                <w:sz w:val="20"/>
                <w:szCs w:val="20"/>
              </w:rPr>
              <w:t xml:space="preserve">POST /instrumentos</w:t>
            </w:r>
          </w:p>
        </w:tc>
      </w:tr>
    </w:tbl>
    <w:p>
      <w:pPr>
        <w:spacing w:after="0" w:before="0" w:line="20" w:lineRule="exact"/>
      </w:pPr>
      <w:r>
        <w:rPr>
          <w:sz w:val="2"/>
          <w:szCs w:val="2"/>
        </w:rPr>
        <w:t xml:space="preserve"/>
      </w:r>
    </w:p>
    <w:p>
      <w:pPr>
        <w:pStyle w:val="Heading3"/>
      </w:pPr>
      <w:r>
        <w:t xml:space="preserve">8.4.2. Actor: Asesor</w:t>
      </w:r>
    </w:p>
    <w:p>
      <w:pPr>
        <w:spacing w:after="0" w:line="480"/>
        <w:ind w:firstLine="720"/>
      </w:pPr>
      <w:r>
        <w:t xml:space="preserve">Registra clientes, edificios y equipos, cotiza y pasa lo aprobado a programación.</w:t>
      </w:r>
    </w:p>
    <w:p>
      <w:pPr>
        <w:keepNext/>
        <w:spacing w:after="0" w:before="240"/>
      </w:pPr>
      <w:r>
        <w:rPr>
          <w:b/>
          <w:bCs/>
        </w:rPr>
        <w:t xml:space="preserve">Figura 3</w:t>
      </w:r>
    </w:p>
    <w:p>
      <w:pPr>
        <w:keepNext/>
        <w:spacing w:after="120"/>
      </w:pPr>
      <w:r>
        <w:rPr>
          <w:i/>
          <w:iCs/>
        </w:rPr>
        <w:t xml:space="preserve">Diagrama de casos de uso del rol Asesor</w:t>
      </w:r>
    </w:p>
    <w:p>
      <w:pPr>
        <w:keepNext w:val="false"/>
        <w:jc w:val="center"/>
      </w:pPr>
      <w:r>
        <w:drawing>
          <wp:inline distT="0" distB="0" distL="0" distR="0">
            <wp:extent cx="5943600" cy="6591300"/>
            <wp:effectExtent t="0" r="0" b="0" l="0"/>
            <wp:docPr id="1" name="cu-asesor" descr="Diagrama de casos de uso del rol Asesor" title="Diagrama de casos de uso del rol As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591300"/>
                    </a:xfrm>
                    <a:prstGeom prst="rect">
                      <a:avLst/>
                    </a:prstGeom>
                  </pic:spPr>
                </pic:pic>
              </a:graphicData>
            </a:graphic>
          </wp:inline>
        </w:drawing>
      </w:r>
    </w:p>
    <w:p>
      <w:pPr>
        <w:keepNext/>
        <w:pageBreakBefore/>
        <w:spacing w:after="120" w:before="0"/>
      </w:pPr>
      <w:r>
        <w:rPr>
          <w:b/>
          <w:bCs/>
          <w:i/>
          <w:iCs/>
        </w:rPr>
        <w:t xml:space="preserve">CU-06 Registrar clientes, edificios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CU-06</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Registrar clientes, edificios y equipos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al asesor registrar un cliente con su tipo y documento, agregarle edificios y registrar los ascensores de cada edificio, uno a uno o varios de una vez.</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asesor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Clientes y pulsa Nuevo cliente.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formulario del cliente.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Ingresa tipo de cliente, documento, razón social y contacto.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no exista otro cliente con ese documento y lo guarda con el asesor.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Agrega un edificio con dirección, ciudad y número de equipos.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el edificio del cliente.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los equipos del edificio.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la identificación del equipo no se repita en el edificio y los guarda.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Generar equipos.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«Ascensor 1..N» según el número de equipos del edificio.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los datos técnicos de un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Actualiza el equipo (PUT /equipos/{id}).</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un documento que ya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el nombre del cliente existente.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Repite la identificación de un equipo en el edificio.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cliente queda con sus edificios y equipos listos para cotizar.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 con cada cliente nuevo.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GET/POST /clientes</w:t>
            </w:r>
            <w:r>
              <w:rPr>
                <w:sz w:val="20"/>
                <w:szCs w:val="20"/>
              </w:rPr>
              <w:t xml:space="preserve">  ·  </w:t>
            </w:r>
            <w:r>
              <w:rPr>
                <w:rFonts w:ascii="Consolas" w:cs="Consolas" w:eastAsia="Consolas" w:hAnsi="Consolas"/>
                <w:sz w:val="20"/>
                <w:szCs w:val="20"/>
              </w:rPr>
              <w:t xml:space="preserve">GET/PUT /clientes/{id}</w:t>
            </w:r>
            <w:r>
              <w:rPr>
                <w:sz w:val="20"/>
                <w:szCs w:val="20"/>
              </w:rPr>
              <w:t xml:space="preserve">  ·  </w:t>
            </w:r>
            <w:r>
              <w:rPr>
                <w:rFonts w:ascii="Consolas" w:cs="Consolas" w:eastAsia="Consolas" w:hAnsi="Consolas"/>
                <w:sz w:val="20"/>
                <w:szCs w:val="20"/>
              </w:rPr>
              <w:t xml:space="preserve">GET/POST /clientes/{id}/edificios</w:t>
            </w:r>
            <w:r>
              <w:rPr>
                <w:sz w:val="20"/>
                <w:szCs w:val="20"/>
              </w:rPr>
              <w:t xml:space="preserve">  ·  </w:t>
            </w:r>
            <w:r>
              <w:rPr>
                <w:rFonts w:ascii="Consolas" w:cs="Consolas" w:eastAsia="Consolas" w:hAnsi="Consolas"/>
                <w:sz w:val="20"/>
                <w:szCs w:val="20"/>
              </w:rPr>
              <w:t xml:space="preserve">PUT /edificios/{id}</w:t>
            </w:r>
            <w:r>
              <w:rPr>
                <w:sz w:val="20"/>
                <w:szCs w:val="20"/>
              </w:rPr>
              <w:t xml:space="preserve">  ·  </w:t>
            </w:r>
            <w:r>
              <w:rPr>
                <w:rFonts w:ascii="Consolas" w:cs="Consolas" w:eastAsia="Consolas" w:hAnsi="Consolas"/>
                <w:sz w:val="20"/>
                <w:szCs w:val="20"/>
              </w:rPr>
              <w:t xml:space="preserve">POST /edificios/{id}/equipos</w:t>
            </w:r>
            <w:r>
              <w:rPr>
                <w:sz w:val="20"/>
                <w:szCs w:val="20"/>
              </w:rPr>
              <w:t xml:space="preserve">  ·  </w:t>
            </w:r>
            <w:r>
              <w:rPr>
                <w:rFonts w:ascii="Consolas" w:cs="Consolas" w:eastAsia="Consolas" w:hAnsi="Consolas"/>
                <w:sz w:val="20"/>
                <w:szCs w:val="20"/>
              </w:rPr>
              <w:t xml:space="preserve">POST /edificios/{id}/equipos/generar</w:t>
            </w:r>
            <w:r>
              <w:rPr>
                <w:sz w:val="20"/>
                <w:szCs w:val="20"/>
              </w:rPr>
              <w:t xml:space="preserve">  ·  </w:t>
            </w:r>
            <w:r>
              <w:rPr>
                <w:rFonts w:ascii="Consolas" w:cs="Consolas" w:eastAsia="Consolas" w:hAnsi="Consolas"/>
                <w:sz w:val="20"/>
                <w:szCs w:val="20"/>
              </w:rPr>
              <w:t xml:space="preserve">PUT /equipos/{id}</w:t>
            </w:r>
          </w:p>
        </w:tc>
      </w:tr>
    </w:tbl>
    <w:p>
      <w:pPr>
        <w:spacing w:after="0" w:before="0" w:line="20" w:lineRule="exact"/>
      </w:pPr>
      <w:r>
        <w:rPr>
          <w:sz w:val="2"/>
          <w:szCs w:val="2"/>
        </w:rPr>
        <w:t xml:space="preserve"/>
      </w:r>
    </w:p>
    <w:p>
      <w:pPr>
        <w:keepNext/>
        <w:pageBreakBefore/>
        <w:spacing w:after="120" w:before="0"/>
      </w:pPr>
      <w:r>
        <w:rPr>
          <w:b/>
          <w:bCs/>
          <w:i/>
          <w:iCs/>
        </w:rPr>
        <w:t xml:space="preserve">CU-07 Crear y enviar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CU-07</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Crear y enviar cotización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crear la cotización de un edificio, elegir equipos, tipo de servicio, norma y valor de cada uno, y enviarla al cliente. Al enviarla se asigna el consecutivo COT-AAAA-NNNN y cada equipo queda PENDIENTE_APROBACION.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 (principal); cliente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edificio tiene equipos.</w:t>
            </w:r>
          </w:p>
          <w:p>
            <w:pPr>
              <w:keepNext w:val="false"/>
              <w:keepLines/>
              <w:spacing w:after="20" w:before="20" w:line="240"/>
              <w:jc w:val="left"/>
            </w:pPr>
            <w:r>
              <w:rPr>
                <w:sz w:val="20"/>
                <w:szCs w:val="20"/>
              </w:rPr>
              <w:t xml:space="preserve">2. Hay una edición vigente de la norma.</w:t>
            </w:r>
          </w:p>
          <w:p>
            <w:pPr>
              <w:keepNext w:val="false"/>
              <w:keepLines/>
              <w:spacing w:after="20" w:before="20" w:line="240"/>
              <w:jc w:val="left"/>
            </w:pPr>
            <w:r>
              <w:rPr>
                <w:sz w:val="20"/>
                <w:szCs w:val="20"/>
              </w:rPr>
              <w:t xml:space="preserve">3. Para enviarla, el cliente tiene usuario en el portal.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Desde el edificio pulsa Nueva cotización.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equipos del edificio y propone la norma vigente.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los equipos, el tipo de servicio y el valor de cada uno.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Calcula subtotal, IVA y total.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cotización.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crea en BORRADOR.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Enviar al cliente.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Asigna el número, deja cada equipo PENDIENTE_APROBACION, registra el historial y notifica al cliente.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Edita la cotización en borrador.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cambiar equipos y valores, pero no el edificio.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Anula la cotización.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marca ANULADA si aún no hay equipos inspeccionados.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Repite un equipo o elige uno de otro edificio.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y no guarda.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hay edición vigente de la norma.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«Configúrela en Normas».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cliente no tiene usuario en el portal.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y pide crearlo antes de enviar.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cotización queda ENVIADA_CLIENTE y el cliente la ve en el portal.</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GET/POST /cotizaciones</w:t>
            </w:r>
            <w:r>
              <w:rPr>
                <w:sz w:val="20"/>
                <w:szCs w:val="20"/>
              </w:rPr>
              <w:t xml:space="preserve">  ·  </w:t>
            </w:r>
            <w:r>
              <w:rPr>
                <w:rFonts w:ascii="Consolas" w:cs="Consolas" w:eastAsia="Consolas" w:hAnsi="Consolas"/>
                <w:sz w:val="20"/>
                <w:szCs w:val="20"/>
              </w:rPr>
              <w:t xml:space="preserve">PUT /cotizaciones/{id}</w:t>
            </w:r>
            <w:r>
              <w:rPr>
                <w:sz w:val="20"/>
                <w:szCs w:val="20"/>
              </w:rPr>
              <w:t xml:space="preserve">  ·  </w:t>
            </w:r>
            <w:r>
              <w:rPr>
                <w:rFonts w:ascii="Consolas" w:cs="Consolas" w:eastAsia="Consolas" w:hAnsi="Consolas"/>
                <w:sz w:val="20"/>
                <w:szCs w:val="20"/>
              </w:rPr>
              <w:t xml:space="preserve">POST /cotizaciones/{id}/enviar-cliente</w:t>
            </w:r>
            <w:r>
              <w:rPr>
                <w:sz w:val="20"/>
                <w:szCs w:val="20"/>
              </w:rPr>
              <w:t xml:space="preserve">  ·  </w:t>
            </w:r>
            <w:r>
              <w:rPr>
                <w:rFonts w:ascii="Consolas" w:cs="Consolas" w:eastAsia="Consolas" w:hAnsi="Consolas"/>
                <w:sz w:val="20"/>
                <w:szCs w:val="20"/>
              </w:rPr>
              <w:t xml:space="preserve">POST /cotizaciones/{id}/anular</w:t>
            </w:r>
          </w:p>
        </w:tc>
      </w:tr>
    </w:tbl>
    <w:p>
      <w:pPr>
        <w:spacing w:after="0" w:before="0" w:line="20" w:lineRule="exact"/>
      </w:pPr>
      <w:r>
        <w:rPr>
          <w:sz w:val="2"/>
          <w:szCs w:val="2"/>
        </w:rPr>
        <w:t xml:space="preserve"/>
      </w:r>
    </w:p>
    <w:p>
      <w:pPr>
        <w:keepNext/>
        <w:pageBreakBefore/>
        <w:spacing w:after="120" w:before="0"/>
      </w:pPr>
      <w:r>
        <w:rPr>
          <w:b/>
          <w:bCs/>
          <w:i/>
          <w:iCs/>
        </w:rPr>
        <w:t xml:space="preserve">CU-09 Enviar a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CU-09</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Enviar a programación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los equipos aprobados a la bandeja de Programación (estado POR_PROGRAMAR).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 (principal); programación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cliente aprobó la cotización.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cotización aprobada y pulsa Enviar a programación.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cada equipo a POR_PROGRAMAR, registra el historial y notifica a Programación.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cliente aún no aprueba.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«El cliente todavía no ha aprobado la cotización».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Los equipos aparecen en la bandeja Por programar.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/cotizaciones/{id}/enviar-programacion</w:t>
            </w:r>
          </w:p>
        </w:tc>
      </w:tr>
    </w:tbl>
    <w:p>
      <w:pPr>
        <w:spacing w:after="0" w:before="0" w:line="20" w:lineRule="exact"/>
      </w:pPr>
      <w:r>
        <w:rPr>
          <w:sz w:val="2"/>
          <w:szCs w:val="2"/>
        </w:rPr>
        <w:t xml:space="preserve"/>
      </w:r>
    </w:p>
    <w:p>
      <w:pPr>
        <w:keepNext/>
        <w:pageBreakBefore/>
        <w:spacing w:after="120" w:before="0"/>
      </w:pPr>
      <w:r>
        <w:rPr>
          <w:b/>
          <w:bCs/>
          <w:i/>
          <w:iCs/>
        </w:rPr>
        <w:t xml:space="preserve">CU-20 Solicitar segunda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CU-20</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Solicitar segunda visita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 el equipo NO_CONFORME, el cliente o su asesor solicitan la segunda visita (cierre de hallazgos). El equipo pasa a SEGUNDA_VISITA_SOLICITADA y aparece en la bandeja de Programación.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o asesor (principal); programación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equipo está NO_CONFORME.</w:t>
            </w:r>
          </w:p>
          <w:p>
            <w:pPr>
              <w:keepNext w:val="false"/>
              <w:keepLines/>
              <w:spacing w:after="20" w:before="20" w:line="240"/>
              <w:jc w:val="left"/>
            </w:pPr>
            <w:r>
              <w:rPr>
                <w:sz w:val="20"/>
                <w:szCs w:val="20"/>
              </w:rPr>
              <w:t xml:space="preserve">2. La fecha límite de corrección no ha vencido.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Seguimiento abre el equipo no conforme y pulsa Solicitar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estado y el plazo.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el equipo a SEGUNDA_VISITA_SOLICITADA y notifica a Programación.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 intenta otro rol.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403: solo el cliente o el asesor.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equipo no está pendiente de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segunda visita queda por programar.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/seguimiento/equipo/{id}/solicitar-segunda-visita</w:t>
            </w:r>
          </w:p>
        </w:tc>
      </w:tr>
    </w:tbl>
    <w:p>
      <w:pPr>
        <w:spacing w:after="0" w:before="0" w:line="20" w:lineRule="exact"/>
      </w:pPr>
      <w:r>
        <w:rPr>
          <w:sz w:val="2"/>
          <w:szCs w:val="2"/>
        </w:rPr>
        <w:t xml:space="preserve"/>
      </w:r>
    </w:p>
    <w:p>
      <w:pPr>
        <w:keepNext/>
        <w:pageBreakBefore/>
        <w:spacing w:after="120" w:before="0"/>
      </w:pPr>
      <w:r>
        <w:rPr>
          <w:b/>
          <w:bCs/>
          <w:i/>
          <w:iCs/>
        </w:rPr>
        <w:t xml:space="preserve">CU-23 Consultar seguimiento e 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CU-23</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Consultar seguimiento e historial</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una fila por equipo cotizado con su estado, programación y documentos, con filtros y el historial de cambios de estado. El cliente solo ve lo de su empresa.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asesor, programación y director técnico.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Seguimiento.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Consulta la vista v_seguimiento_equipo filtrada por su rol.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Filtra por cotización, cliente o estado.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equipos que cumplen el filtro.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historial de un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cada cambio de estado con usuario, fecha y comentario.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equipo no existe o no es de su empresa.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Ninguna; es una consulta.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/seguimiento</w:t>
            </w:r>
            <w:r>
              <w:rPr>
                <w:sz w:val="20"/>
                <w:szCs w:val="20"/>
              </w:rPr>
              <w:t xml:space="preserve">  ·  </w:t>
            </w:r>
            <w:r>
              <w:rPr>
                <w:rFonts w:ascii="Consolas" w:cs="Consolas" w:eastAsia="Consolas" w:hAnsi="Consolas"/>
                <w:sz w:val="20"/>
                <w:szCs w:val="20"/>
              </w:rPr>
              <w:t xml:space="preserve">GET /seguimiento/equipo/{id}/historial</w:t>
            </w:r>
          </w:p>
        </w:tc>
      </w:tr>
    </w:tbl>
    <w:p>
      <w:pPr>
        <w:spacing w:after="0" w:before="0" w:line="20" w:lineRule="exact"/>
      </w:pPr>
      <w:r>
        <w:rPr>
          <w:sz w:val="2"/>
          <w:szCs w:val="2"/>
        </w:rPr>
        <w:t xml:space="preserve"/>
      </w:r>
    </w:p>
    <w:p>
      <w:pPr>
        <w:keepNext/>
        <w:pageBreakBefore/>
        <w:spacing w:after="120" w:before="0"/>
      </w:pPr>
      <w:r>
        <w:rPr>
          <w:b/>
          <w:bCs/>
          <w:i/>
          <w:iCs/>
        </w:rPr>
        <w:t xml:space="preserve">CU-24 Descargar informes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CU-24</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Descargar informes y certificados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ASESOR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Entrega los PDF de informes (1V y 2V) y certificados mediante un enlace temporal firmado que vence a los 10 minutos.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y asesor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informe está aprobado o el certificado fue enviado.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Descargar en el informe o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Genera un enlace temporal firmado.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enlace.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token y entrega el PDF.</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documento aún no tiene PDF o el enlace venció.</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o pide un enlace nuevo.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usuario tiene el PDF.</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/informes/{id}/enlace-pdf</w:t>
            </w:r>
            <w:r>
              <w:rPr>
                <w:sz w:val="20"/>
                <w:szCs w:val="20"/>
              </w:rPr>
              <w:t xml:space="preserve">  ·  </w:t>
            </w:r>
            <w:r>
              <w:rPr>
                <w:rFonts w:ascii="Consolas" w:cs="Consolas" w:eastAsia="Consolas" w:hAnsi="Consolas"/>
                <w:sz w:val="20"/>
                <w:szCs w:val="20"/>
              </w:rPr>
              <w:t xml:space="preserve">GET /informes/{id}/pdf</w:t>
            </w:r>
            <w:r>
              <w:rPr>
                <w:sz w:val="20"/>
                <w:szCs w:val="20"/>
              </w:rPr>
              <w:t xml:space="preserve">  ·  </w:t>
            </w:r>
            <w:r>
              <w:rPr>
                <w:rFonts w:ascii="Consolas" w:cs="Consolas" w:eastAsia="Consolas" w:hAnsi="Consolas"/>
                <w:sz w:val="20"/>
                <w:szCs w:val="20"/>
              </w:rPr>
              <w:t xml:space="preserve">GET /certificados/{id}/enlace-pdf</w:t>
            </w:r>
            <w:r>
              <w:rPr>
                <w:sz w:val="20"/>
                <w:szCs w:val="20"/>
              </w:rPr>
              <w:t xml:space="preserve">  ·  </w:t>
            </w:r>
            <w:r>
              <w:rPr>
                <w:rFonts w:ascii="Consolas" w:cs="Consolas" w:eastAsia="Consolas" w:hAnsi="Consolas"/>
                <w:sz w:val="20"/>
                <w:szCs w:val="20"/>
              </w:rPr>
              <w:t xml:space="preserve">GET /certificados/{id}/pdf</w:t>
            </w:r>
            <w:r>
              <w:rPr>
                <w:sz w:val="20"/>
                <w:szCs w:val="20"/>
              </w:rPr>
              <w:t xml:space="preserve">  ·  </w:t>
            </w:r>
            <w:r>
              <w:rPr>
                <w:rFonts w:ascii="Consolas" w:cs="Consolas" w:eastAsia="Consolas" w:hAnsi="Consolas"/>
                <w:sz w:val="20"/>
                <w:szCs w:val="20"/>
              </w:rPr>
              <w:t xml:space="preserve">GET /descargas/{token}</w:t>
            </w:r>
          </w:p>
        </w:tc>
      </w:tr>
    </w:tbl>
    <w:p>
      <w:pPr>
        <w:spacing w:after="0" w:before="0" w:line="20" w:lineRule="exact"/>
      </w:pPr>
      <w:r>
        <w:rPr>
          <w:sz w:val="2"/>
          <w:szCs w:val="2"/>
        </w:rPr>
        <w:t xml:space="preserve"/>
      </w:r>
    </w:p>
    <w:p>
      <w:pPr>
        <w:pStyle w:val="Heading3"/>
      </w:pPr>
      <w:r>
        <w:t xml:space="preserve">8.4.3. Actor: Cliente</w:t>
      </w:r>
    </w:p>
    <w:p>
      <w:pPr>
        <w:spacing w:after="0" w:line="480"/>
        <w:ind w:firstLine="720"/>
      </w:pPr>
      <w:r>
        <w:t xml:space="preserve">Aprueba cotizaciones, solicita la segunda visita y descarga informes y certificados desde el portal.</w:t>
      </w:r>
    </w:p>
    <w:p>
      <w:pPr>
        <w:keepNext/>
        <w:spacing w:after="0" w:before="240"/>
      </w:pPr>
      <w:r>
        <w:rPr>
          <w:b/>
          <w:bCs/>
        </w:rPr>
        <w:t xml:space="preserve">Figura 4</w:t>
      </w:r>
    </w:p>
    <w:p>
      <w:pPr>
        <w:keepNext/>
        <w:spacing w:after="120"/>
      </w:pPr>
      <w:r>
        <w:rPr>
          <w:i/>
          <w:iCs/>
        </w:rPr>
        <w:t xml:space="preserve">Diagrama de casos de uso del rol Cliente</w:t>
      </w:r>
    </w:p>
    <w:p>
      <w:pPr>
        <w:keepNext w:val="false"/>
        <w:jc w:val="center"/>
      </w:pPr>
      <w:r>
        <w:drawing>
          <wp:inline distT="0" distB="0" distL="0" distR="0">
            <wp:extent cx="5943600" cy="4733925"/>
            <wp:effectExtent t="0" r="0" b="0" l="0"/>
            <wp:docPr id="1" name="cu-cliente" descr="Diagrama de casos de uso del rol Cliente" title="Diagrama de casos de uso del ro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733925"/>
                    </a:xfrm>
                    <a:prstGeom prst="rect">
                      <a:avLst/>
                    </a:prstGeom>
                  </pic:spPr>
                </pic:pic>
              </a:graphicData>
            </a:graphic>
          </wp:inline>
        </w:drawing>
      </w:r>
    </w:p>
    <w:p>
      <w:pPr>
        <w:keepNext/>
        <w:pageBreakBefore/>
        <w:spacing w:after="120" w:before="0"/>
      </w:pPr>
      <w:r>
        <w:rPr>
          <w:b/>
          <w:bCs/>
          <w:i/>
          <w:iCs/>
        </w:rPr>
        <w:t xml:space="preserve">CU-08 Aprobar o rechazar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CU-08</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Aprobar o rechazar cotización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al cliente revisar la cotización enviada por su asesor y aprobarla o rechazarla con un comentario.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Cliente (principal); asesor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cotización está ENVIADA_CLIENTE.</w:t>
            </w:r>
          </w:p>
          <w:p>
            <w:pPr>
              <w:keepNext w:val="false"/>
              <w:keepLines/>
              <w:spacing w:after="20" w:before="20" w:line="240"/>
              <w:jc w:val="left"/>
            </w:pPr>
            <w:r>
              <w:rPr>
                <w:sz w:val="20"/>
                <w:szCs w:val="20"/>
              </w:rPr>
              <w:t xml:space="preserve">2. El usuario pertenece al cliente de la cotización.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Mis cotizaciones y elige una.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equipos, servicio, norma y valores.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Aprobar.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cada equipo a APROBADO_CLIENTE, registra la respuesta y notifica al asesor.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Rechazar y escribe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Pasa los equipos a RECHAZADO y notifica al asesor.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cotización ya fue respondida.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«Esta cotización no está pendiente de aprobación».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asesor puede enviar a programación lo aprobado.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/cotizaciones</w:t>
            </w:r>
            <w:r>
              <w:rPr>
                <w:sz w:val="20"/>
                <w:szCs w:val="20"/>
              </w:rPr>
              <w:t xml:space="preserve">  ·  </w:t>
            </w:r>
            <w:r>
              <w:rPr>
                <w:rFonts w:ascii="Consolas" w:cs="Consolas" w:eastAsia="Consolas" w:hAnsi="Consolas"/>
                <w:sz w:val="20"/>
                <w:szCs w:val="20"/>
              </w:rPr>
              <w:t xml:space="preserve">GET /cotizaciones/{id}</w:t>
            </w:r>
            <w:r>
              <w:rPr>
                <w:sz w:val="20"/>
                <w:szCs w:val="20"/>
              </w:rPr>
              <w:t xml:space="preserve">  ·  </w:t>
            </w:r>
            <w:r>
              <w:rPr>
                <w:rFonts w:ascii="Consolas" w:cs="Consolas" w:eastAsia="Consolas" w:hAnsi="Consolas"/>
                <w:sz w:val="20"/>
                <w:szCs w:val="20"/>
              </w:rPr>
              <w:t xml:space="preserve">POST /cotizaciones/{id}/responder</w:t>
            </w:r>
          </w:p>
        </w:tc>
      </w:tr>
    </w:tbl>
    <w:p>
      <w:pPr>
        <w:spacing w:after="0" w:before="0" w:line="20" w:lineRule="exact"/>
      </w:pPr>
      <w:r>
        <w:rPr>
          <w:sz w:val="2"/>
          <w:szCs w:val="2"/>
        </w:rPr>
        <w:t xml:space="preserve"/>
      </w:r>
    </w:p>
    <w:p>
      <w:pPr>
        <w:spacing w:after="0" w:line="480"/>
        <w:ind w:firstLine="720"/>
      </w:pPr>
      <w:r>
        <w:t xml:space="preserve">Los casos CU-20, CU-23, CU-24 se especifican en el rol Asesor, con el que los comparte.</w:t>
      </w:r>
    </w:p>
    <w:p>
      <w:pPr>
        <w:pStyle w:val="Heading3"/>
      </w:pPr>
      <w:r>
        <w:t xml:space="preserve">8.4.4. Actor: Programación</w:t>
      </w:r>
    </w:p>
    <w:p>
      <w:pPr>
        <w:spacing w:after="0" w:line="480"/>
        <w:ind w:firstLine="720"/>
      </w:pPr>
      <w:r>
        <w:t xml:space="preserve">Agenda la primera y la segunda visita: inspector, fecha y hora.</w:t>
      </w:r>
    </w:p>
    <w:p>
      <w:pPr>
        <w:keepNext/>
        <w:spacing w:after="0" w:before="240"/>
      </w:pPr>
      <w:r>
        <w:rPr>
          <w:b/>
          <w:bCs/>
        </w:rPr>
        <w:t xml:space="preserve">Figura 5</w:t>
      </w:r>
    </w:p>
    <w:p>
      <w:pPr>
        <w:keepNext/>
        <w:spacing w:after="120"/>
      </w:pPr>
      <w:r>
        <w:rPr>
          <w:i/>
          <w:iCs/>
        </w:rPr>
        <w:t xml:space="preserve">Diagrama de casos de uso del rol Programación</w:t>
      </w:r>
    </w:p>
    <w:p>
      <w:pPr>
        <w:keepNext w:val="false"/>
        <w:jc w:val="center"/>
      </w:pPr>
      <w:r>
        <w:drawing>
          <wp:inline distT="0" distB="0" distL="0" distR="0">
            <wp:extent cx="5943600" cy="4343400"/>
            <wp:effectExtent t="0" r="0" b="0" l="0"/>
            <wp:docPr id="1" name="cu-programacion" descr="Diagrama de casos de uso del rol Programación" title="Diagrama de casos de uso del rol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343400"/>
                    </a:xfrm>
                    <a:prstGeom prst="rect">
                      <a:avLst/>
                    </a:prstGeom>
                  </pic:spPr>
                </pic:pic>
              </a:graphicData>
            </a:graphic>
          </wp:inline>
        </w:drawing>
      </w:r>
    </w:p>
    <w:p>
      <w:pPr>
        <w:keepNext/>
        <w:pageBreakBefore/>
        <w:spacing w:after="120" w:before="0"/>
      </w:pPr>
      <w:r>
        <w:rPr>
          <w:b/>
          <w:bCs/>
          <w:i/>
          <w:iCs/>
        </w:rPr>
        <w:t xml:space="preserve">CU-10 Programar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CU-10</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Programar visita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programar la primera visita o la segunda visita (cierre de hallazgos) de uno o varios equipos de una cotización.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Programación (principal); inspector (recibe la visita).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Los equipos están POR_PROGRAMAR (primera visita) o SEGUNDA_VISITA_SOLICITADA (segunda).</w:t>
            </w:r>
          </w:p>
          <w:p>
            <w:pPr>
              <w:keepNext w:val="false"/>
              <w:keepLines/>
              <w:spacing w:after="20" w:before="20" w:line="240"/>
              <w:jc w:val="left"/>
            </w:pPr>
            <w:r>
              <w:rPr>
                <w:sz w:val="20"/>
                <w:szCs w:val="20"/>
              </w:rPr>
              <w:t xml:space="preserve">2. Hay inspectores activos.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bandeja Por programar.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equipos de primera visita y de segunda visita solicitada.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los equipos, el inspector, la fecha y la hora.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no sea un día pasado y que la hora de fin sea posterior a la de inicio.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Confirma.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la programación, pasa los equipos a PROGRAMADO y notifica al inspector.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 la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Usa tipo_visita SEGUNDA y solo acepta equipos con segunda visita solicitada.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un usuario que no es inspector activo.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Un equipo no está en el estado requerido.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el estado actual del equipo.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visita aparece en el calendario y en la agenda del inspector.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/programacion/pendientes</w:t>
            </w:r>
            <w:r>
              <w:rPr>
                <w:sz w:val="20"/>
                <w:szCs w:val="20"/>
              </w:rPr>
              <w:t xml:space="preserve">  ·  </w:t>
            </w:r>
            <w:r>
              <w:rPr>
                <w:rFonts w:ascii="Consolas" w:cs="Consolas" w:eastAsia="Consolas" w:hAnsi="Consolas"/>
                <w:sz w:val="20"/>
                <w:szCs w:val="20"/>
              </w:rPr>
              <w:t xml:space="preserve">GET /programacion</w:t>
            </w:r>
            <w:r>
              <w:rPr>
                <w:sz w:val="20"/>
                <w:szCs w:val="20"/>
              </w:rPr>
              <w:t xml:space="preserve">  ·  </w:t>
            </w:r>
            <w:r>
              <w:rPr>
                <w:rFonts w:ascii="Consolas" w:cs="Consolas" w:eastAsia="Consolas" w:hAnsi="Consolas"/>
                <w:sz w:val="20"/>
                <w:szCs w:val="20"/>
              </w:rPr>
              <w:t xml:space="preserve">POST /programacion</w:t>
            </w:r>
            <w:r>
              <w:rPr>
                <w:sz w:val="20"/>
                <w:szCs w:val="20"/>
              </w:rPr>
              <w:t xml:space="preserve">  ·  </w:t>
            </w:r>
            <w:r>
              <w:rPr>
                <w:rFonts w:ascii="Consolas" w:cs="Consolas" w:eastAsia="Consolas" w:hAnsi="Consolas"/>
                <w:sz w:val="20"/>
                <w:szCs w:val="20"/>
              </w:rPr>
              <w:t xml:space="preserve">GET /usuarios</w:t>
            </w:r>
          </w:p>
        </w:tc>
      </w:tr>
    </w:tbl>
    <w:p>
      <w:pPr>
        <w:spacing w:after="0" w:before="0" w:line="20" w:lineRule="exact"/>
      </w:pPr>
      <w:r>
        <w:rPr>
          <w:sz w:val="2"/>
          <w:szCs w:val="2"/>
        </w:rPr>
        <w:t xml:space="preserve"/>
      </w:r>
    </w:p>
    <w:p>
      <w:pPr>
        <w:keepNext/>
        <w:pageBreakBefore/>
        <w:spacing w:after="120" w:before="0"/>
      </w:pPr>
      <w:r>
        <w:rPr>
          <w:b/>
          <w:bCs/>
          <w:i/>
          <w:iCs/>
        </w:rPr>
        <w:t xml:space="preserve">CU-11 Reprogramar o cancelar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CU-11</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Reprogramar o cancelar visita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cambiar fecha, hora o inspector de una visita, o cancelarla. Al cancelar, el equipo vuelve a POR_PROGRAMAR o a SEGUNDA_VISITA_SOLICITADA según el tipo de visita.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Programación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visita está programada y no se ha cerrado.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visita en el calendario y pulsa Reprogramar.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datos actuales.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Cambia fecha, hora o inspector y escribe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el horario y guarda la programación como REPROGRAMADA.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Cancelar visita con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Cancela la programación y devuelve cada equipo al estado anterior a programar.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visita ya está cerrada.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«Programación no encontrada o ya cerrada».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cambio queda en historial_estado con su motivo.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PUT /programacion/{id}</w:t>
            </w:r>
            <w:r>
              <w:rPr>
                <w:sz w:val="20"/>
                <w:szCs w:val="20"/>
              </w:rPr>
              <w:t xml:space="preserve">  ·  </w:t>
            </w:r>
            <w:r>
              <w:rPr>
                <w:rFonts w:ascii="Consolas" w:cs="Consolas" w:eastAsia="Consolas" w:hAnsi="Consolas"/>
                <w:sz w:val="20"/>
                <w:szCs w:val="20"/>
              </w:rPr>
              <w:t xml:space="preserve">POST /programacion/{id}/cancelar</w:t>
            </w:r>
          </w:p>
        </w:tc>
      </w:tr>
    </w:tbl>
    <w:p>
      <w:pPr>
        <w:spacing w:after="0" w:before="0" w:line="20" w:lineRule="exact"/>
      </w:pPr>
      <w:r>
        <w:rPr>
          <w:sz w:val="2"/>
          <w:szCs w:val="2"/>
        </w:rPr>
        <w:t xml:space="preserve"/>
      </w:r>
    </w:p>
    <w:p>
      <w:pPr>
        <w:spacing w:after="0" w:line="480"/>
        <w:ind w:firstLine="720"/>
      </w:pPr>
      <w:r>
        <w:t xml:space="preserve">Los casos CU-23 se especifican en el rol Asesor, con el que los comparte.</w:t>
      </w:r>
    </w:p>
    <w:p>
      <w:pPr>
        <w:pStyle w:val="Heading3"/>
      </w:pPr>
      <w:r>
        <w:t xml:space="preserve">8.4.5. Actor: Inspector</w:t>
      </w:r>
    </w:p>
    <w:p>
      <w:pPr>
        <w:spacing w:after="0" w:line="480"/>
        <w:ind w:firstLine="720"/>
      </w:pPr>
      <w:r>
        <w:t xml:space="preserve">Usuario principal en campo: ejecuta la inspección en el celular, con o sin señal.</w:t>
      </w:r>
    </w:p>
    <w:p>
      <w:pPr>
        <w:keepNext/>
        <w:spacing w:after="0" w:before="240"/>
      </w:pPr>
      <w:r>
        <w:rPr>
          <w:b/>
          <w:bCs/>
        </w:rPr>
        <w:t xml:space="preserve">Figura 6</w:t>
      </w:r>
    </w:p>
    <w:p>
      <w:pPr>
        <w:keepNext/>
        <w:spacing w:after="120"/>
      </w:pPr>
      <w:r>
        <w:rPr>
          <w:i/>
          <w:iCs/>
        </w:rPr>
        <w:t xml:space="preserve">Diagrama de casos de uso del rol Inspector</w:t>
      </w:r>
    </w:p>
    <w:p>
      <w:pPr>
        <w:keepNext w:val="false"/>
        <w:jc w:val="center"/>
      </w:pPr>
      <w:r>
        <w:drawing>
          <wp:inline distT="0" distB="0" distL="0" distR="0">
            <wp:extent cx="5791200" cy="6953250"/>
            <wp:effectExtent t="0" r="0" b="0" l="0"/>
            <wp:docPr id="1" name="cu-inspector" descr="Diagrama de casos de uso del rol Inspector" title="Diagrama de casos de uso del rol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91200" cy="6953250"/>
                    </a:xfrm>
                    <a:prstGeom prst="rect">
                      <a:avLst/>
                    </a:prstGeom>
                  </pic:spPr>
                </pic:pic>
              </a:graphicData>
            </a:graphic>
          </wp:inline>
        </w:drawing>
      </w:r>
    </w:p>
    <w:p>
      <w:pPr>
        <w:keepNext/>
        <w:pageBreakBefore/>
        <w:spacing w:after="120" w:before="0"/>
      </w:pPr>
      <w:r>
        <w:rPr>
          <w:b/>
          <w:bCs/>
          <w:i/>
          <w:iCs/>
        </w:rPr>
        <w:t xml:space="preserve">CU-12 Consultar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CU-12</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Consultar agenda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al inspector sus visitas programadas con edificio, dirección, hora y equipos. Desde la agenda puede abrir o iniciar la inspección y dejarla guardada en el teléfono.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inspector inició sesión.</w:t>
            </w:r>
          </w:p>
          <w:p>
            <w:pPr>
              <w:keepNext w:val="false"/>
              <w:keepLines/>
              <w:spacing w:after="20" w:before="20" w:line="240"/>
              <w:jc w:val="left"/>
            </w:pPr>
            <w:r>
              <w:rPr>
                <w:sz w:val="20"/>
                <w:szCs w:val="20"/>
              </w:rPr>
              <w:t xml:space="preserve">2. Tiene visitas programadas.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Mi agenda.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las visitas por fecha con dirección y equipos.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una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equipos y si cada inspección ya se inició.</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inspección con señal.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app descarga los datos y el checklist y los deja guardados en el teléfono para trabajar sin señal.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una visita que no es suya.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«Visita no encontrada en su agenda».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inspector sabe qué inspeccionar y tiene los datos en el teléfono.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a diario.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/inspecciones/agenda</w:t>
            </w:r>
          </w:p>
        </w:tc>
      </w:tr>
    </w:tbl>
    <w:p>
      <w:pPr>
        <w:spacing w:after="0" w:before="0" w:line="20" w:lineRule="exact"/>
      </w:pPr>
      <w:r>
        <w:rPr>
          <w:sz w:val="2"/>
          <w:szCs w:val="2"/>
        </w:rPr>
        <w:t xml:space="preserve"/>
      </w:r>
    </w:p>
    <w:p>
      <w:pPr>
        <w:keepNext/>
        <w:pageBreakBefore/>
        <w:spacing w:after="120" w:before="0"/>
      </w:pPr>
      <w:r>
        <w:rPr>
          <w:b/>
          <w:bCs/>
          <w:i/>
          <w:iCs/>
        </w:rPr>
        <w:t xml:space="preserve">CU-13 Realizar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CU-13</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Realizar inspección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inspector inicia la inspección (INS-AAAA-NNNN), registra los datos del equipo, elige las variantes y califica cada ítem del checklist como Cumple, No cumple o No aplica, con medidas y observaciones. Los ítems que no aplican a las variantes se precargan como No aplica.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equipo está PROGRAMADO en una visita del inspector.</w:t>
            </w:r>
          </w:p>
          <w:p>
            <w:pPr>
              <w:keepNext w:val="false"/>
              <w:keepLines/>
              <w:spacing w:after="20" w:before="20" w:line="240"/>
              <w:jc w:val="left"/>
            </w:pPr>
            <w:r>
              <w:rPr>
                <w:sz w:val="20"/>
                <w:szCs w:val="20"/>
              </w:rPr>
              <w:t xml:space="preserve">2. Para iniciar por primera vez, hay señal.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la agenda pulsa Iniciar sobre el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la inspección, la vincula a la visita y pasa el equipo a EN_INSPECCION.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encabezado y datos técnicos (paradas, recorrido, foso, capacidad).</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los datos; estima el recorrido con los parámetros del 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las variantes del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Calcula qué ítems aplican (vista v_inspeccion_item_aplica) y precarga No aplica.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Califica cada ítem con observaciones y medidas.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cada resultado con su hora de modificación.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Declara los instrumentos usados.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Asocia los instrumentos a la inspección.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Califica un ítem que no aplica al equipo.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Pide confirmación antes de guardarlo.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Está en la segunda visita.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Solo muestra los hallazgos y pide marcarlos Corregido o No corregido.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Envía un ítem que no es de la norma.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y no lo guarda.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inspección ya no está en curso.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«no se puede modificar».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Los resultados quedan en inspeccion_resultado.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una por equipo y visita.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/inspecciones/iniciar</w:t>
            </w:r>
            <w:r>
              <w:rPr>
                <w:sz w:val="20"/>
                <w:szCs w:val="20"/>
              </w:rPr>
              <w:t xml:space="preserve">  ·  </w:t>
            </w:r>
            <w:r>
              <w:rPr>
                <w:rFonts w:ascii="Consolas" w:cs="Consolas" w:eastAsia="Consolas" w:hAnsi="Consolas"/>
                <w:sz w:val="20"/>
                <w:szCs w:val="20"/>
              </w:rPr>
              <w:t xml:space="preserve">GET /inspecciones/{id}</w:t>
            </w:r>
            <w:r>
              <w:rPr>
                <w:sz w:val="20"/>
                <w:szCs w:val="20"/>
              </w:rPr>
              <w:t xml:space="preserve">  ·  </w:t>
            </w:r>
            <w:r>
              <w:rPr>
                <w:rFonts w:ascii="Consolas" w:cs="Consolas" w:eastAsia="Consolas" w:hAnsi="Consolas"/>
                <w:sz w:val="20"/>
                <w:szCs w:val="20"/>
              </w:rPr>
              <w:t xml:space="preserve">PUT /inspecciones/{id}/encabezado</w:t>
            </w:r>
            <w:r>
              <w:rPr>
                <w:sz w:val="20"/>
                <w:szCs w:val="20"/>
              </w:rPr>
              <w:t xml:space="preserve">  ·  </w:t>
            </w:r>
            <w:r>
              <w:rPr>
                <w:rFonts w:ascii="Consolas" w:cs="Consolas" w:eastAsia="Consolas" w:hAnsi="Consolas"/>
                <w:sz w:val="20"/>
                <w:szCs w:val="20"/>
              </w:rPr>
              <w:t xml:space="preserve">PUT /inspecciones/{id}/equipo</w:t>
            </w:r>
            <w:r>
              <w:rPr>
                <w:sz w:val="20"/>
                <w:szCs w:val="20"/>
              </w:rPr>
              <w:t xml:space="preserve">  ·  </w:t>
            </w:r>
            <w:r>
              <w:rPr>
                <w:rFonts w:ascii="Consolas" w:cs="Consolas" w:eastAsia="Consolas" w:hAnsi="Consolas"/>
                <w:sz w:val="20"/>
                <w:szCs w:val="20"/>
              </w:rPr>
              <w:t xml:space="preserve">PUT /inspecciones/{id}/variantes</w:t>
            </w:r>
            <w:r>
              <w:rPr>
                <w:sz w:val="20"/>
                <w:szCs w:val="20"/>
              </w:rPr>
              <w:t xml:space="preserve">  ·  </w:t>
            </w:r>
            <w:r>
              <w:rPr>
                <w:rFonts w:ascii="Consolas" w:cs="Consolas" w:eastAsia="Consolas" w:hAnsi="Consolas"/>
                <w:sz w:val="20"/>
                <w:szCs w:val="20"/>
              </w:rPr>
              <w:t xml:space="preserve">GET /inspecciones/{id}/checklist</w:t>
            </w:r>
            <w:r>
              <w:rPr>
                <w:sz w:val="20"/>
                <w:szCs w:val="20"/>
              </w:rPr>
              <w:t xml:space="preserve">  ·  </w:t>
            </w:r>
            <w:r>
              <w:rPr>
                <w:rFonts w:ascii="Consolas" w:cs="Consolas" w:eastAsia="Consolas" w:hAnsi="Consolas"/>
                <w:sz w:val="20"/>
                <w:szCs w:val="20"/>
              </w:rPr>
              <w:t xml:space="preserve">PUT /inspecciones/{id}/resultados</w:t>
            </w:r>
            <w:r>
              <w:rPr>
                <w:sz w:val="20"/>
                <w:szCs w:val="20"/>
              </w:rPr>
              <w:t xml:space="preserve">  ·  </w:t>
            </w:r>
            <w:r>
              <w:rPr>
                <w:rFonts w:ascii="Consolas" w:cs="Consolas" w:eastAsia="Consolas" w:hAnsi="Consolas"/>
                <w:sz w:val="20"/>
                <w:szCs w:val="20"/>
              </w:rPr>
              <w:t xml:space="preserve">PUT /inspecciones/{id}/segunda-visita</w:t>
            </w:r>
            <w:r>
              <w:rPr>
                <w:sz w:val="20"/>
                <w:szCs w:val="20"/>
              </w:rPr>
              <w:t xml:space="preserve">  ·  </w:t>
            </w:r>
            <w:r>
              <w:rPr>
                <w:rFonts w:ascii="Consolas" w:cs="Consolas" w:eastAsia="Consolas" w:hAnsi="Consolas"/>
                <w:sz w:val="20"/>
                <w:szCs w:val="20"/>
              </w:rPr>
              <w:t xml:space="preserve">PUT /inspecciones/{id}/instrumentos</w:t>
            </w:r>
            <w:r>
              <w:rPr>
                <w:sz w:val="20"/>
                <w:szCs w:val="20"/>
              </w:rPr>
              <w:t xml:space="preserve">  ·  </w:t>
            </w:r>
            <w:r>
              <w:rPr>
                <w:rFonts w:ascii="Consolas" w:cs="Consolas" w:eastAsia="Consolas" w:hAnsi="Consolas"/>
                <w:sz w:val="20"/>
                <w:szCs w:val="20"/>
              </w:rPr>
              <w:t xml:space="preserve">PUT /inspecciones/{id}/mediciones</w:t>
            </w:r>
          </w:p>
        </w:tc>
      </w:tr>
    </w:tbl>
    <w:p>
      <w:pPr>
        <w:spacing w:after="0" w:before="0" w:line="20" w:lineRule="exact"/>
      </w:pPr>
      <w:r>
        <w:rPr>
          <w:sz w:val="2"/>
          <w:szCs w:val="2"/>
        </w:rPr>
        <w:t xml:space="preserve"/>
      </w:r>
    </w:p>
    <w:p>
      <w:pPr>
        <w:keepNext/>
        <w:pageBreakBefore/>
        <w:spacing w:after="120" w:before="0"/>
      </w:pPr>
      <w:r>
        <w:rPr>
          <w:b/>
          <w:bCs/>
          <w:i/>
          <w:iCs/>
        </w:rPr>
        <w:t xml:space="preserve">CU-14 Registrar evidencia fotográfica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CU-14</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Registrar evidencia fotográfica</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tomar o cargar fotos de evidencia, asociarlas a un resultado del checklist y decidir si salen en el informe.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inspección está en curso.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la pestaña Fotos o desde un ítem pulsa Tomar foto.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cámara o la galería.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Toma la foto y escribe una descripción.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foto en el teléfono con un uuid y la pone en la cola de envío.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 sincronizar, el servidor la reduce con Pillow, crea la miniatura y la guarda en storage/.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Asocia la foto a un hallazgo.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id_resultado para que aparezca junto al ítem en el informe.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foto llega dos veces por un reenvío.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Reconoce el uuid_offline y no la duplica.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Intenta borrar en la segunda visita una foto de la primera.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 foto queda en inspeccion_foto y se sirve solo con enlace firmado.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/inspecciones/{id}/fotos</w:t>
            </w:r>
            <w:r>
              <w:rPr>
                <w:sz w:val="20"/>
                <w:szCs w:val="20"/>
              </w:rPr>
              <w:t xml:space="preserve">  ·  </w:t>
            </w:r>
            <w:r>
              <w:rPr>
                <w:rFonts w:ascii="Consolas" w:cs="Consolas" w:eastAsia="Consolas" w:hAnsi="Consolas"/>
                <w:sz w:val="20"/>
                <w:szCs w:val="20"/>
              </w:rPr>
              <w:t xml:space="preserve">GET /inspecciones/{id}/fotos</w:t>
            </w:r>
            <w:r>
              <w:rPr>
                <w:sz w:val="20"/>
                <w:szCs w:val="20"/>
              </w:rPr>
              <w:t xml:space="preserve">  ·  </w:t>
            </w:r>
            <w:r>
              <w:rPr>
                <w:rFonts w:ascii="Consolas" w:cs="Consolas" w:eastAsia="Consolas" w:hAnsi="Consolas"/>
                <w:sz w:val="20"/>
                <w:szCs w:val="20"/>
              </w:rPr>
              <w:t xml:space="preserve">PUT /inspecciones/{id}/fotos/{id_foto}</w:t>
            </w:r>
            <w:r>
              <w:rPr>
                <w:sz w:val="20"/>
                <w:szCs w:val="20"/>
              </w:rPr>
              <w:t xml:space="preserve">  ·  </w:t>
            </w:r>
            <w:r>
              <w:rPr>
                <w:rFonts w:ascii="Consolas" w:cs="Consolas" w:eastAsia="Consolas" w:hAnsi="Consolas"/>
                <w:sz w:val="20"/>
                <w:szCs w:val="20"/>
              </w:rPr>
              <w:t xml:space="preserve">DELETE /inspecciones/{id}/fotos/{id_foto}</w:t>
            </w:r>
          </w:p>
        </w:tc>
      </w:tr>
    </w:tbl>
    <w:p>
      <w:pPr>
        <w:spacing w:after="0" w:before="0" w:line="20" w:lineRule="exact"/>
      </w:pPr>
      <w:r>
        <w:rPr>
          <w:sz w:val="2"/>
          <w:szCs w:val="2"/>
        </w:rPr>
        <w:t xml:space="preserve"/>
      </w:r>
    </w:p>
    <w:p>
      <w:pPr>
        <w:keepNext/>
        <w:pageBreakBefore/>
        <w:spacing w:after="120" w:before="0"/>
      </w:pPr>
      <w:r>
        <w:rPr>
          <w:b/>
          <w:bCs/>
          <w:i/>
          <w:iCs/>
        </w:rPr>
        <w:t xml:space="preserve">CU-15 Registrar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CU-15</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Registrar firmas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Registra en pantalla las firmas del inspector, del técnico de mantenimiento y del representante del edificio para cada visita.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 técnico y representante (firman en el dispositivo).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inspección está en curso o en segunda visita.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pestaña Firmas.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tres firmantes requeridos.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Cada persona escribe nombre, documento y cargo y firma en pantalla.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firma como imagen con un uuid y la pone en la cola.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inspector ya registró su firma en el perfil.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propone para no firmar cada vez.</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Firma una visita que no existe o ya cerrada.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o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Las firmas quedan en inspeccion_firma y salen en el PDF.</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/inspecciones/{id}/firmas</w:t>
            </w:r>
          </w:p>
        </w:tc>
      </w:tr>
    </w:tbl>
    <w:p>
      <w:pPr>
        <w:spacing w:after="0" w:before="0" w:line="20" w:lineRule="exact"/>
      </w:pPr>
      <w:r>
        <w:rPr>
          <w:sz w:val="2"/>
          <w:szCs w:val="2"/>
        </w:rPr>
        <w:t xml:space="preserve"/>
      </w:r>
    </w:p>
    <w:p>
      <w:pPr>
        <w:keepNext/>
        <w:pageBreakBefore/>
        <w:spacing w:after="120" w:before="0"/>
      </w:pPr>
      <w:r>
        <w:rPr>
          <w:b/>
          <w:bCs/>
          <w:i/>
          <w:iCs/>
        </w:rPr>
        <w:t xml:space="preserve">CU-16 Trabajar sin señal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CU-16</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Trabajar sin señal</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Cada cambio de la inspección se guarda primero en una cola persistente del teléfono y un motor de sincronización lo envía en orden cuando hay señal. El cambio más reciente gana y las fotos y firmas no se duplican.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 motor de sincronización de la app.</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La inspección se abrió al menos una vez con señal.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Califica, toma una foto o firma sin señal.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la operación en la cola con su hora y muestra «Guardado en el teléfono».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 volver la señal, al abrir la app o cada 30 segundos, toma la cola en orden.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Envía cada operación; el servidor guarda solo si es más reciente que lo que tiene.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Quita de la cola lo enviado y actualiza el contador de pendientes.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Sin señal: reintenta a los 3, 6, 12, 30 y 60 segundos.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Sincronización.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 pendiente y permite reintentar o descartar un cambio con error.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Error del servidor: marca la operación con error y no la borra.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servidor tiene la última versión de cada dato, sin duplicados.</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cada inspección en campo.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PUT /inspecciones/{id}/resultados (lote)</w:t>
            </w:r>
            <w:r>
              <w:rPr>
                <w:sz w:val="20"/>
                <w:szCs w:val="20"/>
              </w:rPr>
              <w:t xml:space="preserve">  ·  </w:t>
            </w:r>
            <w:r>
              <w:rPr>
                <w:rFonts w:ascii="Consolas" w:cs="Consolas" w:eastAsia="Consolas" w:hAnsi="Consolas"/>
                <w:sz w:val="20"/>
                <w:szCs w:val="20"/>
              </w:rPr>
              <w:t xml:space="preserve">POST /inspecciones/{id}/fotos</w:t>
            </w:r>
            <w:r>
              <w:rPr>
                <w:sz w:val="20"/>
                <w:szCs w:val="20"/>
              </w:rPr>
              <w:t xml:space="preserve">  ·  </w:t>
            </w:r>
            <w:r>
              <w:rPr>
                <w:rFonts w:ascii="Consolas" w:cs="Consolas" w:eastAsia="Consolas" w:hAnsi="Consolas"/>
                <w:sz w:val="20"/>
                <w:szCs w:val="20"/>
              </w:rPr>
              <w:t xml:space="preserve">POST /inspecciones/{id}/firmas</w:t>
            </w:r>
          </w:p>
        </w:tc>
      </w:tr>
    </w:tbl>
    <w:p>
      <w:pPr>
        <w:spacing w:after="0" w:before="0" w:line="20" w:lineRule="exact"/>
      </w:pPr>
      <w:r>
        <w:rPr>
          <w:sz w:val="2"/>
          <w:szCs w:val="2"/>
        </w:rPr>
        <w:t xml:space="preserve"/>
      </w:r>
    </w:p>
    <w:p>
      <w:pPr>
        <w:keepNext/>
        <w:pageBreakBefore/>
        <w:spacing w:after="120" w:before="0"/>
      </w:pPr>
      <w:r>
        <w:rPr>
          <w:b/>
          <w:bCs/>
          <w:i/>
          <w:iCs/>
        </w:rPr>
        <w:t xml:space="preserve">CU-17 Finalizar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CU-17</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Finalizar inspección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la inspección esté completa y genera el informe de la visita (INF-AAAA-NNNN-1V o -2V) en revisión para el director técnico.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Inspector (principal); director técnico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Hay señal.</w:t>
            </w:r>
          </w:p>
          <w:p>
            <w:pPr>
              <w:keepNext w:val="false"/>
              <w:keepLines/>
              <w:spacing w:after="20" w:before="20" w:line="240"/>
              <w:jc w:val="left"/>
            </w:pPr>
            <w:r>
              <w:rPr>
                <w:sz w:val="20"/>
                <w:szCs w:val="20"/>
              </w:rPr>
              <w:t xml:space="preserve">2. La cola de esa inspección está vacía.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Finalizar.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Ejecuta la validación (GET /inspecciones/{id}/validar).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Confirma que hay datos, todos los ítems calificados y las firmas requeridas.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Confirma la finalización.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Crea el informe en PENDIENTE_REVISION, pasa el equipo a EN_REVISION y notifica al director.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Hay pendientes: la app los lista y abre la pestaña o el filtro que corresponde.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Finaliza con pendientes.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422 con la lista de pendientes.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inspección ya estaba finalizada.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informe queda en la bandeja del director técnico.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/inspecciones/{id}/validar</w:t>
            </w:r>
            <w:r>
              <w:rPr>
                <w:sz w:val="20"/>
                <w:szCs w:val="20"/>
              </w:rPr>
              <w:t xml:space="preserve">  ·  </w:t>
            </w:r>
            <w:r>
              <w:rPr>
                <w:rFonts w:ascii="Consolas" w:cs="Consolas" w:eastAsia="Consolas" w:hAnsi="Consolas"/>
                <w:sz w:val="20"/>
                <w:szCs w:val="20"/>
              </w:rPr>
              <w:t xml:space="preserve">POST /inspecciones/{id}/finalizar</w:t>
            </w:r>
          </w:p>
        </w:tc>
      </w:tr>
    </w:tbl>
    <w:p>
      <w:pPr>
        <w:spacing w:after="0" w:before="0" w:line="20" w:lineRule="exact"/>
      </w:pPr>
      <w:r>
        <w:rPr>
          <w:sz w:val="2"/>
          <w:szCs w:val="2"/>
        </w:rPr>
        <w:t xml:space="preserve"/>
      </w:r>
    </w:p>
    <w:p>
      <w:pPr>
        <w:pStyle w:val="Heading3"/>
      </w:pPr>
      <w:r>
        <w:t xml:space="preserve">8.4.6. Actor: Director técnico</w:t>
      </w:r>
    </w:p>
    <w:p>
      <w:pPr>
        <w:spacing w:after="0" w:line="480"/>
        <w:ind w:firstLine="720"/>
      </w:pPr>
      <w:r>
        <w:t xml:space="preserve">Revisa, atesta, firma y aprueba los informes o los devuelve al inspector.</w:t>
      </w:r>
    </w:p>
    <w:p>
      <w:pPr>
        <w:keepNext/>
        <w:spacing w:after="0" w:before="240"/>
      </w:pPr>
      <w:r>
        <w:rPr>
          <w:b/>
          <w:bCs/>
        </w:rPr>
        <w:t xml:space="preserve">Figura 7</w:t>
      </w:r>
    </w:p>
    <w:p>
      <w:pPr>
        <w:keepNext/>
        <w:spacing w:after="120"/>
      </w:pPr>
      <w:r>
        <w:rPr>
          <w:i/>
          <w:iCs/>
        </w:rPr>
        <w:t xml:space="preserve">Diagrama de casos de uso del rol Director técnico</w:t>
      </w:r>
    </w:p>
    <w:p>
      <w:pPr>
        <w:keepNext w:val="false"/>
        <w:jc w:val="center"/>
      </w:pPr>
      <w:r>
        <w:drawing>
          <wp:inline distT="0" distB="0" distL="0" distR="0">
            <wp:extent cx="5943600" cy="4076700"/>
            <wp:effectExtent t="0" r="0" b="0" l="0"/>
            <wp:docPr id="1" name="cu-director" descr="Diagrama de casos de uso del rol Director técnico" title="Diagrama de casos de uso del rol Director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76700"/>
                    </a:xfrm>
                    <a:prstGeom prst="rect">
                      <a:avLst/>
                    </a:prstGeom>
                  </pic:spPr>
                </pic:pic>
              </a:graphicData>
            </a:graphic>
          </wp:inline>
        </w:drawing>
      </w:r>
    </w:p>
    <w:p>
      <w:pPr>
        <w:keepNext/>
        <w:pageBreakBefore/>
        <w:spacing w:after="120" w:before="0"/>
      </w:pPr>
      <w:r>
        <w:rPr>
          <w:b/>
          <w:bCs/>
          <w:i/>
          <w:iCs/>
        </w:rPr>
        <w:t xml:space="preserve">CU-18 Revisar y aprobar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CU-18</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Revisar y aprobar informe</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director revisa el informe, define el concepto, firma y aprueba. El sistema congela los totales, genera el PDF con su huella SHA-256 y, según la visita y el concepto, pasa el equipo a INFORME_APROBADO, NO_CONFORME (con plazo de corrección) o CERRADO_NO_CONFORME.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 (principal); cliente y certificados (reciben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informe está PENDIENTE_REVISION.</w:t>
            </w:r>
          </w:p>
          <w:p>
            <w:pPr>
              <w:keepNext w:val="false"/>
              <w:keepLines/>
              <w:spacing w:after="20" w:before="20" w:line="240"/>
              <w:jc w:val="left"/>
            </w:pPr>
            <w:r>
              <w:rPr>
                <w:sz w:val="20"/>
                <w:szCs w:val="20"/>
              </w:rPr>
              <w:t xml:space="preserve">2. El director tiene firma registrada o firma en el momento.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Informes por revisar y elige uno.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los datos, hallazgos y fotos.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Vista previa.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Genera el PDF marcado BORRADOR.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Aprobar, firmar y generar PDF.</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Calcula el concepto: con no conformidades queda NO CONFORME y no se puede cambiar.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Firma, congela los totales, genera el PDF definitivo y su huella SHA-256.</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Cambia el estado del equipo y notifica al cliente y a Certificados.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1ª visita no conforme: fija el plazo de corrección según la calificación más grave (leve 180 días, grave 30, muy grave inmediato).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2ª visita: conforme si todo se corrigió; si no, CERRADO_NO_CONFORME.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hay firma.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400 «Debe firmar el informe».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Intenta concepto CONFORME con no conformidades.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informe queda APROBADO con su PDF disponible para el cliente.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/informes</w:t>
            </w:r>
            <w:r>
              <w:rPr>
                <w:sz w:val="20"/>
                <w:szCs w:val="20"/>
              </w:rPr>
              <w:t xml:space="preserve">  ·  </w:t>
            </w:r>
            <w:r>
              <w:rPr>
                <w:rFonts w:ascii="Consolas" w:cs="Consolas" w:eastAsia="Consolas" w:hAnsi="Consolas"/>
                <w:sz w:val="20"/>
                <w:szCs w:val="20"/>
              </w:rPr>
              <w:t xml:space="preserve">GET /informes/{id}</w:t>
            </w:r>
            <w:r>
              <w:rPr>
                <w:sz w:val="20"/>
                <w:szCs w:val="20"/>
              </w:rPr>
              <w:t xml:space="preserve">  ·  </w:t>
            </w:r>
            <w:r>
              <w:rPr>
                <w:rFonts w:ascii="Consolas" w:cs="Consolas" w:eastAsia="Consolas" w:hAnsi="Consolas"/>
                <w:sz w:val="20"/>
                <w:szCs w:val="20"/>
              </w:rPr>
              <w:t xml:space="preserve">GET /informes/{id}/vista-previa</w:t>
            </w:r>
            <w:r>
              <w:rPr>
                <w:sz w:val="20"/>
                <w:szCs w:val="20"/>
              </w:rPr>
              <w:t xml:space="preserve">  ·  </w:t>
            </w:r>
            <w:r>
              <w:rPr>
                <w:rFonts w:ascii="Consolas" w:cs="Consolas" w:eastAsia="Consolas" w:hAnsi="Consolas"/>
                <w:sz w:val="20"/>
                <w:szCs w:val="20"/>
              </w:rPr>
              <w:t xml:space="preserve">POST /informes/{id}/aprobar</w:t>
            </w:r>
            <w:r>
              <w:rPr>
                <w:sz w:val="20"/>
                <w:szCs w:val="20"/>
              </w:rPr>
              <w:t xml:space="preserve">  ·  </w:t>
            </w:r>
            <w:r>
              <w:rPr>
                <w:rFonts w:ascii="Consolas" w:cs="Consolas" w:eastAsia="Consolas" w:hAnsi="Consolas"/>
                <w:sz w:val="20"/>
                <w:szCs w:val="20"/>
              </w:rPr>
              <w:t xml:space="preserve">GET /inspecciones</w:t>
            </w:r>
          </w:p>
        </w:tc>
      </w:tr>
    </w:tbl>
    <w:p>
      <w:pPr>
        <w:spacing w:after="0" w:before="0" w:line="20" w:lineRule="exact"/>
      </w:pPr>
      <w:r>
        <w:rPr>
          <w:sz w:val="2"/>
          <w:szCs w:val="2"/>
        </w:rPr>
        <w:t xml:space="preserve"/>
      </w:r>
    </w:p>
    <w:p>
      <w:pPr>
        <w:keepNext/>
        <w:pageBreakBefore/>
        <w:spacing w:after="120" w:before="0"/>
      </w:pPr>
      <w:r>
        <w:rPr>
          <w:b/>
          <w:bCs/>
          <w:i/>
          <w:iCs/>
        </w:rPr>
        <w:t xml:space="preserve">CU-19 Devolver informe al inspector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CU-19</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Devolver informe al inspector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DIRECTOR_TECNICO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Devuelve el informe al inspector con observaciones; la inspección vuelve a EN_INSPECCION para corregir.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Director técnico (principal); inspector (recibe la notificación).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informe está PENDIENTE_REVISION.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la revisión pulsa Devolver y escribe las observaciones.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el informe DEVUELTO, la inspección DEVUELTA y el equipo EN_INSPECCION.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Notifica al inspector con las observaciones.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informe ya no está en revisión.</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su estado.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inspector puede corregir y volver a finalizar.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Media.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/informes/{id}/devolver</w:t>
            </w:r>
          </w:p>
        </w:tc>
      </w:tr>
    </w:tbl>
    <w:p>
      <w:pPr>
        <w:spacing w:after="0" w:before="0" w:line="20" w:lineRule="exact"/>
      </w:pPr>
      <w:r>
        <w:rPr>
          <w:sz w:val="2"/>
          <w:szCs w:val="2"/>
        </w:rPr>
        <w:t xml:space="preserve"/>
      </w:r>
    </w:p>
    <w:p>
      <w:pPr>
        <w:spacing w:after="0" w:line="480"/>
        <w:ind w:firstLine="720"/>
      </w:pPr>
      <w:r>
        <w:t xml:space="preserve">Los casos CU-23 se especifican en el rol Asesor, con el que los comparte.</w:t>
      </w:r>
    </w:p>
    <w:p>
      <w:pPr>
        <w:pStyle w:val="Heading3"/>
      </w:pPr>
      <w:r>
        <w:t xml:space="preserve">8.4.7. Actor: Certificados</w:t>
      </w:r>
    </w:p>
    <w:p>
      <w:pPr>
        <w:spacing w:after="0" w:line="480"/>
        <w:ind w:firstLine="720"/>
      </w:pPr>
      <w:r>
        <w:t xml:space="preserve">Elabora, envía y, si es necesario, anula los certificados de los informes conformes.</w:t>
      </w:r>
    </w:p>
    <w:p>
      <w:pPr>
        <w:keepNext/>
        <w:spacing w:after="0" w:before="240"/>
      </w:pPr>
      <w:r>
        <w:rPr>
          <w:b/>
          <w:bCs/>
        </w:rPr>
        <w:t xml:space="preserve">Figura 8</w:t>
      </w:r>
    </w:p>
    <w:p>
      <w:pPr>
        <w:keepNext/>
        <w:spacing w:after="120"/>
      </w:pPr>
      <w:r>
        <w:rPr>
          <w:i/>
          <w:iCs/>
        </w:rPr>
        <w:t xml:space="preserve">Diagrama de casos de uso del rol Certificados</w:t>
      </w:r>
    </w:p>
    <w:p>
      <w:pPr>
        <w:keepNext w:val="false"/>
        <w:jc w:val="center"/>
      </w:pPr>
      <w:r>
        <w:drawing>
          <wp:inline distT="0" distB="0" distL="0" distR="0">
            <wp:extent cx="5943600" cy="3419475"/>
            <wp:effectExtent t="0" r="0" b="0" l="0"/>
            <wp:docPr id="1" name="cu-certificados" descr="Diagrama de casos de uso del rol Certificados" title="Diagrama de casos de uso del rol Cer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19475"/>
                    </a:xfrm>
                    <a:prstGeom prst="rect">
                      <a:avLst/>
                    </a:prstGeom>
                  </pic:spPr>
                </pic:pic>
              </a:graphicData>
            </a:graphic>
          </wp:inline>
        </w:drawing>
      </w:r>
    </w:p>
    <w:p>
      <w:pPr>
        <w:keepNext/>
        <w:pageBreakBefore/>
        <w:spacing w:after="120" w:before="0"/>
      </w:pPr>
      <w:r>
        <w:rPr>
          <w:b/>
          <w:bCs/>
          <w:i/>
          <w:iCs/>
        </w:rPr>
        <w:t xml:space="preserve">CU-21 Elaborar y enviar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CU-21</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Elaborar y enviar certificado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Sobre un informe aprobado y conforme, genera el certificado CER-AAAA-NNNN con fecha de vencimiento y código QR de verificación, y lo envía al cliente.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 (principal); cliente (lo recibe).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equipo está INFORME_APROBADO con concepto CONFORME.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Por elaborar.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los informes aprobados sin certificado.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Elaborar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Asigna el número, el vencimiento y el código de verificación y genera el PDF con QR.</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En Certificados emitidos pulsa Enviar.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Marca el certificado ENVIADO_CLIENTE, pasa el equipo a CERTIFICADO_LISTO y notifica al cliente.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informe es no conforme.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solo se certifica un informe conforme.</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informe ya tiene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con su número.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cliente descarga el certificado y cualquiera puede verificarlo por QR.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/certificados/pendientes</w:t>
            </w:r>
            <w:r>
              <w:rPr>
                <w:sz w:val="20"/>
                <w:szCs w:val="20"/>
              </w:rPr>
              <w:t xml:space="preserve">  ·  </w:t>
            </w:r>
            <w:r>
              <w:rPr>
                <w:rFonts w:ascii="Consolas" w:cs="Consolas" w:eastAsia="Consolas" w:hAnsi="Consolas"/>
                <w:sz w:val="20"/>
                <w:szCs w:val="20"/>
              </w:rPr>
              <w:t xml:space="preserve">POST /certificados</w:t>
            </w:r>
            <w:r>
              <w:rPr>
                <w:sz w:val="20"/>
                <w:szCs w:val="20"/>
              </w:rPr>
              <w:t xml:space="preserve">  ·  </w:t>
            </w:r>
            <w:r>
              <w:rPr>
                <w:rFonts w:ascii="Consolas" w:cs="Consolas" w:eastAsia="Consolas" w:hAnsi="Consolas"/>
                <w:sz w:val="20"/>
                <w:szCs w:val="20"/>
              </w:rPr>
              <w:t xml:space="preserve">POST /certificados/{id}/enviar</w:t>
            </w:r>
            <w:r>
              <w:rPr>
                <w:sz w:val="20"/>
                <w:szCs w:val="20"/>
              </w:rPr>
              <w:t xml:space="preserve">  ·  </w:t>
            </w:r>
            <w:r>
              <w:rPr>
                <w:rFonts w:ascii="Consolas" w:cs="Consolas" w:eastAsia="Consolas" w:hAnsi="Consolas"/>
                <w:sz w:val="20"/>
                <w:szCs w:val="20"/>
              </w:rPr>
              <w:t xml:space="preserve">GET /certificados</w:t>
            </w:r>
            <w:r>
              <w:rPr>
                <w:sz w:val="20"/>
                <w:szCs w:val="20"/>
              </w:rPr>
              <w:t xml:space="preserve">  ·  </w:t>
            </w:r>
            <w:r>
              <w:rPr>
                <w:rFonts w:ascii="Consolas" w:cs="Consolas" w:eastAsia="Consolas" w:hAnsi="Consolas"/>
                <w:sz w:val="20"/>
                <w:szCs w:val="20"/>
              </w:rPr>
              <w:t xml:space="preserve">GET /certificados/{id}</w:t>
            </w:r>
          </w:p>
        </w:tc>
      </w:tr>
    </w:tbl>
    <w:p>
      <w:pPr>
        <w:spacing w:after="0" w:before="0" w:line="20" w:lineRule="exact"/>
      </w:pPr>
      <w:r>
        <w:rPr>
          <w:sz w:val="2"/>
          <w:szCs w:val="2"/>
        </w:rPr>
        <w:t xml:space="preserve"/>
      </w:r>
    </w:p>
    <w:p>
      <w:pPr>
        <w:keepNext/>
        <w:pageBreakBefore/>
        <w:spacing w:after="120" w:before="0"/>
      </w:pPr>
      <w:r>
        <w:rPr>
          <w:b/>
          <w:bCs/>
          <w:i/>
          <w:iCs/>
        </w:rPr>
        <w:t xml:space="preserve">CU-22 Anular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CU-22</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Anular certificado</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Anula un certificado registrando el motivo. Un certificado ya enviado solo lo anula el administrador.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 o administrador (principal).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certificado existe y no está anulado.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certificado y pulsa Anular con el motivo.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 marca ANULADO con fecha y motivo.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verificación por QR responde «anulado».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Certificados intenta anular uno ya enviado.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409: solo lo anula el administrador.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certificado deja de ser válido.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Muy baja.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/certificados/{id}/anular</w:t>
            </w:r>
          </w:p>
        </w:tc>
      </w:tr>
    </w:tbl>
    <w:p>
      <w:pPr>
        <w:spacing w:after="0" w:before="0" w:line="20" w:lineRule="exact"/>
      </w:pPr>
      <w:r>
        <w:rPr>
          <w:sz w:val="2"/>
          <w:szCs w:val="2"/>
        </w:rPr>
        <w:t xml:space="preserve"/>
      </w:r>
    </w:p>
    <w:p>
      <w:pPr>
        <w:pStyle w:val="Heading3"/>
      </w:pPr>
      <w:r>
        <w:t xml:space="preserve">8.4.8. Actor: Público</w:t>
      </w:r>
    </w:p>
    <w:p>
      <w:pPr>
        <w:spacing w:after="0" w:line="480"/>
        <w:ind w:firstLine="720"/>
      </w:pPr>
      <w:r>
        <w:t xml:space="preserve">Cualquier persona que lee el código QR del certificado para comprobar que es válido.</w:t>
      </w:r>
    </w:p>
    <w:p>
      <w:pPr>
        <w:keepNext/>
        <w:spacing w:after="0" w:before="240"/>
      </w:pPr>
      <w:r>
        <w:rPr>
          <w:b/>
          <w:bCs/>
        </w:rPr>
        <w:t xml:space="preserve">Figura 9</w:t>
      </w:r>
    </w:p>
    <w:p>
      <w:pPr>
        <w:keepNext/>
        <w:spacing w:after="120"/>
      </w:pPr>
      <w:r>
        <w:rPr>
          <w:i/>
          <w:iCs/>
        </w:rPr>
        <w:t xml:space="preserve">Diagrama de casos de uso del rol Público</w:t>
      </w:r>
    </w:p>
    <w:p>
      <w:pPr>
        <w:keepNext w:val="false"/>
        <w:jc w:val="center"/>
      </w:pPr>
      <w:r>
        <w:drawing>
          <wp:inline distT="0" distB="0" distL="0" distR="0">
            <wp:extent cx="5943600" cy="2266950"/>
            <wp:effectExtent t="0" r="0" b="0" l="0"/>
            <wp:docPr id="1" name="cu-publico" descr="Diagrama de casos de uso del rol Público" title="Diagrama de casos de uso del rol Púb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266950"/>
                    </a:xfrm>
                    <a:prstGeom prst="rect">
                      <a:avLst/>
                    </a:prstGeom>
                  </pic:spPr>
                </pic:pic>
              </a:graphicData>
            </a:graphic>
          </wp:inline>
        </w:drawing>
      </w:r>
    </w:p>
    <w:p>
      <w:pPr>
        <w:keepNext/>
        <w:pageBreakBefore/>
        <w:spacing w:after="120" w:before="0"/>
      </w:pPr>
      <w:r>
        <w:rPr>
          <w:b/>
          <w:bCs/>
          <w:i/>
          <w:iCs/>
        </w:rPr>
        <w:t xml:space="preserve">CU-25 Verificar certificado por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CU-25</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Verificar certificado por QR</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(sin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Consulta pública, sin sesión, que responde si el certificado es válido, está vencido o fue anulado, con su fecha de vencimiento.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Público sin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certificado tiene código QR.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Escanea el QR del certificado.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/verificar/{codigo}.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Busca el certificado y responde vigente, vencido o anulado con el equipo y el vencimiento.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 código no existe.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 «Certificado no encontrado».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Ninguna; es una consulta.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Variable.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/verificar/{codigo}</w:t>
            </w:r>
          </w:p>
        </w:tc>
      </w:tr>
    </w:tbl>
    <w:p>
      <w:pPr>
        <w:spacing w:after="0" w:before="0" w:line="20" w:lineRule="exact"/>
      </w:pPr>
      <w:r>
        <w:rPr>
          <w:sz w:val="2"/>
          <w:szCs w:val="2"/>
        </w:rPr>
        <w:t xml:space="preserve"/>
      </w:r>
    </w:p>
    <w:p>
      <w:pPr>
        <w:pStyle w:val="Heading2"/>
      </w:pPr>
      <w:r>
        <w:t xml:space="preserve">8.5. Casos de uso comunes a todos los roles</w:t>
      </w:r>
    </w:p>
    <w:p>
      <w:pPr>
        <w:keepNext/>
        <w:pageBreakBefore/>
        <w:spacing w:after="120" w:before="0"/>
      </w:pPr>
      <w:r>
        <w:rPr>
          <w:b/>
          <w:bCs/>
          <w:i/>
          <w:iCs/>
        </w:rPr>
        <w:t xml:space="preserve">CU-01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CU-01</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Iniciar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con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Permite que un usuario registrado y activo ingrese al sistema. El servidor valida la contraseña, entrega un token de sesión de 12 horas y la app arma el menú y la pantalla de inicio según el rol.</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los roles con sesión (actor principal); el sistema valida.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existe en la tabla usuario.</w:t>
            </w:r>
          </w:p>
          <w:p>
            <w:pPr>
              <w:keepNext w:val="false"/>
              <w:keepLines/>
              <w:spacing w:after="20" w:before="20" w:line="240"/>
              <w:jc w:val="left"/>
            </w:pPr>
            <w:r>
              <w:rPr>
                <w:sz w:val="20"/>
                <w:szCs w:val="20"/>
              </w:rPr>
              <w:t xml:space="preserve">2. El usuario está en estado ACTIVO.</w:t>
            </w:r>
          </w:p>
          <w:p>
            <w:pPr>
              <w:keepNext w:val="false"/>
              <w:keepLines/>
              <w:spacing w:after="20" w:before="20" w:line="240"/>
              <w:jc w:val="left"/>
            </w:pPr>
            <w:r>
              <w:rPr>
                <w:sz w:val="20"/>
                <w:szCs w:val="20"/>
              </w:rPr>
              <w:t xml:space="preserve">3. El servidor está disponible (el primer inicio de sesión exige conexión).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app o la página de ServiLift.</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la pantalla de inicio de sesión.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Ingresa correo y contraseña y pulsa Ingresar.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Valida que los campos no estén vacíos y envía POST /auth/login.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Busca el usuario por correo, compara la contraseña con PBKDF2-SHA256 y verifica que esté ACTIVO.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4</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Genera el token JWT (HS256, 12 h), registra la última sesión y lo devuelve con el rol.</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Guarda el token (SecureStore en el celular, sessionStorage en la web) y abre el inicio de su rol.</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Deja vacío el correo o la contraseña.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envía la petición y marca el campo obligatorio.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5.1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Elige Cambiar contraseña en su perfil.</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Pide la contraseña actual y una nueva de al menos 6 caracteres (POST /auth/cambiar-contrasena).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Ingresa credenciales incorrectas.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401 y muestra «Correo o contraseña incorrectos».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Su usuario está inactivo o bloqueado.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403 «Usuario inactivo» y no crea sesión.</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No hay conexión con el servidor.</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«Sin conexión con el servidor».</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usuario queda autenticado durante 12 horas.</w:t>
            </w:r>
          </w:p>
          <w:p>
            <w:pPr>
              <w:keepNext w:val="false"/>
              <w:keepLines/>
              <w:spacing w:after="20" w:before="20" w:line="240"/>
              <w:jc w:val="left"/>
            </w:pPr>
            <w:r>
              <w:rPr>
                <w:sz w:val="20"/>
                <w:szCs w:val="20"/>
              </w:rPr>
              <w:t xml:space="preserve">• Se actualiza usuario.ultima_sesion.</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 cada vez que un usuario entra al sistema.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POST /auth/login</w:t>
            </w:r>
            <w:r>
              <w:rPr>
                <w:sz w:val="20"/>
                <w:szCs w:val="20"/>
              </w:rPr>
              <w:t xml:space="preserve">  ·  </w:t>
            </w:r>
            <w:r>
              <w:rPr>
                <w:rFonts w:ascii="Consolas" w:cs="Consolas" w:eastAsia="Consolas" w:hAnsi="Consolas"/>
                <w:sz w:val="20"/>
                <w:szCs w:val="20"/>
              </w:rPr>
              <w:t xml:space="preserve">GET /auth/me</w:t>
            </w:r>
            <w:r>
              <w:rPr>
                <w:sz w:val="20"/>
                <w:szCs w:val="20"/>
              </w:rPr>
              <w:t xml:space="preserve">  ·  </w:t>
            </w:r>
            <w:r>
              <w:rPr>
                <w:rFonts w:ascii="Consolas" w:cs="Consolas" w:eastAsia="Consolas" w:hAnsi="Consolas"/>
                <w:sz w:val="20"/>
                <w:szCs w:val="20"/>
              </w:rPr>
              <w:t xml:space="preserve">POST /auth/cambiar-contrasena</w:t>
            </w:r>
          </w:p>
        </w:tc>
      </w:tr>
    </w:tbl>
    <w:p>
      <w:pPr>
        <w:spacing w:after="0" w:before="0" w:line="20" w:lineRule="exact"/>
      </w:pPr>
      <w:r>
        <w:rPr>
          <w:sz w:val="2"/>
          <w:szCs w:val="2"/>
        </w:rPr>
        <w:t xml:space="preserve"/>
      </w:r>
    </w:p>
    <w:p>
      <w:pPr>
        <w:keepNext/>
        <w:pageBreakBefore/>
        <w:spacing w:after="120" w:before="0"/>
      </w:pPr>
      <w:r>
        <w:rPr>
          <w:b/>
          <w:bCs/>
          <w:i/>
          <w:iCs/>
        </w:rPr>
        <w:t xml:space="preserve">CU-26 Consultar tablero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CU-26</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Consultar tablero e indicadores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con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un tablero distinto para cada rol: indicadores, pendientes y gráficas por estado (por ejemplo, equipos por programar, informes por revisar, certificados por elaborar).</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los roles con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el Inicio.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Arma el tablero según el rol (GET /dashboard).</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un pendiente.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pantalla que lo atiende.</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Consulta las gráficas.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Muestra el conteo de equipos por estado y series mensuales.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Ninguna; es una consulta.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/dashboard</w:t>
            </w:r>
            <w:r>
              <w:rPr>
                <w:sz w:val="20"/>
                <w:szCs w:val="20"/>
              </w:rPr>
              <w:t xml:space="preserve">  ·  </w:t>
            </w:r>
            <w:r>
              <w:rPr>
                <w:rFonts w:ascii="Consolas" w:cs="Consolas" w:eastAsia="Consolas" w:hAnsi="Consolas"/>
                <w:sz w:val="20"/>
                <w:szCs w:val="20"/>
              </w:rPr>
              <w:t xml:space="preserve">GET /dashboard/resumen</w:t>
            </w:r>
          </w:p>
        </w:tc>
      </w:tr>
    </w:tbl>
    <w:p>
      <w:pPr>
        <w:spacing w:after="0" w:before="0" w:line="20" w:lineRule="exact"/>
      </w:pPr>
      <w:r>
        <w:rPr>
          <w:sz w:val="2"/>
          <w:szCs w:val="2"/>
        </w:rPr>
        <w:t xml:space="preserve"/>
      </w:r>
    </w:p>
    <w:p>
      <w:pPr>
        <w:keepNext/>
        <w:pageBreakBefore/>
        <w:spacing w:after="120" w:before="0"/>
      </w:pPr>
      <w:r>
        <w:rPr>
          <w:b/>
          <w:bCs/>
          <w:i/>
          <w:iCs/>
        </w:rPr>
        <w:t xml:space="preserve">CU-27 Recibir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500"/>
        <w:gridCol w:w="1800"/>
        <w:gridCol w:w="1860"/>
      </w:tblGrid>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1. IDENTIFICACIÓN DEL CASO DE USO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1.1 Id</w:t>
            </w:r>
          </w:p>
        </w:tc>
        <w:tc>
          <w:tcPr>
            <w:tcW w:type="dxa" w:w="15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CU-27</w:t>
            </w:r>
          </w:p>
        </w:tc>
        <w:tc>
          <w:tcPr>
            <w:tcW w:type="dxa" w:w="18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1.2 Nombre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b/>
                <w:bCs/>
                <w:sz w:val="20"/>
                <w:szCs w:val="20"/>
              </w:rPr>
              <w:t xml:space="preserve">Recibir notificaciones</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2. HISTÓRICO DEL CASO DE USO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2.1 Autor</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Equipo ServiLift</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2.2 Fecha</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14/10/2026</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2.3 Versión</w:t>
            </w:r>
          </w:p>
        </w:tc>
        <w:tc>
          <w:tcPr>
            <w:tcW w:type="dxa" w:w="18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2.0 (implementada)</w:t>
            </w:r>
          </w:p>
        </w:tc>
        <w:tc>
          <w:tcPr>
            <w:tcW w:type="dxa" w:w="15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sz w:val="20"/>
                <w:szCs w:val="20"/>
              </w:rPr>
              <w:t xml:space="preserve">2.4 Rol</w:t>
            </w:r>
          </w:p>
        </w:tc>
        <w:tc>
          <w:tcPr>
            <w:tcW w:type="dxa" w:w="366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con sesión</w:t>
            </w:r>
          </w:p>
        </w:tc>
      </w:tr>
      <w:tr>
        <w:tc>
          <w:tcPr>
            <w:tcW w:type="dxa" w:w="9360"/>
            <w:gridSpan w:val="6"/>
            <w:tcBorders>
              <w:top w:val="single" w:color="7F7F7F" w:sz="4"/>
              <w:left w:val="single" w:color="7F7F7F" w:sz="4"/>
              <w:bottom w:val="single" w:color="7F7F7F" w:sz="4"/>
              <w:right w:val="single" w:color="7F7F7F" w:sz="4"/>
            </w:tcBorders>
            <w:shd w:fill="1F3864" w:color="auto" w:val="clear"/>
            <w:tcMar>
              <w:top w:type="dxa" w:w="50"/>
              <w:left w:type="dxa" w:w="90"/>
              <w:bottom w:type="dxa" w:w="50"/>
              <w:right w:type="dxa" w:w="90"/>
            </w:tcMar>
          </w:tcPr>
          <w:p>
            <w:pPr>
              <w:keepNext w:val="false"/>
              <w:keepLines/>
              <w:spacing w:after="20" w:before="20" w:line="240"/>
              <w:jc w:val="left"/>
            </w:pPr>
            <w:r>
              <w:rPr>
                <w:b/>
                <w:bCs/>
                <w:color w:val="FFFFFF"/>
                <w:sz w:val="20"/>
                <w:szCs w:val="20"/>
              </w:rPr>
              <w:t xml:space="preserve">3. DEFINICIÓN DEL CASO DE USO</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3.1 Descripción</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Cada cambio relevante del flujo crea una notificación para el rol o usuario que sigue, con enlace a la pantalla donde se atiende.</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3.2 Actores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Todos los roles con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3.3 Precondiciones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1. El usuario inició sesión.</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3.4 Flujo normal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 cambiar un estado, crea la notificación para el destinatario.</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Abre la campana de avisos.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Lista las notificaciones no leídas.</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3</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un aviso.</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Lo marca como leído y abre la pantalla enlazada.</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3.5 Flujo alternativo</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2.1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Pulsa Marcar todas como leídas.</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Las marca leídas.</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3.6 Flujo excepcional</w:t>
            </w:r>
          </w:p>
        </w:tc>
      </w:tr>
      <w:tr>
        <w:trPr>
          <w:cantSplit/>
        </w:trPr>
        <w:tc>
          <w:tcPr>
            <w:tcW w:type="dxa" w:w="900"/>
            <w:gridSpan w:val="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Paso</w:t>
            </w:r>
          </w:p>
        </w:tc>
        <w:tc>
          <w:tcPr>
            <w:tcW w:type="dxa" w:w="33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Actor</w:t>
            </w:r>
          </w:p>
        </w:tc>
        <w:tc>
          <w:tcPr>
            <w:tcW w:type="dxa" w:w="5160"/>
            <w:gridSpan w:val="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Sistema</w:t>
            </w:r>
          </w:p>
        </w:tc>
      </w:tr>
      <w:tr>
        <w:trPr>
          <w:cantSplit/>
        </w:trPr>
        <w:tc>
          <w:tcPr>
            <w:tcW w:type="dxa" w:w="900"/>
            <w:gridSpan w:val="1"/>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center"/>
            </w:pPr>
            <w:r>
              <w:rPr>
                <w:sz w:val="20"/>
                <w:szCs w:val="20"/>
              </w:rPr>
              <w:t xml:space="preserve">E1</w:t>
            </w:r>
          </w:p>
        </w:tc>
        <w:tc>
          <w:tcPr>
            <w:tcW w:type="dxa" w:w="3300"/>
            <w:gridSpan w:val="2"/>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La notificación no es suya.</w:t>
            </w:r>
          </w:p>
        </w:tc>
        <w:tc>
          <w:tcPr>
            <w:tcW w:type="dxa" w:w="5160"/>
            <w:gridSpan w:val="3"/>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Responde 404.</w:t>
            </w:r>
          </w:p>
        </w:tc>
      </w:tr>
      <w:tr>
        <w:tc>
          <w:tcPr>
            <w:tcW w:type="dxa" w:w="9360"/>
            <w:gridSpan w:val="6"/>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3.7 Poscondiciones</w:t>
            </w:r>
          </w:p>
        </w:tc>
      </w:tr>
      <w:tr>
        <w:trPr>
          <w:cantSplit/>
        </w:trPr>
        <w:tc>
          <w:tcPr>
            <w:tcW w:type="dxa" w:w="9360"/>
            <w:gridSpan w:val="6"/>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 El aviso queda leído.</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3.8 Frecuencia</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sz w:val="20"/>
                <w:szCs w:val="20"/>
              </w:rPr>
              <w:t xml:space="preserve">Alta.</w:t>
            </w:r>
          </w:p>
        </w:tc>
      </w:tr>
      <w:tr>
        <w:trPr>
          <w:cantSplit/>
        </w:trPr>
        <w:tc>
          <w:tcPr>
            <w:tcW w:type="dxa" w:w="2400"/>
            <w:gridSpan w:val="2"/>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tcPr>
          <w:p>
            <w:pPr>
              <w:keepNext w:val="false"/>
              <w:keepLines/>
              <w:spacing w:after="20" w:before="20" w:line="240"/>
              <w:jc w:val="left"/>
            </w:pPr>
            <w:r>
              <w:rPr>
                <w:b/>
                <w:bCs/>
                <w:sz w:val="20"/>
                <w:szCs w:val="20"/>
              </w:rPr>
              <w:t xml:space="preserve">3.9 Endpoints</w:t>
            </w:r>
          </w:p>
        </w:tc>
        <w:tc>
          <w:tcPr>
            <w:tcW w:type="dxa" w:w="6960"/>
            <w:gridSpan w:val="4"/>
            <w:tcBorders>
              <w:top w:val="single" w:color="7F7F7F" w:sz="4"/>
              <w:left w:val="single" w:color="7F7F7F" w:sz="4"/>
              <w:bottom w:val="single" w:color="7F7F7F" w:sz="4"/>
              <w:right w:val="single" w:color="7F7F7F" w:sz="4"/>
            </w:tcBorders>
            <w:tcMar>
              <w:top w:type="dxa" w:w="50"/>
              <w:left w:type="dxa" w:w="90"/>
              <w:bottom w:type="dxa" w:w="50"/>
              <w:right w:type="dxa" w:w="90"/>
            </w:tcMar>
          </w:tcPr>
          <w:p>
            <w:pPr>
              <w:keepNext w:val="false"/>
              <w:keepLines/>
              <w:spacing w:after="20" w:before="20" w:line="240"/>
              <w:jc w:val="left"/>
            </w:pPr>
            <w:r>
              <w:rPr>
                <w:rFonts w:ascii="Consolas" w:cs="Consolas" w:eastAsia="Consolas" w:hAnsi="Consolas"/>
                <w:sz w:val="20"/>
                <w:szCs w:val="20"/>
              </w:rPr>
              <w:t xml:space="preserve">GET /notificaciones</w:t>
            </w:r>
            <w:r>
              <w:rPr>
                <w:sz w:val="20"/>
                <w:szCs w:val="20"/>
              </w:rPr>
              <w:t xml:space="preserve">  ·  </w:t>
            </w:r>
            <w:r>
              <w:rPr>
                <w:rFonts w:ascii="Consolas" w:cs="Consolas" w:eastAsia="Consolas" w:hAnsi="Consolas"/>
                <w:sz w:val="20"/>
                <w:szCs w:val="20"/>
              </w:rPr>
              <w:t xml:space="preserve">PUT /notificaciones/{id}/leida</w:t>
            </w:r>
            <w:r>
              <w:rPr>
                <w:sz w:val="20"/>
                <w:szCs w:val="20"/>
              </w:rPr>
              <w:t xml:space="preserve">  ·  </w:t>
            </w:r>
            <w:r>
              <w:rPr>
                <w:rFonts w:ascii="Consolas" w:cs="Consolas" w:eastAsia="Consolas" w:hAnsi="Consolas"/>
                <w:sz w:val="20"/>
                <w:szCs w:val="20"/>
              </w:rPr>
              <w:t xml:space="preserve">PUT /notificaciones/leidas</w:t>
            </w:r>
          </w:p>
        </w:tc>
      </w:tr>
    </w:tbl>
    <w:p>
      <w:pPr>
        <w:spacing w:after="0" w:before="0" w:line="20" w:lineRule="exact"/>
      </w:pPr>
      <w:r>
        <w:rPr>
          <w:sz w:val="2"/>
          <w:szCs w:val="2"/>
        </w:rPr>
        <w:t xml:space="preserve"/>
      </w:r>
    </w:p>
    <w:p>
      <w:pPr>
        <w:pStyle w:val="Heading1"/>
        <w:pageBreakBefore/>
      </w:pPr>
      <w:r>
        <w:t xml:space="preserve">9. Flujo del negocio y estados</w:t>
      </w:r>
    </w:p>
    <w:p>
      <w:pPr>
        <w:pStyle w:val="Heading2"/>
      </w:pPr>
      <w:r>
        <w:t xml:space="preserve">9.1. Flujo del servicio</w:t>
      </w:r>
    </w:p>
    <w:p>
      <w:pPr>
        <w:spacing w:after="0" w:line="480"/>
        <w:ind w:firstLine="720"/>
      </w:pPr>
      <w:r>
        <w:t xml:space="preserve">La figura siguiente muestra el recorrido de un servicio por los roles. Solo existen dos visitas por servicio: si la primera es no conforme, el cliente corrige dentro del plazo y pide la segunda; si en la segunda queda algo sin corregir, el servicio se cierra no conforme y necesita una cotización nueva.</w:t>
      </w:r>
    </w:p>
    <w:p>
      <w:pPr>
        <w:keepNext/>
        <w:spacing w:after="0" w:before="240"/>
      </w:pPr>
      <w:r>
        <w:rPr>
          <w:b/>
          <w:bCs/>
        </w:rPr>
        <w:t xml:space="preserve">Figura 10</w:t>
      </w:r>
    </w:p>
    <w:p>
      <w:pPr>
        <w:keepNext/>
        <w:spacing w:after="120"/>
      </w:pPr>
      <w:r>
        <w:rPr>
          <w:i/>
          <w:iCs/>
        </w:rPr>
        <w:t xml:space="preserve">Diagrama de actividades del servicio de inspección por rol</w:t>
      </w:r>
    </w:p>
    <w:p>
      <w:pPr>
        <w:keepNext w:val="false"/>
        <w:jc w:val="center"/>
      </w:pPr>
      <w:r>
        <w:drawing>
          <wp:inline distT="0" distB="0" distL="0" distR="0">
            <wp:extent cx="5943600" cy="5200650"/>
            <wp:effectExtent t="0" r="0" b="0" l="0"/>
            <wp:docPr id="1" name="flujo-negocio" descr="Diagrama de actividades del servicio de inspección por rol" title="Diagrama de actividades del servicio de inspección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200650"/>
                    </a:xfrm>
                    <a:prstGeom prst="rect">
                      <a:avLst/>
                    </a:prstGeom>
                  </pic:spPr>
                </pic:pic>
              </a:graphicData>
            </a:graphic>
          </wp:inline>
        </w:drawing>
      </w:r>
    </w:p>
    <w:p>
      <w:pPr>
        <w:pStyle w:val="Heading2"/>
      </w:pPr>
      <w:r>
        <w:t xml:space="preserve">9.2. Máquina de estados del equipo cotizado</w:t>
      </w:r>
    </w:p>
    <w:p>
      <w:pPr>
        <w:spacing w:after="0" w:line="480"/>
        <w:ind w:firstLine="720"/>
      </w:pPr>
      <w:r>
        <w:t xml:space="preserve">El estado vive en cada equipo cotizado (</w:t>
      </w:r>
      <w:r>
        <w:rPr>
          <w:rFonts w:ascii="Consolas" w:cs="Consolas" w:eastAsia="Consolas" w:hAnsi="Consolas"/>
          <w:sz w:val="22"/>
          <w:szCs w:val="22"/>
        </w:rPr>
        <w:t xml:space="preserve">cotizacion_equipo.estado</w:t>
      </w:r>
      <w:r>
        <w:t xml:space="preserve">) y no en la cotización, porque una cotización puede cubrir varios ascensores que avanzan a ritmos distintos. Las transiciones están en </w:t>
      </w:r>
      <w:r>
        <w:rPr>
          <w:rFonts w:ascii="Consolas" w:cs="Consolas" w:eastAsia="Consolas" w:hAnsi="Consolas"/>
          <w:sz w:val="22"/>
          <w:szCs w:val="22"/>
        </w:rPr>
        <w:t xml:space="preserve">app/services/flujo.py</w:t>
      </w:r>
      <w:r>
        <w:t xml:space="preserve"> (</w:t>
      </w:r>
      <w:r>
        <w:rPr>
          <w:rFonts w:ascii="Consolas" w:cs="Consolas" w:eastAsia="Consolas" w:hAnsi="Consolas"/>
          <w:sz w:val="22"/>
          <w:szCs w:val="22"/>
        </w:rPr>
        <w:t xml:space="preserve">TRANSICIONES</w:t>
      </w:r>
      <w:r>
        <w:t xml:space="preserve">); cualquier otra responde 409 y cada cambio queda en </w:t>
      </w:r>
      <w:r>
        <w:rPr>
          <w:rFonts w:ascii="Consolas" w:cs="Consolas" w:eastAsia="Consolas" w:hAnsi="Consolas"/>
          <w:sz w:val="22"/>
          <w:szCs w:val="22"/>
        </w:rPr>
        <w:t xml:space="preserve">historial_estado</w:t>
      </w:r>
      <w:r>
        <w:t xml:space="preserve">.</w:t>
      </w:r>
    </w:p>
    <w:p>
      <w:pPr>
        <w:keepNext/>
        <w:spacing w:after="0" w:before="240"/>
      </w:pPr>
      <w:r>
        <w:rPr>
          <w:b/>
          <w:bCs/>
        </w:rPr>
        <w:t xml:space="preserve">Figura 11</w:t>
      </w:r>
    </w:p>
    <w:p>
      <w:pPr>
        <w:keepNext/>
        <w:spacing w:after="120"/>
      </w:pPr>
      <w:r>
        <w:rPr>
          <w:i/>
          <w:iCs/>
        </w:rPr>
        <w:t xml:space="preserve">Estados de un equipo cotizado y sus transiciones</w:t>
      </w:r>
    </w:p>
    <w:p>
      <w:pPr>
        <w:keepNext/>
        <w:jc w:val="center"/>
      </w:pPr>
      <w:r>
        <w:drawing>
          <wp:inline distT="0" distB="0" distL="0" distR="0">
            <wp:extent cx="5943600" cy="3819525"/>
            <wp:effectExtent t="0" r="0" b="0" l="0"/>
            <wp:docPr id="1" name="estados" descr="Estados de un equipo cotizado y sus transiciones" title="Estados de un equipo cotizado y sus trans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819525"/>
                    </a:xfrm>
                    <a:prstGeom prst="rect">
                      <a:avLst/>
                    </a:prstGeom>
                  </pic:spPr>
                </pic:pic>
              </a:graphicData>
            </a:graphic>
          </wp:inline>
        </w:drawing>
      </w:r>
    </w:p>
    <w:p>
      <w:pPr>
        <w:spacing w:after="240" w:before="60" w:line="276"/>
      </w:pPr>
      <w:r>
        <w:rPr>
          <w:i/>
          <w:iCs/>
        </w:rPr>
        <w:t xml:space="preserve">Nota: </w:t>
      </w:r>
      <w:r>
        <w:t xml:space="preserve">El plazo de corrección tras una primera visita no conforme es el menor entre los hallazgos: leve 180 días, grave 30 días, muy grave inmediato.</w:t>
      </w:r>
    </w:p>
    <w:p>
      <w:pPr>
        <w:keepNext/>
        <w:spacing w:before="240"/>
      </w:pPr>
      <w:r>
        <w:rPr>
          <w:b/>
          <w:bCs/>
        </w:rPr>
        <w:t xml:space="preserve">Tabla 10</w:t>
      </w:r>
    </w:p>
    <w:p>
      <w:pPr>
        <w:keepNext/>
        <w:spacing w:after="120"/>
      </w:pPr>
      <w:r>
        <w:rPr>
          <w:i/>
          <w:iCs/>
        </w:rPr>
        <w:t xml:space="preserve">Estados de las demás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Entidad</w:t>
            </w:r>
          </w:p>
        </w:tc>
        <w:tc>
          <w:tcPr>
            <w:tcW w:type="dxa" w:w="7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Estados</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cotizacion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BORRADOR, ENVIADA_CLIENTE, APROBADA_CLIENTE, RECHAZADA_CLIENTE, ENVIADA_PROGRAMACION, EN_EJECUCION, FINALIZADA, ANULADA</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PROGRAMADA, REPROGRAMADA, EN_CURSO, REALIZADA, CANCELADA</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EN_CURSO, FINALIZADA, DEVUELTA, APROBADA, EN_SEGUNDA_VISITA, CERRADA</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informe</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PENDIENTE_REVISION, DEVUELTO, APROBADO, ANULADO (concepto CONFORME o NO_CONFORME)</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w:t>
            </w:r>
          </w:p>
        </w:tc>
        <w:tc>
          <w:tcPr>
            <w:tcW w:type="dxa" w:w="7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EN_ELABORACION, EMITIDO, ENVIADO_CLIENTE, ANULADO</w:t>
            </w:r>
          </w:p>
        </w:tc>
      </w:tr>
    </w:tbl>
    <w:p>
      <w:pPr>
        <w:spacing w:after="120"/>
      </w:pPr>
    </w:p>
    <w:p>
      <w:pPr>
        <w:pStyle w:val="Heading1"/>
        <w:pageBreakBefore/>
      </w:pPr>
      <w:r>
        <w:t xml:space="preserve">10. Arquitectura y tecnología</w:t>
      </w:r>
    </w:p>
    <w:p>
      <w:pPr>
        <w:pStyle w:val="Heading2"/>
      </w:pPr>
      <w:r>
        <w:t xml:space="preserve">10.1. Patrón arquitectónico</w:t>
      </w:r>
    </w:p>
    <w:p>
      <w:pPr>
        <w:spacing w:after="0" w:line="480"/>
        <w:ind w:firstLine="720"/>
      </w:pPr>
      <w:r>
        <w:t xml:space="preserve">ServiLift es un sistema </w:t>
      </w:r>
      <w:r>
        <w:rPr>
          <w:b/>
          <w:bCs/>
        </w:rPr>
        <w:t xml:space="preserve">cliente-servidor de tres capas</w:t>
      </w:r>
      <w:r>
        <w:t xml:space="preserve">: la app (presentación), la API REST (lógica de negocio) y la base de datos (persistencia). Dentro del backend se aplica una </w:t>
      </w:r>
      <w:r>
        <w:rPr>
          <w:b/>
          <w:bCs/>
        </w:rPr>
        <w:t xml:space="preserve">arquitectura en capas</w:t>
      </w:r>
      <w:r>
        <w:t xml:space="preserve">: rutas, seguridad, servicios de negocio y modelos ORM. La app sigue un enfoque </w:t>
      </w:r>
      <w:r>
        <w:rPr>
          <w:b/>
          <w:bCs/>
        </w:rPr>
        <w:t xml:space="preserve">offline-first</w:t>
      </w:r>
      <w:r>
        <w:t xml:space="preserve"> para el inspector: la fuente inmediata de verdad es el teléfono y el servidor se actualiza cuando hay señal.</w:t>
      </w:r>
    </w:p>
    <w:p>
      <w:pPr>
        <w:keepNext/>
        <w:spacing w:after="0" w:before="240"/>
      </w:pPr>
      <w:r>
        <w:rPr>
          <w:b/>
          <w:bCs/>
        </w:rPr>
        <w:t xml:space="preserve">Figura 12</w:t>
      </w:r>
    </w:p>
    <w:p>
      <w:pPr>
        <w:keepNext/>
        <w:spacing w:after="120"/>
      </w:pPr>
      <w:r>
        <w:rPr>
          <w:i/>
          <w:iCs/>
        </w:rPr>
        <w:t xml:space="preserve">Arquitectura de componentes</w:t>
      </w:r>
    </w:p>
    <w:p>
      <w:pPr>
        <w:keepNext w:val="false"/>
        <w:jc w:val="center"/>
      </w:pPr>
      <w:r>
        <w:drawing>
          <wp:inline distT="0" distB="0" distL="0" distR="0">
            <wp:extent cx="5943600" cy="3248025"/>
            <wp:effectExtent t="0" r="0" b="0" l="0"/>
            <wp:docPr id="1" name="componentes" descr="Arquitectura de componentes" title="Arquitectur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248025"/>
                    </a:xfrm>
                    <a:prstGeom prst="rect">
                      <a:avLst/>
                    </a:prstGeom>
                  </pic:spPr>
                </pic:pic>
              </a:graphicData>
            </a:graphic>
          </wp:inline>
        </w:drawing>
      </w:r>
    </w:p>
    <w:p>
      <w:pPr>
        <w:pStyle w:val="Heading2"/>
      </w:pPr>
      <w:r>
        <w:t xml:space="preserve">10.2. Tecnologías escogidas</w:t>
      </w:r>
    </w:p>
    <w:p>
      <w:pPr>
        <w:keepNext/>
        <w:spacing w:before="240"/>
      </w:pPr>
      <w:r>
        <w:rPr>
          <w:b/>
          <w:bCs/>
        </w:rPr>
        <w:t xml:space="preserve">Tabla 11</w:t>
      </w:r>
    </w:p>
    <w:p>
      <w:pPr>
        <w:keepNext/>
        <w:spacing w:after="120"/>
      </w:pPr>
      <w:r>
        <w:rPr>
          <w:i/>
          <w:iCs/>
        </w:rPr>
        <w:t xml:space="preserve">Tecnologías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Capa</w:t>
            </w:r>
          </w:p>
        </w:tc>
        <w:tc>
          <w:tcPr>
            <w:tcW w:type="dxa" w:w="3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Tecnología</w:t>
            </w:r>
          </w:p>
        </w:tc>
        <w:tc>
          <w:tcPr>
            <w:tcW w:type="dxa" w:w="36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Uso</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App</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React Native 0.86, Expo SDK 57, TypeScript, Expo Router, React Native Paper</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app para Android, iOS y navegador</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Almacenamiento local</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AsyncStorage, SecureStore, sessionStorage</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Cola sin conexión, fotos pendientes y sesión</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API</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Python 3.13, FastAPI, Pydantic 2</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Endpoints REST, validación y documentación OpenAPI</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Persistencia</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SQLAlchemy 2, PyMySQL, Alembic</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Modelos ORM y migraciones 0001 a 0005</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Seguridad</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python-jose (JWT HS256), PBKDF2-SHA256</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Sesión y contraseñas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Documentos</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ReportLab, qrcode, Pillow</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PDF del informe y del certificado con QR; fotos reducidas</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Base de datos</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MariaDB 10.11 en Docker (o MySQL 8)</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31 tablas y 2 vistas, utf8mb4</w:t>
            </w:r>
          </w:p>
        </w:tc>
      </w:tr>
      <w:tr>
        <w:trPr>
          <w:cantSplit/>
        </w:trPr>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Herramientas</w:t>
            </w:r>
          </w:p>
        </w:tc>
        <w:tc>
          <w:tcPr>
            <w:tcW w:type="dxa" w:w="3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uv, Docker Compose, EAS Build</w:t>
            </w:r>
          </w:p>
        </w:tc>
        <w:tc>
          <w:tcPr>
            <w:tcW w:type="dxa" w:w="36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Dependencias exactas, base repetible e instalador Android</w:t>
            </w:r>
          </w:p>
        </w:tc>
      </w:tr>
      <w:tr>
        <w:trPr>
          <w:cantSplit/>
        </w:trPr>
        <w:tc>
          <w:tcPr>
            <w:tcW w:type="dxa" w:w="18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Pruebas</w:t>
            </w:r>
          </w:p>
        </w:tc>
        <w:tc>
          <w:tcPr>
            <w:tcW w:type="dxa" w:w="3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Vitest, pytest, pytest-cov, Playwright, GitHub Actions</w:t>
            </w:r>
          </w:p>
        </w:tc>
        <w:tc>
          <w:tcPr>
            <w:tcW w:type="dxa" w:w="36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Unitarias, integración, E2E e integración continua</w:t>
            </w:r>
          </w:p>
        </w:tc>
      </w:tr>
    </w:tbl>
    <w:p>
      <w:pPr>
        <w:spacing w:after="120"/>
      </w:pPr>
    </w:p>
    <w:p>
      <w:pPr>
        <w:pStyle w:val="Heading2"/>
      </w:pPr>
      <w:r>
        <w:t xml:space="preserve">10.3. Arquitectura en capas del backend</w:t>
      </w:r>
    </w:p>
    <w:p>
      <w:pPr>
        <w:spacing w:after="0" w:line="480"/>
        <w:ind w:firstLine="720"/>
      </w:pPr>
      <w:r>
        <w:t xml:space="preserve">Cada endpoint declara los roles permitidos y recibe la sesión de base de datos por inyección de dependencias. Las reglas que no dependen de la base ni de HTTP viven en </w:t>
      </w:r>
      <w:r>
        <w:rPr>
          <w:rFonts w:ascii="Consolas" w:cs="Consolas" w:eastAsia="Consolas" w:hAnsi="Consolas"/>
          <w:sz w:val="22"/>
          <w:szCs w:val="22"/>
        </w:rPr>
        <w:t xml:space="preserve">reglas.py</w:t>
      </w:r>
      <w:r>
        <w:t xml:space="preserve"> y se prueban de forma aislada.</w:t>
      </w:r>
    </w:p>
    <w:p>
      <w:pPr>
        <w:keepNext/>
        <w:spacing w:after="0" w:before="240"/>
      </w:pPr>
      <w:r>
        <w:rPr>
          <w:b/>
          <w:bCs/>
        </w:rPr>
        <w:t xml:space="preserve">Figura 13</w:t>
      </w:r>
    </w:p>
    <w:p>
      <w:pPr>
        <w:keepNext/>
        <w:spacing w:after="120"/>
      </w:pPr>
      <w:r>
        <w:rPr>
          <w:i/>
          <w:iCs/>
        </w:rPr>
        <w:t xml:space="preserve">Capas del backend</w:t>
      </w:r>
    </w:p>
    <w:p>
      <w:pPr>
        <w:keepNext w:val="false"/>
        <w:jc w:val="center"/>
      </w:pPr>
      <w:r>
        <w:drawing>
          <wp:inline distT="0" distB="0" distL="0" distR="0">
            <wp:extent cx="5943600" cy="3200400"/>
            <wp:effectExtent t="0" r="0" b="0" l="0"/>
            <wp:docPr id="1" name="capas" descr="Capas del backend" title="Capa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200400"/>
                    </a:xfrm>
                    <a:prstGeom prst="rect">
                      <a:avLst/>
                    </a:prstGeom>
                  </pic:spPr>
                </pic:pic>
              </a:graphicData>
            </a:graphic>
          </wp:inline>
        </w:drawing>
      </w:r>
    </w:p>
    <w:p>
      <w:pPr>
        <w:pStyle w:val="Heading2"/>
      </w:pPr>
      <w:r>
        <w:t xml:space="preserve">10.4. Despliegue</w:t>
      </w:r>
    </w:p>
    <w:p>
      <w:pPr>
        <w:spacing w:after="0" w:line="480"/>
        <w:ind w:firstLine="720"/>
      </w:pPr>
      <w:r>
        <w:t xml:space="preserve">La base corre en Docker con </w:t>
      </w:r>
      <w:r>
        <w:rPr>
          <w:rFonts w:ascii="Consolas" w:cs="Consolas" w:eastAsia="Consolas" w:hAnsi="Consolas"/>
          <w:sz w:val="22"/>
          <w:szCs w:val="22"/>
        </w:rPr>
        <w:t xml:space="preserve">docker compose up -d</w:t>
      </w:r>
      <w:r>
        <w:t xml:space="preserve"> y crea la base principal y la de pruebas. El backend se ejecuta con </w:t>
      </w:r>
      <w:r>
        <w:rPr>
          <w:rFonts w:ascii="Consolas" w:cs="Consolas" w:eastAsia="Consolas" w:hAnsi="Consolas"/>
          <w:sz w:val="22"/>
          <w:szCs w:val="22"/>
        </w:rPr>
        <w:t xml:space="preserve">uv run uvicorn</w:t>
      </w:r>
      <w:r>
        <w:t xml:space="preserve"> sobre 0.0.0.0 para que el celular lo alcance en la red local, y el instalador Android se genera con EAS Build.</w:t>
      </w:r>
    </w:p>
    <w:p>
      <w:pPr>
        <w:keepNext/>
        <w:spacing w:after="0" w:before="240"/>
      </w:pPr>
      <w:r>
        <w:rPr>
          <w:b/>
          <w:bCs/>
        </w:rPr>
        <w:t xml:space="preserve">Figura 14</w:t>
      </w:r>
    </w:p>
    <w:p>
      <w:pPr>
        <w:keepNext/>
        <w:spacing w:after="120"/>
      </w:pPr>
      <w:r>
        <w:rPr>
          <w:i/>
          <w:iCs/>
        </w:rPr>
        <w:t xml:space="preserve">Diagrama de despliegue</w:t>
      </w:r>
    </w:p>
    <w:p>
      <w:pPr>
        <w:keepNext w:val="false"/>
        <w:jc w:val="center"/>
      </w:pPr>
      <w:r>
        <w:drawing>
          <wp:inline distT="0" distB="0" distL="0" distR="0">
            <wp:extent cx="5943600" cy="3476625"/>
            <wp:effectExtent t="0" r="0" b="0" l="0"/>
            <wp:docPr id="1" name="despliegue"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476625"/>
                    </a:xfrm>
                    <a:prstGeom prst="rect">
                      <a:avLst/>
                    </a:prstGeom>
                  </pic:spPr>
                </pic:pic>
              </a:graphicData>
            </a:graphic>
          </wp:inline>
        </w:drawing>
      </w:r>
    </w:p>
    <w:p>
      <w:pPr>
        <w:pStyle w:val="Heading2"/>
      </w:pPr>
      <w:r>
        <w:t xml:space="preserve">10.5. Trabajo sin señal</w:t>
      </w:r>
    </w:p>
    <w:p>
      <w:pPr>
        <w:spacing w:after="0" w:line="480"/>
        <w:ind w:firstLine="720"/>
      </w:pPr>
      <w:r>
        <w:t xml:space="preserve">El inspector trabaja en sótanos y cuartos de máquinas sin cobertura. La app guarda cada cambio primero en una cola persistente del teléfono y un motor de sincronización la envía en orden cuando hay señal. Los resultados viajan con su hora y el servidor conserva el más reciente; fotos y firmas llevan </w:t>
      </w:r>
      <w:r>
        <w:rPr>
          <w:rFonts w:ascii="Consolas" w:cs="Consolas" w:eastAsia="Consolas" w:hAnsi="Consolas"/>
          <w:sz w:val="22"/>
          <w:szCs w:val="22"/>
        </w:rPr>
        <w:t xml:space="preserve">uuid_offline</w:t>
      </w:r>
      <w:r>
        <w:t xml:space="preserve"> y no se duplican si llegan dos veces. Finalizar exige que la cola de esa inspección esté vacía.</w:t>
      </w:r>
    </w:p>
    <w:p>
      <w:pPr>
        <w:keepNext/>
        <w:spacing w:after="0" w:before="240"/>
      </w:pPr>
      <w:r>
        <w:rPr>
          <w:b/>
          <w:bCs/>
        </w:rPr>
        <w:t xml:space="preserve">Figura 15</w:t>
      </w:r>
    </w:p>
    <w:p>
      <w:pPr>
        <w:keepNext/>
        <w:spacing w:after="120"/>
      </w:pPr>
      <w:r>
        <w:rPr>
          <w:i/>
          <w:iCs/>
        </w:rPr>
        <w:t xml:space="preserve">Secuencia de la cola de cambios sin señal</w:t>
      </w:r>
    </w:p>
    <w:p>
      <w:pPr>
        <w:keepNext w:val="false"/>
        <w:jc w:val="center"/>
      </w:pPr>
      <w:r>
        <w:drawing>
          <wp:inline distT="0" distB="0" distL="0" distR="0">
            <wp:extent cx="5943600" cy="3524250"/>
            <wp:effectExtent t="0" r="0" b="0" l="0"/>
            <wp:docPr id="1" name="sincronizacion" descr="Secuencia de la cola de cambios sin señal" title="Secuencia de la cola de cambios sin señ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524250"/>
                    </a:xfrm>
                    <a:prstGeom prst="rect">
                      <a:avLst/>
                    </a:prstGeom>
                  </pic:spPr>
                </pic:pic>
              </a:graphicData>
            </a:graphic>
          </wp:inline>
        </w:drawing>
      </w:r>
    </w:p>
    <w:p>
      <w:pPr>
        <w:pStyle w:val="Heading2"/>
      </w:pPr>
      <w:r>
        <w:t xml:space="preserve">10.6. Seguridad</w:t>
      </w:r>
    </w:p>
    <w:p>
      <w:pPr>
        <w:keepNext/>
        <w:spacing w:before="240"/>
      </w:pPr>
      <w:r>
        <w:rPr>
          <w:b/>
          <w:bCs/>
        </w:rPr>
        <w:t xml:space="preserve">Tabla 12</w:t>
      </w:r>
    </w:p>
    <w:p>
      <w:pPr>
        <w:keepNext/>
        <w:spacing w:after="120"/>
      </w:pPr>
      <w:r>
        <w:rPr>
          <w:i/>
          <w:iCs/>
        </w:rPr>
        <w:t xml:space="preserve">Controles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Aspecto</w:t>
            </w:r>
          </w:p>
        </w:tc>
        <w:tc>
          <w:tcPr>
            <w:tcW w:type="dxa" w:w="7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Implementación</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Contraseñas</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PBKDF2-SHA256 con 600.000 iteraciones y sal aleatoria de 16 bytes, guardadas como BLOB (migración 0005).</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Sesión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JWT HS256 de 12 horas; en el celular el token va en SecureStore y en la web en sessionStorage.</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Autorización</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Cada endpoint exige roles; el cliente solo ve sus cotizaciones, informes aprobados y certificados enviados.</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Archivos</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Fotos y firmas solo con enlace firmado que vence; no hay carpeta pública y se impide salir de STORAGE_DIR.</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PDF</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Descarga con token temporal de 10 minutos (/descargas/{token}) y huella SHA-256 del documento aprobado.</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w:t>
            </w:r>
          </w:p>
        </w:tc>
        <w:tc>
          <w:tcPr>
            <w:tcW w:type="dxa" w:w="7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Código QR hacia /verificar/{codigo} para comprobar su autenticidad.</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CORS</w:t>
            </w:r>
          </w:p>
        </w:tc>
        <w:tc>
          <w:tcPr>
            <w:tcW w:type="dxa" w:w="7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En desarrollo solo localhost; en producción los orígenes de CORS_ORIGINS.</w:t>
            </w:r>
          </w:p>
        </w:tc>
      </w:tr>
    </w:tbl>
    <w:p>
      <w:pPr>
        <w:spacing w:after="240" w:before="60" w:line="276"/>
      </w:pPr>
      <w:r>
        <w:rPr>
          <w:i/>
          <w:iCs/>
        </w:rPr>
        <w:t xml:space="preserve">Nota: </w:t>
      </w:r>
      <w:r>
        <w:t xml:space="preserve">El repositorio trae una SECRET_KEY y usuarios de demostración; en un despliegue real se definen en el archivo .env.</w:t>
      </w:r>
    </w:p>
    <w:p>
      <w:pPr>
        <w:pStyle w:val="Heading2"/>
      </w:pPr>
      <w:r>
        <w:t xml:space="preserve">10.7. Decisiones de diseño</w:t>
      </w:r>
    </w:p>
    <w:p>
      <w:pPr>
        <w:keepNext/>
        <w:spacing w:before="240"/>
      </w:pPr>
      <w:r>
        <w:rPr>
          <w:b/>
          <w:bCs/>
        </w:rPr>
        <w:t xml:space="preserve">Tabla 13</w:t>
      </w:r>
    </w:p>
    <w:p>
      <w:pPr>
        <w:keepNext/>
        <w:spacing w:after="120"/>
      </w:pPr>
      <w:r>
        <w:rPr>
          <w:i/>
          <w:iCs/>
        </w:rPr>
        <w:t xml:space="preserve">Decisiones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Decisión</w:t>
            </w:r>
          </w:p>
        </w:tc>
        <w:tc>
          <w:tcPr>
            <w:tcW w:type="dxa" w:w="5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Motivo</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sola app para celular y navegador (Expo)</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 solo código TypeScript para todos los roles.</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Estado por equipo y no por cotización</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cotización puede cubrir varios ascensores que avanzan a ritmos distintos.</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Solo dos visitas por servicio</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Así lo define el procedimiento de certificación.</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 norma como tabla</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Permite nuevas ediciones de la NTC 5926 y sus partes sin cambiar código.</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Aplicabilidad de ítems en una vista SQL</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Las reglas de «no aplica» quedan en datos y migraciones.</w:t>
            </w:r>
          </w:p>
        </w:tc>
      </w:tr>
      <w:tr>
        <w:trPr>
          <w:cantSplit/>
        </w:trPr>
        <w:tc>
          <w:tcPr>
            <w:tcW w:type="dxa" w:w="3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Cola local donde gana el cambio más reciente</w:t>
            </w:r>
          </w:p>
        </w:tc>
        <w:tc>
          <w:tcPr>
            <w:tcW w:type="dxa" w:w="5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Evita perder o duplicar trabajo de campo con señal intermitente.</w:t>
            </w:r>
          </w:p>
        </w:tc>
      </w:tr>
      <w:tr>
        <w:trPr>
          <w:cantSplit/>
        </w:trPr>
        <w:tc>
          <w:tcPr>
            <w:tcW w:type="dxa" w:w="3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Docker para la base y uv para Python</w:t>
            </w:r>
          </w:p>
        </w:tc>
        <w:tc>
          <w:tcPr>
            <w:tcW w:type="dxa" w:w="5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Instalación repetible con las mismas versiones.</w:t>
            </w:r>
          </w:p>
        </w:tc>
      </w:tr>
    </w:tbl>
    <w:p>
      <w:pPr>
        <w:spacing w:after="120"/>
      </w:pPr>
    </w:p>
    <w:p>
      <w:pPr>
        <w:pStyle w:val="Heading1"/>
        <w:pageBreakBefore/>
      </w:pPr>
      <w:r>
        <w:t xml:space="preserve">11. Diseño del modelo de datos</w:t>
      </w:r>
    </w:p>
    <w:p>
      <w:pPr>
        <w:pStyle w:val="Heading2"/>
      </w:pPr>
      <w:r>
        <w:t xml:space="preserve">11.1. Base de datos escogida</w:t>
      </w:r>
    </w:p>
    <w:p>
      <w:pPr>
        <w:spacing w:after="0" w:line="480"/>
        <w:ind w:firstLine="720"/>
      </w:pPr>
      <w:r>
        <w:t xml:space="preserve">Se usa MariaDB 10.11 (compatible con MySQL 8) con motor InnoDB, juego de caracteres utf8mb4 y la zona horaria de Colombia en cada conexión. El esquema completo está en </w:t>
      </w:r>
      <w:r>
        <w:rPr>
          <w:rFonts w:ascii="Consolas" w:cs="Consolas" w:eastAsia="Consolas" w:hAnsi="Consolas"/>
          <w:sz w:val="22"/>
          <w:szCs w:val="22"/>
        </w:rPr>
        <w:t xml:space="preserve">database/01_schema.sql</w:t>
      </w:r>
      <w:r>
        <w:t xml:space="preserve"> y los cambios posteriores se aplican con las migraciones Alembic </w:t>
      </w:r>
      <w:r>
        <w:rPr>
          <w:rFonts w:ascii="Consolas" w:cs="Consolas" w:eastAsia="Consolas" w:hAnsi="Consolas"/>
          <w:sz w:val="22"/>
          <w:szCs w:val="22"/>
        </w:rPr>
        <w:t xml:space="preserve">0001</w:t>
      </w:r>
      <w:r>
        <w:t xml:space="preserve"> a </w:t>
      </w:r>
      <w:r>
        <w:rPr>
          <w:rFonts w:ascii="Consolas" w:cs="Consolas" w:eastAsia="Consolas" w:hAnsi="Consolas"/>
          <w:sz w:val="22"/>
          <w:szCs w:val="22"/>
        </w:rPr>
        <w:t xml:space="preserve">0005</w:t>
      </w:r>
      <w:r>
        <w:t xml:space="preserve">. Son 31 tablas (30 del negocio más </w:t>
      </w:r>
      <w:r>
        <w:rPr>
          <w:rFonts w:ascii="Consolas" w:cs="Consolas" w:eastAsia="Consolas" w:hAnsi="Consolas"/>
          <w:sz w:val="22"/>
          <w:szCs w:val="22"/>
        </w:rPr>
        <w:t xml:space="preserve">alembic_version</w:t>
      </w:r>
      <w:r>
        <w:t xml:space="preserve">) y 2 vistas.</w:t>
      </w:r>
    </w:p>
    <w:p>
      <w:pPr>
        <w:pStyle w:val="Heading2"/>
      </w:pPr>
      <w:r>
        <w:t xml:space="preserve">11.2. Modelo entidad-relación general</w:t>
      </w:r>
    </w:p>
    <w:p>
      <w:pPr>
        <w:spacing w:after="0" w:line="480"/>
        <w:ind w:firstLine="720"/>
      </w:pPr>
      <w:r>
        <w:t xml:space="preserve">Las tablas se agrupan en seis áreas. La figura siguiente muestra cada área con sus tablas y relaciones internas, y entre áreas una flecha por grupo de llaves foráneas.</w:t>
      </w:r>
    </w:p>
    <w:p>
      <w:pPr>
        <w:keepNext/>
        <w:spacing w:after="0" w:before="240"/>
      </w:pPr>
      <w:r>
        <w:rPr>
          <w:b/>
          <w:bCs/>
        </w:rPr>
        <w:t xml:space="preserve">Figura 16</w:t>
      </w:r>
    </w:p>
    <w:p>
      <w:pPr>
        <w:keepNext/>
        <w:spacing w:after="120"/>
      </w:pPr>
      <w:r>
        <w:rPr>
          <w:i/>
          <w:iCs/>
        </w:rPr>
        <w:t xml:space="preserve">Modelo entidad-relación general por áreas</w:t>
      </w:r>
    </w:p>
    <w:p>
      <w:pPr>
        <w:keepNext w:val="false"/>
        <w:jc w:val="center"/>
      </w:pPr>
      <w:r>
        <w:drawing>
          <wp:inline distT="0" distB="0" distL="0" distR="0">
            <wp:extent cx="5943600" cy="3533775"/>
            <wp:effectExtent t="0" r="0" b="0" l="0"/>
            <wp:docPr id="1" name="er-general" descr="Modelo entidad-relación general por áreas" title="Modelo entidad-relación general por á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533775"/>
                    </a:xfrm>
                    <a:prstGeom prst="rect">
                      <a:avLst/>
                    </a:prstGeom>
                  </pic:spPr>
                </pic:pic>
              </a:graphicData>
            </a:graphic>
          </wp:inline>
        </w:drawing>
      </w:r>
    </w:p>
    <w:p>
      <w:pPr>
        <w:pStyle w:val="Heading2"/>
      </w:pPr>
      <w:r>
        <w:t xml:space="preserve">11.3. Modelo de datos por área</w:t>
      </w:r>
    </w:p>
    <w:p>
      <w:pPr>
        <w:spacing w:after="0" w:line="480"/>
        <w:ind w:firstLine="720"/>
      </w:pPr>
      <w:r>
        <w:t xml:space="preserve">Para cada área se presenta el diagrama con todas las columnas, sus tipos y sus llaves (PK y FK); las tablas de otras áreas aparecen en gris punteado como referencia.</w:t>
      </w:r>
    </w:p>
    <w:p>
      <w:pPr>
        <w:pStyle w:val="Heading3"/>
      </w:pPr>
      <w:r>
        <w:t xml:space="preserve">11.3.1. Seguridad y sistema</w:t>
      </w:r>
    </w:p>
    <w:p>
      <w:pPr>
        <w:keepNext/>
        <w:spacing w:before="240"/>
      </w:pPr>
      <w:r>
        <w:rPr>
          <w:b/>
          <w:bCs/>
        </w:rPr>
        <w:t xml:space="preserve">Tabla 14</w:t>
      </w:r>
    </w:p>
    <w:p>
      <w:pPr>
        <w:keepNext/>
        <w:spacing w:after="120"/>
      </w:pPr>
      <w:r>
        <w:rPr>
          <w:i/>
          <w:iCs/>
        </w:rPr>
        <w:t xml:space="preserve">Tablas del área Seguridad y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rol</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Los siete roles del sistema: ADMIN, ASESOR, CLIENTE, PROGRAMACION, INSPECTOR, DIRECTOR_TECNICO y CERTIFICADOS.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usuario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Usuarios internos y usuarios del portal del cliente. La contraseña se guarda como BLOB (sal más PBKDF2-SHA256).</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notificacion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Avisos para cada usuario, con el enlace a la pantalla de la app que los atiende.</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parametro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Datos de la empresa y valores editables del informe, como los metros por parada y el sobre recorrido.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consecutivo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Último número usado por prefijo (COT, INS, INF, CER) y año; se bloquea con SELECT … FOR UPDATE.</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alembic_version</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Revisión de las migraciones Alembic aplicada a la base.</w:t>
            </w:r>
          </w:p>
        </w:tc>
      </w:tr>
    </w:tbl>
    <w:p>
      <w:pPr>
        <w:spacing w:after="120"/>
      </w:pPr>
    </w:p>
    <w:p>
      <w:pPr>
        <w:keepNext/>
        <w:spacing w:after="0" w:before="240"/>
      </w:pPr>
      <w:r>
        <w:rPr>
          <w:b/>
          <w:bCs/>
        </w:rPr>
        <w:t xml:space="preserve">Figura 17</w:t>
      </w:r>
    </w:p>
    <w:p>
      <w:pPr>
        <w:keepNext/>
        <w:spacing w:after="120"/>
      </w:pPr>
      <w:r>
        <w:rPr>
          <w:i/>
          <w:iCs/>
        </w:rPr>
        <w:t xml:space="preserve">Modelo de datos del área Seguridad y sistema</w:t>
      </w:r>
    </w:p>
    <w:p>
      <w:pPr>
        <w:keepNext w:val="false"/>
        <w:jc w:val="center"/>
      </w:pPr>
      <w:r>
        <w:drawing>
          <wp:inline distT="0" distB="0" distL="0" distR="0">
            <wp:extent cx="5943600" cy="3057525"/>
            <wp:effectExtent t="0" r="0" b="0" l="0"/>
            <wp:docPr id="1" name="er-seguridad" descr="Modelo de datos del área Seguridad y sistema" title="Modelo de datos del área Seguridad y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057525"/>
                    </a:xfrm>
                    <a:prstGeom prst="rect">
                      <a:avLst/>
                    </a:prstGeom>
                  </pic:spPr>
                </pic:pic>
              </a:graphicData>
            </a:graphic>
          </wp:inline>
        </w:drawing>
      </w:r>
    </w:p>
    <w:p>
      <w:pPr>
        <w:pStyle w:val="Heading3"/>
      </w:pPr>
      <w:r>
        <w:t xml:space="preserve">11.3.2. Clientes y equipos</w:t>
      </w:r>
    </w:p>
    <w:p>
      <w:pPr>
        <w:keepNext/>
        <w:spacing w:before="240"/>
      </w:pPr>
      <w:r>
        <w:rPr>
          <w:b/>
          <w:bCs/>
        </w:rPr>
        <w:t xml:space="preserve">Tabla 15</w:t>
      </w:r>
    </w:p>
    <w:p>
      <w:pPr>
        <w:keepNext/>
        <w:spacing w:after="120"/>
      </w:pPr>
      <w:r>
        <w:rPr>
          <w:i/>
          <w:iCs/>
        </w:rPr>
        <w:t xml:space="preserve">Tablas del área Clientes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cliente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Persona o empresa que contrata la inspección (propiedad horizontal, empresa, persona natural o entidad pública), con su asesor.</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edificio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Sedes o edificios del cliente donde están los equipos.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equipo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Ascensores con sus datos técnicos: paradas, recorrido, foso y capacidad.</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equipo_variante</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Variantes declaradas del equipo (tracción o hidráulico, tipo de máquina, etc.).</w:t>
            </w:r>
          </w:p>
        </w:tc>
      </w:tr>
    </w:tbl>
    <w:p>
      <w:pPr>
        <w:spacing w:after="120"/>
      </w:pPr>
    </w:p>
    <w:p>
      <w:pPr>
        <w:keepNext/>
        <w:spacing w:after="0" w:before="240"/>
      </w:pPr>
      <w:r>
        <w:rPr>
          <w:b/>
          <w:bCs/>
        </w:rPr>
        <w:t xml:space="preserve">Figura 18</w:t>
      </w:r>
    </w:p>
    <w:p>
      <w:pPr>
        <w:keepNext/>
        <w:spacing w:after="120"/>
      </w:pPr>
      <w:r>
        <w:rPr>
          <w:i/>
          <w:iCs/>
        </w:rPr>
        <w:t xml:space="preserve">Modelo de datos del área Clientes y equipos</w:t>
      </w:r>
    </w:p>
    <w:p>
      <w:pPr>
        <w:keepNext w:val="false"/>
        <w:jc w:val="center"/>
      </w:pPr>
      <w:r>
        <w:drawing>
          <wp:inline distT="0" distB="0" distL="0" distR="0">
            <wp:extent cx="5943600" cy="4953000"/>
            <wp:effectExtent t="0" r="0" b="0" l="0"/>
            <wp:docPr id="1" name="er-clientes" descr="Modelo de datos del área Clientes y equipos" title="Modelo de datos del área Clientes y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953000"/>
                    </a:xfrm>
                    <a:prstGeom prst="rect">
                      <a:avLst/>
                    </a:prstGeom>
                  </pic:spPr>
                </pic:pic>
              </a:graphicData>
            </a:graphic>
          </wp:inline>
        </w:drawing>
      </w:r>
    </w:p>
    <w:p>
      <w:pPr>
        <w:pStyle w:val="Heading3"/>
      </w:pPr>
      <w:r>
        <w:t xml:space="preserve">11.3.3. Normas y checklist</w:t>
      </w:r>
    </w:p>
    <w:p>
      <w:pPr>
        <w:keepNext/>
        <w:spacing w:before="240"/>
      </w:pPr>
      <w:r>
        <w:rPr>
          <w:b/>
          <w:bCs/>
        </w:rPr>
        <w:t xml:space="preserve">Tabla 16</w:t>
      </w:r>
    </w:p>
    <w:p>
      <w:pPr>
        <w:keepNext/>
        <w:spacing w:after="120"/>
      </w:pPr>
      <w:r>
        <w:rPr>
          <w:i/>
          <w:iCs/>
        </w:rPr>
        <w:t xml:space="preserve">Tablas del área Normas 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norma</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Parte y edición de la NTC 5926 con sus plazos de corrección; una sola edición vigente por parte.</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checklist_categoria</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Capítulos o grupos de ítems de la norma.</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checklist_item</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Ítems que se califican en la inspección (169 en la NTC 5926-1:2012), con su calificación de defecto.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checklist_item_variante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Reglas de «no aplica»: un ítem sin filas aplica siempre; con filas, solo para esas variantes.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variante_tipo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Tipos de variante que filtran el checklist (por ejemplo, tipo de accionamiento).</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variante_opcion</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Opciones de cada tipo de variante.</w:t>
            </w:r>
          </w:p>
        </w:tc>
      </w:tr>
    </w:tbl>
    <w:p>
      <w:pPr>
        <w:spacing w:after="120"/>
      </w:pPr>
    </w:p>
    <w:p>
      <w:pPr>
        <w:keepNext/>
        <w:spacing w:after="0" w:before="240"/>
      </w:pPr>
      <w:r>
        <w:rPr>
          <w:b/>
          <w:bCs/>
        </w:rPr>
        <w:t xml:space="preserve">Figura 19</w:t>
      </w:r>
    </w:p>
    <w:p>
      <w:pPr>
        <w:keepNext/>
        <w:spacing w:after="120"/>
      </w:pPr>
      <w:r>
        <w:rPr>
          <w:i/>
          <w:iCs/>
        </w:rPr>
        <w:t xml:space="preserve">Modelo de datos del área Normas y checklist</w:t>
      </w:r>
    </w:p>
    <w:p>
      <w:pPr>
        <w:keepNext w:val="false"/>
        <w:jc w:val="center"/>
      </w:pPr>
      <w:r>
        <w:drawing>
          <wp:inline distT="0" distB="0" distL="0" distR="0">
            <wp:extent cx="5943600" cy="3762375"/>
            <wp:effectExtent t="0" r="0" b="0" l="0"/>
            <wp:docPr id="1" name="er-normas" descr="Modelo de datos del área Normas y checklist" title="Modelo de datos del área Normas y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62375"/>
                    </a:xfrm>
                    <a:prstGeom prst="rect">
                      <a:avLst/>
                    </a:prstGeom>
                  </pic:spPr>
                </pic:pic>
              </a:graphicData>
            </a:graphic>
          </wp:inline>
        </w:drawing>
      </w:r>
    </w:p>
    <w:p>
      <w:pPr>
        <w:pStyle w:val="Heading3"/>
      </w:pPr>
      <w:r>
        <w:t xml:space="preserve">11.3.4. Comercial y programación</w:t>
      </w:r>
    </w:p>
    <w:p>
      <w:pPr>
        <w:keepNext/>
        <w:spacing w:before="240"/>
      </w:pPr>
      <w:r>
        <w:rPr>
          <w:b/>
          <w:bCs/>
        </w:rPr>
        <w:t xml:space="preserve">Tabla 17</w:t>
      </w:r>
    </w:p>
    <w:p>
      <w:pPr>
        <w:keepNext/>
        <w:spacing w:after="120"/>
      </w:pPr>
      <w:r>
        <w:rPr>
          <w:i/>
          <w:iCs/>
        </w:rPr>
        <w:t xml:space="preserve">Tablas del área Comercial y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Cotización enviada a un cliente para un edificio.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cotizacion_equipo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Servicio: un equipo dentro de una cotización, con su norma, valor, plazo de corrección y estado del flujo.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historial_estado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Cada cambio de estado de un servicio, con usuario, fecha y comentario.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Visita (primera o segunda) con fecha, hora e inspector asignado.</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programacion_equipo</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Equipos que cubre cada visita programada.</w:t>
            </w:r>
          </w:p>
        </w:tc>
      </w:tr>
    </w:tbl>
    <w:p>
      <w:pPr>
        <w:spacing w:after="120"/>
      </w:pPr>
    </w:p>
    <w:p>
      <w:pPr>
        <w:keepNext/>
        <w:spacing w:after="0" w:before="240"/>
      </w:pPr>
      <w:r>
        <w:rPr>
          <w:b/>
          <w:bCs/>
        </w:rPr>
        <w:t xml:space="preserve">Figura 20</w:t>
      </w:r>
    </w:p>
    <w:p>
      <w:pPr>
        <w:keepNext/>
        <w:spacing w:after="120"/>
      </w:pPr>
      <w:r>
        <w:rPr>
          <w:i/>
          <w:iCs/>
        </w:rPr>
        <w:t xml:space="preserve">Modelo de datos del área Comercial y programación</w:t>
      </w:r>
    </w:p>
    <w:p>
      <w:pPr>
        <w:keepNext w:val="false"/>
        <w:jc w:val="center"/>
      </w:pPr>
      <w:r>
        <w:drawing>
          <wp:inline distT="0" distB="0" distL="0" distR="0">
            <wp:extent cx="5943600" cy="2676525"/>
            <wp:effectExtent t="0" r="0" b="0" l="0"/>
            <wp:docPr id="1" name="er-comercial" descr="Modelo de datos del área Comercial y programación" title="Modelo de datos del área Comercial y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676525"/>
                    </a:xfrm>
                    <a:prstGeom prst="rect">
                      <a:avLst/>
                    </a:prstGeom>
                  </pic:spPr>
                </pic:pic>
              </a:graphicData>
            </a:graphic>
          </wp:inline>
        </w:drawing>
      </w:r>
    </w:p>
    <w:p>
      <w:pPr>
        <w:pStyle w:val="Heading3"/>
      </w:pPr>
      <w:r>
        <w:t xml:space="preserve">11.3.5. Inspección en campo</w:t>
      </w:r>
    </w:p>
    <w:p>
      <w:pPr>
        <w:keepNext/>
        <w:spacing w:before="240"/>
      </w:pPr>
      <w:r>
        <w:rPr>
          <w:b/>
          <w:bCs/>
        </w:rPr>
        <w:t xml:space="preserve">Tabla 18</w:t>
      </w:r>
    </w:p>
    <w:p>
      <w:pPr>
        <w:keepNext/>
        <w:spacing w:after="120"/>
      </w:pPr>
      <w:r>
        <w:rPr>
          <w:i/>
          <w:iCs/>
        </w:rPr>
        <w:t xml:space="preserve">Tablas del área Inspección en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por servicio; guarda la primera visita y la segunda (cierre de hallazgos), el encabezado y los datos medidos.</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inspeccion_variante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Variantes que eligió el inspector para el equipo inspeccionado.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inspeccion_resultado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Calificación de cada ítem y, en la segunda visita, si se corrigió el hallazgo.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inspeccion_foto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Fotos de evidencia; uuid_offline evita duplicados cuando el celular reenvía.</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inspeccion_firma</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Firmas del inspector, del técnico de mantenimiento y del representante del edificio.</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inspeccion_medicion</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Medidas tomadas durante la inspección (velocidad, holguras, aislamiento, etc.).</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inspeccion_instrumento</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Instrumentos de medición usados en cada inspección.</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instrumento_medicion</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Instrumentos de medición con su calibración y el inspector que los tiene.</w:t>
            </w:r>
          </w:p>
        </w:tc>
      </w:tr>
    </w:tbl>
    <w:p>
      <w:pPr>
        <w:spacing w:after="120"/>
      </w:pPr>
    </w:p>
    <w:p>
      <w:pPr>
        <w:keepNext/>
        <w:spacing w:after="0" w:before="240"/>
      </w:pPr>
      <w:r>
        <w:rPr>
          <w:b/>
          <w:bCs/>
        </w:rPr>
        <w:t xml:space="preserve">Figura 21</w:t>
      </w:r>
    </w:p>
    <w:p>
      <w:pPr>
        <w:keepNext/>
        <w:spacing w:after="120"/>
      </w:pPr>
      <w:r>
        <w:rPr>
          <w:i/>
          <w:iCs/>
        </w:rPr>
        <w:t xml:space="preserve">Modelo de datos del área Inspección en campo</w:t>
      </w:r>
    </w:p>
    <w:p>
      <w:pPr>
        <w:keepNext w:val="false"/>
        <w:jc w:val="center"/>
      </w:pPr>
      <w:r>
        <w:drawing>
          <wp:inline distT="0" distB="0" distL="0" distR="0">
            <wp:extent cx="5943600" cy="3924300"/>
            <wp:effectExtent t="0" r="0" b="0" l="0"/>
            <wp:docPr id="1" name="er-inspeccion" descr="Modelo de datos del área Inspección en campo" title="Modelo de datos del área Inspección en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924300"/>
                    </a:xfrm>
                    <a:prstGeom prst="rect">
                      <a:avLst/>
                    </a:prstGeom>
                  </pic:spPr>
                </pic:pic>
              </a:graphicData>
            </a:graphic>
          </wp:inline>
        </w:drawing>
      </w:r>
    </w:p>
    <w:p>
      <w:pPr>
        <w:pStyle w:val="Heading3"/>
      </w:pPr>
      <w:r>
        <w:t xml:space="preserve">11.3.6. Informes y certificados</w:t>
      </w:r>
    </w:p>
    <w:p>
      <w:pPr>
        <w:keepNext/>
        <w:spacing w:before="240"/>
      </w:pPr>
      <w:r>
        <w:rPr>
          <w:b/>
          <w:bCs/>
        </w:rPr>
        <w:t xml:space="preserve">Tabla 19</w:t>
      </w:r>
    </w:p>
    <w:p>
      <w:pPr>
        <w:keepNext/>
        <w:spacing w:after="120"/>
      </w:pPr>
      <w:r>
        <w:rPr>
          <w:i/>
          <w:iCs/>
        </w:rPr>
        <w:t xml:space="preserve">Tablas del área Informes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Tabla</w:t>
            </w:r>
          </w:p>
        </w:tc>
        <w:tc>
          <w:tcPr>
            <w:tcW w:type="dxa" w:w="67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Descripción</w:t>
            </w:r>
          </w:p>
        </w:tc>
      </w:tr>
      <w:tr>
        <w:trPr>
          <w:cantSplit/>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informe</w:t>
            </w:r>
          </w:p>
        </w:tc>
        <w:tc>
          <w:tcPr>
            <w:tcW w:type="dxa" w:w="67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 informe por visita (-1V, -2V) con concepto, atestación, firma del director, totales congelados, PDF y huella SHA-256.</w:t>
            </w:r>
          </w:p>
        </w:tc>
      </w:tr>
      <w:tr>
        <w:trPr>
          <w:cantSplit/>
        </w:trPr>
        <w:tc>
          <w:tcPr>
            <w:tcW w:type="dxa" w:w="2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w:t>
            </w:r>
          </w:p>
        </w:tc>
        <w:tc>
          <w:tcPr>
            <w:tcW w:type="dxa" w:w="67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Certificado emitido sobre un informe conforme, con vencimiento y código de verificación del QR.</w:t>
            </w:r>
          </w:p>
        </w:tc>
      </w:tr>
    </w:tbl>
    <w:p>
      <w:pPr>
        <w:spacing w:after="120"/>
      </w:pPr>
    </w:p>
    <w:p>
      <w:pPr>
        <w:keepNext/>
        <w:spacing w:after="0" w:before="240"/>
      </w:pPr>
      <w:r>
        <w:rPr>
          <w:b/>
          <w:bCs/>
        </w:rPr>
        <w:t xml:space="preserve">Figura 22</w:t>
      </w:r>
    </w:p>
    <w:p>
      <w:pPr>
        <w:keepNext/>
        <w:spacing w:after="120"/>
      </w:pPr>
      <w:r>
        <w:rPr>
          <w:i/>
          <w:iCs/>
        </w:rPr>
        <w:t xml:space="preserve">Modelo de datos del área Informes y certificados</w:t>
      </w:r>
    </w:p>
    <w:p>
      <w:pPr>
        <w:keepNext w:val="false"/>
        <w:jc w:val="center"/>
      </w:pPr>
      <w:r>
        <w:drawing>
          <wp:inline distT="0" distB="0" distL="0" distR="0">
            <wp:extent cx="5943600" cy="3276600"/>
            <wp:effectExtent t="0" r="0" b="0" l="0"/>
            <wp:docPr id="1" name="er-informes" descr="Modelo de datos del área Informes y certificados" title="Modelo de datos del área Informes y cer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276600"/>
                    </a:xfrm>
                    <a:prstGeom prst="rect">
                      <a:avLst/>
                    </a:prstGeom>
                  </pic:spPr>
                </pic:pic>
              </a:graphicData>
            </a:graphic>
          </wp:inline>
        </w:drawing>
      </w:r>
    </w:p>
    <w:p>
      <w:pPr>
        <w:pStyle w:val="Heading2"/>
      </w:pPr>
      <w:r>
        <w:t xml:space="preserve">11.4. Identificación de entidades y relaciones</w:t>
      </w:r>
    </w:p>
    <w:p>
      <w:pPr>
        <w:keepNext/>
        <w:spacing w:before="240"/>
      </w:pPr>
      <w:r>
        <w:rPr>
          <w:b/>
          <w:bCs/>
        </w:rPr>
        <w:t xml:space="preserve">Tabla 20</w:t>
      </w:r>
    </w:p>
    <w:p>
      <w:pPr>
        <w:keepNext/>
        <w:spacing w:after="120"/>
      </w:pPr>
      <w:r>
        <w:rPr>
          <w:i/>
          <w:iCs/>
        </w:rPr>
        <w:t xml:space="preserve">Relaciones entre tablas (llaves foráneas)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400"/>
        <w:gridCol w:w="1360"/>
      </w:tblGrid>
      <w:tr>
        <w:trPr>
          <w:tblHeader/>
        </w:trPr>
        <w:tc>
          <w:tcPr>
            <w:tcW w:type="dxa" w:w="27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Tabla hija</w:t>
            </w:r>
          </w:p>
        </w:tc>
        <w:tc>
          <w:tcPr>
            <w:tcW w:type="dxa" w:w="2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Columna</w:t>
            </w:r>
          </w:p>
        </w:tc>
        <w:tc>
          <w:tcPr>
            <w:tcW w:type="dxa" w:w="24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Tabla padre</w:t>
            </w:r>
          </w:p>
        </w:tc>
        <w:tc>
          <w:tcPr>
            <w:tcW w:type="dxa" w:w="1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18"/>
                <w:szCs w:val="18"/>
              </w:rPr>
              <w:t xml:space="preserve">Cardinalidad</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id_rol</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rol</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notificacion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id_usuario_destino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id_asesor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edificio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id_edificio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edificio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id_variante_tipo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variante_tipo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id_variante_opcion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checklist_categoria</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id_categoria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checklist_categoria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id_item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id_variante_opcion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id_variante_tipo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variante_tipo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id_cliente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cliente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id_edificio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edificio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id_asesor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id_usuario_respuesta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id_usuario_solicitud_visita2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id_servicio_anterior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historial_estado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historial_estado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id_programador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programacion_equipo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id_norma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norma</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id_programacion_visita2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programacion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id_inspector_visita2</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id_variante_tipo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variante_tipo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inspeccion_variante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id_variante_opcion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variante_opcion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inspeccion_resultado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inspeccion_resultado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id_item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inspeccion_foto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inspeccion_foto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id_resultado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inspeccion_resultado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inspeccion_firma</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inspeccion_firma</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id_usuario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inspeccion_medicion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inspeccion_medicion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id_item</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checklist_item</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inspeccion_instrumento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inspeccion_instrumento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id_instrumento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instrumento_medicion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instrumento_medicion</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informe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id_inspeccion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inspeccion</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informe</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id_director</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certificado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id_informe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informe</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certificado</w:t>
            </w:r>
          </w:p>
        </w:tc>
        <w:tc>
          <w:tcPr>
            <w:tcW w:type="dxa" w:w="2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id_cotizacion_equipo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cotizacion_equipo</w:t>
            </w:r>
          </w:p>
        </w:tc>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r>
        <w:trPr>
          <w:cantSplit/>
        </w:trPr>
        <w:tc>
          <w:tcPr>
            <w:tcW w:type="dxa" w:w="27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certificado</w:t>
            </w:r>
          </w:p>
        </w:tc>
        <w:tc>
          <w:tcPr>
            <w:tcW w:type="dxa" w:w="2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id_emisor</w:t>
            </w:r>
          </w:p>
        </w:tc>
        <w:tc>
          <w:tcPr>
            <w:tcW w:type="dxa" w:w="24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usuario</w:t>
            </w:r>
          </w:p>
        </w:tc>
        <w:tc>
          <w:tcPr>
            <w:tcW w:type="dxa" w:w="1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18"/>
                <w:szCs w:val="18"/>
              </w:rPr>
              <w:t xml:space="preserve">N : 1</w:t>
            </w:r>
          </w:p>
        </w:tc>
      </w:tr>
    </w:tbl>
    <w:p>
      <w:pPr>
        <w:spacing w:after="240" w:before="60" w:line="276"/>
      </w:pPr>
      <w:r>
        <w:rPr>
          <w:i/>
          <w:iCs/>
        </w:rPr>
        <w:t xml:space="preserve">Nota: </w:t>
      </w:r>
      <w:r>
        <w:t xml:space="preserve">Son 56 llaves foráneas declaradas en el esquema.</w:t>
      </w:r>
    </w:p>
    <w:p>
      <w:pPr>
        <w:pStyle w:val="Heading2"/>
      </w:pPr>
      <w:r>
        <w:t xml:space="preserve">11.5. Diccionario de datos</w:t>
      </w:r>
    </w:p>
    <w:p>
      <w:pPr>
        <w:spacing w:after="0" w:line="480"/>
        <w:ind w:firstLine="720"/>
      </w:pPr>
      <w:r>
        <w:t xml:space="preserve">El diccionario se generó leyendo </w:t>
      </w:r>
      <w:r>
        <w:rPr>
          <w:rFonts w:ascii="Consolas" w:cs="Consolas" w:eastAsia="Consolas" w:hAnsi="Consolas"/>
          <w:sz w:val="22"/>
          <w:szCs w:val="22"/>
        </w:rPr>
        <w:t xml:space="preserve">database/01_schema.sql</w:t>
      </w:r>
      <w:r>
        <w:t xml:space="preserve">, así que coincide con la base real. Para cada tabla se indica el campo, el tipo, el tamaño, las restricciones y la descripción.</w:t>
      </w:r>
    </w:p>
    <w:p>
      <w:pPr>
        <w:keepNext/>
        <w:spacing w:after="40" w:before="240"/>
      </w:pPr>
      <w:r>
        <w:rPr>
          <w:b/>
          <w:bCs/>
        </w:rPr>
        <w:t xml:space="preserve">Nombre tabla: </w:t>
      </w:r>
      <w:r>
        <w:rPr>
          <w:b/>
          <w:bCs/>
          <w:i/>
          <w:iCs/>
        </w:rPr>
        <w:t xml:space="preserve">rol</w:t>
      </w:r>
      <w:r>
        <w:t xml:space="preserve">   ·   Área: Seguridad y sistema</w:t>
      </w:r>
    </w:p>
    <w:p>
      <w:pPr>
        <w:keepNext/>
        <w:spacing w:after="80"/>
      </w:pPr>
      <w:r>
        <w:rPr>
          <w:b/>
          <w:bCs/>
        </w:rPr>
        <w:t xml:space="preserve">Descripción: </w:t>
      </w:r>
      <w:r>
        <w:t xml:space="preserve">Los siete roles del sistema: ADMIN, ASESOR, CLIENTE, PROGRAMACION, INSPECTOR, DIRECTOR_TECNICO y CERTIFICADOS.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id_rol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rol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 ASESOR, CLIENTE, PROGRAMACION, INSPECTOR, DIRECTOR_TECNICO, CERTIFICADOS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usuario</w:t>
      </w:r>
      <w:r>
        <w:t xml:space="preserve">   ·   Área: Seguridad y sistema</w:t>
      </w:r>
    </w:p>
    <w:p>
      <w:pPr>
        <w:keepNext/>
        <w:spacing w:after="80"/>
      </w:pPr>
      <w:r>
        <w:rPr>
          <w:b/>
          <w:bCs/>
        </w:rPr>
        <w:t xml:space="preserve">Descripción: </w:t>
      </w:r>
      <w:r>
        <w:t xml:space="preserve">Usuarios internos y usuarios del portal del cliente. La contraseña se guarda como BLOB (sal más PBKDF2-SHA256).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id_rol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rol,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rol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cliente,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Solo para usuarios con rol CLIENTE: empresa a la que pertenecen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nombre_completo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 completo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correo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Correo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contrasena_encriptada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BLOB</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Sal (16 bytes) + PBKDF2-SHA256 (32 bytes); nunca la contraseña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documento: CC, CE, NIT, PPT, PAS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telefono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Teléfono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matricula_profesional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Matrícula profesional (Inspector / director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Firma registrada (director técnico, inspector)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INACTIVO, BLOQUEADO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ultima_sesion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Última sesión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notificacion</w:t>
      </w:r>
      <w:r>
        <w:t xml:space="preserve">   ·   Área: Seguridad y sistema</w:t>
      </w:r>
    </w:p>
    <w:p>
      <w:pPr>
        <w:keepNext/>
        <w:spacing w:after="80"/>
      </w:pPr>
      <w:r>
        <w:rPr>
          <w:b/>
          <w:bCs/>
        </w:rPr>
        <w:t xml:space="preserve">Descripción: </w:t>
      </w:r>
      <w:r>
        <w:t xml:space="preserve">Avisos para cada usuario, con el enlace a la pantalla de la app que los atiende.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id_notificacion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notificación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id_usuario_destino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Usuario destino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titulo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Título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mensaje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Mensaje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COTIZACION, PROGRAMACION, INFORME, CERTIFICADO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id_referencia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referencia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enlace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Enlace (Ruta de la app)</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leida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Leida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parametro</w:t>
      </w:r>
      <w:r>
        <w:t xml:space="preserve">   ·   Área: Seguridad y sistema</w:t>
      </w:r>
    </w:p>
    <w:p>
      <w:pPr>
        <w:keepNext/>
        <w:spacing w:after="80"/>
      </w:pPr>
      <w:r>
        <w:rPr>
          <w:b/>
          <w:bCs/>
        </w:rPr>
        <w:t xml:space="preserve">Descripción: </w:t>
      </w:r>
      <w:r>
        <w:t xml:space="preserve">Datos de la empresa y valores editables del informe, como los metros por parada y el sobre recorrido.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clave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parámetro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bl>
    <w:p>
      <w:pPr>
        <w:keepNext/>
        <w:spacing w:after="40" w:before="240"/>
      </w:pPr>
      <w:r>
        <w:rPr>
          <w:b/>
          <w:bCs/>
        </w:rPr>
        <w:t xml:space="preserve">Nombre tabla: </w:t>
      </w:r>
      <w:r>
        <w:rPr>
          <w:b/>
          <w:bCs/>
          <w:i/>
          <w:iCs/>
        </w:rPr>
        <w:t xml:space="preserve">consecutivo</w:t>
      </w:r>
      <w:r>
        <w:t xml:space="preserve">   ·   Área: Seguridad y sistema</w:t>
      </w:r>
    </w:p>
    <w:p>
      <w:pPr>
        <w:keepNext/>
        <w:spacing w:after="80"/>
      </w:pPr>
      <w:r>
        <w:rPr>
          <w:b/>
          <w:bCs/>
        </w:rPr>
        <w:t xml:space="preserve">Descripción: </w:t>
      </w:r>
      <w:r>
        <w:t xml:space="preserve">Último número usado por prefijo (COT, INS, INF, CER) y año; se bloquea con SELECT … FOR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prefijo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Prefijo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SMALLINT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ultimo_numero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Último número</w:t>
            </w:r>
          </w:p>
        </w:tc>
      </w:tr>
    </w:tbl>
    <w:p>
      <w:pPr>
        <w:keepNext/>
        <w:spacing w:after="40" w:before="240"/>
      </w:pPr>
      <w:r>
        <w:rPr>
          <w:b/>
          <w:bCs/>
        </w:rPr>
        <w:t xml:space="preserve">Nombre tabla: </w:t>
      </w:r>
      <w:r>
        <w:rPr>
          <w:b/>
          <w:bCs/>
          <w:i/>
          <w:iCs/>
        </w:rPr>
        <w:t xml:space="preserve">alembic_version</w:t>
      </w:r>
      <w:r>
        <w:t xml:space="preserve">   ·   Área: Seguridad y sistema</w:t>
      </w:r>
    </w:p>
    <w:p>
      <w:pPr>
        <w:keepNext/>
        <w:spacing w:after="80"/>
      </w:pPr>
      <w:r>
        <w:rPr>
          <w:b/>
          <w:bCs/>
        </w:rPr>
        <w:t xml:space="preserve">Descripción: </w:t>
      </w:r>
      <w:r>
        <w:t xml:space="preserve">Revisión de las migraciones Alembic aplicada a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version_num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alembic versión</w:t>
            </w:r>
          </w:p>
        </w:tc>
      </w:tr>
    </w:tbl>
    <w:p>
      <w:pPr>
        <w:keepNext/>
        <w:spacing w:after="40" w:before="240"/>
      </w:pPr>
      <w:r>
        <w:rPr>
          <w:b/>
          <w:bCs/>
        </w:rPr>
        <w:t xml:space="preserve">Nombre tabla: </w:t>
      </w:r>
      <w:r>
        <w:rPr>
          <w:b/>
          <w:bCs/>
          <w:i/>
          <w:iCs/>
        </w:rPr>
        <w:t xml:space="preserve">cliente</w:t>
      </w:r>
      <w:r>
        <w:t xml:space="preserve">   ·   Área: Clientes y equipos</w:t>
      </w:r>
    </w:p>
    <w:p>
      <w:pPr>
        <w:keepNext/>
        <w:spacing w:after="80"/>
      </w:pPr>
      <w:r>
        <w:rPr>
          <w:b/>
          <w:bCs/>
        </w:rPr>
        <w:t xml:space="preserve">Descripción: </w:t>
      </w:r>
      <w:r>
        <w:t xml:space="preserve">Persona o empresa que contrata la inspección (propiedad horizontal, empresa, persona natural o entidad pública), con su asesor.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id_asesor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Asesor que registró / atiende al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'NIT'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documento: NIT, CC, CE, PPT, PAS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documento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razon_social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Razón social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'PROPIEDAD_HORIZONTAL'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cliente: PROPIEDAD_HORIZONTAL, EMPRESA, PERSONA_NATURAL, ENTIDAD_PUBLICA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contacto_cargo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cargo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contacto_correo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correo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contacto_telefono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Contacto teléfono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INACTIVO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edificio</w:t>
      </w:r>
      <w:r>
        <w:t xml:space="preserve">   ·   Área: Clientes y equipos</w:t>
      </w:r>
    </w:p>
    <w:p>
      <w:pPr>
        <w:keepNext/>
        <w:spacing w:after="80"/>
      </w:pPr>
      <w:r>
        <w:rPr>
          <w:b/>
          <w:bCs/>
        </w:rPr>
        <w:t xml:space="preserve">Descripción: </w:t>
      </w:r>
      <w:r>
        <w:t xml:space="preserve">Sedes o edificios del cliente donde están los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id_edificio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cliente,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Ej: Edificio Torres del Parque - Torre 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barrio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Barrio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Ciudad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departamento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Departamento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numero_pisos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pisos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numero_equipos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Cantidad de ascensores declarada por el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administrador_nombre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 nombre (Representante del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administrador_telefono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 teléfono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administrador_correo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Administrador correo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11, 8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INACTIVO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equipo</w:t>
      </w:r>
      <w:r>
        <w:t xml:space="preserve">   ·   Área: Clientes y equipos</w:t>
      </w:r>
    </w:p>
    <w:p>
      <w:pPr>
        <w:keepNext/>
        <w:spacing w:after="80"/>
      </w:pPr>
      <w:r>
        <w:rPr>
          <w:b/>
          <w:bCs/>
        </w:rPr>
        <w:t xml:space="preserve">Descripción: </w:t>
      </w:r>
      <w:r>
        <w:t xml:space="preserve">Ascensores con sus datos técnicos: paradas, recorrido, foso y 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id_edificio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edificio,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Como lo llama el edificio: Ascensor 1, Ascensor Torre B, Montacargas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'ASCENSOR_PASAJEROS'</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equipo: ASCENSOR_PASAJEROS, ASCENSOR_CARGA, MONTACARGAS, MONTACAMILLAS, ASCENSOR_VEHICULAR, OTRO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modelo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Modelo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numero_serie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serie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anio_fabricacion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SMALLINT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Anio fabricacion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capacidad_kg</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kg</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capacidad_personas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personas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numero_paradas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paradas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recorrido_m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 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velocidad_ms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Velocidad ms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profundidad_foso_mm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 foso mm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fecha_puesta_marcha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puesta marcha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FUERA_SERVICIO, INACTIVO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equipo_variante</w:t>
      </w:r>
      <w:r>
        <w:t xml:space="preserve">   ·   Área: Clientes y equipos</w:t>
      </w:r>
    </w:p>
    <w:p>
      <w:pPr>
        <w:keepNext/>
        <w:spacing w:after="80"/>
      </w:pPr>
      <w:r>
        <w:rPr>
          <w:b/>
          <w:bCs/>
        </w:rPr>
        <w:t xml:space="preserve">Descripción: </w:t>
      </w:r>
      <w:r>
        <w:t xml:space="preserve">Variantes declaradas del equipo (tracción o hidráulico, tipo de máquina,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equipo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variante_tipo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variante_opcion,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opcion</w:t>
            </w:r>
          </w:p>
        </w:tc>
      </w:tr>
    </w:tbl>
    <w:p>
      <w:pPr>
        <w:keepNext/>
        <w:spacing w:after="40" w:before="240"/>
      </w:pPr>
      <w:r>
        <w:rPr>
          <w:b/>
          <w:bCs/>
        </w:rPr>
        <w:t xml:space="preserve">Nombre tabla: </w:t>
      </w:r>
      <w:r>
        <w:rPr>
          <w:b/>
          <w:bCs/>
          <w:i/>
          <w:iCs/>
        </w:rPr>
        <w:t xml:space="preserve">norma</w:t>
      </w:r>
      <w:r>
        <w:t xml:space="preserve">   ·   Área: Normas y checklist</w:t>
      </w:r>
    </w:p>
    <w:p>
      <w:pPr>
        <w:keepNext/>
        <w:spacing w:after="80"/>
      </w:pPr>
      <w:r>
        <w:rPr>
          <w:b/>
          <w:bCs/>
        </w:rPr>
        <w:t xml:space="preserve">Descripción: </w:t>
      </w:r>
      <w:r>
        <w:t xml:space="preserve">Parte y edición de la NTC 5926 con sus plazos de corrección; una sola edición vigente por parte.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(NTC 5926-1, NTC 5926-2, NTC 5926-3)</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parte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1 = ascensores, 2 y 3 = siguientes partes de la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version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SMALLINT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Versión (Año de la edición: 2012, 2021)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titulo_informe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Título del PDF del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plazo_dias_leve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180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 días leve (Días para corregir un defecto LEVE)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plazo_dias_grave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30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 días grave (Días para corregir un defecto GRAVE)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plazo_dias_muy_grave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Días para corregir un defecto MUY GRAVE (0 = inmediato)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vigente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Edición que se usa en las cotizaciones nuevas de esta parte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vigente_parte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 GENERADA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Garantiza una sola edición vigente por parte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checklist_categoria</w:t>
      </w:r>
      <w:r>
        <w:t xml:space="preserve">   ·   Área: Normas y checklist</w:t>
      </w:r>
    </w:p>
    <w:p>
      <w:pPr>
        <w:keepNext/>
        <w:spacing w:after="80"/>
      </w:pPr>
      <w:r>
        <w:rPr>
          <w:b/>
          <w:bCs/>
        </w:rPr>
        <w:t xml:space="preserve">Descripción: </w:t>
      </w:r>
      <w:r>
        <w:t xml:space="preserve">Capítulos o grupos de ítems de la norma.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id_categoria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checklist categoría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Cuarto de máquinas, Cabina, Foso, Hueco, Puertas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checklist_item</w:t>
      </w:r>
      <w:r>
        <w:t xml:space="preserve">   ·   Área: Normas y checklist</w:t>
      </w:r>
    </w:p>
    <w:p>
      <w:pPr>
        <w:keepNext/>
        <w:spacing w:after="80"/>
      </w:pPr>
      <w:r>
        <w:rPr>
          <w:b/>
          <w:bCs/>
        </w:rPr>
        <w:t xml:space="preserve">Descripción: </w:t>
      </w:r>
      <w:r>
        <w:t xml:space="preserve">Ítems que se califican en la inspección (169 en la NTC 5926-1:2012), con su calificación de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checklist 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norma (Igual a la norma de su categoría)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id_categoria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checklist_categoria,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Categoría (referencia a checklist_categoria)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de ítem en el informe (1..169 en la 5926-1:2012)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(Ej: IT-001)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Numeral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Redactado como defecto: se marca NO CUMPLE si se presenta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criterio_cumplimiento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Criterio cumplimiento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calificacion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Calificación del defecto: L, G, MG: LEVE, GRAVE, MUY_GRAVE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requiere_medicion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Requiere medición (Obligación de medida, sin estimaciones)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requiere_foto_medicion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 en la hoja de evidencia fotográfica de equipos de medición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 propio de corrección; si es NULL se usa el de su calificación en la norma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unidad_medida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 medida (mm, lux, m/s, kg, V)</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foso_minimo_mm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Solo aplica si la profundidad de foso registrada es &gt;= este 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checklist_item_variante</w:t>
      </w:r>
      <w:r>
        <w:t xml:space="preserve">   ·   Área: Normas y checklist</w:t>
      </w:r>
    </w:p>
    <w:p>
      <w:pPr>
        <w:keepNext/>
        <w:spacing w:after="80"/>
      </w:pPr>
      <w:r>
        <w:rPr>
          <w:b/>
          <w:bCs/>
        </w:rPr>
        <w:t xml:space="preserve">Descripción: </w:t>
      </w:r>
      <w:r>
        <w:t xml:space="preserve">Reglas de «no aplica»: un ítem sin filas aplica siempre; con filas, solo para esas variantes.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checklist_item</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Item (referencia a checklist_item)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variante_opcion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opcion</w:t>
            </w:r>
          </w:p>
        </w:tc>
      </w:tr>
    </w:tbl>
    <w:p>
      <w:pPr>
        <w:keepNext/>
        <w:spacing w:after="40" w:before="240"/>
      </w:pPr>
      <w:r>
        <w:rPr>
          <w:b/>
          <w:bCs/>
        </w:rPr>
        <w:t xml:space="preserve">Nombre tabla: </w:t>
      </w:r>
      <w:r>
        <w:rPr>
          <w:b/>
          <w:bCs/>
          <w:i/>
          <w:iCs/>
        </w:rPr>
        <w:t xml:space="preserve">variante_tipo</w:t>
      </w:r>
      <w:r>
        <w:t xml:space="preserve">   ·   Área: Normas y checklist</w:t>
      </w:r>
    </w:p>
    <w:p>
      <w:pPr>
        <w:keepNext/>
        <w:spacing w:after="80"/>
      </w:pPr>
      <w:r>
        <w:rPr>
          <w:b/>
          <w:bCs/>
        </w:rPr>
        <w:t xml:space="preserve">Descripción: </w:t>
      </w:r>
      <w:r>
        <w:t xml:space="preserve">Tipos de variante que filtran el checklist (por ejemplo, tipo de accionamiento).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parte_norma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Parte de la NTC 5926 a la que pertenece (1 = ascensores)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ACCIONAMIENTO, SUSPENSION, MAQUINA, CUARTO_MAQUINAS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Obligatoria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variante_opcion</w:t>
      </w:r>
      <w:r>
        <w:t xml:space="preserve">   ·   Área: Normas y checklist</w:t>
      </w:r>
    </w:p>
    <w:p>
      <w:pPr>
        <w:keepNext/>
        <w:spacing w:after="80"/>
      </w:pPr>
      <w:r>
        <w:rPr>
          <w:b/>
          <w:bCs/>
        </w:rPr>
        <w:t xml:space="preserve">Descripción: </w:t>
      </w:r>
      <w:r>
        <w:t xml:space="preserve">Opciones de cada tipo de variante.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variante opcion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variante_tipo,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Activo</w:t>
            </w:r>
          </w:p>
        </w:tc>
      </w:tr>
    </w:tbl>
    <w:p>
      <w:pPr>
        <w:keepNext/>
        <w:spacing w:after="40" w:before="240"/>
      </w:pPr>
      <w:r>
        <w:rPr>
          <w:b/>
          <w:bCs/>
        </w:rPr>
        <w:t xml:space="preserve">Nombre tabla: </w:t>
      </w:r>
      <w:r>
        <w:rPr>
          <w:b/>
          <w:bCs/>
          <w:i/>
          <w:iCs/>
        </w:rPr>
        <w:t xml:space="preserve">cotizacion</w:t>
      </w:r>
      <w:r>
        <w:t xml:space="preserve">   ·   Área: Comercial y programación</w:t>
      </w:r>
    </w:p>
    <w:p>
      <w:pPr>
        <w:keepNext/>
        <w:spacing w:after="80"/>
      </w:pPr>
      <w:r>
        <w:rPr>
          <w:b/>
          <w:bCs/>
        </w:rPr>
        <w:t xml:space="preserve">Descripción: </w:t>
      </w:r>
      <w:r>
        <w:t xml:space="preserve">Cotización enviada a un cliente para un edificio.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cotización (COT-2026-0001)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cliente,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 de edificio.id_cliente para filtrar rápido por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id_edificio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edificio,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id_asesor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Asesor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dias_validez</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30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Días validez</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subtotal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Subtotal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iva_porcentaje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19.00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 porcentaje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iva_valor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Iva 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'BORRADOR'</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BORRADOR, ENVIADA_CLIENTE, APROBADA_CLIENTE, RECHAZADA_CLIENTE, ENVIADA_PROGRAMACION, EN_EJECUCION, FINALIZADA, ANULADA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condiciones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Condiciones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fecha_respuesta_cliente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respuesta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id_usuario_respuesta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usuario respuesta (Usuario cliente que aprobó / rechazó)</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programación (Asesor acepta y envía a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ruta_pdf</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cotizacion_equipo</w:t>
      </w:r>
      <w:r>
        <w:t xml:space="preserve">   ·   Área: Comercial y programación</w:t>
      </w:r>
    </w:p>
    <w:p>
      <w:pPr>
        <w:keepNext/>
        <w:spacing w:after="80"/>
      </w:pPr>
      <w:r>
        <w:rPr>
          <w:b/>
          <w:bCs/>
        </w:rPr>
        <w:t xml:space="preserve">Descripción: </w:t>
      </w:r>
      <w:r>
        <w:t xml:space="preserve">Servicio: un equipo dentro de una cotización, con su norma, valor, plazo de corrección y estado del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cotización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Norma (parte y edición) con la que se inspecciona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codigo_servicio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servicio (COT-2026-0001-01)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tipo_servicio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'INSPECCION_PERIODICA'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servicio: INSPECCION_INICIAL, INSPECCION_PERIODICA, REINSPECCION, EXTRAORDINARIA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14, 2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'PENDIENTE_APROBACION'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PENDIENTE_APROBACION, APROBADO_CLIENTE, POR_PROGRAMAR, PROGRAMADO, EN_INSPECCION, EN_REVISION, NO_CONFORME, SEGUNDA_VISITA_SOLICITADA, INFORME_APROBADO, CERTIFICADO_LISTO, CERRADO_NO_CONFORME, RECHAZADO, ANULADO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estado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plazo_dias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Días para corregir y hacer la 2ª visita (según hallazgos del informe de 1ª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fecha_limite_correccion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límite corrección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fecha_solicitud_visita2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solicitud visita 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id_usuario_solicitud_visita2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Usuario solicitud visita 2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id_servicio_anterior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Servicio que quedó CERRADO_NO_CONFORME y originó esta nueva cotización</w:t>
            </w:r>
          </w:p>
        </w:tc>
      </w:tr>
    </w:tbl>
    <w:p>
      <w:pPr>
        <w:keepNext/>
        <w:spacing w:after="40" w:before="240"/>
      </w:pPr>
      <w:r>
        <w:rPr>
          <w:b/>
          <w:bCs/>
        </w:rPr>
        <w:t xml:space="preserve">Nombre tabla: </w:t>
      </w:r>
      <w:r>
        <w:rPr>
          <w:b/>
          <w:bCs/>
          <w:i/>
          <w:iCs/>
        </w:rPr>
        <w:t xml:space="preserve">historial_estado</w:t>
      </w:r>
      <w:r>
        <w:t xml:space="preserve">   ·   Área: Comercial y programación</w:t>
      </w:r>
    </w:p>
    <w:p>
      <w:pPr>
        <w:keepNext/>
        <w:spacing w:after="80"/>
      </w:pPr>
      <w:r>
        <w:rPr>
          <w:b/>
          <w:bCs/>
        </w:rPr>
        <w:t xml:space="preserve">Descripción: </w:t>
      </w:r>
      <w:r>
        <w:t xml:space="preserve">Cada cambio de estado de un servicio, con usuario, fecha y comentario.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id_historial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BIGINT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historial estado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estado_anterior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anterior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estado_nuevo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nuevo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Comentario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w:t>
            </w:r>
          </w:p>
        </w:tc>
      </w:tr>
    </w:tbl>
    <w:p>
      <w:pPr>
        <w:keepNext/>
        <w:spacing w:after="40" w:before="240"/>
      </w:pPr>
      <w:r>
        <w:rPr>
          <w:b/>
          <w:bCs/>
        </w:rPr>
        <w:t xml:space="preserve">Nombre tabla: </w:t>
      </w:r>
      <w:r>
        <w:rPr>
          <w:b/>
          <w:bCs/>
          <w:i/>
          <w:iCs/>
        </w:rPr>
        <w:t xml:space="preserve">programacion</w:t>
      </w:r>
      <w:r>
        <w:t xml:space="preserve">   ·   Área: Comercial y programación</w:t>
      </w:r>
    </w:p>
    <w:p>
      <w:pPr>
        <w:keepNext/>
        <w:spacing w:after="80"/>
      </w:pPr>
      <w:r>
        <w:rPr>
          <w:b/>
          <w:bCs/>
        </w:rPr>
        <w:t xml:space="preserve">Descripción: </w:t>
      </w:r>
      <w:r>
        <w:t xml:space="preserve">Visita (primera o segunda) con fecha, hora e inspector asignado.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Inspector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id_programador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Programador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'PRIMERA'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SEGUNDA = cierre de hallazgos (no hay más visitas): PRIMERA, SEGUNDA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fecha_programada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programada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hora_inicio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 inicio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hora_fin_estimada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 fin estimada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'PROGRAMADA'</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PROGRAMADA, REPROGRAMADA, EN_CURSO, REALIZADA, CANCELADA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motivo_cambio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 cambio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programacion_equipo</w:t>
      </w:r>
      <w:r>
        <w:t xml:space="preserve">   ·   Área: Comercial y programación</w:t>
      </w:r>
    </w:p>
    <w:p>
      <w:pPr>
        <w:keepNext/>
        <w:spacing w:after="80"/>
      </w:pPr>
      <w:r>
        <w:rPr>
          <w:b/>
          <w:bCs/>
        </w:rPr>
        <w:t xml:space="preserve">Descripción: </w:t>
      </w:r>
      <w:r>
        <w:t xml:space="preserve">Equipos que cubre cada visita programada.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programacion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cotizacion_equipo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 equipo</w:t>
            </w:r>
          </w:p>
        </w:tc>
      </w:tr>
    </w:tbl>
    <w:p>
      <w:pPr>
        <w:keepNext/>
        <w:spacing w:after="40" w:before="240"/>
      </w:pPr>
      <w:r>
        <w:rPr>
          <w:b/>
          <w:bCs/>
        </w:rPr>
        <w:t xml:space="preserve">Nombre tabla: </w:t>
      </w:r>
      <w:r>
        <w:rPr>
          <w:b/>
          <w:bCs/>
          <w:i/>
          <w:iCs/>
        </w:rPr>
        <w:t xml:space="preserve">inspeccion</w:t>
      </w:r>
      <w:r>
        <w:t xml:space="preserve">   ·   Área: Inspección en campo</w:t>
      </w:r>
    </w:p>
    <w:p>
      <w:pPr>
        <w:keepNext/>
        <w:spacing w:after="80"/>
      </w:pPr>
      <w:r>
        <w:rPr>
          <w:b/>
          <w:bCs/>
        </w:rPr>
        <w:t xml:space="preserve">Descripción: </w:t>
      </w:r>
      <w:r>
        <w:t xml:space="preserve">Una por servicio; guarda la primera visita y la segunda (cierre de hallazgos), el encabezado y los datos medidos.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inspección (INS-2026-0001)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cotización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id_norma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norma,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Copiada del servicio al abrir el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uuid_offline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Generado en el celular para sincronizar sin duplicar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datos_equipo_json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LONGTEXT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 de cliente/edificio/equipo al abrir el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conservacion_informacion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'DIGITAL'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Conservación información: FISICO, DIGITAL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tipo_acrilico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de acrílico de certificación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tecnico_mantenimiento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Técnico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fecha_ultimo_mantenimiento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último mantenimiento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fecha_puesta_marcha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puesta marcha (NI = no informa → NULL)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fecha_ultima_inspeccion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última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capacidad_kg</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kg</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capacidad_personas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Capacidad personas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numero_paradas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paradas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profundidad_foso_mm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Profundidad foso mm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recorrido_m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8, 2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Recorrido 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programacion,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programación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Inspector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fecha_inicio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inicio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fecha_fin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fin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id_programacion_visita2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programacion,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Programación visita 2 (referencia a programacion)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Inspector visita 2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fecha_inicio_visita2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inicio visita 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fecha_fin_visita2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fin visita 2</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'EN_CURSO'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EN_CURSO, FINALIZADA, DEVUELTA, APROBADA, EN_SEGUNDA_VISITA, CERRADA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observaciones_generales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 generales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11, 8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fecha_sincronizacion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Último guardado recibido desde el celular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inspeccion_variante</w:t>
      </w:r>
      <w:r>
        <w:t xml:space="preserve">   ·   Área: Inspección en campo</w:t>
      </w:r>
    </w:p>
    <w:p>
      <w:pPr>
        <w:keepNext/>
        <w:spacing w:after="80"/>
      </w:pPr>
      <w:r>
        <w:rPr>
          <w:b/>
          <w:bCs/>
        </w:rPr>
        <w:t xml:space="preserve">Descripción: </w:t>
      </w:r>
      <w:r>
        <w:t xml:space="preserve">Variantes que eligió el inspector para el equipo inspeccionado.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inspeccion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variante_tipo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tipo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id_variante_opcion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variante_opcion,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variante opcion</w:t>
            </w:r>
          </w:p>
        </w:tc>
      </w:tr>
    </w:tbl>
    <w:p>
      <w:pPr>
        <w:keepNext/>
        <w:spacing w:after="40" w:before="240"/>
      </w:pPr>
      <w:r>
        <w:rPr>
          <w:b/>
          <w:bCs/>
        </w:rPr>
        <w:t xml:space="preserve">Nombre tabla: </w:t>
      </w:r>
      <w:r>
        <w:rPr>
          <w:b/>
          <w:bCs/>
          <w:i/>
          <w:iCs/>
        </w:rPr>
        <w:t xml:space="preserve">inspeccion_resultado</w:t>
      </w:r>
      <w:r>
        <w:t xml:space="preserve">   ·   Área: Inspección en campo</w:t>
      </w:r>
    </w:p>
    <w:p>
      <w:pPr>
        <w:keepNext/>
        <w:spacing w:after="80"/>
      </w:pPr>
      <w:r>
        <w:rPr>
          <w:b/>
          <w:bCs/>
        </w:rPr>
        <w:t xml:space="preserve">Descripción: </w:t>
      </w:r>
      <w:r>
        <w:t xml:space="preserve">Calificación de cada ítem y, en la segunda visita, si se corrigió el hallazgo.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resultado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checklist_item,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Item (referencia a checklist_item)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 CUMPLE, NO_CUMPLE, NO_APLICA, NO_VERIFICADO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calificacion_defecto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Copia de checklist_item.calificacion cuando NO_CUMPLE: LEVE, GRAVE, MUY_GRAVE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no_aplica_automatico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 aplica automatico (Precargado por las variantes del equipo)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valor_medido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 medido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unidad_medida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 medida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hallazgo_director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Hallazgo adicional identificado en la atestación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estado_segunda_visita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segunda visita: CORREGIDO, NO_CORREGIDO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observacion_segunda_visita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Observación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modificado_en_cliente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Hora del celular del último cambio: evita que un reenvío viejo pise uno nuevo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fecha_registro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registro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fecha_modificacion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 ON UPDATE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la última modificación</w:t>
            </w:r>
          </w:p>
        </w:tc>
      </w:tr>
    </w:tbl>
    <w:p>
      <w:pPr>
        <w:keepNext/>
        <w:spacing w:after="40" w:before="240"/>
      </w:pPr>
      <w:r>
        <w:rPr>
          <w:b/>
          <w:bCs/>
        </w:rPr>
        <w:t xml:space="preserve">Nombre tabla: </w:t>
      </w:r>
      <w:r>
        <w:rPr>
          <w:b/>
          <w:bCs/>
          <w:i/>
          <w:iCs/>
        </w:rPr>
        <w:t xml:space="preserve">inspeccion_foto</w:t>
      </w:r>
      <w:r>
        <w:t xml:space="preserve">   ·   Área: Inspección en campo</w:t>
      </w:r>
    </w:p>
    <w:p>
      <w:pPr>
        <w:keepNext/>
        <w:spacing w:after="80"/>
      </w:pPr>
      <w:r>
        <w:rPr>
          <w:b/>
          <w:bCs/>
        </w:rPr>
        <w:t xml:space="preserve">Descripción: </w:t>
      </w:r>
      <w:r>
        <w:t xml:space="preserve">Fotos de evidencia; uuid_offline evita duplicados cuando el celular reenvía.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id_foto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foto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1 = primera visita, 2 = segunda visita (corrección)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inspeccion_resultado,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resultado (Opcional: foto asociada a un hallazgo)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uuid_offline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generado en el celular para no duplicar reenvíos sin señal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nombre_archivo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 archivo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archivo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ruta_miniatura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miniatura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tamano_kb</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Tamaño kb</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Orden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incluir_en_informe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Incluir en informe (El director puede excluirla del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revisada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Revisada por el director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fecha_captura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captura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Latitud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11, 8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Longitud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fecha_subida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subida</w:t>
            </w:r>
          </w:p>
        </w:tc>
      </w:tr>
    </w:tbl>
    <w:p>
      <w:pPr>
        <w:keepNext/>
        <w:spacing w:after="40" w:before="240"/>
      </w:pPr>
      <w:r>
        <w:rPr>
          <w:b/>
          <w:bCs/>
        </w:rPr>
        <w:t xml:space="preserve">Nombre tabla: </w:t>
      </w:r>
      <w:r>
        <w:rPr>
          <w:b/>
          <w:bCs/>
          <w:i/>
          <w:iCs/>
        </w:rPr>
        <w:t xml:space="preserve">inspeccion_firma</w:t>
      </w:r>
      <w:r>
        <w:t xml:space="preserve">   ·   Área: Inspección en campo</w:t>
      </w:r>
    </w:p>
    <w:p>
      <w:pPr>
        <w:keepNext/>
        <w:spacing w:after="80"/>
      </w:pPr>
      <w:r>
        <w:rPr>
          <w:b/>
          <w:bCs/>
        </w:rPr>
        <w:t xml:space="preserve">Descripción: </w:t>
      </w:r>
      <w:r>
        <w:t xml:space="preserve">Firmas del inspector, del técnico de mantenimiento y del representante del edificio.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firma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1</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1 = primera visita, 2 = cierre de hallazgos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tipo_firmante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firmante: INSPECTOR, TECNICO_MANTENIMIENTO, REPRESENTANTE_EDIFICIO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id_usuario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Si el firmante es usuario del sistema (inspector)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uuid_offline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generado en el celular para no duplicar reenvíos sin señal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Nombre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Documento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Cargo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150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Empresa de mantenimiento del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firma (PNG de la firma)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fecha_firma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firma</w:t>
            </w:r>
          </w:p>
        </w:tc>
      </w:tr>
    </w:tbl>
    <w:p>
      <w:pPr>
        <w:keepNext/>
        <w:spacing w:after="40" w:before="240"/>
      </w:pPr>
      <w:r>
        <w:rPr>
          <w:b/>
          <w:bCs/>
        </w:rPr>
        <w:t xml:space="preserve">Nombre tabla: </w:t>
      </w:r>
      <w:r>
        <w:rPr>
          <w:b/>
          <w:bCs/>
          <w:i/>
          <w:iCs/>
        </w:rPr>
        <w:t xml:space="preserve">inspeccion_medicion</w:t>
      </w:r>
      <w:r>
        <w:t xml:space="preserve">   ·   Área: Inspección en campo</w:t>
      </w:r>
    </w:p>
    <w:p>
      <w:pPr>
        <w:keepNext/>
        <w:spacing w:after="80"/>
      </w:pPr>
      <w:r>
        <w:rPr>
          <w:b/>
          <w:bCs/>
        </w:rPr>
        <w:t xml:space="preserve">Descripción: </w:t>
      </w:r>
      <w:r>
        <w:t xml:space="preserve">Medidas tomadas durante la inspección (velocidad, holguras, aislamiento,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id_medicion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inspección medición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id_item</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checklist_item,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Item (referencia a checklist_item)</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concepto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DESLIZAMIENTO, RECORRIDO, DIAMETRO_CABLE, DESGASTE_ZAPATA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DECIMAL</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12, 4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Valor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Unidad</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Resultado: CUMPLE, NO_CUMPLE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detalle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Detalle</w:t>
            </w:r>
          </w:p>
        </w:tc>
      </w:tr>
    </w:tbl>
    <w:p>
      <w:pPr>
        <w:keepNext/>
        <w:spacing w:after="40" w:before="240"/>
      </w:pPr>
      <w:r>
        <w:rPr>
          <w:b/>
          <w:bCs/>
        </w:rPr>
        <w:t xml:space="preserve">Nombre tabla: </w:t>
      </w:r>
      <w:r>
        <w:rPr>
          <w:b/>
          <w:bCs/>
          <w:i/>
          <w:iCs/>
        </w:rPr>
        <w:t xml:space="preserve">inspeccion_instrumento</w:t>
      </w:r>
      <w:r>
        <w:t xml:space="preserve">   ·   Área: Inspección en campo</w:t>
      </w:r>
    </w:p>
    <w:p>
      <w:pPr>
        <w:keepNext/>
        <w:spacing w:after="80"/>
      </w:pPr>
      <w:r>
        <w:rPr>
          <w:b/>
          <w:bCs/>
        </w:rPr>
        <w:t xml:space="preserve">Descripción: </w:t>
      </w:r>
      <w:r>
        <w:t xml:space="preserve">Instrumentos de medición usados en cada inspección.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inspeccion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id_instrumento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FK → instrumento_medicion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Instrumento (referencia a instrumento_medicion)</w:t>
            </w:r>
          </w:p>
        </w:tc>
      </w:tr>
    </w:tbl>
    <w:p>
      <w:pPr>
        <w:keepNext/>
        <w:spacing w:after="40" w:before="240"/>
      </w:pPr>
      <w:r>
        <w:rPr>
          <w:b/>
          <w:bCs/>
        </w:rPr>
        <w:t xml:space="preserve">Nombre tabla: </w:t>
      </w:r>
      <w:r>
        <w:rPr>
          <w:b/>
          <w:bCs/>
          <w:i/>
          <w:iCs/>
        </w:rPr>
        <w:t xml:space="preserve">instrumento_medicion</w:t>
      </w:r>
      <w:r>
        <w:t xml:space="preserve">   ·   Área: Inspección en campo</w:t>
      </w:r>
    </w:p>
    <w:p>
      <w:pPr>
        <w:keepNext/>
        <w:spacing w:after="80"/>
      </w:pPr>
      <w:r>
        <w:rPr>
          <w:b/>
          <w:bCs/>
        </w:rPr>
        <w:t xml:space="preserve">Descripción: </w:t>
      </w:r>
      <w:r>
        <w:t xml:space="preserve">Instrumentos de medición con su calibración y el inspector que los 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id_instrumento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instrumento medición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30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interno, ej. LX07</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Tipo: LUXOMETRO, TACOMETRO, FLEXOMETRO, ESCALA_PLANA, ESCALA_PUNTA, PIE_DE_REY, MEDIDOR_ANGULO, PINZA_AMPERIMETRICA, DINAMOMETRO, OTRO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Marca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serial</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80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Serial</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inspector (Inspector que lo tiene asignado)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fecha_calibracion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calibración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vence_calibracion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Vence calibración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'ACTIVO'</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ACTIVO, EN_CALIBRACION, INACTIVO</w:t>
            </w:r>
          </w:p>
        </w:tc>
      </w:tr>
    </w:tbl>
    <w:p>
      <w:pPr>
        <w:keepNext/>
        <w:spacing w:after="40" w:before="240"/>
      </w:pPr>
      <w:r>
        <w:rPr>
          <w:b/>
          <w:bCs/>
        </w:rPr>
        <w:t xml:space="preserve">Nombre tabla: </w:t>
      </w:r>
      <w:r>
        <w:rPr>
          <w:b/>
          <w:bCs/>
          <w:i/>
          <w:iCs/>
        </w:rPr>
        <w:t xml:space="preserve">informe</w:t>
      </w:r>
      <w:r>
        <w:t xml:space="preserve">   ·   Área: Informes y certificados</w:t>
      </w:r>
    </w:p>
    <w:p>
      <w:pPr>
        <w:keepNext/>
        <w:spacing w:after="80"/>
      </w:pPr>
      <w:r>
        <w:rPr>
          <w:b/>
          <w:bCs/>
        </w:rPr>
        <w:t xml:space="preserve">Descripción: </w:t>
      </w:r>
      <w:r>
        <w:t xml:space="preserve">Un informe por visita (-1V, -2V) con concepto, atestación, firma del director, totales congelados, PDF y huella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informe (INF-2026-0001-1V / INF-2026-0001-2V)</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id_inspeccion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inspeccion,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inspección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numero_visita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TINYINT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visita (1 = primera visita, 2 =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id_director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Director (referencia a usuario)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'PENDIENTE_REVISION'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PENDIENTE_REVISION, DEVUELTO, APROBADO, ANULADO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concepto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Concepto: CONFORME, NO_CONFORME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atestacion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Texto de atestación del director técnico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observaciones_revision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TEXT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Observaciones revisión (Motivo de devolución o comentarios)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ruta_firma_director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firma director</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total_leves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leves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total_graves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graves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total_muy_graves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muy graves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total_no_aplica</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no aplica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total_corregidos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corregidos (Solo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total_no_corregidos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0</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Total no corregidos (Solo segunda visita)</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fecha_revision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revisión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fecha_aprobacion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aprobación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ruta_pdf</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hash_sha256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 sha256</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fecha_envio_certificados</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certificados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keepNext/>
        <w:spacing w:after="40" w:before="240"/>
      </w:pPr>
      <w:r>
        <w:rPr>
          <w:b/>
          <w:bCs/>
        </w:rPr>
        <w:t xml:space="preserve">Nombre tabla: </w:t>
      </w:r>
      <w:r>
        <w:rPr>
          <w:b/>
          <w:bCs/>
          <w:i/>
          <w:iCs/>
        </w:rPr>
        <w:t xml:space="preserve">certificado</w:t>
      </w:r>
      <w:r>
        <w:t xml:space="preserve">   ·   Área: Informes y certificados</w:t>
      </w:r>
    </w:p>
    <w:p>
      <w:pPr>
        <w:keepNext/>
        <w:spacing w:after="80"/>
      </w:pPr>
      <w:r>
        <w:rPr>
          <w:b/>
          <w:bCs/>
        </w:rPr>
        <w:t xml:space="preserve">Descripción: </w:t>
      </w:r>
      <w:r>
        <w:t xml:space="preserve">Certificado emitido sobre un informe conforme, con vencimiento y código de verificación del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200"/>
        <w:gridCol w:w="950"/>
        <w:gridCol w:w="2300"/>
        <w:gridCol w:w="2960"/>
      </w:tblGrid>
      <w:tr>
        <w:trPr>
          <w:tblHeader/>
        </w:trPr>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Campo</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Tipo de dato</w:t>
            </w:r>
          </w:p>
        </w:tc>
        <w:tc>
          <w:tcPr>
            <w:tcW w:type="dxa" w:w="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Tamaño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Restricción</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val="false"/>
              <w:keepLines/>
              <w:spacing w:after="20" w:before="20" w:line="240"/>
              <w:jc w:val="center"/>
            </w:pPr>
            <w:r>
              <w:rPr>
                <w:b/>
                <w:bCs/>
                <w:sz w:val="18"/>
                <w:szCs w:val="18"/>
              </w:rPr>
              <w:t xml:space="preserve">Descripción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id_certificado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PK, AUTO_INCREMENT</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Identificador único de certificado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numero_certificado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Número certificado (CER-2026-0001)</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id_informe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informe, NOT 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Referencia a informe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id_cotizacion_equipo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cotizacion_equipo, NOT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cotización equipo (Copia para buscar rápido por servicio)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id_emisor</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INT</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FK → usuario, 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Id emisor (Usuario rol CERTIFICADOS)</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ENUM</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'EN_ELABORACION'</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Estado: EN_ELABORACION, EMITIDO, ENVIADO_CLIENTE, ANULADO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fecha_emision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emisión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fecha_vencimiento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vencimiento</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codigo_verificacion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40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 UNIQUE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Código verificacion (Para el QR de verificación)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ruta_pdf</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500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Ruta pdf</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hash_sha256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64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Hash sha256</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fecha_envio_cliente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envio cliente</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motivo_anulacion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VARCHAR</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255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NULL</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Motivo anulación</w:t>
            </w:r>
          </w:p>
        </w:tc>
      </w:tr>
      <w:tr>
        <w:trPr>
          <w:cantSplit/>
        </w:trPr>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fecha_creacion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DATETIME</w:t>
            </w:r>
          </w:p>
        </w:tc>
        <w:tc>
          <w:tcPr>
            <w:tcW w:type="dxa" w:w="9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8"/>
                <w:szCs w:val="18"/>
              </w:rPr>
              <w:t xml:space="preserve">—</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NOT NULL, DEFAULT CURRENT_TIMESTAMP</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8"/>
                <w:szCs w:val="18"/>
              </w:rPr>
              <w:t xml:space="preserve">Fecha y hora de creación del registro</w:t>
            </w:r>
          </w:p>
        </w:tc>
      </w:tr>
    </w:tbl>
    <w:p>
      <w:pPr>
        <w:pStyle w:val="Heading2"/>
      </w:pPr>
      <w:r>
        <w:t xml:space="preserve">11.6. Vistas</w:t>
      </w:r>
    </w:p>
    <w:p>
      <w:pPr>
        <w:keepNext/>
        <w:spacing w:before="240"/>
      </w:pPr>
      <w:r>
        <w:rPr>
          <w:b/>
          <w:bCs/>
        </w:rPr>
        <w:t xml:space="preserve">Tabla 21</w:t>
      </w:r>
    </w:p>
    <w:p>
      <w:pPr>
        <w:keepNext/>
        <w:spacing w:after="120"/>
      </w:pPr>
      <w:r>
        <w:rPr>
          <w:i/>
          <w:iCs/>
        </w:rPr>
        <w:t xml:space="preserve">Vistas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Vista</w:t>
            </w:r>
          </w:p>
        </w:tc>
        <w:tc>
          <w:tcPr>
            <w:tcW w:type="dxa" w:w="63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Uso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v_seguimiento_equipo</w:t>
            </w:r>
          </w:p>
        </w:tc>
        <w:tc>
          <w:tcPr>
            <w:tcW w:type="dxa" w:w="63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Una fila por servicio con cliente, edificio, asesor y estado; alimenta la pantalla de Seguimiento y sus filtros.</w:t>
            </w:r>
          </w:p>
        </w:tc>
      </w:tr>
      <w:tr>
        <w:trPr>
          <w:cantSplit/>
        </w:trPr>
        <w:tc>
          <w:tcPr>
            <w:tcW w:type="dxa" w:w="3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v_inspeccion_item_aplica</w:t>
            </w:r>
          </w:p>
        </w:tc>
        <w:tc>
          <w:tcPr>
            <w:tcW w:type="dxa" w:w="63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Para cada inspección e ítem calcula si aplica según las variantes elegidas y la profundidad del foso.</w:t>
            </w:r>
          </w:p>
        </w:tc>
      </w:tr>
    </w:tbl>
    <w:p>
      <w:pPr>
        <w:spacing w:after="120"/>
      </w:pPr>
    </w:p>
    <w:p>
      <w:pPr>
        <w:pStyle w:val="Heading2"/>
      </w:pPr>
      <w:r>
        <w:t xml:space="preserve">11.7. Migraciones</w:t>
      </w:r>
    </w:p>
    <w:p>
      <w:pPr>
        <w:keepNext/>
        <w:spacing w:before="240"/>
      </w:pPr>
      <w:r>
        <w:rPr>
          <w:b/>
          <w:bCs/>
        </w:rPr>
        <w:t xml:space="preserve">Tabla 22</w:t>
      </w:r>
    </w:p>
    <w:p>
      <w:pPr>
        <w:keepNext/>
        <w:spacing w:after="120"/>
      </w:pPr>
      <w:r>
        <w:rPr>
          <w:i/>
          <w:iCs/>
        </w:rPr>
        <w:t xml:space="preserve">Migraciones Alembic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Revisión</w:t>
            </w:r>
          </w:p>
        </w:tc>
        <w:tc>
          <w:tcPr>
            <w:tcW w:type="dxa" w:w="61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Cambio</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0001_v2_esquema_base</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Esquema base completo.</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0002_reglas_no_aplica</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Reglas de «no aplica» por variante según la plantilla del informe 2012.</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0003_foso_minimo</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El ítem 12 no aplica con foso menor a 1.500 mm.</w:t>
            </w:r>
          </w:p>
        </w:tc>
      </w:tr>
      <w:tr>
        <w:trPr>
          <w:cantSplit/>
        </w:trPr>
        <w:tc>
          <w:tcPr>
            <w:tcW w:type="dxa" w:w="32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0004_parametros_recorrido</w:t>
            </w:r>
          </w:p>
        </w:tc>
        <w:tc>
          <w:tcPr>
            <w:tcW w:type="dxa" w:w="61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Metros por parada y sobre recorrido editables.</w:t>
            </w:r>
          </w:p>
        </w:tc>
      </w:tr>
      <w:tr>
        <w:trPr>
          <w:cantSplit/>
        </w:trPr>
        <w:tc>
          <w:tcPr>
            <w:tcW w:type="dxa" w:w="32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0005_contrasena_blob</w:t>
            </w:r>
          </w:p>
        </w:tc>
        <w:tc>
          <w:tcPr>
            <w:tcW w:type="dxa" w:w="61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Contraseñas en BLOB con PBKDF2-SHA256.</w:t>
            </w:r>
          </w:p>
        </w:tc>
      </w:tr>
    </w:tbl>
    <w:p>
      <w:pPr>
        <w:spacing w:after="240" w:before="60" w:line="276"/>
      </w:pPr>
      <w:r>
        <w:rPr>
          <w:i/>
          <w:iCs/>
        </w:rPr>
        <w:t xml:space="preserve">Nota: </w:t>
      </w:r>
      <w:r>
        <w:t xml:space="preserve">Una base creada antes se pone al día con </w:t>
      </w:r>
      <w:r>
        <w:rPr>
          <w:rFonts w:ascii="Consolas" w:cs="Consolas" w:eastAsia="Consolas" w:hAnsi="Consolas"/>
          <w:sz w:val="22"/>
          <w:szCs w:val="22"/>
        </w:rPr>
        <w:t xml:space="preserve">uv run alembic upgrade head</w:t>
      </w:r>
      <w:r>
        <w:t xml:space="preserve">.</w:t>
      </w:r>
    </w:p>
    <w:p>
      <w:pPr>
        <w:pStyle w:val="Heading2"/>
      </w:pPr>
      <w:r>
        <w:t xml:space="preserve">11.8. Datos por rol</w:t>
      </w:r>
    </w:p>
    <w:p>
      <w:pPr>
        <w:spacing w:after="0" w:line="480"/>
        <w:ind w:firstLine="720"/>
      </w:pPr>
      <w:r>
        <w:t xml:space="preserve">Así como los casos de uso, el acceso a los datos se presenta por rol. Cada figura agrupa por área las tablas que usa el rol: en verde las que crea o modifica y en azul las que solo consulta, con las letras C (crear), R (consultar), U (actualizar) y D (eliminar). En ServiLift eliminar casi siempre es lógico: el registro se inactiva, se anula o se cancela y queda en la base con su motivo, porque la trazabilidad que pide la ISO/IEC 17020 no permite borrar el historial. Solo las fotos de la inspección se borran del todo. Por eso las tablas de inspección, informes, historial de estados y consecutivos no tienen D para ningún rol. La matriz CRUD al final de la sección resume todos los roles.</w:t>
      </w:r>
    </w:p>
    <w:p>
      <w:pPr>
        <w:pStyle w:val="Heading3"/>
      </w:pPr>
      <w:r>
        <w:t xml:space="preserve">11.8.1. Administrador</w:t>
      </w:r>
    </w:p>
    <w:p>
      <w:pPr>
        <w:spacing w:after="0" w:line="480"/>
        <w:ind w:firstLine="720"/>
      </w:pPr>
      <w:r>
        <w:t xml:space="preserve">El administrador puede crear, consultar y modificar cualquier tabla, porque el control de permisos siempre lo deja pasar, y puede eliminar donde el sistema lo permite: inactiva usuarios y normas, y además puede hacer todo lo que eliminan los demás roles (clientes, edificios, equipos, cotizaciones, visitas, fotos y certificados). En la práctica configura usuarios, normas, parámetros e instrumentos.</w:t>
      </w:r>
    </w:p>
    <w:p>
      <w:pPr>
        <w:keepNext/>
        <w:spacing w:after="0" w:before="240"/>
      </w:pPr>
      <w:r>
        <w:rPr>
          <w:b/>
          <w:bCs/>
        </w:rPr>
        <w:t xml:space="preserve">Figura 23</w:t>
      </w:r>
    </w:p>
    <w:p>
      <w:pPr>
        <w:keepNext/>
        <w:spacing w:after="120"/>
      </w:pPr>
      <w:r>
        <w:rPr>
          <w:i/>
          <w:iCs/>
        </w:rPr>
        <w:t xml:space="preserve">Tablas que usa el rol Administrador</w:t>
      </w:r>
    </w:p>
    <w:p>
      <w:pPr>
        <w:keepNext w:val="false"/>
        <w:jc w:val="center"/>
      </w:pPr>
      <w:r>
        <w:drawing>
          <wp:inline distT="0" distB="0" distL="0" distR="0">
            <wp:extent cx="5943600" cy="3943350"/>
            <wp:effectExtent t="0" r="0" b="0" l="0"/>
            <wp:docPr id="1" name="datos-administrador" descr="Tablas que usa el rol Administrador" title="Tablas que usa 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943350"/>
                    </a:xfrm>
                    <a:prstGeom prst="rect">
                      <a:avLst/>
                    </a:prstGeom>
                  </pic:spPr>
                </pic:pic>
              </a:graphicData>
            </a:graphic>
          </wp:inline>
        </w:drawing>
      </w:r>
    </w:p>
    <w:p>
      <w:pPr>
        <w:pStyle w:val="Heading3"/>
      </w:pPr>
      <w:r>
        <w:t xml:space="preserve">11.8.2. Asesor</w:t>
      </w:r>
    </w:p>
    <w:p>
      <w:pPr>
        <w:spacing w:after="0" w:line="480"/>
        <w:ind w:firstLine="720"/>
      </w:pPr>
      <w:r>
        <w:t xml:space="preserve">El rol Asesor usa 14 tablas: escribe en 9 y solo consulta 5.</w:t>
      </w:r>
    </w:p>
    <w:p>
      <w:pPr>
        <w:keepNext/>
        <w:spacing w:after="0" w:before="240"/>
      </w:pPr>
      <w:r>
        <w:rPr>
          <w:b/>
          <w:bCs/>
        </w:rPr>
        <w:t xml:space="preserve">Figura 24</w:t>
      </w:r>
    </w:p>
    <w:p>
      <w:pPr>
        <w:keepNext/>
        <w:spacing w:after="120"/>
      </w:pPr>
      <w:r>
        <w:rPr>
          <w:i/>
          <w:iCs/>
        </w:rPr>
        <w:t xml:space="preserve">Tablas que usa el rol Asesor</w:t>
      </w:r>
    </w:p>
    <w:p>
      <w:pPr>
        <w:keepNext w:val="false"/>
        <w:jc w:val="center"/>
      </w:pPr>
      <w:r>
        <w:drawing>
          <wp:inline distT="0" distB="0" distL="0" distR="0">
            <wp:extent cx="5943600" cy="2486025"/>
            <wp:effectExtent t="0" r="0" b="0" l="0"/>
            <wp:docPr id="1" name="datos-asesor" descr="Tablas que usa el rol Asesor" title="Tablas que usa el rol As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486025"/>
                    </a:xfrm>
                    <a:prstGeom prst="rect">
                      <a:avLst/>
                    </a:prstGeom>
                  </pic:spPr>
                </pic:pic>
              </a:graphicData>
            </a:graphic>
          </wp:inline>
        </w:drawing>
      </w:r>
    </w:p>
    <w:p>
      <w:pPr>
        <w:pStyle w:val="Heading3"/>
      </w:pPr>
      <w:r>
        <w:t xml:space="preserve">11.8.3. Cliente</w:t>
      </w:r>
    </w:p>
    <w:p>
      <w:pPr>
        <w:spacing w:after="0" w:line="480"/>
        <w:ind w:firstLine="720"/>
      </w:pPr>
      <w:r>
        <w:t xml:space="preserve">El rol Cliente usa 10 tablas: escribe en 4 y solo consulta 6.</w:t>
      </w:r>
    </w:p>
    <w:p>
      <w:pPr>
        <w:keepNext/>
        <w:spacing w:after="0" w:before="240"/>
      </w:pPr>
      <w:r>
        <w:rPr>
          <w:b/>
          <w:bCs/>
        </w:rPr>
        <w:t xml:space="preserve">Figura 25</w:t>
      </w:r>
    </w:p>
    <w:p>
      <w:pPr>
        <w:keepNext/>
        <w:spacing w:after="120"/>
      </w:pPr>
      <w:r>
        <w:rPr>
          <w:i/>
          <w:iCs/>
        </w:rPr>
        <w:t xml:space="preserve">Tablas que usa el rol Cliente</w:t>
      </w:r>
    </w:p>
    <w:p>
      <w:pPr>
        <w:keepNext w:val="false"/>
        <w:jc w:val="center"/>
      </w:pPr>
      <w:r>
        <w:drawing>
          <wp:inline distT="0" distB="0" distL="0" distR="0">
            <wp:extent cx="5943600" cy="2076450"/>
            <wp:effectExtent t="0" r="0" b="0" l="0"/>
            <wp:docPr id="1" name="datos-cliente" descr="Tablas que usa el rol Cliente" title="Tablas que usa el ro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076450"/>
                    </a:xfrm>
                    <a:prstGeom prst="rect">
                      <a:avLst/>
                    </a:prstGeom>
                  </pic:spPr>
                </pic:pic>
              </a:graphicData>
            </a:graphic>
          </wp:inline>
        </w:drawing>
      </w:r>
    </w:p>
    <w:p>
      <w:pPr>
        <w:pStyle w:val="Heading3"/>
      </w:pPr>
      <w:r>
        <w:t xml:space="preserve">11.8.4. Programación</w:t>
      </w:r>
    </w:p>
    <w:p>
      <w:pPr>
        <w:spacing w:after="0" w:line="480"/>
        <w:ind w:firstLine="720"/>
      </w:pPr>
      <w:r>
        <w:t xml:space="preserve">El rol Programación usa 9 tablas: escribe en 5 y solo consulta 4.</w:t>
      </w:r>
    </w:p>
    <w:p>
      <w:pPr>
        <w:keepNext/>
        <w:spacing w:after="0" w:before="240"/>
      </w:pPr>
      <w:r>
        <w:rPr>
          <w:b/>
          <w:bCs/>
        </w:rPr>
        <w:t xml:space="preserve">Figura 26</w:t>
      </w:r>
    </w:p>
    <w:p>
      <w:pPr>
        <w:keepNext/>
        <w:spacing w:after="120"/>
      </w:pPr>
      <w:r>
        <w:rPr>
          <w:i/>
          <w:iCs/>
        </w:rPr>
        <w:t xml:space="preserve">Tablas que usa el rol Programación</w:t>
      </w:r>
    </w:p>
    <w:p>
      <w:pPr>
        <w:keepNext w:val="false"/>
        <w:jc w:val="center"/>
      </w:pPr>
      <w:r>
        <w:drawing>
          <wp:inline distT="0" distB="0" distL="0" distR="0">
            <wp:extent cx="5943600" cy="1971675"/>
            <wp:effectExtent t="0" r="0" b="0" l="0"/>
            <wp:docPr id="1" name="datos-programacion" descr="Tablas que usa el rol Programación" title="Tablas que usa el rol 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1971675"/>
                    </a:xfrm>
                    <a:prstGeom prst="rect">
                      <a:avLst/>
                    </a:prstGeom>
                  </pic:spPr>
                </pic:pic>
              </a:graphicData>
            </a:graphic>
          </wp:inline>
        </w:drawing>
      </w:r>
    </w:p>
    <w:p>
      <w:pPr>
        <w:pStyle w:val="Heading3"/>
      </w:pPr>
      <w:r>
        <w:t xml:space="preserve">11.8.5. Inspector</w:t>
      </w:r>
    </w:p>
    <w:p>
      <w:pPr>
        <w:spacing w:after="0" w:line="480"/>
        <w:ind w:firstLine="720"/>
      </w:pPr>
      <w:r>
        <w:t xml:space="preserve">El rol Inspector usa 23 tablas: escribe en 14 y solo consulta 9.</w:t>
      </w:r>
    </w:p>
    <w:p>
      <w:pPr>
        <w:keepNext/>
        <w:spacing w:after="0" w:before="240"/>
      </w:pPr>
      <w:r>
        <w:rPr>
          <w:b/>
          <w:bCs/>
        </w:rPr>
        <w:t xml:space="preserve">Figura 27</w:t>
      </w:r>
    </w:p>
    <w:p>
      <w:pPr>
        <w:keepNext/>
        <w:spacing w:after="120"/>
      </w:pPr>
      <w:r>
        <w:rPr>
          <w:i/>
          <w:iCs/>
        </w:rPr>
        <w:t xml:space="preserve">Tablas que usa el rol Inspector</w:t>
      </w:r>
    </w:p>
    <w:p>
      <w:pPr>
        <w:keepNext w:val="false"/>
        <w:jc w:val="center"/>
      </w:pPr>
      <w:r>
        <w:drawing>
          <wp:inline distT="0" distB="0" distL="0" distR="0">
            <wp:extent cx="5943600" cy="3733800"/>
            <wp:effectExtent t="0" r="0" b="0" l="0"/>
            <wp:docPr id="1" name="datos-inspector" descr="Tablas que usa el rol Inspector" title="Tablas que usa el rol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33800"/>
                    </a:xfrm>
                    <a:prstGeom prst="rect">
                      <a:avLst/>
                    </a:prstGeom>
                  </pic:spPr>
                </pic:pic>
              </a:graphicData>
            </a:graphic>
          </wp:inline>
        </w:drawing>
      </w:r>
    </w:p>
    <w:p>
      <w:pPr>
        <w:pStyle w:val="Heading3"/>
      </w:pPr>
      <w:r>
        <w:t xml:space="preserve">11.8.6. Director técnico</w:t>
      </w:r>
    </w:p>
    <w:p>
      <w:pPr>
        <w:spacing w:after="0" w:line="480"/>
        <w:ind w:firstLine="720"/>
      </w:pPr>
      <w:r>
        <w:t xml:space="preserve">El rol Director técnico usa 11 tablas: escribe en 6 y solo consulta 5.</w:t>
      </w:r>
    </w:p>
    <w:p>
      <w:pPr>
        <w:keepNext/>
        <w:spacing w:after="0" w:before="240"/>
      </w:pPr>
      <w:r>
        <w:rPr>
          <w:b/>
          <w:bCs/>
        </w:rPr>
        <w:t xml:space="preserve">Figura 28</w:t>
      </w:r>
    </w:p>
    <w:p>
      <w:pPr>
        <w:keepNext/>
        <w:spacing w:after="120"/>
      </w:pPr>
      <w:r>
        <w:rPr>
          <w:i/>
          <w:iCs/>
        </w:rPr>
        <w:t xml:space="preserve">Tablas que usa el rol Director técnico</w:t>
      </w:r>
    </w:p>
    <w:p>
      <w:pPr>
        <w:keepNext w:val="false"/>
        <w:jc w:val="center"/>
      </w:pPr>
      <w:r>
        <w:drawing>
          <wp:inline distT="0" distB="0" distL="0" distR="0">
            <wp:extent cx="5943600" cy="2276475"/>
            <wp:effectExtent t="0" r="0" b="0" l="0"/>
            <wp:docPr id="1" name="datos-director" descr="Tablas que usa el rol Director técnico" title="Tablas que usa el rol Director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276475"/>
                    </a:xfrm>
                    <a:prstGeom prst="rect">
                      <a:avLst/>
                    </a:prstGeom>
                  </pic:spPr>
                </pic:pic>
              </a:graphicData>
            </a:graphic>
          </wp:inline>
        </w:drawing>
      </w:r>
    </w:p>
    <w:p>
      <w:pPr>
        <w:pStyle w:val="Heading3"/>
      </w:pPr>
      <w:r>
        <w:t xml:space="preserve">11.8.7. Certificados</w:t>
      </w:r>
    </w:p>
    <w:p>
      <w:pPr>
        <w:spacing w:after="0" w:line="480"/>
        <w:ind w:firstLine="720"/>
      </w:pPr>
      <w:r>
        <w:t xml:space="preserve">El rol Certificados usa 8 tablas: escribe en 6 y solo consulta 2.</w:t>
      </w:r>
    </w:p>
    <w:p>
      <w:pPr>
        <w:keepNext/>
        <w:spacing w:after="0" w:before="240"/>
      </w:pPr>
      <w:r>
        <w:rPr>
          <w:b/>
          <w:bCs/>
        </w:rPr>
        <w:t xml:space="preserve">Figura 29</w:t>
      </w:r>
    </w:p>
    <w:p>
      <w:pPr>
        <w:keepNext/>
        <w:spacing w:after="120"/>
      </w:pPr>
      <w:r>
        <w:rPr>
          <w:i/>
          <w:iCs/>
        </w:rPr>
        <w:t xml:space="preserve">Tablas que usa el rol Certificados</w:t>
      </w:r>
    </w:p>
    <w:p>
      <w:pPr>
        <w:keepNext w:val="false"/>
        <w:jc w:val="center"/>
      </w:pPr>
      <w:r>
        <w:drawing>
          <wp:inline distT="0" distB="0" distL="0" distR="0">
            <wp:extent cx="5943600" cy="2838450"/>
            <wp:effectExtent t="0" r="0" b="0" l="0"/>
            <wp:docPr id="1" name="datos-certificados" descr="Tablas que usa el rol Certificados" title="Tablas que usa el rol Cert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2838450"/>
                    </a:xfrm>
                    <a:prstGeom prst="rect">
                      <a:avLst/>
                    </a:prstGeom>
                  </pic:spPr>
                </pic:pic>
              </a:graphicData>
            </a:graphic>
          </wp:inline>
        </w:drawing>
      </w:r>
    </w:p>
    <w:p>
      <w:pPr>
        <w:keepNext/>
        <w:spacing w:before="240"/>
      </w:pPr>
      <w:r>
        <w:rPr>
          <w:b/>
          <w:bCs/>
        </w:rPr>
        <w:t xml:space="preserve">Tabla 23</w:t>
      </w:r>
    </w:p>
    <w:p>
      <w:pPr>
        <w:keepNext/>
        <w:spacing w:after="120"/>
      </w:pPr>
      <w:r>
        <w:rPr>
          <w:i/>
          <w:iCs/>
        </w:rPr>
        <w:t xml:space="preserve">Matriz CRUD de roles y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940"/>
        <w:gridCol w:w="940"/>
        <w:gridCol w:w="940"/>
        <w:gridCol w:w="940"/>
        <w:gridCol w:w="940"/>
        <w:gridCol w:w="940"/>
        <w:gridCol w:w="940"/>
      </w:tblGrid>
      <w:tr>
        <w:trPr>
          <w:tblHeader/>
        </w:trPr>
        <w:tc>
          <w:tcPr>
            <w:tcW w:type="dxa" w:w="278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Tabla</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Adm</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Ase</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Cli</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Pro</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Ins</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Dir</w:t>
            </w:r>
          </w:p>
        </w:tc>
        <w:tc>
          <w:tcPr>
            <w:tcW w:type="dxa" w:w="94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Cer</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rol</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parametro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consecutivo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equipo_variante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norma</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checklist_categoria</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checklist_item</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checklist_item_variante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variante_tipo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variante_opcion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cotizacion_equipo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historial_estado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programacion_equipo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inspeccion_variante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inspeccion_resultado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inspeccion_foto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inspeccion_firma</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inspeccion_medicion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inspeccion_instrumento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instrumento_medicion</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RU</w:t>
            </w:r>
          </w:p>
        </w:tc>
      </w:tr>
      <w:tr>
        <w:trPr>
          <w:cantSplit/>
        </w:trPr>
        <w:tc>
          <w:tcPr>
            <w:tcW w:type="dxa" w:w="278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w:t>
            </w: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shd w:fill="DCEBF7"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R</w:t>
            </w: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p>
        </w:tc>
        <w:tc>
          <w:tcPr>
            <w:tcW w:type="dxa" w:w="940"/>
            <w:tcBorders>
              <w:top w:val="single" w:color="7F7F7F" w:sz="4"/>
              <w:left w:val="single" w:color="7F7F7F" w:sz="4"/>
              <w:bottom w:val="single" w:color="7F7F7F" w:sz="4"/>
              <w:right w:val="single" w:color="7F7F7F" w:sz="4"/>
            </w:tcBorders>
            <w:shd w:fill="D9F2DC" w:color="auto" w:val="clear"/>
            <w:tcMar>
              <w:top w:type="dxa" w:w="50"/>
              <w:left w:type="dxa" w:w="90"/>
              <w:bottom w:type="dxa" w:w="50"/>
              <w:right w:type="dxa" w:w="90"/>
            </w:tcMar>
            <w:vAlign w:val="center"/>
          </w:tcPr>
          <w:p>
            <w:pPr>
              <w:keepNext w:val="false"/>
              <w:keepLines/>
              <w:spacing w:after="20" w:before="20" w:line="240"/>
              <w:jc w:val="center"/>
            </w:pPr>
            <w:r>
              <w:rPr>
                <w:sz w:val="17"/>
                <w:szCs w:val="17"/>
              </w:rPr>
              <w:t xml:space="preserve">CRUD</w:t>
            </w:r>
          </w:p>
        </w:tc>
      </w:tr>
    </w:tbl>
    <w:p>
      <w:pPr>
        <w:spacing w:after="240" w:before="60" w:line="276"/>
      </w:pPr>
      <w:r>
        <w:rPr>
          <w:i/>
          <w:iCs/>
        </w:rPr>
        <w:t xml:space="preserve">Nota: </w:t>
      </w:r>
      <w:r>
        <w:t xml:space="preserve">C crear, R consultar, U actualizar, D eliminar (lógico: inactivar, anular o cancelar; físico solo en inspeccion_foto). Verde: el rol escribe; azul: solo consulta. Los permisos se derivan de los endpoints que cada rol puede usar.</w:t>
      </w:r>
    </w:p>
    <w:p>
      <w:pPr>
        <w:pStyle w:val="Heading1"/>
        <w:pageBreakBefore/>
      </w:pPr>
      <w:r>
        <w:t xml:space="preserve">12. API REST</w:t>
      </w:r>
    </w:p>
    <w:p>
      <w:pPr>
        <w:spacing w:after="0" w:line="480"/>
        <w:ind w:firstLine="720"/>
      </w:pPr>
      <w:r>
        <w:t xml:space="preserve">La API expone 87 endpoints agrupados por módulo. La documentación interactiva (Swagger) queda en http://localhost:8000/docs al encender el backend. La columna Roles indica quién puede llamar cada endpoint; «Con sesión» significa que basta con iniciar sesión y que el endpoint filtra la información según el rol. El administrador puede llamar todos.</w:t>
      </w:r>
    </w:p>
    <w:p>
      <w:pPr>
        <w:pStyle w:val="Heading2"/>
      </w:pPr>
      <w:r>
        <w:t xml:space="preserve">12.1.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/auth/login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Público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/auth/me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/auth/cambiar-contrasena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12.2.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/usuarios/{id_usuario}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/usuarios/me/firma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12.3. Catálogos, instrumentos y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/catalogos/normas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/catalogos/normas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/catalogos/normas/{id_norma}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/catalogos/variantes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/catalogos/checklist</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/catalogos/parametros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/catalogos/parametros/{clave}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/instrumentos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/instrumentos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/notificaciones/{id_notificacion}/leida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/notificaciones/leidas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12.4. Clientes, edificios y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/clientes/{id_cliente}/usuarios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Administrador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/clientes/{id_cliente}/edificios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/clientes/{id_cliente}/edificios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/edificios/{id_edificio}/equipos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/edificios/{id_edificio}/equipos/generar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/equipos/{id_equipo}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bl>
    <w:p/>
    <w:p>
      <w:pPr>
        <w:pStyle w:val="Heading2"/>
      </w:pPr>
      <w:r>
        <w:t xml:space="preserve">12.5. Cotizaciones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/cotizaciones/{id_cotizacion}/enviar-cliente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/cotizaciones/{id_cotizacion}/responder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Cliente</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/cotizaciones/{id_cotizacion}/enviar-programacion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/cotizaciones/{id_cotizacion}/anular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Asesor</w:t>
            </w:r>
          </w:p>
        </w:tc>
      </w:tr>
    </w:tbl>
    <w:p/>
    <w:p>
      <w:pPr>
        <w:pStyle w:val="Heading2"/>
      </w:pPr>
      <w:r>
        <w:t xml:space="preserve">12.6. Programación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/programacion/pendientes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/programacion/{id_programacion}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/programacion/{id_programacion}/cancelar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Programación</w:t>
            </w:r>
          </w:p>
        </w:tc>
      </w:tr>
    </w:tbl>
    <w:p/>
    <w:p>
      <w:pPr>
        <w:pStyle w:val="Heading2"/>
      </w:pPr>
      <w:r>
        <w:t xml:space="preserve">12.7. Inspecciones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/inspecciones/agenda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 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/inspecciones/iniciar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/inspecciones/{id_inspeccion}/encabezado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/inspecciones/{id_inspeccion}/equipo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/inspecciones/{id_inspeccion}/variantes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/inspecciones/{id_inspeccion}/checklist</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/inspecciones/{id_inspeccion}/resultados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/inspecciones/{id_inspeccion}/segunda-visita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/inspecciones/{id_inspeccion}/fotos/{id_foto}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DELETE</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/inspecciones/{id_inspeccion}/fotos/{id_foto}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/inspecciones/{id_inspeccion}/instrumentos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PUT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/inspecciones/{id_inspeccion}/mediciones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/inspecciones/{id_inspeccion}/firmas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/inspecciones/{id_inspeccion}/validar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/inspecciones/{id_inspeccion}/finalizar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Inspector</w:t>
            </w:r>
          </w:p>
        </w:tc>
      </w:tr>
    </w:tbl>
    <w:p/>
    <w:p>
      <w:pPr>
        <w:pStyle w:val="Heading2"/>
      </w:pPr>
      <w:r>
        <w:t xml:space="preserve">12.8. Informes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/informes/{id_informe}/enlace-pdf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/informes/{id_informe}/vista-previa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/informes/{id_informe}/devolver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/informes/{id_informe}/aprobar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Director técnico</w:t>
            </w:r>
          </w:p>
        </w:tc>
      </w:tr>
    </w:tbl>
    <w:p/>
    <w:p>
      <w:pPr>
        <w:pStyle w:val="Heading2"/>
      </w:pPr>
      <w:r>
        <w:t xml:space="preserve">12.9. Certificados y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/certificados/pendientes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/certificados/{id_certificado}/enviar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/certificados/{id_certificado}/anular</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/certificados/{id_certificado}/enlace-pdf</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/descargas/{token}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Público</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/verificar/{codigo}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Público</w:t>
            </w:r>
          </w:p>
        </w:tc>
      </w:tr>
    </w:tbl>
    <w:p/>
    <w:p>
      <w:pPr>
        <w:pStyle w:val="Heading2"/>
      </w:pPr>
      <w:r>
        <w:t xml:space="preserve">12.10.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/seguimiento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/seguimiento/equipo/{id_cotizacion_equipo}/historial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POST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/seguimiento/equipo/{id_cotizacion_equipo}/solicitar-segunda-visita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/dashboard/resumen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2"/>
      </w:pPr>
      <w:r>
        <w:t xml:space="preserve">12.11.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Método</w:t>
            </w:r>
          </w:p>
        </w:tc>
        <w:tc>
          <w:tcPr>
            <w:tcW w:type="dxa" w:w="5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Ruta</w:t>
            </w:r>
          </w:p>
        </w:tc>
        <w:tc>
          <w:tcPr>
            <w:tcW w:type="dxa" w:w="31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center"/>
          </w:tcPr>
          <w:p>
            <w:pPr>
              <w:keepNext w:val="false"/>
              <w:keepLines/>
              <w:spacing w:after="20" w:before="20" w:line="240"/>
              <w:jc w:val="center"/>
            </w:pPr>
            <w:r>
              <w:rPr>
                <w:b/>
                <w:bCs/>
                <w:sz w:val="17"/>
                <w:szCs w:val="17"/>
              </w:rPr>
              <w:t xml:space="preserve">Roles</w:t>
            </w:r>
          </w:p>
        </w:tc>
      </w:tr>
      <w:tr>
        <w:trPr>
          <w:cantSplit/>
        </w:trPr>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center"/>
            </w:pPr>
            <w:r>
              <w:rPr>
                <w:sz w:val="17"/>
                <w:szCs w:val="17"/>
              </w:rPr>
              <w:t xml:space="preserve">GET</w:t>
            </w:r>
          </w:p>
        </w:tc>
        <w:tc>
          <w:tcPr>
            <w:tcW w:type="dxa" w:w="5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/dashboard</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val="false"/>
              <w:keepLines/>
              <w:spacing w:after="20" w:before="20" w:line="240"/>
              <w:jc w:val="left"/>
            </w:pPr>
            <w:r>
              <w:rPr>
                <w:sz w:val="17"/>
                <w:szCs w:val="17"/>
              </w:rPr>
              <w:t xml:space="preserve">Con sesión</w:t>
            </w:r>
          </w:p>
        </w:tc>
      </w:tr>
    </w:tbl>
    <w:p/>
    <w:p>
      <w:pPr>
        <w:pStyle w:val="Heading1"/>
        <w:pageBreakBefore/>
      </w:pPr>
      <w:r>
        <w:t xml:space="preserve">13. Instalación y ejecución</w:t>
      </w:r>
    </w:p>
    <w:p>
      <w:pPr>
        <w:spacing w:after="0" w:line="480"/>
        <w:ind w:firstLine="720"/>
      </w:pPr>
      <w:r>
        <w:t xml:space="preserve">Requisitos: Git, Docker Desktop (o MySQL de XAMPP), uv para Python 3.13 y Node.js 22. Los pasos completos están en </w:t>
      </w:r>
      <w:r>
        <w:rPr>
          <w:rFonts w:ascii="Consolas" w:cs="Consolas" w:eastAsia="Consolas" w:hAnsi="Consolas"/>
          <w:sz w:val="22"/>
          <w:szCs w:val="22"/>
        </w:rPr>
        <w:t xml:space="preserve">docs/instalacion.md</w:t>
      </w:r>
      <w:r>
        <w:t xml:space="preserve"> y en </w:t>
      </w:r>
      <w:r>
        <w:rPr>
          <w:rFonts w:ascii="Consolas" w:cs="Consolas" w:eastAsia="Consolas" w:hAnsi="Consolas"/>
          <w:sz w:val="22"/>
          <w:szCs w:val="22"/>
        </w:rPr>
        <w:t xml:space="preserve">GUIA_EJECUCION.md</w:t>
      </w:r>
      <w:r>
        <w:t xml:space="preserve"> del repositorio.</w:t>
      </w:r>
    </w:p>
    <w:p>
      <w:pPr>
        <w:pStyle w:val="Heading2"/>
      </w:pPr>
      <w:r>
        <w:t xml:space="preserve">13.1. Base de datos con Docker</w:t>
      </w:r>
    </w:p>
    <w:p>
      <w:pPr>
        <w:shd w:fill="F2F2F2" w:color="auto" w:val="clear"/>
        <w:spacing w:line="260"/>
        <w:ind w:left="360"/>
      </w:pPr>
      <w:r>
        <w:rPr>
          <w:rFonts w:ascii="Consolas" w:cs="Consolas" w:eastAsia="Consolas" w:hAnsi="Consolas"/>
          <w:sz w:val="19"/>
          <w:szCs w:val="19"/>
        </w:rPr>
        <w:t xml:space="preserve">docker compose up -d</w:t>
      </w:r>
    </w:p>
    <w:p>
      <w:pPr>
        <w:spacing w:after="0" w:line="480"/>
        <w:ind w:firstLine="720"/>
      </w:pPr>
      <w:r>
        <w:t xml:space="preserve">Crea </w:t>
      </w:r>
      <w:r>
        <w:rPr>
          <w:rFonts w:ascii="Consolas" w:cs="Consolas" w:eastAsia="Consolas" w:hAnsi="Consolas"/>
          <w:sz w:val="22"/>
          <w:szCs w:val="22"/>
        </w:rPr>
        <w:t xml:space="preserve">servilift_db</w:t>
      </w:r>
      <w:r>
        <w:t xml:space="preserve"> en el puerto 3307 y la base de pruebas </w:t>
      </w:r>
      <w:r>
        <w:rPr>
          <w:rFonts w:ascii="Consolas" w:cs="Consolas" w:eastAsia="Consolas" w:hAnsi="Consolas"/>
          <w:sz w:val="22"/>
          <w:szCs w:val="22"/>
        </w:rPr>
        <w:t xml:space="preserve">servilift_v2_prueba</w:t>
      </w:r>
      <w:r>
        <w:t xml:space="preserve"> con los scripts de </w:t>
      </w:r>
      <w:r>
        <w:rPr>
          <w:rFonts w:ascii="Consolas" w:cs="Consolas" w:eastAsia="Consolas" w:hAnsi="Consolas"/>
          <w:sz w:val="22"/>
          <w:szCs w:val="22"/>
        </w:rPr>
        <w:t xml:space="preserve">database/</w:t>
      </w:r>
      <w:r>
        <w:t xml:space="preserve">.</w:t>
      </w:r>
    </w:p>
    <w:p>
      <w:pPr>
        <w:pStyle w:val="Heading2"/>
      </w:pPr>
      <w:r>
        <w:t xml:space="preserve">13.2. Backend con uv</w:t>
      </w:r>
    </w:p>
    <w:p>
      <w:pPr>
        <w:shd w:fill="F2F2F2" w:color="auto" w:val="clear"/>
        <w:spacing w:line="260"/>
        <w:ind w:left="360"/>
      </w:pPr>
      <w:r>
        <w:rPr>
          <w:rFonts w:ascii="Consolas" w:cs="Consolas" w:eastAsia="Consolas" w:hAnsi="Consolas"/>
          <w:sz w:val="19"/>
          <w:szCs w:val="19"/>
        </w:rPr>
        <w:t xml:space="preserve">cd servilift-backend</w:t>
      </w:r>
    </w:p>
    <w:p>
      <w:pPr>
        <w:shd w:fill="F2F2F2" w:color="auto" w:val="clear"/>
        <w:spacing w:line="260"/>
        <w:ind w:left="360"/>
      </w:pPr>
      <w:r>
        <w:rPr>
          <w:rFonts w:ascii="Consolas" w:cs="Consolas" w:eastAsia="Consolas" w:hAnsi="Consolas"/>
          <w:sz w:val="19"/>
          <w:szCs w:val="19"/>
        </w:rPr>
        <w:t xml:space="preserve">uv sync</w:t>
      </w:r>
    </w:p>
    <w:p>
      <w:pPr>
        <w:shd w:fill="F2F2F2" w:color="auto" w:val="clear"/>
        <w:spacing w:line="260"/>
        <w:ind w:left="360"/>
      </w:pPr>
      <w:r>
        <w:rPr>
          <w:rFonts w:ascii="Consolas" w:cs="Consolas" w:eastAsia="Consolas" w:hAnsi="Consolas"/>
          <w:sz w:val="19"/>
          <w:szCs w:val="19"/>
        </w:rPr>
        <w:t xml:space="preserve">uv run alembic upgrade head</w:t>
      </w:r>
    </w:p>
    <w:p>
      <w:pPr>
        <w:shd w:fill="F2F2F2" w:color="auto" w:val="clear"/>
        <w:spacing w:line="260"/>
        <w:ind w:left="360"/>
      </w:pPr>
      <w:r>
        <w:rPr>
          <w:rFonts w:ascii="Consolas" w:cs="Consolas" w:eastAsia="Consolas" w:hAnsi="Consolas"/>
          <w:sz w:val="19"/>
          <w:szCs w:val="19"/>
        </w:rPr>
        <w:t xml:space="preserve">uv run uvicorn app.main:app --host 0.0.0.0 --port 8000 --reload</w:t>
      </w:r>
    </w:p>
    <w:p>
      <w:pPr>
        <w:pStyle w:val="Heading2"/>
      </w:pPr>
      <w:r>
        <w:t xml:space="preserve">13.3. App</w:t>
      </w:r>
    </w:p>
    <w:p>
      <w:pPr>
        <w:shd w:fill="F2F2F2" w:color="auto" w:val="clear"/>
        <w:spacing w:line="260"/>
        <w:ind w:left="360"/>
      </w:pPr>
      <w:r>
        <w:rPr>
          <w:rFonts w:ascii="Consolas" w:cs="Consolas" w:eastAsia="Consolas" w:hAnsi="Consolas"/>
          <w:sz w:val="19"/>
          <w:szCs w:val="19"/>
        </w:rPr>
        <w:t xml:space="preserve">cd servilift-app</w:t>
      </w:r>
    </w:p>
    <w:p>
      <w:pPr>
        <w:shd w:fill="F2F2F2" w:color="auto" w:val="clear"/>
        <w:spacing w:line="260"/>
        <w:ind w:left="360"/>
      </w:pPr>
      <w:r>
        <w:rPr>
          <w:rFonts w:ascii="Consolas" w:cs="Consolas" w:eastAsia="Consolas" w:hAnsi="Consolas"/>
          <w:sz w:val="19"/>
          <w:szCs w:val="19"/>
        </w:rPr>
        <w:t xml:space="preserve">npm install</w:t>
      </w:r>
    </w:p>
    <w:p>
      <w:pPr>
        <w:shd w:fill="F2F2F2" w:color="auto" w:val="clear"/>
        <w:spacing w:line="260"/>
        <w:ind w:left="360"/>
      </w:pPr>
      <w:r>
        <w:rPr>
          <w:rFonts w:ascii="Consolas" w:cs="Consolas" w:eastAsia="Consolas" w:hAnsi="Consolas"/>
          <w:sz w:val="19"/>
          <w:szCs w:val="19"/>
        </w:rPr>
        <w:t xml:space="preserve">npx expo start</w:t>
      </w:r>
    </w:p>
    <w:p>
      <w:pPr>
        <w:spacing w:after="0" w:line="480"/>
        <w:ind w:firstLine="720"/>
      </w:pPr>
      <w:r>
        <w:t xml:space="preserve">En el navegador se abre con la tecla w; en el celular con Expo Go en la misma red Wi-Fi, o con el instalador generado por </w:t>
      </w:r>
      <w:r>
        <w:rPr>
          <w:rFonts w:ascii="Consolas" w:cs="Consolas" w:eastAsia="Consolas" w:hAnsi="Consolas"/>
          <w:sz w:val="22"/>
          <w:szCs w:val="22"/>
        </w:rPr>
        <w:t xml:space="preserve">npx eas build -p android --profile preview</w:t>
      </w:r>
      <w:r>
        <w:t xml:space="preserve">.</w:t>
      </w:r>
    </w:p>
    <w:p>
      <w:pPr>
        <w:pStyle w:val="Heading1"/>
        <w:pageBreakBefore/>
      </w:pPr>
      <w:r>
        <w:t xml:space="preserve">14. Pruebas</w:t>
      </w:r>
    </w:p>
    <w:p>
      <w:pPr>
        <w:pStyle w:val="Heading2"/>
      </w:pPr>
      <w:r>
        <w:t xml:space="preserve">14.1. Niveles de prueba</w:t>
      </w:r>
    </w:p>
    <w:p>
      <w:pPr>
        <w:keepNext/>
        <w:spacing w:after="0" w:before="240"/>
      </w:pPr>
      <w:r>
        <w:rPr>
          <w:b/>
          <w:bCs/>
        </w:rPr>
        <w:t xml:space="preserve">Figura 30</w:t>
      </w:r>
    </w:p>
    <w:p>
      <w:pPr>
        <w:keepNext/>
        <w:spacing w:after="120"/>
      </w:pPr>
      <w:r>
        <w:rPr>
          <w:i/>
          <w:iCs/>
        </w:rPr>
        <w:t xml:space="preserve">Pirámide de pruebas de ServiLift</w:t>
      </w:r>
    </w:p>
    <w:p>
      <w:pPr>
        <w:keepNext w:val="false"/>
        <w:jc w:val="center"/>
      </w:pPr>
      <w:r>
        <w:drawing>
          <wp:inline distT="0" distB="0" distL="0" distR="0">
            <wp:extent cx="5943600" cy="2971800"/>
            <wp:effectExtent t="0" r="0" b="0" l="0"/>
            <wp:docPr id="1" name="piramide" descr="Pirámide de pruebas de ServiLift" title="Pirámide de pruebas de Servi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2971800"/>
                    </a:xfrm>
                    <a:prstGeom prst="rect">
                      <a:avLst/>
                    </a:prstGeom>
                  </pic:spPr>
                </pic:pic>
              </a:graphicData>
            </a:graphic>
          </wp:inline>
        </w:drawing>
      </w:r>
    </w:p>
    <w:p>
      <w:pPr>
        <w:keepNext/>
        <w:spacing w:before="240"/>
      </w:pPr>
      <w:r>
        <w:rPr>
          <w:b/>
          <w:bCs/>
        </w:rPr>
        <w:t xml:space="preserve">Tabla 24</w:t>
      </w:r>
    </w:p>
    <w:p>
      <w:pPr>
        <w:keepNext/>
        <w:spacing w:after="120"/>
      </w:pPr>
      <w:r>
        <w:rPr>
          <w:i/>
          <w:iCs/>
        </w:rPr>
        <w:t xml:space="preserve">Niveles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60"/>
        <w:gridCol w:w="1900"/>
      </w:tblGrid>
      <w:tr>
        <w:trPr>
          <w:tblHeader/>
        </w:trPr>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Nivel</w:t>
            </w:r>
          </w:p>
        </w:tc>
        <w:tc>
          <w:tcPr>
            <w:tcW w:type="dxa" w:w="20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Herramienta</w:t>
            </w:r>
          </w:p>
        </w:tc>
        <w:tc>
          <w:tcPr>
            <w:tcW w:type="dxa" w:w="346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Ubicación</w:t>
            </w:r>
          </w:p>
        </w:tc>
        <w:tc>
          <w:tcPr>
            <w:tcW w:type="dxa" w:w="19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Comando</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Unitarias de la app</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Vitest</w:t>
            </w:r>
          </w:p>
        </w:tc>
        <w:tc>
          <w:tcPr>
            <w:tcW w:type="dxa" w:w="34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servilift-app/tests (8 archivos, 110 pruebas)</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npm test</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Unitarias del backend</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pytest</w:t>
            </w:r>
          </w:p>
        </w:tc>
        <w:tc>
          <w:tcPr>
            <w:tcW w:type="dxa" w:w="34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servilift-backend/tests/unit (6 archivos, 103 pruebas)</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uv run pytest</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Integración</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pytest -m integracion</w:t>
            </w:r>
          </w:p>
        </w:tc>
        <w:tc>
          <w:tcPr>
            <w:tcW w:type="dxa" w:w="346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servilift-backend/tests/integration</w:t>
            </w:r>
          </w:p>
        </w:tc>
        <w:tc>
          <w:tcPr>
            <w:tcW w:type="dxa" w:w="19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uv run pytest -m integracion</w:t>
            </w:r>
          </w:p>
        </w:tc>
      </w:tr>
      <w:tr>
        <w:trPr>
          <w:cantSplit/>
        </w:trPr>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Extremo a extremo</w:t>
            </w:r>
          </w:p>
        </w:tc>
        <w:tc>
          <w:tcPr>
            <w:tcW w:type="dxa" w:w="20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Playwright (Chromium)</w:t>
            </w:r>
          </w:p>
        </w:tc>
        <w:tc>
          <w:tcPr>
            <w:tcW w:type="dxa" w:w="346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e2e/tests (5 flujos)</w:t>
            </w:r>
          </w:p>
        </w:tc>
        <w:tc>
          <w:tcPr>
            <w:tcW w:type="dxa" w:w="19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pnpm test</w:t>
            </w:r>
          </w:p>
        </w:tc>
      </w:tr>
    </w:tbl>
    <w:p>
      <w:pPr>
        <w:spacing w:after="120"/>
      </w:pPr>
    </w:p>
    <w:p>
      <w:pPr>
        <w:pStyle w:val="Heading2"/>
      </w:pPr>
      <w:r>
        <w:t xml:space="preserve">14.2. Cobertura</w:t>
      </w:r>
    </w:p>
    <w:p>
      <w:pPr>
        <w:keepNext/>
        <w:spacing w:before="240"/>
      </w:pPr>
      <w:r>
        <w:rPr>
          <w:b/>
          <w:bCs/>
        </w:rPr>
        <w:t xml:space="preserve">Tabla 25</w:t>
      </w:r>
    </w:p>
    <w:p>
      <w:pPr>
        <w:keepNext/>
        <w:spacing w:after="120"/>
      </w:pPr>
      <w:r>
        <w:rPr>
          <w:i/>
          <w:iCs/>
        </w:rPr>
        <w:t xml:space="preserve">Umbral y cobertura medida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Proyecto</w:t>
            </w:r>
          </w:p>
        </w:tc>
        <w:tc>
          <w:tcPr>
            <w:tcW w:type="dxa" w:w="388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Umbral exigido</w:t>
            </w:r>
          </w:p>
        </w:tc>
        <w:tc>
          <w:tcPr>
            <w:tcW w:type="dxa" w:w="3880"/>
            <w:tcBorders>
              <w:top w:val="single" w:color="000000" w:sz="6"/>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b/>
                <w:bCs/>
                <w:sz w:val="20"/>
                <w:szCs w:val="20"/>
              </w:rPr>
              <w:t xml:space="preserve">Cobertura medida</w:t>
            </w:r>
          </w:p>
        </w:tc>
      </w:tr>
      <w:tr>
        <w:trPr>
          <w:cantSplit/>
        </w:trPr>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App</w:t>
            </w:r>
          </w:p>
        </w:tc>
        <w:tc>
          <w:tcPr>
            <w:tcW w:type="dxa" w:w="38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Líneas 41 %, ramas 61 %, funciones 32 %, sentencias 43 %</w:t>
            </w:r>
          </w:p>
        </w:tc>
        <w:tc>
          <w:tcPr>
            <w:tcW w:type="dxa" w:w="3880"/>
            <w:tcBorders>
              <w:top w:val="none" w:color="FFFFFF" w:sz="0"/>
              <w:left w:val="none" w:color="FFFFFF" w:sz="0"/>
              <w:bottom w:val="none" w:color="FFFFFF" w:sz="0"/>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Líneas 42,4 %, ramas 61,3 %, funciones 34,6 %, sentencias 43,9 %</w:t>
            </w:r>
          </w:p>
        </w:tc>
      </w:tr>
      <w:tr>
        <w:trPr>
          <w:cantSplit/>
        </w:trPr>
        <w:tc>
          <w:tcPr>
            <w:tcW w:type="dxa" w:w="160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Backend</w:t>
            </w:r>
          </w:p>
        </w:tc>
        <w:tc>
          <w:tcPr>
            <w:tcW w:type="dxa" w:w="388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44 % (fail_under)</w:t>
            </w:r>
          </w:p>
        </w:tc>
        <w:tc>
          <w:tcPr>
            <w:tcW w:type="dxa" w:w="3880"/>
            <w:tcBorders>
              <w:top w:val="none" w:color="FFFFFF" w:sz="0"/>
              <w:left w:val="none" w:color="FFFFFF" w:sz="0"/>
              <w:bottom w:val="single" w:color="000000" w:sz="6"/>
              <w:right w:val="none" w:color="FFFFFF" w:sz="0"/>
            </w:tcBorders>
            <w:tcMar>
              <w:top w:type="dxa" w:w="50"/>
              <w:left w:type="dxa" w:w="90"/>
              <w:bottom w:type="dxa" w:w="50"/>
              <w:right w:type="dxa" w:w="90"/>
            </w:tcMar>
          </w:tcPr>
          <w:p>
            <w:pPr>
              <w:keepNext w:val="false"/>
              <w:keepLines/>
              <w:spacing w:after="20" w:before="20" w:line="240"/>
              <w:jc w:val="left"/>
            </w:pPr>
            <w:r>
              <w:rPr>
                <w:sz w:val="20"/>
                <w:szCs w:val="20"/>
              </w:rPr>
              <w:t xml:space="preserve">44,7 %</w:t>
            </w:r>
          </w:p>
        </w:tc>
      </w:tr>
    </w:tbl>
    <w:p>
      <w:pPr>
        <w:spacing w:after="240" w:before="60" w:line="276"/>
      </w:pPr>
      <w:r>
        <w:rPr>
          <w:i/>
          <w:iCs/>
        </w:rPr>
        <w:t xml:space="preserve">Nota: </w:t>
      </w:r>
      <w:r>
        <w:t xml:space="preserve">Si la cobertura baja del umbral, la prueba falla en la integración continua.</w:t>
      </w:r>
    </w:p>
    <w:p>
      <w:pPr>
        <w:pStyle w:val="Heading2"/>
      </w:pPr>
      <w:r>
        <w:t xml:space="preserve">14.3. Mutación manual</w:t>
      </w:r>
    </w:p>
    <w:p>
      <w:pPr>
        <w:spacing w:after="0" w:line="480"/>
        <w:ind w:firstLine="720"/>
      </w:pPr>
      <w:r>
        <w:t xml:space="preserve">Para comprobar que las pruebas detectan defectos reales se aplicó mutación manual: se introduce a propósito un cambio pequeño en el código (por ejemplo, cambiar &gt; por &gt;= o invertir una condición), se corre toda la suite y se observa si algún test falla. Si ninguno falla, el mutante sobrevive y falta un caso de prueba; si alguno falla, las pruebas protegen esa regla y se deshace la mutación.</w:t>
      </w:r>
    </w:p>
    <w:p>
      <w:pPr>
        <w:keepNext/>
        <w:spacing w:after="0" w:before="240"/>
      </w:pPr>
      <w:r>
        <w:rPr>
          <w:b/>
          <w:bCs/>
        </w:rPr>
        <w:t xml:space="preserve">Figura 31</w:t>
      </w:r>
    </w:p>
    <w:p>
      <w:pPr>
        <w:keepNext/>
        <w:spacing w:after="120"/>
      </w:pPr>
      <w:r>
        <w:rPr>
          <w:i/>
          <w:iCs/>
        </w:rPr>
        <w:t xml:space="preserve">Ciclo de la mutación manual</w:t>
      </w:r>
    </w:p>
    <w:p>
      <w:pPr>
        <w:keepNext w:val="false"/>
        <w:jc w:val="center"/>
      </w:pPr>
      <w:r>
        <w:drawing>
          <wp:inline distT="0" distB="0" distL="0" distR="0">
            <wp:extent cx="5943600" cy="2543175"/>
            <wp:effectExtent t="0" r="0" b="0" l="0"/>
            <wp:docPr id="1" name="mutacion" descr="Ciclo de la mutación manual" title="Ciclo de la mutación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2543175"/>
                    </a:xfrm>
                    <a:prstGeom prst="rect">
                      <a:avLst/>
                    </a:prstGeom>
                  </pic:spPr>
                </pic:pic>
              </a:graphicData>
            </a:graphic>
          </wp:inline>
        </w:drawing>
      </w:r>
    </w:p>
    <w:p>
      <w:pPr>
        <w:pStyle w:val="Heading2"/>
      </w:pPr>
      <w:r>
        <w:t xml:space="preserve">14.4. Integración continua</w:t>
      </w:r>
    </w:p>
    <w:p>
      <w:pPr>
        <w:spacing w:after="0" w:line="480"/>
        <w:ind w:firstLine="720"/>
      </w:pPr>
      <w:r>
        <w:t xml:space="preserve">Cada pull request hacia main o version-2.1 ejecuta en GitHub Actions las pruebas de la app y del backend con su umbral de cobertura, y un tercer trabajo que reporta los commits de pruebas por autor en la semana.</w:t>
      </w:r>
    </w:p>
    <w:p>
      <w:pPr>
        <w:keepNext/>
        <w:spacing w:after="0" w:before="240"/>
      </w:pPr>
      <w:r>
        <w:rPr>
          <w:b/>
          <w:bCs/>
        </w:rPr>
        <w:t xml:space="preserve">Figura 32</w:t>
      </w:r>
    </w:p>
    <w:p>
      <w:pPr>
        <w:keepNext/>
        <w:spacing w:after="120"/>
      </w:pPr>
      <w:r>
        <w:rPr>
          <w:i/>
          <w:iCs/>
        </w:rPr>
        <w:t xml:space="preserve">Integración continua en GitHub Actions</w:t>
      </w:r>
    </w:p>
    <w:p>
      <w:pPr>
        <w:keepNext w:val="false"/>
        <w:jc w:val="center"/>
      </w:pPr>
      <w:r>
        <w:drawing>
          <wp:inline distT="0" distB="0" distL="0" distR="0">
            <wp:extent cx="5943600" cy="1733550"/>
            <wp:effectExtent t="0" r="0" b="0" l="0"/>
            <wp:docPr id="1" name="ci" descr="Integración continua en GitHub Actions" title="Integración continua en 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1733550"/>
                    </a:xfrm>
                    <a:prstGeom prst="rect">
                      <a:avLst/>
                    </a:prstGeom>
                  </pic:spPr>
                </pic:pic>
              </a:graphicData>
            </a:graphic>
          </wp:inline>
        </w:drawing>
      </w:r>
    </w:p>
    <w:p>
      <w:pPr>
        <w:pStyle w:val="Heading1"/>
        <w:pageBreakBefore/>
      </w:pPr>
      <w:r>
        <w:t xml:space="preserve">15. Conclusiones</w:t>
      </w:r>
    </w:p>
    <w:p>
      <w:pPr>
        <w:spacing w:after="0" w:line="480"/>
        <w:ind w:firstLine="720"/>
      </w:pPr>
      <w:r>
        <w:t xml:space="preserve">ServiLift cumple el objetivo general: el servicio de inspección de ascensores ya es un flujo digital de punta a punta, con trazabilidad en cada cambio de estado y con funcionamiento sin conexión para el inspector, que era la necesidad principal del trabajo en campo.</w:t>
      </w:r>
    </w:p>
    <w:p>
      <w:pPr>
        <w:spacing w:after="0" w:line="480"/>
        <w:ind w:firstLine="720"/>
      </w:pPr>
      <w:r>
        <w:t xml:space="preserve">El paso del diseño inicial a la implementación dejó un modelo de datos más completo (31 tablas frente a las 12 entidades del primer modelo), porque el trabajo real exigió separar el servicio por equipo, guardar la norma como dato, registrar el historial de estados y manejar dos visitas por servicio. Presentar los casos de uso y los datos por rol ayuda a validar con cada área que el sistema hace lo que esa área necesita y nada más.</w:t>
      </w:r>
    </w:p>
    <w:p>
      <w:pPr>
        <w:spacing w:after="0" w:line="480"/>
        <w:ind w:firstLine="720"/>
      </w:pPr>
      <w:r>
        <w:t xml:space="preserve">Quedan como trabajo futuro la recuperación de contraseña por correo, el respaldo automático programado, los reportes exportables y la integración con sistemas contables, señalados en la trazabilidad de requisitos como parciales o pendientes.</w:t>
      </w:r>
    </w:p>
    <w:p>
      <w:pPr>
        <w:pStyle w:val="Heading1"/>
        <w:pageBreakBefore/>
      </w:pPr>
      <w:r>
        <w:t xml:space="preserve">Referencias</w:t>
      </w:r>
    </w:p>
    <w:p>
      <w:pPr>
        <w:spacing w:line="480"/>
        <w:ind w:left="720" w:hanging="720"/>
      </w:pPr>
      <w:r>
        <w:t xml:space="preserve">American Psychological Association. (2020). Publication manual of the American Psychological Association (7.ª ed.).</w:t>
      </w:r>
    </w:p>
    <w:p>
      <w:pPr>
        <w:spacing w:line="480"/>
        <w:ind w:left="720" w:hanging="720"/>
      </w:pPr>
      <w:r>
        <w:t xml:space="preserve">Expo. (2026). Expo documentation. https://docs.expo.dev</w:t>
      </w:r>
    </w:p>
    <w:p>
      <w:pPr>
        <w:spacing w:line="480"/>
        <w:ind w:left="720" w:hanging="720"/>
      </w:pPr>
      <w:r>
        <w:t xml:space="preserve">FastAPI. (2026). FastAPI documentation. https://fastapi.tiangolo.com</w:t>
      </w:r>
    </w:p>
    <w:p>
      <w:pPr>
        <w:spacing w:line="480"/>
        <w:ind w:left="720" w:hanging="720"/>
      </w:pPr>
      <w:r>
        <w:t xml:space="preserve">Instituto Colombiano de Normas Técnicas y Certificación. (2012). NTC 5926-1: Revisión técnico-mecánica de sistemas de transporte vertical y puertas eléctricas. Parte 1: Ascensores electromecánicos e hidráulicos. ICONTEC.</w:t>
      </w:r>
    </w:p>
    <w:p>
      <w:pPr>
        <w:spacing w:line="480"/>
        <w:ind w:left="720" w:hanging="720"/>
      </w:pPr>
      <w:r>
        <w:t xml:space="preserve">International Organization for Standardization. (2012). ISO/IEC 17020:2012 Evaluación de la conformidad. Requisitos para el funcionamiento de diferentes tipos de organismos que realizan la inspección. ISO.</w:t>
      </w:r>
    </w:p>
    <w:p>
      <w:pPr>
        <w:spacing w:line="480"/>
        <w:ind w:left="720" w:hanging="720"/>
      </w:pPr>
      <w:r>
        <w:t xml:space="preserve">Congreso de la República de Colombia. (2012). Ley 1581 de 2012, por la cual se dictan disposiciones generales para la protección de datos personales.</w:t>
      </w:r>
    </w:p>
    <w:p>
      <w:pPr>
        <w:spacing w:line="480"/>
        <w:ind w:left="720" w:hanging="720"/>
      </w:pPr>
      <w:r>
        <w:t xml:space="preserve">Congreso de la República de Colombia. (2011). Ley 1480 de 2011, Estatuto del Consumidor.</w:t>
      </w:r>
    </w:p>
    <w:p>
      <w:pPr>
        <w:spacing w:line="480"/>
        <w:ind w:left="720" w:hanging="720"/>
      </w:pPr>
      <w:r>
        <w:t xml:space="preserve">MariaDB Foundation. (2026). MariaDB Server documentation. https://mariadb.com/kb</w:t>
      </w:r>
    </w:p>
    <w:p>
      <w:pPr>
        <w:spacing w:line="480"/>
        <w:ind w:left="720" w:hanging="720"/>
      </w:pPr>
      <w:r>
        <w:t xml:space="preserve">SQLAlchemy. (2026). SQLAlchemy 2.0 documentation. https://docs.sqlalchemy.org</w:t>
      </w:r>
    </w:p>
    <w:sectPr>
      <w:headerReference w:type="default" r:id="rId7"/>
      <w:pgSz w:w="12240" w:h="15840" w:orient="portrait"/>
      <w:pgMar w:top="1440" w:right="1440" w:bottom="144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c9b98904c9dd8eeab536705fd9a939312752275.png"/><Relationship Id="rId9" Type="http://schemas.openxmlformats.org/officeDocument/2006/relationships/image" Target="media/891a1c992add839a63ae44c0c90b2a5e2d0b53eb.png"/><Relationship Id="rId10" Type="http://schemas.openxmlformats.org/officeDocument/2006/relationships/image" Target="media/ed107e8450b73aadd3bfa4dbb6042f05106359e6.png"/><Relationship Id="rId11" Type="http://schemas.openxmlformats.org/officeDocument/2006/relationships/image" Target="media/ff43a99ce4be90ce5640145852e808649ab08408.png"/><Relationship Id="rId12" Type="http://schemas.openxmlformats.org/officeDocument/2006/relationships/image" Target="media/c74741f7ee686cb637ea0567335f17c647e445c1.png"/><Relationship Id="rId13" Type="http://schemas.openxmlformats.org/officeDocument/2006/relationships/image" Target="media/88b55b31222eda8bf6606ee26c1cbf46cd5a39a4.png"/><Relationship Id="rId14" Type="http://schemas.openxmlformats.org/officeDocument/2006/relationships/image" Target="media/fdff6ccf113e0a5eb153608f980a39ebfe24ab1d.png"/><Relationship Id="rId15" Type="http://schemas.openxmlformats.org/officeDocument/2006/relationships/image" Target="media/cba3763d27182b8a9fdd994eb32e24bd3e648b6d.png"/><Relationship Id="rId16" Type="http://schemas.openxmlformats.org/officeDocument/2006/relationships/image" Target="media/3ced6a0f037a839c8f5a0a0b6189ec55788ef263.png"/><Relationship Id="rId17" Type="http://schemas.openxmlformats.org/officeDocument/2006/relationships/image" Target="media/45c1b6332969666f7817adb29af14cced276e0db.png"/><Relationship Id="rId18" Type="http://schemas.openxmlformats.org/officeDocument/2006/relationships/image" Target="media/93c4259516623f013f4678cf75674b532964143e.png"/><Relationship Id="rId19" Type="http://schemas.openxmlformats.org/officeDocument/2006/relationships/image" Target="media/57dcb2d38825a63a377c20592ce6f9b13bf3ef26.png"/><Relationship Id="rId20" Type="http://schemas.openxmlformats.org/officeDocument/2006/relationships/image" Target="media/31eea7b5ffaeb9120c59c1ac94b6347c58773b2a.png"/><Relationship Id="rId21" Type="http://schemas.openxmlformats.org/officeDocument/2006/relationships/image" Target="media/91d51e91eb589b3a0441da558bcf2d0b80cf83d5.png"/><Relationship Id="rId22" Type="http://schemas.openxmlformats.org/officeDocument/2006/relationships/image" Target="media/c669110a3ba2b3645dc4f27cdba09b65c95b4151.png"/><Relationship Id="rId23" Type="http://schemas.openxmlformats.org/officeDocument/2006/relationships/image" Target="media/37e7426cbf0f676ae4f8c564042c6593b9b4104b.png"/><Relationship Id="rId24" Type="http://schemas.openxmlformats.org/officeDocument/2006/relationships/image" Target="media/674c759d891490711f356e62ba9e08f4a3bee475.png"/><Relationship Id="rId25" Type="http://schemas.openxmlformats.org/officeDocument/2006/relationships/image" Target="media/379cf5aa4049038de1bade1bf5f28285038ede9a.png"/><Relationship Id="rId26" Type="http://schemas.openxmlformats.org/officeDocument/2006/relationships/image" Target="media/0a302416fa362f183ff10e3e1f8f9a802e6c884f.png"/><Relationship Id="rId27" Type="http://schemas.openxmlformats.org/officeDocument/2006/relationships/image" Target="media/cd054587f0d20120e6e10de4993fdd55bd8de406.png"/><Relationship Id="rId28" Type="http://schemas.openxmlformats.org/officeDocument/2006/relationships/image" Target="media/19310f21e3aa6af2c91760f1b9c12bc2265a794c.png"/><Relationship Id="rId29" Type="http://schemas.openxmlformats.org/officeDocument/2006/relationships/image" Target="media/2a336a2dcf6f45960e0f64856c6e181929165b0b.png"/><Relationship Id="rId30" Type="http://schemas.openxmlformats.org/officeDocument/2006/relationships/image" Target="media/2acbb35831c3a2f17151908b32f2cfaf9b8c424d.png"/><Relationship Id="rId31" Type="http://schemas.openxmlformats.org/officeDocument/2006/relationships/image" Target="media/d14944bb66aacb27bb9ace5399676ed2852e95e8.png"/><Relationship Id="rId32" Type="http://schemas.openxmlformats.org/officeDocument/2006/relationships/image" Target="media/8eb2ccc34290c5a15a96f89ce588c0fc39d0f9a1.png"/><Relationship Id="rId33" Type="http://schemas.openxmlformats.org/officeDocument/2006/relationships/image" Target="media/33b916d93f096abf582b39655b2411774b47959b.png"/><Relationship Id="rId34" Type="http://schemas.openxmlformats.org/officeDocument/2006/relationships/image" Target="media/239de372231c4631cfed2b618f2966f4d2107fe2.png"/><Relationship Id="rId35" Type="http://schemas.openxmlformats.org/officeDocument/2006/relationships/image" Target="media/6f903de1a38e19b391bba63a0bfd419633634571.png"/><Relationship Id="rId36" Type="http://schemas.openxmlformats.org/officeDocument/2006/relationships/image" Target="media/7ea23f83715eee68fec1d2f542ffd01b519edd9c.png"/><Relationship Id="rId37" Type="http://schemas.openxmlformats.org/officeDocument/2006/relationships/image" Target="media/247ee0900594b44eea721b173ea4276f2a732cba.png"/><Relationship Id="rId38" Type="http://schemas.openxmlformats.org/officeDocument/2006/relationships/image" Target="media/b10fffe1bf2813563f53075fcdf1157faa3ccba6.png"/><Relationship Id="rId39" Type="http://schemas.openxmlformats.org/officeDocument/2006/relationships/image" Target="media/a001ff17a87850fe341bd0a13d42cf9cc2519e34.png"/><Relationship Id="rId40" Type="http://schemas.openxmlformats.org/officeDocument/2006/relationships/image" Target="media/9fcc976c1b6a6eed08e0e8abd3da44b3827b81f9.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ServiLift: documentación técnica</dc:title>
  <dc:creator>Equipo ServiLift</dc:creator>
  <dc:description>Proyecto formativo ServiLift</dc:description>
  <cp:lastModifiedBy>Un-named</cp:lastModifiedBy>
  <cp:revision>1</cp:revision>
  <dcterms:created xsi:type="dcterms:W3CDTF">2026-10-14T04:31:40.509Z</dcterms:created>
  <dcterms:modified xsi:type="dcterms:W3CDTF">2026-10-14T04:31:40.509Z</dcterms:modified>
</cp:coreProperties>
</file>

<file path=docProps/custom.xml><?xml version="1.0" encoding="utf-8"?>
<Properties xmlns="http://schemas.openxmlformats.org/officeDocument/2006/custom-properties" xmlns:vt="http://schemas.openxmlformats.org/officeDocument/2006/docPropsVTypes"/>
</file>