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16cid wp14 w16 w16cex w16sdtdh w16sdtfl">
  <w:body>
    <w:p xmlns:wp14="http://schemas.microsoft.com/office/word/2010/wordml" w:rsidR="002F26C2" w:rsidP="2DE7B42C" w:rsidRDefault="002F26C2" w14:paraId="68A0AA5C" wp14:textId="3777C8E9">
      <w:pPr>
        <w:pStyle w:val="Heading1"/>
        <w:spacing w:before="0" w:beforeAutospacing="off" w:after="322" w:afterAutospacing="off"/>
      </w:pPr>
      <w:r w:rsidRPr="2DE7B42C" w:rsidR="3596E7B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MX"/>
        </w:rPr>
        <w:t>Historia de Usuario: Rol de Embajador (Servimapper)</w:t>
      </w:r>
    </w:p>
    <w:p xmlns:wp14="http://schemas.microsoft.com/office/word/2010/wordml" w:rsidR="002F26C2" w:rsidP="2DE7B42C" w:rsidRDefault="002F26C2" w14:paraId="2D82DFB5" wp14:textId="3356A85A">
      <w:pPr>
        <w:spacing w:before="0" w:beforeAutospacing="off" w:after="240" w:afterAutospacing="off"/>
      </w:pPr>
      <w:r w:rsidRPr="2DE7B42C" w:rsidR="3596E7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Proyecto:</w:t>
      </w:r>
      <w:r w:rsidRPr="2DE7B42C" w:rsidR="3596E7B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ServiMapp</w:t>
      </w:r>
    </w:p>
    <w:p xmlns:wp14="http://schemas.microsoft.com/office/word/2010/wordml" w:rsidR="002F26C2" w:rsidP="2DE7B42C" w:rsidRDefault="002F26C2" w14:paraId="13F59937" wp14:textId="2FB6455C">
      <w:pPr>
        <w:spacing w:before="0" w:beforeAutospacing="off" w:after="240" w:afterAutospacing="off"/>
      </w:pPr>
      <w:r w:rsidRPr="2DE7B42C" w:rsidR="3596E7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Historia de Usuario:</w:t>
      </w:r>
      <w:r w:rsidRPr="2DE7B42C" w:rsidR="3596E7B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Módulo de Embajadores</w:t>
      </w:r>
      <w:r w:rsidRPr="2DE7B42C" w:rsidR="23F83043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(Servimappers)</w:t>
      </w:r>
    </w:p>
    <w:p xmlns:wp14="http://schemas.microsoft.com/office/word/2010/wordml" w:rsidR="002F26C2" w:rsidP="2DE7B42C" w:rsidRDefault="002F26C2" w14:paraId="2BB7A4D2" wp14:textId="7E47B046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2DE7B42C" w:rsidR="3596E7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Id:</w:t>
      </w:r>
      <w:r w:rsidRPr="2DE7B42C" w:rsidR="3596E7B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UH-</w:t>
      </w:r>
      <w:r w:rsidRPr="2DE7B42C" w:rsidR="68E4758F">
        <w:rPr>
          <w:rFonts w:ascii="Aptos" w:hAnsi="Aptos" w:eastAsia="Aptos" w:cs="Aptos"/>
          <w:noProof w:val="0"/>
          <w:sz w:val="24"/>
          <w:szCs w:val="24"/>
          <w:lang w:val="es-MX"/>
        </w:rPr>
        <w:t>10</w:t>
      </w:r>
      <w:r w:rsidRPr="2DE7B42C" w:rsidR="3596E7B9">
        <w:rPr>
          <w:rFonts w:ascii="Aptos" w:hAnsi="Aptos" w:eastAsia="Aptos" w:cs="Aptos"/>
          <w:noProof w:val="0"/>
          <w:sz w:val="24"/>
          <w:szCs w:val="24"/>
          <w:lang w:val="es-MX"/>
        </w:rPr>
        <w:t>-SM</w:t>
      </w:r>
    </w:p>
    <w:p xmlns:wp14="http://schemas.microsoft.com/office/word/2010/wordml" w:rsidR="002F26C2" w:rsidP="2DE7B42C" w:rsidRDefault="002F26C2" w14:paraId="419D4965" wp14:textId="4004A0E5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2DE7B42C" w:rsidR="3596E7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Elaborado por:</w:t>
      </w:r>
      <w:r w:rsidRPr="2DE7B42C" w:rsidR="3596E7B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2DE7B42C" w:rsidR="71132AB1">
        <w:rPr>
          <w:rFonts w:ascii="Aptos" w:hAnsi="Aptos" w:eastAsia="Aptos" w:cs="Aptos"/>
          <w:noProof w:val="0"/>
          <w:sz w:val="24"/>
          <w:szCs w:val="24"/>
          <w:lang w:val="es-MX"/>
        </w:rPr>
        <w:t>Fernando Billard</w:t>
      </w:r>
    </w:p>
    <w:p xmlns:wp14="http://schemas.microsoft.com/office/word/2010/wordml" w:rsidR="002F26C2" w:rsidP="2DE7B42C" w:rsidRDefault="002F26C2" w14:paraId="0CAF3FB1" wp14:textId="014DFBB5">
      <w:pPr>
        <w:spacing w:before="0" w:beforeAutospacing="off" w:after="240" w:afterAutospacing="off"/>
      </w:pPr>
      <w:r w:rsidRPr="2DE7B42C" w:rsidR="3596E7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Fecha:</w:t>
      </w:r>
      <w:r w:rsidRPr="2DE7B42C" w:rsidR="3596E7B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18/12/2025</w:t>
      </w:r>
    </w:p>
    <w:p xmlns:wp14="http://schemas.microsoft.com/office/word/2010/wordml" w:rsidR="002F26C2" w:rsidP="2DE7B42C" w:rsidRDefault="002F26C2" w14:paraId="0315E64E" wp14:textId="219C94FC">
      <w:pPr>
        <w:pStyle w:val="Heading3"/>
        <w:spacing w:before="0" w:beforeAutospacing="off" w:after="281" w:afterAutospacing="off"/>
      </w:pPr>
      <w:r w:rsidRPr="2DE7B42C" w:rsidR="3596E7B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MX"/>
        </w:rPr>
        <w:t>1. Descripción</w:t>
      </w:r>
    </w:p>
    <w:p xmlns:wp14="http://schemas.microsoft.com/office/word/2010/wordml" w:rsidR="002F26C2" w:rsidP="2DE7B42C" w:rsidRDefault="002F26C2" w14:paraId="06A03969" wp14:textId="2DCD1C02">
      <w:pPr>
        <w:spacing w:before="0" w:beforeAutospacing="off" w:after="240" w:afterAutospacing="off"/>
      </w:pPr>
      <w:r w:rsidRPr="2DE7B42C" w:rsidR="3596E7B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El sistema debe permitir que un </w:t>
      </w:r>
      <w:r w:rsidRPr="2DE7B42C" w:rsidR="3596E7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Usuario Premium</w:t>
      </w:r>
      <w:r w:rsidRPr="2DE7B42C" w:rsidR="3596E7B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active su rol como </w:t>
      </w:r>
      <w:r w:rsidRPr="2DE7B42C" w:rsidR="3596E7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Embajador (Servimapper)</w:t>
      </w:r>
      <w:r w:rsidRPr="2DE7B42C" w:rsidR="3596E7B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para expandir la red de la plataforma. Una vez activo, tendrá acceso a herramientas de reclutamiento (Links y QR) y un panel de métricas avanzado que rastrea su red de referidos y la elegibilidad para el cobro de comisiones basadas en la estructura de crecimiento (1 negocio fijo : 10 usuarios : 4 prestadores). El embajador podrá gestionar sus ganancias desde una Wallet integrada.</w:t>
      </w:r>
    </w:p>
    <w:p xmlns:wp14="http://schemas.microsoft.com/office/word/2010/wordml" w:rsidR="002F26C2" w:rsidP="2DE7B42C" w:rsidRDefault="002F26C2" w14:paraId="6AACA1F4" wp14:textId="4CB398BC">
      <w:pPr>
        <w:pStyle w:val="Heading3"/>
        <w:spacing w:before="0" w:beforeAutospacing="off" w:after="281" w:afterAutospacing="off"/>
      </w:pPr>
      <w:r w:rsidRPr="2DE7B42C" w:rsidR="3596E7B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MX"/>
        </w:rPr>
        <w:t>2. Actores</w:t>
      </w:r>
    </w:p>
    <w:p xmlns:wp14="http://schemas.microsoft.com/office/word/2010/wordml" w:rsidR="002F26C2" w:rsidP="2DE7B42C" w:rsidRDefault="002F26C2" w14:paraId="76140062" wp14:textId="15BAE80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2DE7B42C" w:rsidR="3596E7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Persona (Servimapper):</w:t>
      </w:r>
      <w:r w:rsidRPr="2DE7B42C" w:rsidR="3596E7B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Usuario con membresía Premium activa.</w:t>
      </w:r>
    </w:p>
    <w:p xmlns:wp14="http://schemas.microsoft.com/office/word/2010/wordml" w:rsidR="002F26C2" w:rsidP="2DE7B42C" w:rsidRDefault="002F26C2" w14:paraId="4743522F" wp14:textId="0E0B1D8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2DE7B42C" w:rsidR="3596E7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Sistema:</w:t>
      </w:r>
      <w:r w:rsidRPr="2DE7B42C" w:rsidR="3596E7B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2DE7B42C" w:rsidR="3596E7B9">
        <w:rPr>
          <w:rFonts w:ascii="Aptos" w:hAnsi="Aptos" w:eastAsia="Aptos" w:cs="Aptos"/>
          <w:noProof w:val="0"/>
          <w:sz w:val="24"/>
          <w:szCs w:val="24"/>
          <w:lang w:val="es-MX"/>
        </w:rPr>
        <w:t>Backend</w:t>
      </w:r>
      <w:r w:rsidRPr="2DE7B42C" w:rsidR="3596E7B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de </w:t>
      </w:r>
      <w:r w:rsidRPr="2DE7B42C" w:rsidR="3596E7B9">
        <w:rPr>
          <w:rFonts w:ascii="Aptos" w:hAnsi="Aptos" w:eastAsia="Aptos" w:cs="Aptos"/>
          <w:noProof w:val="0"/>
          <w:sz w:val="24"/>
          <w:szCs w:val="24"/>
          <w:lang w:val="es-MX"/>
        </w:rPr>
        <w:t>ServiMapp</w:t>
      </w:r>
      <w:r w:rsidRPr="2DE7B42C" w:rsidR="3596E7B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, Módulo de </w:t>
      </w:r>
      <w:r w:rsidRPr="2DE7B42C" w:rsidR="3596E7B9">
        <w:rPr>
          <w:rFonts w:ascii="Aptos" w:hAnsi="Aptos" w:eastAsia="Aptos" w:cs="Aptos"/>
          <w:noProof w:val="0"/>
          <w:sz w:val="24"/>
          <w:szCs w:val="24"/>
          <w:lang w:val="es-MX"/>
        </w:rPr>
        <w:t>Wallet</w:t>
      </w:r>
      <w:r w:rsidRPr="2DE7B42C" w:rsidR="3596E7B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, </w:t>
      </w:r>
      <w:r w:rsidRPr="2DE7B42C" w:rsidR="5BCEBF79">
        <w:rPr>
          <w:rFonts w:ascii="Aptos" w:hAnsi="Aptos" w:eastAsia="Aptos" w:cs="Aptos"/>
          <w:noProof w:val="0"/>
          <w:sz w:val="24"/>
          <w:szCs w:val="24"/>
          <w:lang w:val="es-MX"/>
        </w:rPr>
        <w:t>modulo</w:t>
      </w:r>
      <w:r w:rsidRPr="2DE7B42C" w:rsidR="5BCEBF7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2DE7B42C" w:rsidR="3596E7B9">
        <w:rPr>
          <w:rFonts w:ascii="Aptos" w:hAnsi="Aptos" w:eastAsia="Aptos" w:cs="Aptos"/>
          <w:noProof w:val="0"/>
          <w:sz w:val="24"/>
          <w:szCs w:val="24"/>
          <w:lang w:val="es-MX"/>
        </w:rPr>
        <w:t>de Referidos y Pasarela de Pagos</w:t>
      </w:r>
      <w:r w:rsidRPr="2DE7B42C" w:rsidR="5641D78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con Stripe</w:t>
      </w:r>
    </w:p>
    <w:p xmlns:wp14="http://schemas.microsoft.com/office/word/2010/wordml" w:rsidR="002F26C2" w:rsidP="2DE7B42C" w:rsidRDefault="002F26C2" w14:paraId="5819B7F3" wp14:textId="76B0876B">
      <w:pPr>
        <w:pStyle w:val="Heading3"/>
        <w:spacing w:before="0" w:beforeAutospacing="off" w:after="281" w:afterAutospacing="off"/>
      </w:pPr>
      <w:r w:rsidRPr="2DE7B42C" w:rsidR="3596E7B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MX"/>
        </w:rPr>
        <w:t>3. Requerimientos Funcionales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885"/>
        <w:gridCol w:w="1365"/>
        <w:gridCol w:w="3480"/>
        <w:gridCol w:w="1575"/>
        <w:gridCol w:w="1185"/>
      </w:tblGrid>
      <w:tr w:rsidR="2DE7B42C" w:rsidTr="2DE7B42C" w14:paraId="678BEBE0">
        <w:trPr>
          <w:trHeight w:val="300"/>
        </w:trPr>
        <w:tc>
          <w:tcPr>
            <w:tcW w:w="8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DE7B42C" w:rsidP="2DE7B42C" w:rsidRDefault="2DE7B42C" w14:paraId="231D7801" w14:textId="59B3E990">
            <w:pPr>
              <w:spacing w:before="0" w:beforeAutospacing="off" w:after="0" w:afterAutospacing="off"/>
            </w:pPr>
            <w:r w:rsidRPr="2DE7B42C" w:rsidR="2DE7B42C">
              <w:rPr>
                <w:b w:val="1"/>
                <w:bCs w:val="1"/>
              </w:rPr>
              <w:t>ID</w:t>
            </w:r>
          </w:p>
        </w:tc>
        <w:tc>
          <w:tcPr>
            <w:tcW w:w="13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DE7B42C" w:rsidP="2DE7B42C" w:rsidRDefault="2DE7B42C" w14:paraId="2D98638E" w14:textId="48057C91">
            <w:pPr>
              <w:spacing w:before="0" w:beforeAutospacing="off" w:after="0" w:afterAutospacing="off"/>
            </w:pPr>
            <w:r w:rsidRPr="2DE7B42C" w:rsidR="2DE7B42C">
              <w:rPr>
                <w:b w:val="1"/>
                <w:bCs w:val="1"/>
              </w:rPr>
              <w:t>NOMBRE</w:t>
            </w:r>
          </w:p>
        </w:tc>
        <w:tc>
          <w:tcPr>
            <w:tcW w:w="34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DE7B42C" w:rsidP="2DE7B42C" w:rsidRDefault="2DE7B42C" w14:paraId="08A4331B" w14:textId="0E40AC55">
            <w:pPr>
              <w:spacing w:before="0" w:beforeAutospacing="off" w:after="0" w:afterAutospacing="off"/>
            </w:pPr>
            <w:r w:rsidRPr="2DE7B42C" w:rsidR="2DE7B42C">
              <w:rPr>
                <w:b w:val="1"/>
                <w:bCs w:val="1"/>
              </w:rPr>
              <w:t>DESCRIPCION</w:t>
            </w:r>
          </w:p>
        </w:tc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DE7B42C" w:rsidP="2DE7B42C" w:rsidRDefault="2DE7B42C" w14:paraId="5E61F54D" w14:textId="272CD23D">
            <w:pPr>
              <w:spacing w:before="0" w:beforeAutospacing="off" w:after="0" w:afterAutospacing="off"/>
            </w:pPr>
            <w:r w:rsidRPr="2DE7B42C" w:rsidR="2DE7B42C">
              <w:rPr>
                <w:b w:val="1"/>
                <w:bCs w:val="1"/>
              </w:rPr>
              <w:t>PRIORIDAD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DE7B42C" w:rsidP="2DE7B42C" w:rsidRDefault="2DE7B42C" w14:paraId="164975A9" w14:textId="455AFAD1">
            <w:pPr>
              <w:spacing w:before="0" w:beforeAutospacing="off" w:after="0" w:afterAutospacing="off"/>
            </w:pPr>
            <w:r w:rsidRPr="2DE7B42C" w:rsidR="2DE7B42C">
              <w:rPr>
                <w:b w:val="1"/>
                <w:bCs w:val="1"/>
              </w:rPr>
              <w:t>ACTOR</w:t>
            </w:r>
          </w:p>
        </w:tc>
      </w:tr>
      <w:tr w:rsidR="2DE7B42C" w:rsidTr="2DE7B42C" w14:paraId="737D0FC4">
        <w:trPr>
          <w:trHeight w:val="300"/>
        </w:trPr>
        <w:tc>
          <w:tcPr>
            <w:tcW w:w="8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DE7B42C" w:rsidP="2DE7B42C" w:rsidRDefault="2DE7B42C" w14:paraId="57F18E4B" w14:textId="54227396">
            <w:pPr>
              <w:spacing w:before="0" w:beforeAutospacing="off" w:after="0" w:afterAutospacing="off"/>
            </w:pPr>
            <w:r w:rsidRPr="2DE7B42C" w:rsidR="2DE7B42C">
              <w:rPr>
                <w:b w:val="1"/>
                <w:bCs w:val="1"/>
              </w:rPr>
              <w:t>RF-0</w:t>
            </w:r>
            <w:r w:rsidRPr="2DE7B42C" w:rsidR="398F7BF7">
              <w:rPr>
                <w:b w:val="1"/>
                <w:bCs w:val="1"/>
              </w:rPr>
              <w:t>1</w:t>
            </w:r>
          </w:p>
        </w:tc>
        <w:tc>
          <w:tcPr>
            <w:tcW w:w="13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DE7B42C" w:rsidP="2DE7B42C" w:rsidRDefault="2DE7B42C" w14:paraId="204CF086" w14:textId="69C6EC05">
            <w:pPr>
              <w:spacing w:before="0" w:beforeAutospacing="off" w:after="0" w:afterAutospacing="off"/>
            </w:pPr>
            <w:r w:rsidR="2DE7B42C">
              <w:rPr/>
              <w:t>Valida</w:t>
            </w:r>
            <w:r w:rsidR="05BE9938">
              <w:rPr/>
              <w:t>r</w:t>
            </w:r>
            <w:r w:rsidR="2DE7B42C">
              <w:rPr/>
              <w:t xml:space="preserve"> Rango Premium</w:t>
            </w:r>
          </w:p>
        </w:tc>
        <w:tc>
          <w:tcPr>
            <w:tcW w:w="34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DE7B42C" w:rsidP="2DE7B42C" w:rsidRDefault="2DE7B42C" w14:paraId="44C69012" w14:textId="2F26B171">
            <w:pPr>
              <w:spacing w:before="0" w:beforeAutospacing="off" w:after="0" w:afterAutospacing="off"/>
            </w:pPr>
            <w:r w:rsidR="2DE7B42C">
              <w:rPr/>
              <w:t xml:space="preserve">El sistema debe verificar que el usuario tenga una membresía Premium activa para habilitar el menú de </w:t>
            </w:r>
            <w:r w:rsidR="038E094F">
              <w:rPr/>
              <w:t>Servimapper</w:t>
            </w:r>
            <w:r w:rsidR="2DE7B42C">
              <w:rPr/>
              <w:t>.</w:t>
            </w:r>
          </w:p>
        </w:tc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DE7B42C" w:rsidP="2DE7B42C" w:rsidRDefault="2DE7B42C" w14:paraId="2F651E2F" w14:textId="0DFBE0E1">
            <w:pPr>
              <w:spacing w:before="0" w:beforeAutospacing="off" w:after="0" w:afterAutospacing="off"/>
            </w:pPr>
            <w:r w:rsidR="2DE7B42C">
              <w:rPr/>
              <w:t>Alta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DE7B42C" w:rsidP="2DE7B42C" w:rsidRDefault="2DE7B42C" w14:paraId="4446EE99" w14:textId="1EE9267E">
            <w:pPr>
              <w:spacing w:before="0" w:beforeAutospacing="off" w:after="0" w:afterAutospacing="off"/>
            </w:pPr>
            <w:r w:rsidR="2DE7B42C">
              <w:rPr/>
              <w:t>Sistema</w:t>
            </w:r>
          </w:p>
        </w:tc>
      </w:tr>
      <w:tr w:rsidR="2DE7B42C" w:rsidTr="2DE7B42C" w14:paraId="7AC3ADDC">
        <w:trPr>
          <w:trHeight w:val="300"/>
        </w:trPr>
        <w:tc>
          <w:tcPr>
            <w:tcW w:w="8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DE7B42C" w:rsidP="2DE7B42C" w:rsidRDefault="2DE7B42C" w14:paraId="4267B161" w14:textId="19539B93">
            <w:pPr>
              <w:spacing w:before="0" w:beforeAutospacing="off" w:after="0" w:afterAutospacing="off"/>
            </w:pPr>
            <w:r w:rsidRPr="2DE7B42C" w:rsidR="2DE7B42C">
              <w:rPr>
                <w:b w:val="1"/>
                <w:bCs w:val="1"/>
              </w:rPr>
              <w:t>RF-0</w:t>
            </w:r>
            <w:r w:rsidRPr="2DE7B42C" w:rsidR="7543342A">
              <w:rPr>
                <w:b w:val="1"/>
                <w:bCs w:val="1"/>
              </w:rPr>
              <w:t>2</w:t>
            </w:r>
          </w:p>
        </w:tc>
        <w:tc>
          <w:tcPr>
            <w:tcW w:w="13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DE7B42C" w:rsidP="2DE7B42C" w:rsidRDefault="2DE7B42C" w14:paraId="63A95CCF" w14:textId="49962200">
            <w:pPr>
              <w:spacing w:before="0" w:beforeAutospacing="off" w:after="0" w:afterAutospacing="off"/>
            </w:pPr>
            <w:r w:rsidR="2DE7B42C">
              <w:rPr/>
              <w:t>Genera</w:t>
            </w:r>
            <w:r w:rsidR="6344D6FE">
              <w:rPr/>
              <w:t>r</w:t>
            </w:r>
            <w:r w:rsidR="2DE7B42C">
              <w:rPr/>
              <w:t xml:space="preserve">  </w:t>
            </w:r>
            <w:r w:rsidR="2DE7B42C">
              <w:rPr/>
              <w:t>Link</w:t>
            </w:r>
            <w:r w:rsidR="2DE7B42C">
              <w:rPr/>
              <w:t>/QR</w:t>
            </w:r>
          </w:p>
        </w:tc>
        <w:tc>
          <w:tcPr>
            <w:tcW w:w="34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DE7B42C" w:rsidP="2DE7B42C" w:rsidRDefault="2DE7B42C" w14:paraId="3AEBDEEC" w14:textId="1834862D">
            <w:pPr>
              <w:spacing w:before="0" w:beforeAutospacing="off" w:after="0" w:afterAutospacing="off"/>
            </w:pPr>
            <w:r w:rsidR="2DE7B42C">
              <w:rPr/>
              <w:t>El sistema debe generar un enlace único y</w:t>
            </w:r>
            <w:r w:rsidR="7F6844FE">
              <w:rPr/>
              <w:t>/o</w:t>
            </w:r>
            <w:r w:rsidR="2DE7B42C">
              <w:rPr/>
              <w:t xml:space="preserve"> un código QR de invitación vinculado al ID del </w:t>
            </w:r>
            <w:r w:rsidR="269FB041">
              <w:rPr/>
              <w:t>Servimappe</w:t>
            </w:r>
            <w:r w:rsidR="2DE7B42C">
              <w:rPr/>
              <w:t>r</w:t>
            </w:r>
            <w:r w:rsidR="2DE7B42C">
              <w:rPr/>
              <w:t>.</w:t>
            </w:r>
          </w:p>
        </w:tc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DE7B42C" w:rsidP="2DE7B42C" w:rsidRDefault="2DE7B42C" w14:paraId="005FEF67" w14:textId="33D6A244">
            <w:pPr>
              <w:spacing w:before="0" w:beforeAutospacing="off" w:after="0" w:afterAutospacing="off"/>
            </w:pPr>
            <w:r w:rsidR="2DE7B42C">
              <w:rPr/>
              <w:t>Alta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DE7B42C" w:rsidP="2DE7B42C" w:rsidRDefault="2DE7B42C" w14:paraId="4203A9C0" w14:textId="05D7D54A">
            <w:pPr>
              <w:spacing w:before="0" w:beforeAutospacing="off" w:after="0" w:afterAutospacing="off"/>
            </w:pPr>
            <w:r w:rsidR="2DE7B42C">
              <w:rPr/>
              <w:t>Sistema</w:t>
            </w:r>
          </w:p>
        </w:tc>
      </w:tr>
      <w:tr w:rsidR="2DE7B42C" w:rsidTr="2DE7B42C" w14:paraId="323D2D77">
        <w:trPr>
          <w:trHeight w:val="300"/>
        </w:trPr>
        <w:tc>
          <w:tcPr>
            <w:tcW w:w="8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DE7B42C" w:rsidP="2DE7B42C" w:rsidRDefault="2DE7B42C" w14:paraId="61E939A1" w14:textId="6D59FDC6">
            <w:pPr>
              <w:spacing w:before="0" w:beforeAutospacing="off" w:after="0" w:afterAutospacing="off"/>
              <w:rPr>
                <w:b w:val="1"/>
                <w:bCs w:val="1"/>
              </w:rPr>
            </w:pPr>
            <w:r w:rsidRPr="2DE7B42C" w:rsidR="2DE7B42C">
              <w:rPr>
                <w:b w:val="1"/>
                <w:bCs w:val="1"/>
              </w:rPr>
              <w:t>RF-</w:t>
            </w:r>
            <w:r w:rsidRPr="2DE7B42C" w:rsidR="2586B374">
              <w:rPr>
                <w:b w:val="1"/>
                <w:bCs w:val="1"/>
              </w:rPr>
              <w:t>03</w:t>
            </w:r>
          </w:p>
        </w:tc>
        <w:tc>
          <w:tcPr>
            <w:tcW w:w="13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DC61B52" w:rsidP="2DE7B42C" w:rsidRDefault="3DC61B52" w14:paraId="66B4EFAD" w14:textId="48152E94">
            <w:pPr>
              <w:spacing w:before="0" w:beforeAutospacing="off" w:after="0" w:afterAutospacing="off"/>
            </w:pPr>
            <w:r w:rsidR="3DC61B52">
              <w:rPr/>
              <w:t>Generar reporte</w:t>
            </w:r>
            <w:r w:rsidR="2DE7B42C">
              <w:rPr/>
              <w:t xml:space="preserve"> de Métricas</w:t>
            </w:r>
          </w:p>
        </w:tc>
        <w:tc>
          <w:tcPr>
            <w:tcW w:w="34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868A087" w:rsidP="2DE7B42C" w:rsidRDefault="3868A087" w14:paraId="3B3BD101" w14:textId="2D519627">
            <w:pPr>
              <w:spacing w:before="0" w:beforeAutospacing="off" w:after="0" w:afterAutospacing="off"/>
            </w:pPr>
            <w:r w:rsidR="3868A087">
              <w:rPr/>
              <w:t xml:space="preserve">El usuario </w:t>
            </w:r>
            <w:r w:rsidR="3868A087">
              <w:rPr/>
              <w:t>Servimapper</w:t>
            </w:r>
            <w:r w:rsidR="3868A087">
              <w:rPr/>
              <w:t xml:space="preserve"> debe poder visualizar</w:t>
            </w:r>
            <w:r w:rsidR="2DE7B42C">
              <w:rPr/>
              <w:t xml:space="preserve">: </w:t>
            </w:r>
            <w:r w:rsidR="40ACF15B">
              <w:rPr/>
              <w:t>numero</w:t>
            </w:r>
            <w:r w:rsidR="40ACF15B">
              <w:rPr/>
              <w:t xml:space="preserve"> total de u</w:t>
            </w:r>
            <w:r w:rsidR="2DE7B42C">
              <w:rPr/>
              <w:t>suarios registrados</w:t>
            </w:r>
            <w:r w:rsidR="41397777">
              <w:rPr/>
              <w:t xml:space="preserve">. </w:t>
            </w:r>
            <w:r w:rsidR="41397777">
              <w:rPr/>
              <w:t>Numero</w:t>
            </w:r>
            <w:r w:rsidR="41397777">
              <w:rPr/>
              <w:t xml:space="preserve"> total de u</w:t>
            </w:r>
            <w:r w:rsidR="2DE7B42C">
              <w:rPr/>
              <w:t>suarios Premium</w:t>
            </w:r>
            <w:r w:rsidR="1498CD7F">
              <w:rPr/>
              <w:t xml:space="preserve">. </w:t>
            </w:r>
            <w:r w:rsidR="1498CD7F">
              <w:rPr/>
              <w:t>Numero</w:t>
            </w:r>
            <w:r w:rsidR="1498CD7F">
              <w:rPr/>
              <w:t xml:space="preserve"> total de p</w:t>
            </w:r>
            <w:r w:rsidR="2DE7B42C">
              <w:rPr/>
              <w:t>restadores</w:t>
            </w:r>
            <w:r w:rsidR="2B31B2CE">
              <w:rPr/>
              <w:t xml:space="preserve"> de servicios registrados. </w:t>
            </w:r>
            <w:r w:rsidR="2B31B2CE">
              <w:rPr/>
              <w:t>Numero</w:t>
            </w:r>
            <w:r w:rsidR="2B31B2CE">
              <w:rPr/>
              <w:t xml:space="preserve"> total de</w:t>
            </w:r>
            <w:r w:rsidR="2DE7B42C">
              <w:rPr/>
              <w:t xml:space="preserve"> </w:t>
            </w:r>
            <w:r w:rsidR="2DE7B42C">
              <w:rPr/>
              <w:t xml:space="preserve">Negocios </w:t>
            </w:r>
            <w:r w:rsidR="6D369F4D">
              <w:rPr/>
              <w:t xml:space="preserve"> fijos</w:t>
            </w:r>
            <w:r w:rsidR="6D369F4D">
              <w:rPr/>
              <w:t xml:space="preserve"> registrados. </w:t>
            </w:r>
            <w:r w:rsidR="6D369F4D">
              <w:rPr/>
              <w:t>Numero</w:t>
            </w:r>
            <w:r w:rsidR="6D369F4D">
              <w:rPr/>
              <w:t xml:space="preserve"> total de t</w:t>
            </w:r>
            <w:r w:rsidR="2DE7B42C">
              <w:rPr/>
              <w:t>ransacciones</w:t>
            </w:r>
            <w:r w:rsidR="68EE7A5E">
              <w:rPr/>
              <w:t xml:space="preserve"> realizadas por parte</w:t>
            </w:r>
            <w:r w:rsidR="501CA3C7">
              <w:rPr/>
              <w:t xml:space="preserve"> de </w:t>
            </w:r>
            <w:r w:rsidR="5134EC8A">
              <w:rPr/>
              <w:t>lo</w:t>
            </w:r>
            <w:r w:rsidR="501CA3C7">
              <w:rPr/>
              <w:t>s usuarios</w:t>
            </w:r>
            <w:r w:rsidR="725B693A">
              <w:rPr/>
              <w:t xml:space="preserve"> registrados por el </w:t>
            </w:r>
            <w:r w:rsidR="725B693A">
              <w:rPr/>
              <w:t>servimapper</w:t>
            </w:r>
            <w:r w:rsidR="501CA3C7">
              <w:rPr/>
              <w:t xml:space="preserve">. </w:t>
            </w:r>
            <w:r w:rsidR="501CA3C7">
              <w:rPr/>
              <w:t>Numero</w:t>
            </w:r>
            <w:r w:rsidR="501CA3C7">
              <w:rPr/>
              <w:t xml:space="preserve"> total de transacciones</w:t>
            </w:r>
            <w:r w:rsidR="220D2C99">
              <w:rPr/>
              <w:t xml:space="preserve"> realizadas por parte</w:t>
            </w:r>
            <w:r w:rsidR="501CA3C7">
              <w:rPr/>
              <w:t xml:space="preserve"> de prestadores de </w:t>
            </w:r>
            <w:r w:rsidR="501CA3C7">
              <w:rPr/>
              <w:t xml:space="preserve">servicios </w:t>
            </w:r>
            <w:r w:rsidR="795C816D">
              <w:rPr/>
              <w:t xml:space="preserve"> registrados</w:t>
            </w:r>
            <w:r w:rsidR="795C816D">
              <w:rPr/>
              <w:t xml:space="preserve"> por el </w:t>
            </w:r>
            <w:r w:rsidR="795C816D">
              <w:rPr/>
              <w:t>servimapper</w:t>
            </w:r>
            <w:r w:rsidR="501CA3C7">
              <w:rPr/>
              <w:t>.</w:t>
            </w:r>
            <w:r w:rsidR="240EF476">
              <w:rPr/>
              <w:t xml:space="preserve"> </w:t>
            </w:r>
            <w:r w:rsidR="240EF476">
              <w:rPr/>
              <w:t>Numero</w:t>
            </w:r>
            <w:r w:rsidR="240EF476">
              <w:rPr/>
              <w:t xml:space="preserve"> total de transacciones de ambos </w:t>
            </w:r>
            <w:r w:rsidR="62532EF0">
              <w:rPr/>
              <w:t>(</w:t>
            </w:r>
            <w:r w:rsidR="240EF476">
              <w:rPr/>
              <w:t>prestador y usuario</w:t>
            </w:r>
            <w:r w:rsidR="2168AA36">
              <w:rPr/>
              <w:t>)</w:t>
            </w:r>
            <w:r w:rsidR="116DBBC9">
              <w:rPr/>
              <w:t xml:space="preserve"> registrados por el servimapper.</w:t>
            </w:r>
          </w:p>
        </w:tc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DE7B42C" w:rsidP="2DE7B42C" w:rsidRDefault="2DE7B42C" w14:paraId="42C4960B" w14:textId="2D1834E2">
            <w:pPr>
              <w:spacing w:before="0" w:beforeAutospacing="off" w:after="0" w:afterAutospacing="off"/>
            </w:pPr>
            <w:r w:rsidR="2DE7B42C">
              <w:rPr/>
              <w:t>Alta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2F9E040" w:rsidP="2DE7B42C" w:rsidRDefault="62F9E040" w14:paraId="65395866" w14:textId="6B45CB3C">
            <w:pPr>
              <w:spacing w:before="0" w:beforeAutospacing="off" w:after="0" w:afterAutospacing="off"/>
            </w:pPr>
            <w:r w:rsidR="62F9E040">
              <w:rPr/>
              <w:t>Servimapper</w:t>
            </w:r>
          </w:p>
        </w:tc>
      </w:tr>
      <w:tr w:rsidR="2DE7B42C" w:rsidTr="2DE7B42C" w14:paraId="7D409F6B">
        <w:trPr>
          <w:trHeight w:val="300"/>
        </w:trPr>
        <w:tc>
          <w:tcPr>
            <w:tcW w:w="8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DE7B42C" w:rsidP="2DE7B42C" w:rsidRDefault="2DE7B42C" w14:paraId="4E365FA0" w14:textId="4853F377">
            <w:pPr>
              <w:spacing w:before="0" w:beforeAutospacing="off" w:after="0" w:afterAutospacing="off"/>
              <w:rPr>
                <w:b w:val="1"/>
                <w:bCs w:val="1"/>
              </w:rPr>
            </w:pPr>
            <w:r w:rsidRPr="2DE7B42C" w:rsidR="2DE7B42C">
              <w:rPr>
                <w:b w:val="1"/>
                <w:bCs w:val="1"/>
              </w:rPr>
              <w:t>RF-</w:t>
            </w:r>
            <w:r w:rsidRPr="2DE7B42C" w:rsidR="448D44CC">
              <w:rPr>
                <w:b w:val="1"/>
                <w:bCs w:val="1"/>
              </w:rPr>
              <w:t>04</w:t>
            </w:r>
          </w:p>
        </w:tc>
        <w:tc>
          <w:tcPr>
            <w:tcW w:w="13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D81ACEA" w:rsidP="2DE7B42C" w:rsidRDefault="6D81ACEA" w14:paraId="15C7A09F" w14:textId="547553D9">
            <w:pPr>
              <w:spacing w:before="0" w:beforeAutospacing="off" w:after="0" w:afterAutospacing="off"/>
            </w:pPr>
            <w:r w:rsidR="6D81ACEA">
              <w:rPr/>
              <w:t>Contar registros para comisionar</w:t>
            </w:r>
          </w:p>
        </w:tc>
        <w:tc>
          <w:tcPr>
            <w:tcW w:w="34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5A472A7" w:rsidP="2DE7B42C" w:rsidRDefault="15A472A7" w14:paraId="725E5AC5" w14:textId="76093AE5">
            <w:pPr>
              <w:spacing w:before="0" w:beforeAutospacing="off" w:after="0" w:afterAutospacing="off"/>
            </w:pPr>
            <w:r w:rsidR="15A472A7">
              <w:rPr/>
              <w:t>El sistema debe contar el total de usuarios y prestadores que el Servimapper tiene registrados. Siempre se van a requerir 10 usuarios y 4 prestadores para que la comisión se ejecute. Posterior al conteo la información que resultará de este evento será la cantidad de usuarios y prestadores faltantes para activar la comisión.</w:t>
            </w:r>
          </w:p>
        </w:tc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5A472A7" w:rsidP="2DE7B42C" w:rsidRDefault="15A472A7" w14:paraId="41434FA4" w14:textId="37798A3E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15A472A7">
              <w:rPr/>
              <w:t>Critica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DE7B42C" w:rsidP="2DE7B42C" w:rsidRDefault="2DE7B42C" w14:paraId="00774488" w14:textId="539D2816">
            <w:pPr>
              <w:spacing w:before="0" w:beforeAutospacing="off" w:after="0" w:afterAutospacing="off"/>
            </w:pPr>
            <w:r w:rsidR="2DE7B42C">
              <w:rPr/>
              <w:t>Sistema</w:t>
            </w:r>
          </w:p>
        </w:tc>
      </w:tr>
      <w:tr w:rsidR="2DE7B42C" w:rsidTr="2DE7B42C" w14:paraId="55EEB935">
        <w:trPr>
          <w:trHeight w:val="300"/>
        </w:trPr>
        <w:tc>
          <w:tcPr>
            <w:tcW w:w="8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DE7B42C" w:rsidP="2DE7B42C" w:rsidRDefault="2DE7B42C" w14:paraId="5F419E91" w14:textId="2EBF12AC">
            <w:pPr>
              <w:spacing w:before="0" w:beforeAutospacing="off" w:after="0" w:afterAutospacing="off"/>
            </w:pPr>
            <w:r w:rsidRPr="2DE7B42C" w:rsidR="2DE7B42C">
              <w:rPr>
                <w:b w:val="1"/>
                <w:bCs w:val="1"/>
              </w:rPr>
              <w:t>RF-</w:t>
            </w:r>
            <w:r w:rsidRPr="2DE7B42C" w:rsidR="4C9E36F0">
              <w:rPr>
                <w:b w:val="1"/>
                <w:bCs w:val="1"/>
              </w:rPr>
              <w:t>05</w:t>
            </w:r>
          </w:p>
        </w:tc>
        <w:tc>
          <w:tcPr>
            <w:tcW w:w="13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692F96B" w:rsidP="2DE7B42C" w:rsidRDefault="6692F96B" w14:paraId="256006F7" w14:textId="39D99872">
            <w:pPr>
              <w:spacing w:before="0" w:beforeAutospacing="off" w:after="0" w:afterAutospacing="off"/>
            </w:pPr>
            <w:r w:rsidR="6692F96B">
              <w:rPr/>
              <w:t>Gestionar</w:t>
            </w:r>
            <w:r w:rsidR="257B218B">
              <w:rPr/>
              <w:t xml:space="preserve"> el</w:t>
            </w:r>
            <w:r w:rsidR="2DE7B42C">
              <w:rPr/>
              <w:t xml:space="preserve"> </w:t>
            </w:r>
            <w:r w:rsidR="2DE7B42C">
              <w:rPr/>
              <w:t>Wallet</w:t>
            </w:r>
          </w:p>
        </w:tc>
        <w:tc>
          <w:tcPr>
            <w:tcW w:w="34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DE7B42C" w:rsidP="2DE7B42C" w:rsidRDefault="2DE7B42C" w14:paraId="263C6328" w14:textId="4F8B772E">
            <w:pPr>
              <w:spacing w:before="0" w:beforeAutospacing="off" w:after="0" w:afterAutospacing="off"/>
            </w:pPr>
            <w:r w:rsidR="2DE7B42C">
              <w:rPr/>
              <w:t xml:space="preserve">Visualización del monto acumulado por comisiones y estado de </w:t>
            </w:r>
            <w:r w:rsidR="2DE7B42C">
              <w:rPr/>
              <w:t>las mismas</w:t>
            </w:r>
            <w:r w:rsidR="0ACF0B68">
              <w:rPr/>
              <w:t xml:space="preserve"> para el usuario </w:t>
            </w:r>
            <w:r w:rsidR="0ACF0B68">
              <w:rPr/>
              <w:t>Servimapper</w:t>
            </w:r>
            <w:r w:rsidR="0ACF0B68">
              <w:rPr/>
              <w:t xml:space="preserve">. El acumulado vuelve a cero cuando el usuario </w:t>
            </w:r>
            <w:r w:rsidR="0ACF0B68">
              <w:rPr/>
              <w:t>Servimapper</w:t>
            </w:r>
            <w:r w:rsidR="0ACF0B68">
              <w:rPr/>
              <w:t xml:space="preserve"> realiza el retiro.</w:t>
            </w:r>
          </w:p>
        </w:tc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DE7B42C" w:rsidP="2DE7B42C" w:rsidRDefault="2DE7B42C" w14:paraId="2C9295E9" w14:textId="56721666">
            <w:pPr>
              <w:spacing w:before="0" w:beforeAutospacing="off" w:after="0" w:afterAutospacing="off"/>
            </w:pPr>
            <w:r w:rsidR="2DE7B42C">
              <w:rPr/>
              <w:t>Alta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4D1CAF" w:rsidP="2DE7B42C" w:rsidRDefault="7A4D1CAF" w14:paraId="4B39164D" w14:textId="09924329">
            <w:pPr>
              <w:spacing w:before="0" w:beforeAutospacing="off" w:after="0" w:afterAutospacing="off"/>
            </w:pPr>
            <w:r w:rsidR="7A4D1CAF">
              <w:rPr/>
              <w:t>Servimapper</w:t>
            </w:r>
          </w:p>
        </w:tc>
      </w:tr>
      <w:tr w:rsidR="2DE7B42C" w:rsidTr="2DE7B42C" w14:paraId="2F745510">
        <w:trPr>
          <w:trHeight w:val="300"/>
        </w:trPr>
        <w:tc>
          <w:tcPr>
            <w:tcW w:w="8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DE7B42C" w:rsidP="2DE7B42C" w:rsidRDefault="2DE7B42C" w14:paraId="0B436A15" w14:textId="44E6DDC8">
            <w:pPr>
              <w:spacing w:before="0" w:beforeAutospacing="off" w:after="0" w:afterAutospacing="off"/>
            </w:pPr>
            <w:r w:rsidRPr="2DE7B42C" w:rsidR="2DE7B42C">
              <w:rPr>
                <w:b w:val="1"/>
                <w:bCs w:val="1"/>
              </w:rPr>
              <w:t>RF-</w:t>
            </w:r>
            <w:r w:rsidRPr="2DE7B42C" w:rsidR="6C093925">
              <w:rPr>
                <w:b w:val="1"/>
                <w:bCs w:val="1"/>
              </w:rPr>
              <w:t>06</w:t>
            </w:r>
          </w:p>
        </w:tc>
        <w:tc>
          <w:tcPr>
            <w:tcW w:w="13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DE7B42C" w:rsidP="2DE7B42C" w:rsidRDefault="2DE7B42C" w14:paraId="6411E83C" w14:textId="180BC5A9">
            <w:pPr>
              <w:spacing w:before="0" w:beforeAutospacing="off" w:after="0" w:afterAutospacing="off"/>
            </w:pPr>
            <w:r w:rsidR="2DE7B42C">
              <w:rPr/>
              <w:t>Retir</w:t>
            </w:r>
            <w:r w:rsidR="792A1B0B">
              <w:rPr/>
              <w:t xml:space="preserve">ar </w:t>
            </w:r>
            <w:r w:rsidR="2DE7B42C">
              <w:rPr/>
              <w:t xml:space="preserve"> Fondos</w:t>
            </w:r>
          </w:p>
        </w:tc>
        <w:tc>
          <w:tcPr>
            <w:tcW w:w="34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DE7B42C" w:rsidP="2DE7B42C" w:rsidRDefault="2DE7B42C" w14:paraId="019E33E6" w14:textId="6C2DE761">
            <w:pPr>
              <w:spacing w:before="0" w:beforeAutospacing="off" w:after="0" w:afterAutospacing="off"/>
            </w:pPr>
            <w:r w:rsidR="2DE7B42C">
              <w:rPr/>
              <w:t>Opción para solicitar la transferencia del saldo de la Wallet a la cuenta bancaria del usuario.</w:t>
            </w:r>
          </w:p>
        </w:tc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DE7B42C" w:rsidP="2DE7B42C" w:rsidRDefault="2DE7B42C" w14:paraId="71479C2F" w14:textId="67A0574D">
            <w:pPr>
              <w:spacing w:before="0" w:beforeAutospacing="off" w:after="0" w:afterAutospacing="off"/>
            </w:pPr>
            <w:r w:rsidR="2DE7B42C">
              <w:rPr/>
              <w:t>Media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AB14F20" w:rsidP="2DE7B42C" w:rsidRDefault="5AB14F20" w14:paraId="78FDD348" w14:textId="31981155">
            <w:pPr>
              <w:spacing w:before="0" w:beforeAutospacing="off" w:after="0" w:afterAutospacing="off"/>
            </w:pPr>
            <w:r w:rsidR="5AB14F20">
              <w:rPr/>
              <w:t>Servimapper</w:t>
            </w:r>
          </w:p>
        </w:tc>
      </w:tr>
    </w:tbl>
    <w:p xmlns:wp14="http://schemas.microsoft.com/office/word/2010/wordml" w:rsidR="002F26C2" w:rsidP="2DE7B42C" w:rsidRDefault="002F26C2" w14:paraId="00B2C76E" wp14:textId="2119B88D">
      <w:pPr>
        <w:pStyle w:val="Heading3"/>
        <w:bidi w:val="0"/>
        <w:spacing w:before="0" w:beforeAutospacing="off" w:after="281" w:afterAutospacing="off"/>
      </w:pPr>
      <w:r w:rsidRPr="2DE7B42C" w:rsidR="3596E7B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MX"/>
        </w:rPr>
        <w:t>4. Criterios de Aceptación</w:t>
      </w:r>
    </w:p>
    <w:p xmlns:wp14="http://schemas.microsoft.com/office/word/2010/wordml" w:rsidR="002F26C2" w:rsidP="2DE7B42C" w:rsidRDefault="002F26C2" w14:paraId="2CC6B2B0" wp14:textId="2E282CC9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MX"/>
        </w:rPr>
      </w:pPr>
      <w:r w:rsidRPr="2DE7B42C" w:rsidR="3596E7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CA1:</w:t>
      </w:r>
      <w:r w:rsidRPr="2DE7B42C" w:rsidR="3596E7B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2DE7B42C" w:rsidR="16F85C73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la </w:t>
      </w:r>
      <w:r w:rsidRPr="2DE7B42C" w:rsidR="0F0D506D">
        <w:rPr>
          <w:rFonts w:ascii="Aptos" w:hAnsi="Aptos" w:eastAsia="Aptos" w:cs="Aptos"/>
          <w:noProof w:val="0"/>
          <w:sz w:val="24"/>
          <w:szCs w:val="24"/>
          <w:lang w:val="es-MX"/>
        </w:rPr>
        <w:t>sección</w:t>
      </w:r>
      <w:r w:rsidRPr="2DE7B42C" w:rsidR="3596E7B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" </w:t>
      </w:r>
      <w:r w:rsidRPr="2DE7B42C" w:rsidR="3596E7B9">
        <w:rPr>
          <w:rFonts w:ascii="Aptos" w:hAnsi="Aptos" w:eastAsia="Aptos" w:cs="Aptos"/>
          <w:noProof w:val="0"/>
          <w:sz w:val="24"/>
          <w:szCs w:val="24"/>
          <w:lang w:val="es-MX"/>
        </w:rPr>
        <w:t>Servimapper</w:t>
      </w:r>
      <w:r w:rsidRPr="2DE7B42C" w:rsidR="3596E7B9">
        <w:rPr>
          <w:rFonts w:ascii="Aptos" w:hAnsi="Aptos" w:eastAsia="Aptos" w:cs="Aptos"/>
          <w:noProof w:val="0"/>
          <w:sz w:val="24"/>
          <w:szCs w:val="24"/>
          <w:lang w:val="es-MX"/>
        </w:rPr>
        <w:t>" solo es visible si</w:t>
      </w:r>
      <w:r w:rsidRPr="2DE7B42C" w:rsidR="4D2D6F4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el usuario es premium</w:t>
      </w:r>
    </w:p>
    <w:p xmlns:wp14="http://schemas.microsoft.com/office/word/2010/wordml" w:rsidR="002F26C2" w:rsidP="2DE7B42C" w:rsidRDefault="002F26C2" w14:paraId="38F4F1E5" wp14:textId="0D805214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2DE7B42C" w:rsidR="3596E7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CA2:</w:t>
      </w:r>
      <w:r w:rsidRPr="2DE7B42C" w:rsidR="3596E7B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El QR generado debe ser descargable en formato imagen para que el embajador lo comparta físicamente.</w:t>
      </w:r>
    </w:p>
    <w:p xmlns:wp14="http://schemas.microsoft.com/office/word/2010/wordml" w:rsidR="002F26C2" w:rsidP="2DE7B42C" w:rsidRDefault="002F26C2" w14:paraId="399DCEA7" wp14:textId="26B95252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2DE7B42C" w:rsidR="3596E7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CA3:</w:t>
      </w:r>
      <w:r w:rsidRPr="2DE7B42C" w:rsidR="3596E7B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El Dashboard debe actualizar las métricas cada vez que un referido completa el registro exitosamente.</w:t>
      </w:r>
    </w:p>
    <w:p xmlns:wp14="http://schemas.microsoft.com/office/word/2010/wordml" w:rsidR="002F26C2" w:rsidP="2DE7B42C" w:rsidRDefault="002F26C2" w14:paraId="0B1C93C0" wp14:textId="56D1296E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2DE7B42C" w:rsidR="3596E7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CA4:</w:t>
      </w:r>
      <w:r w:rsidRPr="2DE7B42C" w:rsidR="3596E7B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La lógica de "Próxima Comisión" debe reiniciarse o acumularse proporcionalmente por cada Negocio Fijo registrado (Ej: 2 negocios requieren 20 usuarios y 8 prestadores).</w:t>
      </w:r>
    </w:p>
    <w:p xmlns:wp14="http://schemas.microsoft.com/office/word/2010/wordml" w:rsidR="002F26C2" w:rsidP="2DE7B42C" w:rsidRDefault="002F26C2" w14:paraId="26FB5F7B" wp14:textId="3AA389FD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2DE7B42C" w:rsidR="3596E7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CA5:</w:t>
      </w:r>
      <w:r w:rsidRPr="2DE7B42C" w:rsidR="3596E7B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El retiro de dinero debe validar que el usuario tenga una cuenta bancaria vinculada y validada.</w:t>
      </w:r>
    </w:p>
    <w:p xmlns:wp14="http://schemas.microsoft.com/office/word/2010/wordml" w:rsidR="002F26C2" w:rsidP="2DE7B42C" w:rsidRDefault="002F26C2" w14:paraId="4F7EFDE7" wp14:textId="073C9F4B">
      <w:pPr>
        <w:pStyle w:val="Heading3"/>
        <w:bidi w:val="0"/>
        <w:spacing w:before="0" w:beforeAutospacing="off" w:after="281" w:afterAutospacing="off"/>
      </w:pPr>
      <w:r w:rsidRPr="2DE7B42C" w:rsidR="3596E7B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MX"/>
        </w:rPr>
        <w:t>5. Observaciones</w:t>
      </w:r>
    </w:p>
    <w:p xmlns:wp14="http://schemas.microsoft.com/office/word/2010/wordml" w:rsidR="002F26C2" w:rsidP="2DE7B42C" w:rsidRDefault="002F26C2" w14:paraId="4D122CEA" wp14:textId="666E517F">
      <w:pPr>
        <w:bidi w:val="0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2DE7B42C" w:rsidR="3596E7B9">
        <w:rPr>
          <w:rFonts w:ascii="Aptos" w:hAnsi="Aptos" w:eastAsia="Aptos" w:cs="Aptos"/>
          <w:noProof w:val="0"/>
          <w:sz w:val="24"/>
          <w:szCs w:val="24"/>
          <w:lang w:val="es-MX"/>
        </w:rPr>
        <w:t>El diseño visual seguirá la línea gráfica de la pantalla principal</w:t>
      </w:r>
      <w:r w:rsidRPr="2DE7B42C" w:rsidR="2CE89172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dentro de  la pestaña </w:t>
      </w:r>
      <w:r w:rsidRPr="2DE7B42C" w:rsidR="2CE89172">
        <w:rPr>
          <w:rFonts w:ascii="Aptos" w:hAnsi="Aptos" w:eastAsia="Aptos" w:cs="Aptos"/>
          <w:noProof w:val="0"/>
          <w:sz w:val="24"/>
          <w:szCs w:val="24"/>
          <w:lang w:val="es-MX"/>
        </w:rPr>
        <w:t>“Servimapper</w:t>
      </w:r>
      <w:r w:rsidRPr="2DE7B42C" w:rsidR="2CE89172">
        <w:rPr>
          <w:rFonts w:ascii="Aptos" w:hAnsi="Aptos" w:eastAsia="Aptos" w:cs="Aptos"/>
          <w:noProof w:val="0"/>
          <w:sz w:val="24"/>
          <w:szCs w:val="24"/>
          <w:lang w:val="es-MX"/>
        </w:rPr>
        <w:t>s”</w:t>
      </w:r>
    </w:p>
    <w:p xmlns:wp14="http://schemas.microsoft.com/office/word/2010/wordml" w:rsidR="002F26C2" w:rsidP="2DE7B42C" w:rsidRDefault="002F26C2" w14:paraId="6595DF64" wp14:textId="54611835">
      <w:pPr>
        <w:pStyle w:val="Heading3"/>
        <w:bidi w:val="0"/>
        <w:spacing w:before="0" w:beforeAutospacing="off" w:after="281" w:afterAutospacing="off"/>
      </w:pPr>
      <w:r w:rsidRPr="2DE7B42C" w:rsidR="3596E7B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MX"/>
        </w:rPr>
        <w:t>6. Diagrama de Casos de Uso</w:t>
      </w:r>
    </w:p>
    <w:p xmlns:wp14="http://schemas.microsoft.com/office/word/2010/wordml" w:rsidR="002F26C2" w:rsidP="2DE7B42C" w:rsidRDefault="002F26C2" w14:paraId="0CCD89E8" wp14:textId="46024DBC">
      <w:pPr>
        <w:pStyle w:val="Normal"/>
        <w:bidi w:val="0"/>
        <w:rPr>
          <w:noProof w:val="0"/>
          <w:lang w:val="es-MX"/>
        </w:rPr>
      </w:pPr>
      <w:r w:rsidR="17D2444D">
        <w:drawing>
          <wp:inline xmlns:wp14="http://schemas.microsoft.com/office/word/2010/wordprocessingDrawing" wp14:editId="5CA7A94B" wp14:anchorId="50571AF5">
            <wp:extent cx="5400675" cy="2724150"/>
            <wp:effectExtent l="0" t="0" r="0" b="0"/>
            <wp:docPr id="10952735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5273554" name="Picture 1095273554"/>
                    <pic:cNvPicPr/>
                  </pic:nvPicPr>
                  <pic:blipFill>
                    <a:blip xmlns:r="http://schemas.openxmlformats.org/officeDocument/2006/relationships" r:embed="rId19958864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F26C2" w:rsidRDefault="002F26C2" w14:paraId="672A6659" wp14:textId="677AC419"/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lcifDZeAAApnzn" int2:id="6UKG5ECB">
      <int2:state int2:type="spell" int2:value="Rejected"/>
    </int2:textHash>
    <int2:textHash int2:hashCode="lE1GR8ZF5/IKKl" int2:id="uY4i6JFs">
      <int2:state int2:type="spell" int2:value="Rejected"/>
    </int2:textHash>
    <int2:textHash int2:hashCode="18iWLLyxNrUrNx" int2:id="RQtwT5MK">
      <int2:state int2:type="spell" int2:value="Rejected"/>
    </int2:textHash>
    <int2:textHash int2:hashCode="+QRT7HEs5FBcxC" int2:id="9DXZgn9O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64722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12017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059270A"/>
    <w:rsid w:val="019B9BAF"/>
    <w:rsid w:val="01A44DBD"/>
    <w:rsid w:val="038E094F"/>
    <w:rsid w:val="03D17B69"/>
    <w:rsid w:val="03D17B69"/>
    <w:rsid w:val="05BE9938"/>
    <w:rsid w:val="09B41898"/>
    <w:rsid w:val="0A8740F4"/>
    <w:rsid w:val="0A8740F4"/>
    <w:rsid w:val="0ACF0B68"/>
    <w:rsid w:val="0F0D506D"/>
    <w:rsid w:val="116DBBC9"/>
    <w:rsid w:val="11CB256F"/>
    <w:rsid w:val="12E8B2FD"/>
    <w:rsid w:val="1498CD7F"/>
    <w:rsid w:val="15A472A7"/>
    <w:rsid w:val="15D02C4F"/>
    <w:rsid w:val="16F85C73"/>
    <w:rsid w:val="17006BB4"/>
    <w:rsid w:val="17D2444D"/>
    <w:rsid w:val="1ADD2F1C"/>
    <w:rsid w:val="1CB2B63D"/>
    <w:rsid w:val="1CE83EC6"/>
    <w:rsid w:val="1CE83EC6"/>
    <w:rsid w:val="20654DB0"/>
    <w:rsid w:val="210CC9BA"/>
    <w:rsid w:val="2116B118"/>
    <w:rsid w:val="2116B118"/>
    <w:rsid w:val="211F4B44"/>
    <w:rsid w:val="2168AA36"/>
    <w:rsid w:val="220D2C99"/>
    <w:rsid w:val="23F83043"/>
    <w:rsid w:val="240EF476"/>
    <w:rsid w:val="249CD0B6"/>
    <w:rsid w:val="257B218B"/>
    <w:rsid w:val="2586B374"/>
    <w:rsid w:val="269FB041"/>
    <w:rsid w:val="2784170E"/>
    <w:rsid w:val="2784170E"/>
    <w:rsid w:val="2791D2D8"/>
    <w:rsid w:val="2B31B2CE"/>
    <w:rsid w:val="2BDC801C"/>
    <w:rsid w:val="2CE89172"/>
    <w:rsid w:val="2DE7B42C"/>
    <w:rsid w:val="31D5F024"/>
    <w:rsid w:val="32BA215C"/>
    <w:rsid w:val="32BA215C"/>
    <w:rsid w:val="3596E7B9"/>
    <w:rsid w:val="3607EC5A"/>
    <w:rsid w:val="3868A087"/>
    <w:rsid w:val="398F7BF7"/>
    <w:rsid w:val="3DC61B52"/>
    <w:rsid w:val="4044CB06"/>
    <w:rsid w:val="40ACF15B"/>
    <w:rsid w:val="41397777"/>
    <w:rsid w:val="448D44CC"/>
    <w:rsid w:val="46316E66"/>
    <w:rsid w:val="4849CABE"/>
    <w:rsid w:val="48C0511C"/>
    <w:rsid w:val="48C0511C"/>
    <w:rsid w:val="4C9E36F0"/>
    <w:rsid w:val="4D2D6F49"/>
    <w:rsid w:val="4E6D9714"/>
    <w:rsid w:val="501637D2"/>
    <w:rsid w:val="501CA3C7"/>
    <w:rsid w:val="5134EC8A"/>
    <w:rsid w:val="52E42A67"/>
    <w:rsid w:val="54B56EF6"/>
    <w:rsid w:val="5641D78E"/>
    <w:rsid w:val="59FF419B"/>
    <w:rsid w:val="5AB14F20"/>
    <w:rsid w:val="5BCEBF79"/>
    <w:rsid w:val="60035B7E"/>
    <w:rsid w:val="62532EF0"/>
    <w:rsid w:val="62F9E040"/>
    <w:rsid w:val="6344D6FE"/>
    <w:rsid w:val="6692F96B"/>
    <w:rsid w:val="68C1D593"/>
    <w:rsid w:val="68E4758F"/>
    <w:rsid w:val="68EE7A5E"/>
    <w:rsid w:val="6A569326"/>
    <w:rsid w:val="6B0B7AFF"/>
    <w:rsid w:val="6B0B7AFF"/>
    <w:rsid w:val="6C093925"/>
    <w:rsid w:val="6CC58FB3"/>
    <w:rsid w:val="6D369F4D"/>
    <w:rsid w:val="6D81ACEA"/>
    <w:rsid w:val="71132AB1"/>
    <w:rsid w:val="71FFD402"/>
    <w:rsid w:val="71FFD402"/>
    <w:rsid w:val="725B693A"/>
    <w:rsid w:val="72E4BF20"/>
    <w:rsid w:val="735D46B5"/>
    <w:rsid w:val="738D2880"/>
    <w:rsid w:val="74A24AE0"/>
    <w:rsid w:val="7543342A"/>
    <w:rsid w:val="769067A1"/>
    <w:rsid w:val="76FB3BCF"/>
    <w:rsid w:val="76FB3BCF"/>
    <w:rsid w:val="792A1B0B"/>
    <w:rsid w:val="795C816D"/>
    <w:rsid w:val="7A4D1CAF"/>
    <w:rsid w:val="7F684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D5F024"/>
  <w15:chartTrackingRefBased/>
  <w15:docId w15:val="{CE1E1B0E-AEF3-4972-A0E9-CBF66A1DB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paragraph" w:styleId="Heading1">
    <w:uiPriority w:val="9"/>
    <w:name w:val="heading 1"/>
    <w:basedOn w:val="Normal"/>
    <w:next w:val="Normal"/>
    <w:qFormat/>
    <w:rsid w:val="2DE7B42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2DE7B42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DE7B42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png" Id="rId1995886427" /><Relationship Type="http://schemas.microsoft.com/office/2020/10/relationships/intelligence" Target="intelligence2.xml" Id="Rb58100321bcc4528" /><Relationship Type="http://schemas.openxmlformats.org/officeDocument/2006/relationships/numbering" Target="numbering.xml" Id="R22dedf3f6874474e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Fernando BILLARD PAZ</dc:creator>
  <keywords/>
  <dc:description/>
  <lastModifiedBy>Fernando BILLARD PAZ</lastModifiedBy>
  <revision>2</revision>
  <dcterms:created xsi:type="dcterms:W3CDTF">2025-12-18T21:35:40.5257683Z</dcterms:created>
  <dcterms:modified xsi:type="dcterms:W3CDTF">2025-12-18T23:11:33.2747193Z</dcterms:modified>
</coreProperties>
</file>