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Arial" w:hAnsi="Arial" w:cs="Arial"/>
          <w:b/>
          <w:b/>
        </w:rPr>
      </w:pPr>
      <w:r>
        <w:rPr>
          <w:rFonts w:cs="Arial" w:ascii="Arial" w:hAnsi="Arial"/>
          <w:b/>
        </w:rPr>
        <w:t>CONTRATO DE DISEÑO Y DESARROLLO DE PROGRAMA INFORMATICO</w:t>
      </w:r>
    </w:p>
    <w:p>
      <w:pPr>
        <w:pStyle w:val="Normal"/>
        <w:widowControl w:val="false"/>
        <w:tabs>
          <w:tab w:val="clear" w:pos="708"/>
          <w:tab w:val="left" w:pos="3475" w:leader="none"/>
        </w:tabs>
        <w:spacing w:lineRule="auto" w:line="408"/>
        <w:ind w:left="3475" w:hanging="0"/>
        <w:jc w:val="both"/>
        <w:rPr>
          <w:rFonts w:ascii="Arial" w:hAnsi="Arial" w:cs="Arial"/>
          <w:b/>
          <w:b/>
          <w:lang w:val="es-MX"/>
        </w:rPr>
      </w:pPr>
      <w:r>
        <w:rPr>
          <w:rFonts w:cs="Arial" w:ascii="Arial" w:hAnsi="Arial"/>
          <w:b/>
          <w:lang w:val="es-MX"/>
        </w:rPr>
      </w:r>
    </w:p>
    <w:p>
      <w:pPr>
        <w:pStyle w:val="Normal"/>
        <w:widowControl w:val="false"/>
        <w:tabs>
          <w:tab w:val="clear" w:pos="708"/>
          <w:tab w:val="left" w:pos="204" w:leader="none"/>
        </w:tabs>
        <w:spacing w:lineRule="auto" w:line="408"/>
        <w:jc w:val="center"/>
        <w:rPr>
          <w:rFonts w:ascii="Arial" w:hAnsi="Arial" w:cs="Arial"/>
          <w:b/>
          <w:b/>
          <w:bCs/>
          <w:lang w:val="es-MX"/>
        </w:rPr>
      </w:pPr>
      <w:r>
        <w:rPr>
          <w:rFonts w:cs="Arial" w:ascii="Arial" w:hAnsi="Arial"/>
          <w:b/>
          <w:bCs/>
          <w:lang w:val="es-MX"/>
        </w:rPr>
      </w:r>
    </w:p>
    <w:p>
      <w:pPr>
        <w:pStyle w:val="Normal"/>
        <w:widowControl w:val="false"/>
        <w:tabs>
          <w:tab w:val="clear" w:pos="708"/>
          <w:tab w:val="left" w:pos="204" w:leader="none"/>
        </w:tabs>
        <w:spacing w:lineRule="auto" w:line="408"/>
        <w:jc w:val="both"/>
        <w:rPr>
          <w:rFonts w:ascii="Arial" w:hAnsi="Arial" w:cs="Arial"/>
          <w:lang w:val="es-MX"/>
        </w:rPr>
      </w:pPr>
      <w:r>
        <w:rPr>
          <w:rFonts w:cs="Arial" w:ascii="Arial" w:hAnsi="Arial"/>
          <w:lang w:val="es-MX"/>
        </w:rPr>
        <w:t>Conste por el presente documento privado, que a solo reconocimiento de firmas y rubricas surtirá efectos legales, un CONTRATO DE DISEÑO Y DESARROLLO DE PROGRAMA INFORMATICO que se suscribe conforme a las siguientes clausulas y condiciones:</w:t>
      </w:r>
    </w:p>
    <w:p>
      <w:pPr>
        <w:pStyle w:val="Normal"/>
        <w:widowControl w:val="false"/>
        <w:tabs>
          <w:tab w:val="clear" w:pos="708"/>
          <w:tab w:val="left" w:pos="204" w:leader="none"/>
        </w:tabs>
        <w:spacing w:lineRule="auto" w:line="408"/>
        <w:jc w:val="both"/>
        <w:rPr>
          <w:rFonts w:ascii="Arial" w:hAnsi="Arial" w:cs="Arial"/>
          <w:lang w:val="es-MX"/>
        </w:rPr>
      </w:pPr>
      <w:r>
        <w:rPr>
          <w:rFonts w:cs="Arial" w:ascii="Arial" w:hAnsi="Arial"/>
          <w:lang w:val="es-MX"/>
        </w:rPr>
      </w:r>
    </w:p>
    <w:p>
      <w:pPr>
        <w:pStyle w:val="Normal"/>
        <w:widowControl w:val="false"/>
        <w:tabs>
          <w:tab w:val="clear" w:pos="708"/>
          <w:tab w:val="left" w:pos="204" w:leader="none"/>
        </w:tabs>
        <w:spacing w:lineRule="auto" w:line="408"/>
        <w:rPr>
          <w:rFonts w:ascii="Arial" w:hAnsi="Arial" w:cs="Arial"/>
          <w:lang w:val="es-MX"/>
        </w:rPr>
      </w:pPr>
      <w:r>
        <w:rPr>
          <w:rFonts w:cs="Arial" w:ascii="Arial" w:hAnsi="Arial"/>
        </w:rPr>
        <w:t xml:space="preserve">DE UNA  PARTE, </w:t>
      </w:r>
      <w:r>
        <w:rPr>
          <w:rFonts w:cs="Arial" w:ascii="Arial" w:hAnsi="Arial"/>
          <w:b/>
          <w:bCs/>
        </w:rPr>
        <w:t>Roy Ruddy Paz Demiquel</w:t>
      </w:r>
      <w:r>
        <w:rPr>
          <w:rFonts w:cs="Arial" w:ascii="Arial" w:hAnsi="Arial"/>
        </w:rPr>
        <w:t xml:space="preserve"> mayor de edad, hábil por derecho con C.I. número </w:t>
      </w:r>
      <w:r>
        <w:rPr>
          <w:rFonts w:cs="Arial" w:ascii="Arial" w:hAnsi="Arial"/>
          <w:b/>
          <w:bCs/>
        </w:rPr>
        <w:t>6340999 S.C</w:t>
      </w:r>
      <w:r>
        <w:rPr>
          <w:rFonts w:cs="Arial" w:ascii="Arial" w:hAnsi="Arial"/>
        </w:rPr>
        <w:t xml:space="preserve"> y en nombre y representación de </w:t>
      </w:r>
      <w:r>
        <w:rPr>
          <w:rFonts w:cs="Arial" w:ascii="Arial" w:hAnsi="Arial"/>
          <w:b/>
          <w:bCs/>
        </w:rPr>
        <w:t>SERVISOFTS</w:t>
      </w:r>
      <w:r>
        <w:rPr>
          <w:rFonts w:cs="Arial" w:ascii="Arial" w:hAnsi="Arial"/>
        </w:rPr>
        <w:t>, en adelante el “</w:t>
      </w:r>
      <w:r>
        <w:rPr>
          <w:rFonts w:cs="Arial" w:ascii="Arial" w:hAnsi="Arial"/>
          <w:b/>
        </w:rPr>
        <w:t>PROVEEDOR</w:t>
      </w:r>
      <w:r>
        <w:rPr>
          <w:rFonts w:cs="Arial" w:ascii="Arial" w:hAnsi="Arial"/>
        </w:rPr>
        <w:t xml:space="preserve">”, </w:t>
      </w:r>
      <w:r>
        <w:rPr>
          <w:rFonts w:cs="Arial" w:ascii="Arial" w:hAnsi="Arial"/>
          <w:lang w:val="es-MX"/>
        </w:rPr>
        <w:t>situado en la Avenida Banzer 4to anillo barrio Convifag Norte Calle 8, Condominio Santa Mar</w:t>
      </w:r>
      <w:r>
        <w:rPr>
          <w:rFonts w:eastAsia="Times New Roman" w:cs="Arial" w:ascii="Arial" w:hAnsi="Arial"/>
          <w:sz w:val="24"/>
          <w:szCs w:val="24"/>
          <w:lang w:val="es-MX" w:eastAsia="es-BO"/>
        </w:rPr>
        <w:t>ía 1, Apto #102,</w:t>
      </w:r>
      <w:r>
        <w:rPr>
          <w:rFonts w:cs="Arial" w:ascii="Arial" w:hAnsi="Arial"/>
          <w:lang w:val="es-MX"/>
        </w:rPr>
        <w:t xml:space="preserve"> del Departamento de Santa Cruz de la Sierra.</w:t>
      </w:r>
    </w:p>
    <w:p>
      <w:pPr>
        <w:pStyle w:val="Normal"/>
        <w:ind w:firstLine="720"/>
        <w:rPr>
          <w:rFonts w:ascii="Arial" w:hAnsi="Arial" w:cs="Arial"/>
        </w:rPr>
      </w:pPr>
      <w:r>
        <w:rPr>
          <w:rFonts w:cs="Arial" w:ascii="Arial" w:hAnsi="Arial"/>
        </w:rPr>
        <w:t>.</w:t>
      </w:r>
    </w:p>
    <w:p>
      <w:pPr>
        <w:pStyle w:val="Normal"/>
        <w:spacing w:lineRule="auto" w:line="360"/>
        <w:rPr>
          <w:rFonts w:ascii="Arial" w:hAnsi="Arial" w:cs="Arial"/>
        </w:rPr>
      </w:pPr>
      <w:r>
        <w:rPr>
          <w:rFonts w:cs="Arial" w:ascii="Arial" w:hAnsi="Arial"/>
        </w:rPr>
        <w:t xml:space="preserve">DE OTRA PARTE, </w:t>
      </w:r>
      <w:r>
        <w:rPr>
          <w:rFonts w:cs="Arial" w:ascii="Arial" w:hAnsi="Arial"/>
          <w:b/>
          <w:bCs/>
        </w:rPr>
        <w:t>Grover Tupa Tupa</w:t>
      </w:r>
      <w:r>
        <w:rPr>
          <w:rFonts w:cs="Arial" w:ascii="Arial" w:hAnsi="Arial"/>
        </w:rPr>
        <w:t xml:space="preserve"> mayor de edad, hábil por derecho con C.I. número XXXX, domiciliado en XXXX Departamento de Santa Cruz de la Sierra y en nombre y representación de </w:t>
      </w:r>
      <w:r>
        <w:rPr>
          <w:rFonts w:cs="Arial" w:ascii="Arial" w:hAnsi="Arial"/>
          <w:b/>
        </w:rPr>
        <w:t>DARMOTOS</w:t>
      </w:r>
      <w:r>
        <w:rPr>
          <w:rFonts w:cs="Arial" w:ascii="Arial" w:hAnsi="Arial"/>
        </w:rPr>
        <w:t>, en adelante el “</w:t>
      </w:r>
      <w:r>
        <w:rPr>
          <w:rFonts w:cs="Arial" w:ascii="Arial" w:hAnsi="Arial"/>
          <w:b/>
        </w:rPr>
        <w:t>CLIENTE</w:t>
      </w:r>
      <w:r>
        <w:rPr>
          <w:rFonts w:cs="Arial" w:ascii="Arial" w:hAnsi="Arial"/>
        </w:rPr>
        <w:t xml:space="preserve">”. </w:t>
      </w:r>
    </w:p>
    <w:p>
      <w:pPr>
        <w:pStyle w:val="Normal"/>
        <w:spacing w:lineRule="auto" w:line="360"/>
        <w:ind w:firstLine="72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MANIFIESTAN</w:t>
      </w:r>
    </w:p>
    <w:p>
      <w:pPr>
        <w:pStyle w:val="Normal"/>
        <w:ind w:firstLine="360"/>
        <w:rPr>
          <w:rFonts w:ascii="Arial" w:hAnsi="Arial" w:cs="Arial"/>
          <w:b/>
          <w:b/>
        </w:rPr>
      </w:pPr>
      <w:r>
        <w:rPr>
          <w:rFonts w:cs="Arial" w:ascii="Arial" w:hAnsi="Arial"/>
          <w:b/>
        </w:rPr>
      </w:r>
    </w:p>
    <w:p>
      <w:pPr>
        <w:pStyle w:val="Normal"/>
        <w:spacing w:lineRule="auto" w:line="360"/>
        <w:ind w:firstLine="360"/>
        <w:rPr>
          <w:rFonts w:ascii="Arial" w:hAnsi="Arial" w:cs="Arial"/>
        </w:rPr>
      </w:pPr>
      <w:r>
        <w:rPr>
          <w:rFonts w:cs="Arial" w:ascii="Arial" w:hAnsi="Arial"/>
          <w:b/>
        </w:rPr>
        <w:t>PRIMERO</w:t>
      </w:r>
      <w:r>
        <w:rPr>
          <w:rFonts w:cs="Arial" w:ascii="Arial" w:hAnsi="Arial"/>
        </w:rPr>
        <w:t xml:space="preserve">: Que el CLIENTE está interesado en la compra de: </w:t>
      </w:r>
    </w:p>
    <w:p>
      <w:pPr>
        <w:pStyle w:val="Normal"/>
        <w:spacing w:lineRule="auto" w:line="360"/>
        <w:ind w:left="360" w:hanging="0"/>
        <w:rPr>
          <w:rFonts w:ascii="Arial" w:hAnsi="Arial" w:cs="Arial"/>
        </w:rPr>
      </w:pPr>
      <w:r>
        <w:rPr>
          <w:rFonts w:cs="Arial" w:ascii="Arial" w:hAnsi="Arial"/>
        </w:rPr>
        <w:t xml:space="preserve">Siseño y desarrollo del programa de software </w:t>
      </w:r>
      <w:r>
        <w:rPr>
          <w:rFonts w:cs="Arial" w:ascii="Arial" w:hAnsi="Arial"/>
          <w:b/>
        </w:rPr>
        <w:t>“SDARMOTOS”.</w:t>
      </w:r>
    </w:p>
    <w:p>
      <w:pPr>
        <w:pStyle w:val="Normal"/>
        <w:spacing w:lineRule="auto" w:line="360"/>
        <w:ind w:left="360" w:hanging="0"/>
        <w:rPr>
          <w:rFonts w:ascii="Arial" w:hAnsi="Arial" w:cs="Arial"/>
          <w:i/>
          <w:i/>
        </w:rPr>
      </w:pPr>
      <w:r>
        <w:rPr>
          <w:rFonts w:cs="Arial" w:ascii="Arial" w:hAnsi="Arial"/>
          <w:i/>
        </w:rPr>
      </w:r>
    </w:p>
    <w:p>
      <w:pPr>
        <w:pStyle w:val="Normal"/>
        <w:spacing w:lineRule="auto" w:line="360"/>
        <w:ind w:firstLine="360"/>
        <w:rPr>
          <w:rFonts w:ascii="Arial" w:hAnsi="Arial" w:cs="Arial"/>
        </w:rPr>
      </w:pPr>
      <w:r>
        <w:rPr>
          <w:rFonts w:cs="Arial" w:ascii="Arial" w:hAnsi="Arial"/>
          <w:b/>
        </w:rPr>
        <w:t>SEGUNDO</w:t>
      </w:r>
      <w:r>
        <w:rPr>
          <w:rFonts w:cs="Arial" w:ascii="Arial" w:hAnsi="Arial"/>
        </w:rPr>
        <w:t xml:space="preserve">: Que el PROVEEDOR es una empresa especializada el desarrollo de software profesional, servicios informáticos integrales a medida y son desarrolladres del el software </w:t>
      </w:r>
      <w:r>
        <w:rPr>
          <w:rFonts w:cs="Arial" w:ascii="Arial" w:hAnsi="Arial"/>
          <w:b/>
          <w:bCs/>
        </w:rPr>
        <w:t>“SDARMOTOS”</w:t>
      </w:r>
      <w:r>
        <w:rPr>
          <w:rFonts w:cs="Arial" w:ascii="Arial" w:hAnsi="Arial"/>
        </w:rPr>
        <w:t>.</w:t>
      </w:r>
    </w:p>
    <w:p>
      <w:pPr>
        <w:pStyle w:val="Normal"/>
        <w:spacing w:lineRule="auto" w:line="360"/>
        <w:ind w:firstLine="360"/>
        <w:rPr>
          <w:rFonts w:ascii="Arial" w:hAnsi="Arial" w:cs="Arial"/>
        </w:rPr>
      </w:pPr>
      <w:r>
        <w:rPr>
          <w:rFonts w:cs="Arial" w:ascii="Arial" w:hAnsi="Arial"/>
        </w:rPr>
      </w:r>
    </w:p>
    <w:p>
      <w:pPr>
        <w:pStyle w:val="Normal"/>
        <w:spacing w:lineRule="auto" w:line="360"/>
        <w:ind w:firstLine="360"/>
        <w:rPr>
          <w:rFonts w:ascii="Arial" w:hAnsi="Arial" w:cs="Arial"/>
        </w:rPr>
      </w:pPr>
      <w:r>
        <w:rPr>
          <w:rFonts w:cs="Arial" w:ascii="Arial" w:hAnsi="Arial"/>
          <w:b/>
        </w:rPr>
        <w:t>TERCERO</w:t>
      </w:r>
      <w:r>
        <w:rPr>
          <w:rFonts w:cs="Arial" w:ascii="Arial" w:hAnsi="Arial"/>
        </w:rPr>
        <w:t>: Que las Partes están interesadas en celebrar un contrato de un programa informático en virtud del cual el PROVEEDOR preste al CLIENTE el servicio de venta, diseño y desarrollo de un programa de software conforme a las necesidades específicas del negocio del CLIENTE.</w:t>
      </w:r>
    </w:p>
    <w:p>
      <w:pPr>
        <w:pStyle w:val="Normal"/>
        <w:spacing w:lineRule="auto" w:line="360"/>
        <w:ind w:firstLine="360"/>
        <w:rPr>
          <w:rFonts w:ascii="Arial" w:hAnsi="Arial" w:cs="Arial"/>
        </w:rPr>
      </w:pPr>
      <w:r>
        <w:rPr>
          <w:rFonts w:cs="Arial" w:ascii="Arial" w:hAnsi="Arial"/>
        </w:rPr>
      </w:r>
    </w:p>
    <w:p>
      <w:pPr>
        <w:pStyle w:val="Normal"/>
        <w:spacing w:lineRule="auto" w:line="360"/>
        <w:ind w:firstLine="360"/>
        <w:rPr>
          <w:rFonts w:ascii="Arial" w:hAnsi="Arial" w:cs="Arial"/>
        </w:rPr>
      </w:pPr>
      <w:r>
        <w:rPr>
          <w:rFonts w:cs="Arial" w:ascii="Arial" w:hAnsi="Arial"/>
        </w:rPr>
        <w:t>Que las Partes reunidas acuerdan celebrar el presente contrato de DISEÑO Y DESARROLLO DE PROGRAMA DE SOFTWARE “</w:t>
      </w:r>
      <w:r>
        <w:rPr>
          <w:rFonts w:cs="Arial" w:ascii="Arial" w:hAnsi="Arial"/>
          <w:b/>
        </w:rPr>
        <w:t>SDARMOTOS</w:t>
      </w:r>
      <w:r>
        <w:rPr>
          <w:rFonts w:cs="Arial" w:ascii="Arial" w:hAnsi="Arial"/>
        </w:rPr>
        <w:t>” en adelante el “</w:t>
      </w:r>
      <w:r>
        <w:rPr>
          <w:rFonts w:cs="Arial" w:ascii="Arial" w:hAnsi="Arial"/>
          <w:b/>
        </w:rPr>
        <w:t>Contrato</w:t>
      </w:r>
      <w:r>
        <w:rPr>
          <w:rFonts w:cs="Arial" w:ascii="Arial" w:hAnsi="Arial"/>
        </w:rPr>
        <w:t>”, de acuerdo con las siguientes:</w:t>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b/>
          <w:b/>
        </w:rPr>
      </w:pPr>
      <w:r>
        <w:rPr>
          <w:rFonts w:cs="Arial" w:ascii="Arial" w:hAnsi="Arial"/>
          <w:b/>
        </w:rPr>
        <w:t>CLÁUSULAS</w:t>
      </w:r>
    </w:p>
    <w:p>
      <w:pPr>
        <w:pStyle w:val="Normal"/>
        <w:spacing w:lineRule="auto" w:line="360"/>
        <w:rPr>
          <w:rFonts w:ascii="Arial" w:hAnsi="Arial" w:cs="Arial"/>
        </w:rPr>
      </w:pPr>
      <w:r>
        <w:rPr>
          <w:rFonts w:cs="Arial" w:ascii="Arial" w:hAnsi="Arial"/>
        </w:rPr>
      </w:r>
    </w:p>
    <w:p>
      <w:pPr>
        <w:pStyle w:val="Normal"/>
        <w:spacing w:lineRule="auto" w:line="360"/>
        <w:ind w:firstLine="360"/>
        <w:rPr>
          <w:rFonts w:ascii="Arial" w:hAnsi="Arial" w:cs="Arial"/>
          <w:b/>
          <w:b/>
        </w:rPr>
      </w:pPr>
      <w:r>
        <w:rPr>
          <w:rFonts w:cs="Arial" w:ascii="Arial" w:hAnsi="Arial"/>
        </w:rPr>
        <w:tab/>
      </w:r>
      <w:r>
        <w:rPr>
          <w:rFonts w:cs="Arial" w:ascii="Arial" w:hAnsi="Arial"/>
          <w:b/>
        </w:rPr>
        <w:t xml:space="preserve">PRIMERA.- OBJETO </w:t>
      </w:r>
    </w:p>
    <w:p>
      <w:pPr>
        <w:pStyle w:val="Normal"/>
        <w:spacing w:lineRule="auto" w:line="360"/>
        <w:ind w:firstLine="360"/>
        <w:rPr>
          <w:rFonts w:ascii="Arial" w:hAnsi="Arial" w:cs="Arial"/>
        </w:rPr>
      </w:pPr>
      <w:r>
        <w:rPr>
          <w:rFonts w:cs="Arial" w:ascii="Arial" w:hAnsi="Arial"/>
        </w:rPr>
        <w:tab/>
        <w:t>1.1.</w:t>
        <w:tab/>
        <w:t>En virtud de este Contrato el PROVEEDOR se obliga a prestar al CLIENTE el servicio de diseño y desarrollo de un programa de software conforme a las necesidades específicas del negocio del CLIENTE, en adelante el</w:t>
      </w:r>
      <w:r>
        <w:rPr>
          <w:rFonts w:cs="Arial" w:ascii="Arial" w:hAnsi="Arial"/>
          <w:b/>
        </w:rPr>
        <w:t xml:space="preserve"> “Servicio</w:t>
      </w:r>
      <w:r>
        <w:rPr>
          <w:rFonts w:cs="Arial" w:ascii="Arial" w:hAnsi="Arial"/>
        </w:rPr>
        <w:t>”, en los términos y condiciones previstos en el Contrato y en todos sus Anexos.</w:t>
      </w:r>
    </w:p>
    <w:p>
      <w:pPr>
        <w:pStyle w:val="Normal"/>
        <w:spacing w:lineRule="auto" w:line="360"/>
        <w:ind w:firstLine="360"/>
        <w:rPr>
          <w:rFonts w:ascii="Arial" w:hAnsi="Arial" w:cs="Arial"/>
        </w:rPr>
      </w:pPr>
      <w:r>
        <w:rPr>
          <w:rFonts w:cs="Arial" w:ascii="Arial" w:hAnsi="Arial"/>
        </w:rPr>
      </w:r>
    </w:p>
    <w:p>
      <w:pPr>
        <w:pStyle w:val="Normal"/>
        <w:spacing w:lineRule="auto" w:line="360"/>
        <w:ind w:firstLine="720"/>
        <w:rPr>
          <w:rFonts w:ascii="Arial" w:hAnsi="Arial" w:cs="Arial"/>
          <w:b/>
          <w:b/>
        </w:rPr>
      </w:pPr>
      <w:r>
        <w:rPr>
          <w:rFonts w:cs="Arial" w:ascii="Arial" w:hAnsi="Arial"/>
          <w:b/>
        </w:rPr>
        <w:t>SEGUNDA.- TÉRMINOS Y CONDICIONES GENERALES Y ESPECÍFICOS DE PRESTACIÓN DE EL SERVICIO</w:t>
      </w:r>
    </w:p>
    <w:p>
      <w:pPr>
        <w:pStyle w:val="Normal"/>
        <w:widowControl w:val="false"/>
        <w:tabs>
          <w:tab w:val="clear" w:pos="708"/>
          <w:tab w:val="left" w:pos="204" w:leader="none"/>
        </w:tabs>
        <w:spacing w:lineRule="auto" w:line="360"/>
        <w:jc w:val="both"/>
        <w:rPr>
          <w:rFonts w:ascii="Arial" w:hAnsi="Arial" w:cs="Arial"/>
          <w:lang w:val="es-MX"/>
        </w:rPr>
      </w:pPr>
      <w:r>
        <w:rPr>
          <w:rFonts w:cs="Arial" w:ascii="Arial" w:hAnsi="Arial"/>
          <w:lang w:val="es-MX"/>
        </w:rPr>
      </w:r>
    </w:p>
    <w:p>
      <w:pPr>
        <w:pStyle w:val="Normal"/>
        <w:numPr>
          <w:ilvl w:val="1"/>
          <w:numId w:val="1"/>
        </w:numPr>
        <w:spacing w:lineRule="auto" w:line="288" w:before="0" w:after="240"/>
        <w:jc w:val="both"/>
        <w:rPr>
          <w:rFonts w:ascii="Arial" w:hAnsi="Arial" w:cs="Arial"/>
        </w:rPr>
      </w:pPr>
      <w:r>
        <w:rPr>
          <w:rFonts w:cs="Arial" w:ascii="Arial" w:hAnsi="Arial"/>
        </w:rPr>
        <w:t>El servicio se prestará en los siguientes términos y condiciones generales:</w:t>
      </w:r>
    </w:p>
    <w:p>
      <w:pPr>
        <w:pStyle w:val="Normal"/>
        <w:numPr>
          <w:ilvl w:val="2"/>
          <w:numId w:val="1"/>
        </w:numPr>
        <w:spacing w:lineRule="auto" w:line="288" w:before="0" w:after="240"/>
        <w:jc w:val="both"/>
        <w:rPr>
          <w:rFonts w:ascii="Arial" w:hAnsi="Arial" w:cs="Arial"/>
        </w:rPr>
      </w:pPr>
      <w:r>
        <w:rPr>
          <w:rFonts w:cs="Arial" w:ascii="Arial" w:hAnsi="Arial"/>
        </w:rPr>
        <w:t>El PROVEEDOR responderá de la calidad del trabajo desarrollado con la diligencia exigible a una empresa experta en la realización de los trabajos objeto del Contrato.</w:t>
      </w:r>
    </w:p>
    <w:p>
      <w:pPr>
        <w:pStyle w:val="Normal"/>
        <w:numPr>
          <w:ilvl w:val="2"/>
          <w:numId w:val="1"/>
        </w:numPr>
        <w:spacing w:lineRule="auto" w:line="288" w:before="0" w:after="240"/>
        <w:jc w:val="both"/>
        <w:rPr>
          <w:rFonts w:ascii="Arial" w:hAnsi="Arial" w:cs="Arial"/>
        </w:rPr>
      </w:pPr>
      <w:r>
        <w:rPr>
          <w:rFonts w:cs="Arial" w:ascii="Arial" w:hAnsi="Arial"/>
        </w:rPr>
        <w:t xml:space="preserve">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w:t>
      </w:r>
    </w:p>
    <w:p>
      <w:pPr>
        <w:pStyle w:val="Normal"/>
        <w:numPr>
          <w:ilvl w:val="2"/>
          <w:numId w:val="3"/>
        </w:numPr>
        <w:spacing w:lineRule="auto" w:line="288" w:before="0" w:after="240"/>
        <w:jc w:val="both"/>
        <w:rPr>
          <w:rFonts w:ascii="Arial" w:hAnsi="Arial" w:cs="Arial"/>
        </w:rPr>
      </w:pPr>
      <w:r>
        <w:rPr>
          <w:rFonts w:cs="Arial" w:ascii="Arial" w:hAnsi="Arial"/>
          <w:color w:val="000000"/>
        </w:rPr>
        <w:t>El CLIENTE, que es quien mejor conoce sus necesidades, se obliga a prestar su colaboración activa al PROVEEDOR para el diseño y elaboración del programa contratado en todas sus etapas, para llevar a buen término este contrato.</w:t>
      </w:r>
    </w:p>
    <w:p>
      <w:pPr>
        <w:pStyle w:val="Normal"/>
        <w:numPr>
          <w:ilvl w:val="2"/>
          <w:numId w:val="3"/>
        </w:numPr>
        <w:spacing w:lineRule="auto" w:line="288" w:before="0" w:after="240"/>
        <w:jc w:val="both"/>
        <w:rPr>
          <w:rFonts w:ascii="Arial" w:hAnsi="Arial" w:cs="Arial"/>
        </w:rPr>
      </w:pPr>
      <w:r>
        <w:rPr>
          <w:rFonts w:cs="Arial" w:ascii="Arial" w:hAnsi="Arial"/>
        </w:rPr>
        <w:t>Las características del programa, sus funciones y especificaciones técnicas se establecerán detalladamente en el</w:t>
      </w:r>
      <w:r>
        <w:rPr>
          <w:rFonts w:cs="Arial" w:ascii="Arial" w:hAnsi="Arial"/>
          <w:i/>
        </w:rPr>
        <w:t xml:space="preserve"> </w:t>
      </w:r>
      <w:r>
        <w:rPr>
          <w:rFonts w:cs="Arial" w:ascii="Arial" w:hAnsi="Arial"/>
          <w:b/>
          <w:i/>
        </w:rPr>
        <w:t>Anexo A</w:t>
      </w:r>
      <w:r>
        <w:rPr>
          <w:rFonts w:cs="Arial" w:ascii="Arial" w:hAnsi="Arial"/>
          <w:i/>
        </w:rPr>
        <w:t xml:space="preserve"> adjunto en el presente contrato. </w:t>
      </w:r>
    </w:p>
    <w:p>
      <w:pPr>
        <w:pStyle w:val="Normal"/>
        <w:numPr>
          <w:ilvl w:val="2"/>
          <w:numId w:val="3"/>
        </w:numPr>
        <w:spacing w:lineRule="auto" w:line="288" w:before="0" w:after="240"/>
        <w:jc w:val="both"/>
        <w:rPr>
          <w:rFonts w:ascii="Arial" w:hAnsi="Arial" w:cs="Arial"/>
        </w:rPr>
      </w:pPr>
      <w:r>
        <w:rPr>
          <w:rFonts w:cs="Arial" w:ascii="Arial" w:hAnsi="Arial"/>
        </w:rPr>
        <w:t>El CLIENTE y el PROVEEDOR acordarán un plan de entregas donde se detallarán las fechas de entrega  y el contenido de las diferentes versiones del programa.</w:t>
      </w:r>
    </w:p>
    <w:p>
      <w:pPr>
        <w:pStyle w:val="Normal"/>
        <w:numPr>
          <w:ilvl w:val="2"/>
          <w:numId w:val="3"/>
        </w:numPr>
        <w:spacing w:lineRule="auto" w:line="288" w:before="0" w:after="240"/>
        <w:jc w:val="both"/>
        <w:rPr>
          <w:highlight w:val="none"/>
          <w:shd w:fill="auto" w:val="clear"/>
        </w:rPr>
      </w:pPr>
      <w:r>
        <w:rPr>
          <w:rFonts w:cs="Arial" w:ascii="Arial" w:hAnsi="Arial"/>
          <w:color w:val="000000"/>
          <w:shd w:fill="auto" w:val="clear"/>
        </w:rPr>
        <w:t xml:space="preserve">Si durante la realización del programa, cualquiera de las partes considerara introducir modificaciones en el programa, deberá notificarlo por escrito a la otra parte. El acuerdo de modificación se realizará por escrito, con todas las especificaciones técnicas y los nuevos plazos. </w:t>
      </w:r>
    </w:p>
    <w:p>
      <w:pPr>
        <w:pStyle w:val="Normal"/>
        <w:spacing w:lineRule="auto" w:line="288" w:before="0" w:after="240"/>
        <w:ind w:left="1134" w:hanging="0"/>
        <w:jc w:val="both"/>
        <w:rPr>
          <w:highlight w:val="none"/>
          <w:shd w:fill="auto" w:val="clear"/>
        </w:rPr>
      </w:pPr>
      <w:r>
        <w:rPr>
          <w:rFonts w:cs="Arial" w:ascii="Arial" w:hAnsi="Arial"/>
          <w:color w:val="000000"/>
          <w:shd w:fill="auto" w:val="clear"/>
        </w:rPr>
        <w:t>En caso de que las mismas no se encuentren dentro del alcance y funcionalidad del proyecto, tendrán un costo determinado de acuerdo a su complejidad.</w:t>
      </w:r>
    </w:p>
    <w:p>
      <w:pPr>
        <w:pStyle w:val="Normal"/>
        <w:numPr>
          <w:ilvl w:val="2"/>
          <w:numId w:val="3"/>
        </w:numPr>
        <w:spacing w:lineRule="auto" w:line="288" w:before="0" w:after="240"/>
        <w:jc w:val="both"/>
        <w:rPr>
          <w:rFonts w:ascii="Arial" w:hAnsi="Arial" w:cs="Arial"/>
        </w:rPr>
      </w:pPr>
      <w:r>
        <w:rPr>
          <w:rFonts w:cs="Arial" w:ascii="Arial" w:hAnsi="Arial"/>
        </w:rPr>
        <w:t>Realizada la entrega de “</w:t>
      </w:r>
      <w:r>
        <w:rPr>
          <w:rFonts w:cs="Arial" w:ascii="Arial" w:hAnsi="Arial"/>
          <w:b/>
        </w:rPr>
        <w:t xml:space="preserve">SDARMOTOS” </w:t>
      </w:r>
      <w:r>
        <w:rPr>
          <w:rFonts w:cs="Arial" w:ascii="Arial" w:hAnsi="Arial"/>
        </w:rPr>
        <w:t xml:space="preserve">al CLIENTE el PROVEEDOR realizará las comprobaciones necesarias para verificar el buen funcionamiento del programa. Dichas pruebas deberán determinar la </w:t>
      </w:r>
      <w:r>
        <w:rPr>
          <w:rFonts w:cs="Arial" w:ascii="Arial" w:hAnsi="Arial"/>
          <w:shd w:fill="auto" w:val="clear"/>
        </w:rPr>
        <w:t xml:space="preserve">calidad, operatividad y desarrollo  conforme al presente contrato. </w:t>
      </w:r>
    </w:p>
    <w:p>
      <w:pPr>
        <w:pStyle w:val="Normal"/>
        <w:numPr>
          <w:ilvl w:val="2"/>
          <w:numId w:val="3"/>
        </w:numPr>
        <w:spacing w:lineRule="auto" w:line="288" w:before="0" w:after="240"/>
        <w:jc w:val="both"/>
        <w:rPr>
          <w:highlight w:val="none"/>
          <w:shd w:fill="auto" w:val="clear"/>
        </w:rPr>
      </w:pPr>
      <w:r>
        <w:rPr>
          <w:rFonts w:cs="Arial" w:ascii="Arial" w:hAnsi="Arial"/>
          <w:shd w:fill="auto" w:val="clear"/>
        </w:rPr>
        <w:t>Entregada la versión definitiva, tras la comprobación, el CLIENTE tiene un plazo de 20 días hábiles</w:t>
      </w:r>
      <w:r>
        <w:rPr>
          <w:rFonts w:cs="Arial" w:ascii="Arial" w:hAnsi="Arial"/>
          <w:i/>
          <w:iCs/>
          <w:shd w:fill="auto" w:val="clear"/>
        </w:rPr>
        <w:t xml:space="preserve"> </w:t>
      </w:r>
      <w:r>
        <w:rPr>
          <w:rFonts w:cs="Arial" w:ascii="Arial" w:hAnsi="Arial"/>
          <w:shd w:fill="auto" w:val="clear"/>
        </w:rPr>
        <w:t xml:space="preserve">para efectuar los reclamos y observaciones que considere para el buen funcionamiento del programa. El CLIENTE colaborará con el PROVEEDOR en el proceso de corrección o de reparación. </w:t>
      </w:r>
    </w:p>
    <w:p>
      <w:pPr>
        <w:pStyle w:val="Normal"/>
        <w:numPr>
          <w:ilvl w:val="2"/>
          <w:numId w:val="3"/>
        </w:numPr>
        <w:spacing w:lineRule="auto" w:line="288" w:before="0" w:after="240"/>
        <w:jc w:val="both"/>
        <w:rPr>
          <w:rFonts w:ascii="Arial" w:hAnsi="Arial" w:cs="Arial"/>
        </w:rPr>
      </w:pPr>
      <w:r>
        <w:rPr>
          <w:rFonts w:cs="Arial" w:ascii="Arial" w:hAnsi="Arial"/>
        </w:rPr>
        <w:t>Notificado por el CLIENTE un fallo al PROVEEDOR o el programa no supere el nivel mínimo de calidad exigido, el PROVEEDOR procederá a realizar las correcciones necesarias para llegar a la calidad exigida y el buen funcionamiento del programa en un tiempo determinado por las partes.</w:t>
      </w:r>
    </w:p>
    <w:p>
      <w:pPr>
        <w:pStyle w:val="Normal"/>
        <w:numPr>
          <w:ilvl w:val="2"/>
          <w:numId w:val="3"/>
        </w:numPr>
        <w:spacing w:lineRule="auto" w:line="288" w:before="0" w:after="240"/>
        <w:jc w:val="both"/>
        <w:rPr>
          <w:rFonts w:ascii="Arial" w:hAnsi="Arial" w:cs="Arial"/>
        </w:rPr>
      </w:pPr>
      <w:r>
        <w:rPr>
          <w:rFonts w:cs="Arial" w:ascii="Arial" w:hAnsi="Arial"/>
        </w:rPr>
        <w:t>Junto con la entrega definitiva el PROVEEDOR entregará al CLIENTE los manuales de usuario, implementación y manuales operativos de la aplicación “</w:t>
      </w:r>
      <w:r>
        <w:rPr>
          <w:rFonts w:cs="Arial" w:ascii="Arial" w:hAnsi="Arial"/>
          <w:b/>
        </w:rPr>
        <w:t xml:space="preserve">SDARMOTOS” </w:t>
      </w:r>
      <w:r>
        <w:rPr>
          <w:rFonts w:cs="Arial" w:ascii="Arial" w:hAnsi="Arial"/>
        </w:rPr>
        <w:t>desarrollada para el CLIENTE.</w:t>
      </w:r>
    </w:p>
    <w:p>
      <w:pPr>
        <w:pStyle w:val="Normal"/>
        <w:numPr>
          <w:ilvl w:val="2"/>
          <w:numId w:val="3"/>
        </w:numPr>
        <w:spacing w:lineRule="auto" w:line="288" w:before="0" w:after="240"/>
        <w:jc w:val="both"/>
        <w:rPr>
          <w:rFonts w:ascii="Arial" w:hAnsi="Arial" w:cs="Arial"/>
        </w:rPr>
      </w:pPr>
      <w:r>
        <w:rPr>
          <w:rFonts w:cs="Arial" w:ascii="Arial" w:hAnsi="Arial"/>
        </w:rPr>
        <w:t xml:space="preserve">El PROVEEDOR ejecutará el Contrato realizando de manera competente y profesional los Servicios, cumpliendo los niveles de calidad exigidos y realizará el proyecto completo.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ind w:firstLine="720"/>
        <w:rPr>
          <w:rFonts w:ascii="Arial" w:hAnsi="Arial" w:cs="Arial"/>
          <w:b/>
          <w:b/>
        </w:rPr>
      </w:pPr>
      <w:r>
        <w:rPr>
          <w:rFonts w:cs="Arial" w:ascii="Arial" w:hAnsi="Arial"/>
          <w:b/>
        </w:rPr>
        <w:t>TERCERA.- POLÍTICA DE USO Y EXCLUSIVIDAD</w:t>
      </w:r>
    </w:p>
    <w:p>
      <w:pPr>
        <w:pStyle w:val="Normal"/>
        <w:spacing w:lineRule="auto" w:line="360"/>
        <w:rPr>
          <w:rFonts w:ascii="Arial" w:hAnsi="Arial" w:cs="Arial"/>
        </w:rPr>
      </w:pPr>
      <w:r>
        <w:rPr>
          <w:rFonts w:cs="Arial" w:ascii="Arial" w:hAnsi="Arial"/>
        </w:rPr>
      </w:r>
    </w:p>
    <w:p>
      <w:pPr>
        <w:pStyle w:val="ListParagraph"/>
        <w:numPr>
          <w:ilvl w:val="1"/>
          <w:numId w:val="6"/>
        </w:numPr>
        <w:spacing w:lineRule="auto" w:line="360"/>
        <w:rPr>
          <w:rFonts w:ascii="Arial" w:hAnsi="Arial" w:cs="Arial"/>
          <w:sz w:val="24"/>
          <w:szCs w:val="24"/>
        </w:rPr>
      </w:pPr>
      <w:r>
        <w:rPr>
          <w:rFonts w:cs="Arial" w:ascii="Arial" w:hAnsi="Arial"/>
          <w:sz w:val="24"/>
          <w:szCs w:val="24"/>
        </w:rPr>
        <w:t xml:space="preserve"> </w:t>
      </w:r>
      <w:r>
        <w:rPr>
          <w:rFonts w:cs="Arial" w:ascii="Arial" w:hAnsi="Arial"/>
          <w:sz w:val="24"/>
          <w:szCs w:val="24"/>
        </w:rPr>
        <w:t>El CLIENTE es el único dueño y responsable del uso y utilidad de la Aplicación “</w:t>
      </w:r>
      <w:r>
        <w:rPr>
          <w:rFonts w:cs="Arial" w:ascii="Arial" w:hAnsi="Arial"/>
          <w:b/>
          <w:sz w:val="24"/>
          <w:szCs w:val="24"/>
        </w:rPr>
        <w:t>SDARMOTOS”</w:t>
      </w:r>
      <w:r>
        <w:rPr>
          <w:rFonts w:cs="Arial" w:ascii="Arial" w:hAnsi="Arial"/>
          <w:sz w:val="24"/>
          <w:szCs w:val="24"/>
        </w:rPr>
        <w:t>, una vez entregada por parte del PROVEEDOR.</w:t>
      </w:r>
    </w:p>
    <w:p>
      <w:pPr>
        <w:pStyle w:val="Normal"/>
        <w:spacing w:lineRule="auto" w:line="360"/>
        <w:rPr>
          <w:rFonts w:ascii="Arial" w:hAnsi="Arial" w:cs="Arial"/>
        </w:rPr>
      </w:pPr>
      <w:r>
        <w:rPr>
          <w:rFonts w:cs="Arial" w:ascii="Arial" w:hAnsi="Arial"/>
        </w:rPr>
      </w:r>
    </w:p>
    <w:p>
      <w:pPr>
        <w:pStyle w:val="ListParagraph"/>
        <w:numPr>
          <w:ilvl w:val="1"/>
          <w:numId w:val="6"/>
        </w:numPr>
        <w:spacing w:lineRule="auto" w:line="360"/>
        <w:rPr>
          <w:rFonts w:ascii="Arial" w:hAnsi="Arial" w:cs="Arial"/>
          <w:sz w:val="24"/>
          <w:szCs w:val="24"/>
        </w:rPr>
      </w:pPr>
      <w:r>
        <w:rPr>
          <w:rFonts w:cs="Arial" w:ascii="Arial" w:hAnsi="Arial"/>
          <w:sz w:val="24"/>
          <w:szCs w:val="24"/>
        </w:rPr>
        <w:t>Las partes reconocen que este contrato no crea una relación exclusiva. El CLIENTE es libre de requerir y/o contratar servicios de la misma naturaleza, así mismo el PROVEEDOR está en libertad de ofrecer sus servicios de Desarrollo de software profesional, servicios informáticos integrales a medida.</w:t>
      </w:r>
    </w:p>
    <w:p>
      <w:pPr>
        <w:pStyle w:val="Normal"/>
        <w:spacing w:lineRule="auto" w:line="360"/>
        <w:rPr>
          <w:rFonts w:ascii="Arial" w:hAnsi="Arial" w:cs="Arial"/>
        </w:rPr>
      </w:pPr>
      <w:r>
        <w:rPr>
          <w:rFonts w:cs="Arial" w:ascii="Arial" w:hAnsi="Arial"/>
        </w:rPr>
      </w:r>
    </w:p>
    <w:p>
      <w:pPr>
        <w:pStyle w:val="Normal"/>
        <w:spacing w:lineRule="auto" w:line="360"/>
        <w:ind w:firstLine="720"/>
        <w:rPr>
          <w:rFonts w:ascii="Arial" w:hAnsi="Arial" w:cs="Arial"/>
          <w:b/>
          <w:b/>
        </w:rPr>
      </w:pPr>
      <w:r>
        <w:rPr>
          <w:rFonts w:cs="Arial" w:ascii="Arial" w:hAnsi="Arial"/>
          <w:b/>
        </w:rPr>
        <w:t>CUARTA. - PRECIO</w:t>
      </w:r>
    </w:p>
    <w:p>
      <w:pPr>
        <w:pStyle w:val="Normal"/>
        <w:numPr>
          <w:ilvl w:val="1"/>
          <w:numId w:val="2"/>
        </w:numPr>
        <w:tabs>
          <w:tab w:val="clear" w:pos="708"/>
          <w:tab w:val="left" w:pos="851" w:leader="none"/>
        </w:tabs>
        <w:spacing w:lineRule="auto" w:line="360"/>
        <w:ind w:left="851" w:hanging="851"/>
        <w:jc w:val="both"/>
        <w:rPr>
          <w:rFonts w:ascii="Arial" w:hAnsi="Arial" w:cs="Arial"/>
          <w:color w:val="000000" w:themeColor="text1"/>
        </w:rPr>
      </w:pPr>
      <w:r>
        <w:rPr>
          <w:rFonts w:cs="Arial" w:ascii="Arial" w:hAnsi="Arial"/>
        </w:rPr>
        <w:t xml:space="preserve">El precio del Contrato es de </w:t>
      </w:r>
      <w:r>
        <w:rPr>
          <w:rFonts w:cs="Arial" w:ascii="Arial" w:hAnsi="Arial"/>
        </w:rPr>
        <w:t>Bolivianos</w:t>
      </w:r>
      <w:r>
        <w:rPr>
          <w:rFonts w:cs="Arial" w:ascii="Arial" w:hAnsi="Arial"/>
        </w:rPr>
        <w:t xml:space="preserve">. </w:t>
      </w:r>
      <w:r>
        <w:rPr>
          <w:rFonts w:cs="Arial" w:ascii="Arial" w:hAnsi="Arial"/>
        </w:rPr>
        <w:t>29</w:t>
      </w:r>
      <w:r>
        <w:rPr>
          <w:rFonts w:cs="Arial" w:ascii="Arial" w:hAnsi="Arial"/>
        </w:rPr>
        <w:t>.</w:t>
      </w:r>
      <w:r>
        <w:rPr>
          <w:rFonts w:cs="Arial" w:ascii="Arial" w:hAnsi="Arial"/>
        </w:rPr>
        <w:t>4</w:t>
      </w:r>
      <w:r>
        <w:rPr>
          <w:rFonts w:cs="Arial" w:ascii="Arial" w:hAnsi="Arial"/>
        </w:rPr>
        <w:t xml:space="preserve">00 / </w:t>
      </w:r>
      <w:r>
        <w:rPr>
          <w:rFonts w:cs="Arial" w:ascii="Arial" w:hAnsi="Arial"/>
        </w:rPr>
        <w:t>Veinti nueve mil cuatrocientos Bolivianos</w:t>
      </w:r>
      <w:r>
        <w:rPr>
          <w:rFonts w:cs="Arial" w:ascii="Arial" w:hAnsi="Arial"/>
        </w:rPr>
        <w:t xml:space="preserve">. </w:t>
      </w:r>
      <w:r>
        <w:rPr>
          <w:rFonts w:cs="Arial" w:ascii="Arial" w:hAnsi="Arial"/>
          <w:color w:val="000000" w:themeColor="text1"/>
        </w:rPr>
        <w:t>La forma de pago es la siguiente:</w:t>
      </w:r>
    </w:p>
    <w:p>
      <w:pPr>
        <w:pStyle w:val="ListParagraph"/>
        <w:numPr>
          <w:ilvl w:val="0"/>
          <w:numId w:val="8"/>
        </w:numPr>
        <w:spacing w:lineRule="auto" w:line="252" w:before="0" w:after="160"/>
        <w:contextualSpacing/>
        <w:rPr/>
      </w:pPr>
      <w:r>
        <w:rPr>
          <w:b/>
          <w:bCs/>
        </w:rPr>
        <w:t>Primer pago</w:t>
      </w:r>
      <w:r>
        <w:rPr/>
        <w:t xml:space="preserve">: pago inicial del </w:t>
      </w:r>
      <w:r>
        <w:rPr/>
        <w:t>10</w:t>
      </w:r>
      <w:r>
        <w:rPr/>
        <w:t xml:space="preserve">.000 </w:t>
      </w:r>
      <w:r>
        <w:rPr/>
        <w:t>Bs.</w:t>
      </w:r>
      <w:r>
        <w:rPr/>
        <w:t xml:space="preserve"> (</w:t>
      </w:r>
      <w:r>
        <w:rPr/>
        <w:t xml:space="preserve">diez </w:t>
      </w:r>
      <w:r>
        <w:rPr/>
        <w:t xml:space="preserve">mil </w:t>
      </w:r>
      <w:r>
        <w:rPr/>
        <w:t>Bolivianos</w:t>
      </w:r>
      <w:r>
        <w:rPr/>
        <w:t>) del total propuesto, al iniciar el proyecto.</w:t>
      </w:r>
    </w:p>
    <w:p>
      <w:pPr>
        <w:pStyle w:val="ListParagraph"/>
        <w:numPr>
          <w:ilvl w:val="0"/>
          <w:numId w:val="8"/>
        </w:numPr>
        <w:spacing w:lineRule="auto" w:line="252" w:before="0" w:after="160"/>
        <w:contextualSpacing/>
        <w:rPr/>
      </w:pPr>
      <w:r>
        <w:rPr>
          <w:b/>
          <w:bCs/>
        </w:rPr>
        <w:t>Segundo pago</w:t>
      </w:r>
      <w:r>
        <w:rPr/>
        <w:t xml:space="preserve">: pago del </w:t>
      </w:r>
      <w:r>
        <w:rPr/>
        <w:t>10</w:t>
      </w:r>
      <w:r>
        <w:rPr/>
        <w:t xml:space="preserve">.000 </w:t>
      </w:r>
      <w:r>
        <w:rPr/>
        <w:t>Bs.</w:t>
      </w:r>
      <w:r>
        <w:rPr/>
        <w:t xml:space="preserve"> (</w:t>
      </w:r>
      <w:r>
        <w:rPr/>
        <w:t xml:space="preserve">diez </w:t>
      </w:r>
      <w:r>
        <w:rPr/>
        <w:t xml:space="preserve">mil </w:t>
      </w:r>
      <w:r>
        <w:rPr/>
        <w:t>B</w:t>
      </w:r>
      <w:r>
        <w:rPr/>
        <w:t>) contra entrega de la p</w:t>
      </w:r>
      <w:r>
        <w:rPr>
          <w:rFonts w:eastAsia="Calibri" w:cs="" w:cstheme="minorBidi" w:eastAsiaTheme="minorHAnsi"/>
          <w:sz w:val="22"/>
          <w:szCs w:val="22"/>
          <w:lang w:eastAsia="en-US"/>
        </w:rPr>
        <w:t xml:space="preserve">rimer etapa </w:t>
      </w:r>
      <w:r>
        <w:rPr/>
        <w:t xml:space="preserve">y conformidad del cliente. </w:t>
      </w:r>
    </w:p>
    <w:p>
      <w:pPr>
        <w:pStyle w:val="ListParagraph"/>
        <w:numPr>
          <w:ilvl w:val="0"/>
          <w:numId w:val="8"/>
        </w:numPr>
        <w:spacing w:lineRule="auto" w:line="252" w:before="0" w:after="160"/>
        <w:contextualSpacing/>
        <w:rPr/>
      </w:pPr>
      <w:r>
        <w:rPr>
          <w:b/>
          <w:bCs/>
        </w:rPr>
        <w:t>Tercer pago:</w:t>
      </w:r>
      <w:r>
        <w:rPr/>
        <w:t xml:space="preserve"> pago del </w:t>
      </w:r>
      <w:r>
        <w:rPr/>
        <w:t>9</w:t>
      </w:r>
      <w:r>
        <w:rPr/>
        <w:t>.</w:t>
      </w:r>
      <w:r>
        <w:rPr/>
        <w:t>4</w:t>
      </w:r>
      <w:r>
        <w:rPr/>
        <w:t>00 $ (</w:t>
      </w:r>
      <w:r>
        <w:rPr/>
        <w:t xml:space="preserve">nueve </w:t>
      </w:r>
      <w:r>
        <w:rPr/>
        <w:t xml:space="preserve">mil  </w:t>
      </w:r>
      <w:r>
        <w:rPr/>
        <w:t xml:space="preserve">cuatrocientos </w:t>
      </w:r>
      <w:r>
        <w:rPr/>
        <w:t>dólares) contra entrega de la segunda etapa.</w:t>
      </w:r>
    </w:p>
    <w:p>
      <w:pPr>
        <w:pStyle w:val="Normal"/>
        <w:spacing w:lineRule="auto" w:line="360"/>
        <w:ind w:left="851" w:hanging="0"/>
        <w:jc w:val="both"/>
        <w:rPr>
          <w:rFonts w:ascii="Arial" w:hAnsi="Arial" w:cs="Arial"/>
          <w:color w:val="000000" w:themeColor="text1"/>
        </w:rPr>
      </w:pPr>
      <w:r>
        <w:rPr>
          <w:rFonts w:cs="Arial" w:ascii="Arial" w:hAnsi="Arial"/>
          <w:color w:val="000000" w:themeColor="text1"/>
        </w:rPr>
      </w:r>
    </w:p>
    <w:p>
      <w:pPr>
        <w:pStyle w:val="Normal"/>
        <w:spacing w:lineRule="auto" w:line="360"/>
        <w:ind w:left="851" w:hanging="0"/>
        <w:jc w:val="both"/>
        <w:rPr>
          <w:rFonts w:ascii="Arial" w:hAnsi="Arial" w:cs="Arial"/>
          <w:color w:val="000000" w:themeColor="text1"/>
        </w:rPr>
      </w:pPr>
      <w:r>
        <w:rPr>
          <w:rFonts w:cs="Arial" w:ascii="Arial" w:hAnsi="Arial"/>
          <w:color w:val="000000" w:themeColor="text1"/>
        </w:rPr>
      </w:r>
    </w:p>
    <w:p>
      <w:pPr>
        <w:pStyle w:val="Normal"/>
        <w:spacing w:lineRule="auto" w:line="360"/>
        <w:ind w:left="851" w:hanging="0"/>
        <w:jc w:val="both"/>
        <w:rPr>
          <w:rFonts w:ascii="Arial" w:hAnsi="Arial" w:cs="Arial"/>
          <w:color w:val="000000" w:themeColor="text1"/>
        </w:rPr>
      </w:pPr>
      <w:r>
        <w:rPr>
          <w:rFonts w:cs="Arial" w:ascii="Arial" w:hAnsi="Arial"/>
          <w:color w:val="000000" w:themeColor="text1"/>
        </w:rPr>
      </w:r>
    </w:p>
    <w:p>
      <w:pPr>
        <w:pStyle w:val="Normal"/>
        <w:spacing w:lineRule="auto" w:line="360"/>
        <w:ind w:left="851" w:hanging="0"/>
        <w:jc w:val="both"/>
        <w:rPr>
          <w:rFonts w:ascii="Arial" w:hAnsi="Arial" w:cs="Arial"/>
          <w:color w:val="000000" w:themeColor="text1"/>
        </w:rPr>
      </w:pPr>
      <w:r>
        <w:rPr>
          <w:rFonts w:cs="Arial" w:ascii="Arial" w:hAnsi="Arial"/>
          <w:color w:val="000000" w:themeColor="text1"/>
        </w:rPr>
      </w:r>
    </w:p>
    <w:p>
      <w:pPr>
        <w:pStyle w:val="Normal"/>
        <w:spacing w:lineRule="auto" w:line="36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t>QUINTA.- DURACIÓN DEL CONTRATO</w:t>
      </w:r>
    </w:p>
    <w:p>
      <w:pPr>
        <w:pStyle w:val="Normal"/>
        <w:spacing w:lineRule="auto" w:line="360"/>
        <w:rPr>
          <w:rFonts w:ascii="Arial" w:hAnsi="Arial" w:cs="Arial"/>
        </w:rPr>
      </w:pPr>
      <w:r>
        <w:rPr>
          <w:rFonts w:cs="Arial" w:ascii="Arial" w:hAnsi="Arial"/>
        </w:rPr>
        <w:t>5.1      El plazo máximo de terminación del programa es de 4</w:t>
      </w:r>
      <w:r>
        <w:rPr>
          <w:rFonts w:cs="Arial" w:ascii="Arial" w:hAnsi="Arial"/>
          <w:color w:val="000000" w:themeColor="text1"/>
        </w:rPr>
        <w:t xml:space="preserve"> meses, a partir   del pago de la primera cuota.</w:t>
      </w:r>
    </w:p>
    <w:p>
      <w:pPr>
        <w:pStyle w:val="Normal"/>
        <w:spacing w:lineRule="auto" w:line="360"/>
        <w:rPr>
          <w:rFonts w:ascii="Arial" w:hAnsi="Arial" w:cs="Arial"/>
        </w:rPr>
      </w:pPr>
      <w:r>
        <w:rPr>
          <w:rFonts w:cs="Arial" w:ascii="Arial" w:hAnsi="Arial"/>
        </w:rPr>
        <w:t>5.2 El mismo permanecerá en vigencia hasta que los servicios se hayan completado y los resultados se entreguen.</w:t>
      </w:r>
      <w:r>
        <w:br w:type="page"/>
      </w:r>
    </w:p>
    <w:p>
      <w:pPr>
        <w:pStyle w:val="Normal"/>
        <w:spacing w:lineRule="auto" w:line="360"/>
        <w:rPr>
          <w:rFonts w:ascii="Calibri" w:hAnsi="Calibri" w:eastAsia="Calibri" w:cs="" w:asciiTheme="minorHAnsi" w:cstheme="minorBidi" w:eastAsiaTheme="minorHAnsi" w:hAnsiTheme="minorHAnsi"/>
          <w:sz w:val="22"/>
          <w:szCs w:val="22"/>
          <w:lang w:eastAsia="en-US"/>
        </w:rPr>
      </w:pPr>
      <w:r>
        <w:rPr>
          <w:rFonts w:eastAsia="Calibri" w:cs="" w:cstheme="minorBidi" w:eastAsiaTheme="minorHAnsi" w:ascii="Calibri" w:hAnsi="Calibri"/>
          <w:sz w:val="22"/>
          <w:szCs w:val="22"/>
          <w:lang w:eastAsia="en-US"/>
        </w:rPr>
      </w:r>
    </w:p>
    <w:p>
      <w:pPr>
        <w:pStyle w:val="Normal"/>
        <w:rPr>
          <w:rFonts w:ascii="Arial" w:hAnsi="Arial" w:cs="Arial"/>
          <w:b/>
          <w:b/>
        </w:rPr>
      </w:pPr>
      <w:r>
        <w:rPr>
          <w:rFonts w:cs="Arial" w:ascii="Arial" w:hAnsi="Arial"/>
          <w:b/>
        </w:rPr>
        <w:t>ANEXO A.- CARACTERÍSTICAS TÉCNICAS</w:t>
      </w:r>
    </w:p>
    <w:p>
      <w:pPr>
        <w:pStyle w:val="Normal"/>
        <w:rPr>
          <w:rFonts w:ascii="Arial" w:hAnsi="Arial" w:cs="Arial"/>
          <w:b/>
          <w:b/>
          <w:color w:val="70AD47" w:themeColor="accent6"/>
        </w:rPr>
      </w:pPr>
      <w:r>
        <w:rPr>
          <w:rFonts w:cs="Arial" w:ascii="Arial" w:hAnsi="Arial"/>
          <w:b/>
          <w:color w:val="70AD47" w:themeColor="accent6"/>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Software</w:t>
      </w:r>
      <w:r>
        <w:rPr>
          <w:rFonts w:cs="Arial" w:ascii="Arial" w:hAnsi="Arial"/>
          <w:color w:val="000000" w:themeColor="text1"/>
          <w:sz w:val="24"/>
          <w:szCs w:val="24"/>
          <w:lang w:eastAsia="es-BO"/>
        </w:rPr>
        <w:t xml:space="preserve"> desarrollado sobre tecnología:</w:t>
      </w:r>
    </w:p>
    <w:p>
      <w:pPr>
        <w:pStyle w:val="ListParagraph"/>
        <w:numPr>
          <w:ilvl w:val="1"/>
          <w:numId w:val="5"/>
        </w:numPr>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t>En base de datos Postgres, lenguaje de programaci</w:t>
      </w:r>
      <w:r>
        <w:rPr>
          <w:rFonts w:eastAsia="Calibri" w:cs="Arial" w:ascii="Arial" w:hAnsi="Arial"/>
          <w:color w:val="000000" w:themeColor="text1"/>
          <w:sz w:val="24"/>
          <w:szCs w:val="24"/>
          <w:lang w:eastAsia="es-BO"/>
        </w:rPr>
        <w:t>ón</w:t>
      </w:r>
      <w:r>
        <w:rPr>
          <w:rFonts w:cs="Arial" w:ascii="Arial" w:hAnsi="Arial"/>
          <w:color w:val="000000" w:themeColor="text1"/>
          <w:sz w:val="24"/>
          <w:szCs w:val="24"/>
          <w:lang w:eastAsia="es-BO"/>
        </w:rPr>
        <w:t>, JavaScript, HTML5, CSS3.</w:t>
      </w:r>
    </w:p>
    <w:p>
      <w:pPr>
        <w:pStyle w:val="ListParagraph"/>
        <w:numPr>
          <w:ilvl w:val="1"/>
          <w:numId w:val="5"/>
        </w:numPr>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t>En aplicación Android: se desarrollara con la tecnolo</w:t>
      </w:r>
      <w:r>
        <w:rPr>
          <w:rFonts w:eastAsia="Calibri" w:cs="Arial" w:ascii="Arial" w:hAnsi="Arial"/>
          <w:color w:val="000000" w:themeColor="text1"/>
          <w:sz w:val="24"/>
          <w:szCs w:val="24"/>
          <w:lang w:eastAsia="es-BO"/>
        </w:rPr>
        <w:t>ía, ReacNative</w:t>
      </w:r>
      <w:r>
        <w:rPr>
          <w:rFonts w:cs="Arial" w:ascii="Arial" w:hAnsi="Arial"/>
          <w:color w:val="000000" w:themeColor="text1"/>
          <w:sz w:val="24"/>
          <w:szCs w:val="24"/>
          <w:lang w:eastAsia="es-BO"/>
        </w:rPr>
        <w:t>.</w:t>
      </w:r>
    </w:p>
    <w:p>
      <w:pPr>
        <w:pStyle w:val="ListParagraph"/>
        <w:numPr>
          <w:ilvl w:val="1"/>
          <w:numId w:val="5"/>
        </w:numPr>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t>En aplicación IIOS: se desarrollara con la tecnolo</w:t>
      </w:r>
      <w:r>
        <w:rPr>
          <w:rFonts w:eastAsia="Calibri" w:cs="Arial" w:ascii="Arial" w:hAnsi="Arial"/>
          <w:color w:val="000000" w:themeColor="text1"/>
          <w:sz w:val="24"/>
          <w:szCs w:val="24"/>
          <w:lang w:eastAsia="es-BO"/>
        </w:rPr>
        <w:t>ía, ReacNative</w:t>
      </w:r>
      <w:r>
        <w:rPr>
          <w:rFonts w:cs="Arial" w:ascii="Arial" w:hAnsi="Arial"/>
          <w:color w:val="000000" w:themeColor="text1"/>
          <w:sz w:val="24"/>
          <w:szCs w:val="24"/>
          <w:lang w:eastAsia="es-BO"/>
        </w:rPr>
        <w:t>.</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Diseño Autoadaptable (Responsive Design)</w:t>
      </w:r>
      <w:r>
        <w:rPr>
          <w:rFonts w:cs="Arial" w:ascii="Arial" w:hAnsi="Arial"/>
          <w:color w:val="000000" w:themeColor="text1"/>
          <w:sz w:val="24"/>
          <w:szCs w:val="24"/>
          <w:lang w:eastAsia="es-BO"/>
        </w:rPr>
        <w:t xml:space="preserve"> hace que el software se adapte a cualquier dispositivo del que se acceda, para su mejor visibilidad y correcta operatividad.</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Interfaz web</w:t>
      </w:r>
      <w:r>
        <w:rPr>
          <w:rFonts w:cs="Arial" w:ascii="Arial" w:hAnsi="Arial"/>
          <w:color w:val="000000" w:themeColor="text1"/>
          <w:sz w:val="24"/>
          <w:szCs w:val="24"/>
          <w:lang w:eastAsia="es-BO"/>
        </w:rPr>
        <w:t xml:space="preserve"> que permite al usuario una navegación e interacción sencilla con el sistema, lo cual hace más fácil su operatividad.</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Servidor</w:t>
      </w:r>
      <w:r>
        <w:rPr>
          <w:rFonts w:cs="Arial" w:ascii="Arial" w:hAnsi="Arial"/>
          <w:color w:val="000000" w:themeColor="text1"/>
          <w:sz w:val="24"/>
          <w:szCs w:val="24"/>
          <w:lang w:eastAsia="es-BO"/>
        </w:rPr>
        <w:t>(Robusto, confiable y rápido). Linux es un sistema operativo adecuado para las funciones como servidor, porque brinda seguridad para la información, y tiene una funcionalidad veloz, lo cual agiliza el trabajo del sistema.</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Código java</w:t>
      </w:r>
      <w:bookmarkStart w:id="0" w:name="_GoBack"/>
      <w:bookmarkEnd w:id="0"/>
      <w:r>
        <w:rPr>
          <w:rFonts w:cs="Arial" w:ascii="Arial" w:hAnsi="Arial"/>
          <w:color w:val="000000" w:themeColor="text1"/>
          <w:sz w:val="24"/>
          <w:szCs w:val="24"/>
          <w:lang w:eastAsia="es-BO"/>
        </w:rPr>
        <w:t xml:space="preserve"> esto permite realizar futuras modificaciones, implementación de reportes, nuevas funcionalidades y/o mejoras al sistema.</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Roles y permisos</w:t>
      </w:r>
      <w:r>
        <w:rPr>
          <w:rFonts w:cs="Arial" w:ascii="Arial" w:hAnsi="Arial"/>
          <w:color w:val="000000" w:themeColor="text1"/>
          <w:sz w:val="24"/>
          <w:szCs w:val="24"/>
          <w:lang w:eastAsia="es-BO"/>
        </w:rPr>
        <w:t xml:space="preserve"> para usuarios. Los accesos de los usuarios para las acciones que puedan realizar en el sistema, serán controladas con una asignación de permisos que serán controlados por un usuario administrador. </w:t>
      </w:r>
    </w:p>
    <w:p>
      <w:pPr>
        <w:pStyle w:val="ListParagraph"/>
        <w:spacing w:lineRule="auto" w:line="240"/>
        <w:rPr>
          <w:rFonts w:ascii="Arial" w:hAnsi="Arial" w:cs="Arial"/>
          <w:color w:val="000000" w:themeColor="text1"/>
          <w:sz w:val="24"/>
          <w:szCs w:val="24"/>
          <w:lang w:eastAsia="es-BO"/>
        </w:rPr>
      </w:pPr>
      <w:r>
        <w:rPr>
          <w:rFonts w:cs="Arial" w:ascii="Arial" w:hAnsi="Arial"/>
          <w:color w:val="000000" w:themeColor="text1"/>
          <w:sz w:val="24"/>
          <w:szCs w:val="24"/>
          <w:lang w:eastAsia="es-BO"/>
        </w:rPr>
      </w:r>
    </w:p>
    <w:p>
      <w:pPr>
        <w:pStyle w:val="ListParagraph"/>
        <w:numPr>
          <w:ilvl w:val="0"/>
          <w:numId w:val="5"/>
        </w:numPr>
        <w:spacing w:lineRule="auto" w:line="240"/>
        <w:rPr>
          <w:rFonts w:ascii="Arial" w:hAnsi="Arial" w:cs="Arial"/>
          <w:color w:val="000000" w:themeColor="text1"/>
          <w:sz w:val="24"/>
          <w:szCs w:val="24"/>
          <w:lang w:eastAsia="es-BO"/>
        </w:rPr>
      </w:pPr>
      <w:r>
        <w:rPr>
          <w:rFonts w:cs="Arial" w:ascii="Arial" w:hAnsi="Arial"/>
          <w:b/>
          <w:color w:val="000000" w:themeColor="text1"/>
          <w:sz w:val="24"/>
          <w:szCs w:val="24"/>
          <w:lang w:eastAsia="es-BO"/>
        </w:rPr>
        <w:t>Reportes exportables a Excel y PDF</w:t>
      </w:r>
      <w:r>
        <w:rPr>
          <w:rFonts w:cs="Arial" w:ascii="Arial" w:hAnsi="Arial"/>
          <w:color w:val="000000" w:themeColor="text1"/>
          <w:sz w:val="24"/>
          <w:szCs w:val="24"/>
          <w:lang w:eastAsia="es-BO"/>
        </w:rPr>
        <w:t xml:space="preserve"> (Impresión). Todos los reportes que puedan haber en el sistema serán exportables a Excel para un manejo personalizado o requerido por el usuario, como también podrán ser impresos en el formato PDF.</w:t>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t xml:space="preserve">ANEXO B.- </w:t>
      </w:r>
    </w:p>
    <w:p>
      <w:pPr>
        <w:pStyle w:val="Normal"/>
        <w:spacing w:lineRule="auto" w:line="360"/>
        <w:rPr>
          <w:rFonts w:ascii="Arial" w:hAnsi="Arial" w:cs="Arial"/>
          <w:b/>
          <w:b/>
        </w:rPr>
      </w:pPr>
      <w:r>
        <w:rPr>
          <w:rFonts w:cs="Arial" w:ascii="Arial" w:hAnsi="Arial"/>
          <w:b/>
        </w:rPr>
        <w:t>COSTO DEL SERVICIO</w:t>
      </w:r>
    </w:p>
    <w:p>
      <w:pPr>
        <w:pStyle w:val="Normal"/>
        <w:rPr>
          <w:rFonts w:ascii="Arial" w:hAnsi="Arial" w:cs="Arial"/>
          <w:b/>
          <w:b/>
        </w:rPr>
      </w:pPr>
      <w:r>
        <w:rPr>
          <w:rFonts w:cs="Arial" w:ascii="Arial" w:hAnsi="Arial"/>
          <w:b/>
        </w:rPr>
        <w:t xml:space="preserve">Precio en </w:t>
      </w:r>
      <w:r>
        <w:rPr>
          <w:rFonts w:eastAsia="Times New Roman" w:cs="Arial" w:ascii="Arial" w:hAnsi="Arial"/>
          <w:b/>
          <w:sz w:val="24"/>
          <w:szCs w:val="24"/>
          <w:lang w:eastAsia="es-BO"/>
        </w:rPr>
        <w:t>Pesos Bolivianos</w:t>
      </w:r>
      <w:r>
        <w:rPr>
          <w:rFonts w:cs="Arial" w:ascii="Arial" w:hAnsi="Arial"/>
          <w:b/>
        </w:rPr>
        <w:t>.</w:t>
      </w:r>
    </w:p>
    <w:tbl>
      <w:tblPr>
        <w:tblStyle w:val="Tablaconcuadrcula"/>
        <w:tblW w:w="99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7"/>
        <w:gridCol w:w="4425"/>
        <w:gridCol w:w="1608"/>
        <w:gridCol w:w="1642"/>
        <w:gridCol w:w="1523"/>
      </w:tblGrid>
      <w:tr>
        <w:trPr/>
        <w:tc>
          <w:tcPr>
            <w:tcW w:w="9985" w:type="dxa"/>
            <w:gridSpan w:val="5"/>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DESARROLLO</w:t>
            </w:r>
          </w:p>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787"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ITEM</w:t>
            </w:r>
          </w:p>
        </w:tc>
        <w:tc>
          <w:tcPr>
            <w:tcW w:w="4425"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DESCRIPCION</w:t>
            </w:r>
          </w:p>
        </w:tc>
        <w:tc>
          <w:tcPr>
            <w:tcW w:w="1608"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Tipo</w:t>
            </w:r>
          </w:p>
        </w:tc>
        <w:tc>
          <w:tcPr>
            <w:tcW w:w="1642"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P. UNITARIO</w:t>
            </w:r>
          </w:p>
        </w:tc>
        <w:tc>
          <w:tcPr>
            <w:tcW w:w="1523"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SUBTOTAL</w:t>
            </w:r>
          </w:p>
        </w:tc>
      </w:tr>
      <w:tr>
        <w:trPr/>
        <w:tc>
          <w:tcPr>
            <w:tcW w:w="787" w:type="dxa"/>
            <w:tcBorders/>
          </w:tcPr>
          <w:p>
            <w:pPr>
              <w:pStyle w:val="Normal"/>
              <w:widowControl w:val="false"/>
              <w:suppressAutoHyphens w:val="true"/>
              <w:spacing w:before="0" w:after="0"/>
              <w:jc w:val="center"/>
              <w:rPr>
                <w:rFonts w:ascii="Arial" w:hAnsi="Arial" w:cs="Arial"/>
              </w:rPr>
            </w:pPr>
            <w:r>
              <w:rPr>
                <w:rFonts w:cs="Arial" w:ascii="Arial" w:hAnsi="Arial"/>
                <w:kern w:val="0"/>
                <w:lang w:val="es-BO" w:bidi="ar-SA"/>
              </w:rPr>
              <w:t xml:space="preserve">1 </w:t>
            </w:r>
          </w:p>
        </w:tc>
        <w:tc>
          <w:tcPr>
            <w:tcW w:w="4425" w:type="dxa"/>
            <w:tcBorders/>
          </w:tcPr>
          <w:p>
            <w:pPr>
              <w:pStyle w:val="ListParagraph"/>
              <w:widowControl w:val="false"/>
              <w:numPr>
                <w:ilvl w:val="0"/>
                <w:numId w:val="4"/>
              </w:numPr>
              <w:suppressAutoHyphens w:val="true"/>
              <w:spacing w:lineRule="auto" w:line="240" w:before="0" w:after="0"/>
              <w:ind w:left="295" w:hanging="270"/>
              <w:contextualSpacing/>
              <w:jc w:val="left"/>
              <w:rPr>
                <w:sz w:val="24"/>
                <w:szCs w:val="24"/>
              </w:rPr>
            </w:pPr>
            <w:r>
              <w:rPr>
                <w:b/>
                <w:bCs/>
                <w:kern w:val="0"/>
                <w:sz w:val="24"/>
                <w:szCs w:val="24"/>
                <w:lang w:val="es-BO" w:bidi="ar-SA"/>
              </w:rPr>
              <w:t>FRONT-END Android, Ios, Web “SDARMOTOS”</w:t>
            </w:r>
            <w:r>
              <w:rPr>
                <w:kern w:val="0"/>
                <w:sz w:val="24"/>
                <w:szCs w:val="24"/>
                <w:lang w:val="es-BO" w:bidi="ar-SA"/>
              </w:rPr>
              <w:t>:</w:t>
            </w:r>
          </w:p>
          <w:p>
            <w:pPr>
              <w:pStyle w:val="ListParagraph"/>
              <w:widowControl w:val="false"/>
              <w:numPr>
                <w:ilvl w:val="1"/>
                <w:numId w:val="4"/>
              </w:numPr>
              <w:suppressAutoHyphens w:val="true"/>
              <w:spacing w:lineRule="auto" w:line="240" w:before="0" w:after="0"/>
              <w:contextualSpacing/>
              <w:jc w:val="left"/>
              <w:rPr>
                <w:sz w:val="24"/>
                <w:szCs w:val="24"/>
              </w:rPr>
            </w:pPr>
            <w:r>
              <w:rPr>
                <w:kern w:val="0"/>
                <w:sz w:val="24"/>
                <w:szCs w:val="24"/>
                <w:lang w:val="es-BO" w:bidi="ar-SA"/>
              </w:rPr>
              <w:t>Instalación, parametrización, puesta en marcha.</w:t>
            </w:r>
          </w:p>
          <w:p>
            <w:pPr>
              <w:pStyle w:val="ListParagraph"/>
              <w:widowControl w:val="false"/>
              <w:numPr>
                <w:ilvl w:val="1"/>
                <w:numId w:val="4"/>
              </w:numPr>
              <w:suppressAutoHyphens w:val="true"/>
              <w:spacing w:lineRule="auto" w:line="240" w:before="0" w:after="0"/>
              <w:contextualSpacing/>
              <w:jc w:val="left"/>
              <w:rPr>
                <w:sz w:val="24"/>
                <w:szCs w:val="24"/>
              </w:rPr>
            </w:pPr>
            <w:r>
              <w:rPr>
                <w:kern w:val="0"/>
                <w:sz w:val="24"/>
                <w:szCs w:val="24"/>
                <w:lang w:val="es-BO" w:bidi="ar-SA"/>
              </w:rPr>
              <w:t>Subir al Play store, Apple Store y server web.</w:t>
            </w:r>
          </w:p>
          <w:p>
            <w:pPr>
              <w:pStyle w:val="ListParagraph"/>
              <w:widowControl w:val="false"/>
              <w:suppressAutoHyphens w:val="true"/>
              <w:spacing w:lineRule="auto" w:line="240" w:before="0" w:after="0"/>
              <w:ind w:left="295" w:hanging="0"/>
              <w:contextualSpacing/>
              <w:jc w:val="left"/>
              <w:rPr>
                <w:sz w:val="24"/>
                <w:szCs w:val="24"/>
              </w:rPr>
            </w:pPr>
            <w:r>
              <w:rPr>
                <w:sz w:val="24"/>
                <w:szCs w:val="24"/>
              </w:rPr>
            </w:r>
          </w:p>
        </w:tc>
        <w:tc>
          <w:tcPr>
            <w:tcW w:w="1608"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 xml:space="preserve">Pago </w:t>
            </w:r>
            <w:r>
              <w:rPr>
                <w:rFonts w:eastAsia="Times New Roman" w:cs="Arial" w:ascii="Arial" w:hAnsi="Arial"/>
                <w:kern w:val="0"/>
                <w:sz w:val="24"/>
                <w:szCs w:val="24"/>
                <w:lang w:val="es-BO" w:eastAsia="es-BO" w:bidi="ar-SA"/>
              </w:rPr>
              <w:t>único</w:t>
            </w:r>
          </w:p>
        </w:tc>
        <w:tc>
          <w:tcPr>
            <w:tcW w:w="1642"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10</w:t>
            </w:r>
            <w:r>
              <w:rPr>
                <w:rFonts w:cs="Arial" w:ascii="Arial" w:hAnsi="Arial"/>
                <w:kern w:val="0"/>
                <w:lang w:val="es-BO" w:bidi="ar-SA"/>
              </w:rPr>
              <w:t>.</w:t>
            </w:r>
            <w:r>
              <w:rPr>
                <w:rFonts w:cs="Arial" w:ascii="Arial" w:hAnsi="Arial"/>
                <w:kern w:val="0"/>
                <w:lang w:val="es-BO" w:bidi="ar-SA"/>
              </w:rPr>
              <w:t>0</w:t>
            </w:r>
            <w:r>
              <w:rPr>
                <w:rFonts w:cs="Arial" w:ascii="Arial" w:hAnsi="Arial"/>
                <w:kern w:val="0"/>
                <w:lang w:val="es-BO" w:bidi="ar-SA"/>
              </w:rPr>
              <w:t>00 .-</w:t>
            </w:r>
          </w:p>
        </w:tc>
        <w:tc>
          <w:tcPr>
            <w:tcW w:w="1523"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10</w:t>
            </w:r>
            <w:r>
              <w:rPr>
                <w:rFonts w:cs="Arial" w:ascii="Arial" w:hAnsi="Arial"/>
                <w:kern w:val="0"/>
                <w:lang w:val="es-BO" w:bidi="ar-SA"/>
              </w:rPr>
              <w:t>.</w:t>
            </w:r>
            <w:r>
              <w:rPr>
                <w:rFonts w:cs="Arial" w:ascii="Arial" w:hAnsi="Arial"/>
                <w:kern w:val="0"/>
                <w:lang w:val="es-BO" w:bidi="ar-SA"/>
              </w:rPr>
              <w:t>0</w:t>
            </w:r>
            <w:r>
              <w:rPr>
                <w:rFonts w:cs="Arial" w:ascii="Arial" w:hAnsi="Arial"/>
                <w:kern w:val="0"/>
                <w:lang w:val="es-BO" w:bidi="ar-SA"/>
              </w:rPr>
              <w:t>00 .-</w:t>
            </w:r>
          </w:p>
        </w:tc>
      </w:tr>
      <w:tr>
        <w:trPr/>
        <w:tc>
          <w:tcPr>
            <w:tcW w:w="787" w:type="dxa"/>
            <w:tcBorders/>
          </w:tcPr>
          <w:p>
            <w:pPr>
              <w:pStyle w:val="Normal"/>
              <w:widowControl w:val="false"/>
              <w:suppressAutoHyphens w:val="true"/>
              <w:spacing w:before="0" w:after="0"/>
              <w:jc w:val="center"/>
              <w:rPr>
                <w:rFonts w:ascii="Arial" w:hAnsi="Arial" w:cs="Arial"/>
              </w:rPr>
            </w:pPr>
            <w:r>
              <w:rPr>
                <w:rFonts w:cs="Arial" w:ascii="Arial" w:hAnsi="Arial"/>
                <w:kern w:val="0"/>
                <w:lang w:val="es-BO" w:bidi="ar-SA"/>
              </w:rPr>
              <w:t>2</w:t>
            </w:r>
          </w:p>
        </w:tc>
        <w:tc>
          <w:tcPr>
            <w:tcW w:w="4425" w:type="dxa"/>
            <w:tcBorders/>
          </w:tcPr>
          <w:p>
            <w:pPr>
              <w:pStyle w:val="ListParagraph"/>
              <w:widowControl w:val="false"/>
              <w:numPr>
                <w:ilvl w:val="0"/>
                <w:numId w:val="7"/>
              </w:numPr>
              <w:suppressAutoHyphens w:val="true"/>
              <w:spacing w:lineRule="auto" w:line="240" w:before="0" w:after="0"/>
              <w:contextualSpacing/>
              <w:jc w:val="left"/>
              <w:rPr>
                <w:sz w:val="24"/>
                <w:szCs w:val="24"/>
              </w:rPr>
            </w:pPr>
            <w:r>
              <w:rPr>
                <w:b/>
                <w:bCs/>
                <w:kern w:val="0"/>
                <w:sz w:val="24"/>
                <w:szCs w:val="24"/>
                <w:lang w:val="es-BO" w:bidi="ar-SA"/>
              </w:rPr>
              <w:t xml:space="preserve">BACKEND “SDARMOTOS”: </w:t>
            </w:r>
          </w:p>
          <w:p>
            <w:pPr>
              <w:pStyle w:val="ListParagraph"/>
              <w:widowControl w:val="false"/>
              <w:numPr>
                <w:ilvl w:val="0"/>
                <w:numId w:val="7"/>
              </w:numPr>
              <w:suppressAutoHyphens w:val="true"/>
              <w:spacing w:lineRule="auto" w:line="240" w:before="0" w:after="0"/>
              <w:ind w:left="1428" w:hanging="360"/>
              <w:contextualSpacing/>
              <w:jc w:val="left"/>
              <w:rPr>
                <w:sz w:val="24"/>
                <w:szCs w:val="24"/>
              </w:rPr>
            </w:pPr>
            <w:r>
              <w:rPr>
                <w:kern w:val="0"/>
                <w:sz w:val="24"/>
                <w:szCs w:val="24"/>
                <w:lang w:val="es-BO" w:bidi="ar-SA"/>
              </w:rPr>
              <w:t>Instalación, parametrización, puesta en marcha.</w:t>
            </w:r>
          </w:p>
          <w:p>
            <w:pPr>
              <w:pStyle w:val="ListParagraph"/>
              <w:widowControl w:val="false"/>
              <w:numPr>
                <w:ilvl w:val="0"/>
                <w:numId w:val="7"/>
              </w:numPr>
              <w:suppressAutoHyphens w:val="true"/>
              <w:spacing w:lineRule="auto" w:line="240" w:before="0" w:after="0"/>
              <w:ind w:left="1428" w:hanging="360"/>
              <w:contextualSpacing/>
              <w:jc w:val="left"/>
              <w:rPr>
                <w:sz w:val="24"/>
                <w:szCs w:val="24"/>
              </w:rPr>
            </w:pPr>
            <w:r>
              <w:rPr>
                <w:kern w:val="0"/>
                <w:sz w:val="24"/>
                <w:szCs w:val="24"/>
                <w:lang w:val="es-BO" w:bidi="ar-SA"/>
              </w:rPr>
              <w:t>Subir al servidor</w:t>
            </w:r>
          </w:p>
          <w:p>
            <w:pPr>
              <w:pStyle w:val="ListParagraph"/>
              <w:widowControl w:val="false"/>
              <w:numPr>
                <w:ilvl w:val="0"/>
                <w:numId w:val="0"/>
              </w:numPr>
              <w:suppressAutoHyphens w:val="true"/>
              <w:spacing w:lineRule="auto" w:line="240" w:before="0" w:after="0"/>
              <w:ind w:left="1068" w:hanging="0"/>
              <w:contextualSpacing/>
              <w:jc w:val="left"/>
              <w:rPr>
                <w:kern w:val="0"/>
                <w:sz w:val="24"/>
                <w:szCs w:val="24"/>
                <w:lang w:val="es-BO" w:bidi="ar-SA"/>
              </w:rPr>
            </w:pPr>
            <w:r>
              <w:rPr>
                <w:kern w:val="0"/>
                <w:sz w:val="24"/>
                <w:szCs w:val="24"/>
                <w:lang w:val="es-BO" w:bidi="ar-SA"/>
              </w:rPr>
            </w:r>
          </w:p>
        </w:tc>
        <w:tc>
          <w:tcPr>
            <w:tcW w:w="1608"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 xml:space="preserve">Pago </w:t>
            </w:r>
            <w:r>
              <w:rPr>
                <w:rFonts w:eastAsia="Times New Roman" w:cs="Arial" w:ascii="Arial" w:hAnsi="Arial"/>
                <w:kern w:val="0"/>
                <w:sz w:val="24"/>
                <w:szCs w:val="24"/>
                <w:lang w:val="es-BO" w:eastAsia="es-BO" w:bidi="ar-SA"/>
              </w:rPr>
              <w:t>único</w:t>
            </w:r>
          </w:p>
        </w:tc>
        <w:tc>
          <w:tcPr>
            <w:tcW w:w="1642"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10</w:t>
            </w:r>
            <w:r>
              <w:rPr>
                <w:rFonts w:cs="Arial" w:ascii="Arial" w:hAnsi="Arial"/>
                <w:kern w:val="0"/>
                <w:lang w:val="es-BO" w:bidi="ar-SA"/>
              </w:rPr>
              <w:t>.000 .-</w:t>
            </w:r>
          </w:p>
        </w:tc>
        <w:tc>
          <w:tcPr>
            <w:tcW w:w="1523" w:type="dxa"/>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10</w:t>
            </w:r>
            <w:r>
              <w:rPr>
                <w:rFonts w:cs="Arial" w:ascii="Arial" w:hAnsi="Arial"/>
                <w:b/>
                <w:kern w:val="0"/>
                <w:lang w:val="es-BO" w:bidi="ar-SA"/>
              </w:rPr>
              <w:t>.000 .-</w:t>
            </w:r>
          </w:p>
        </w:tc>
      </w:tr>
      <w:tr>
        <w:trPr>
          <w:trHeight w:val="219" w:hRule="atLeast"/>
        </w:trPr>
        <w:tc>
          <w:tcPr>
            <w:tcW w:w="787" w:type="dxa"/>
            <w:tcBorders/>
          </w:tcPr>
          <w:p>
            <w:pPr>
              <w:pStyle w:val="Normal"/>
              <w:widowControl w:val="false"/>
              <w:suppressAutoHyphens w:val="true"/>
              <w:spacing w:before="0" w:after="0"/>
              <w:jc w:val="center"/>
              <w:rPr>
                <w:rFonts w:ascii="Arial" w:hAnsi="Arial" w:cs="Arial"/>
                <w:color w:val="F17426"/>
              </w:rPr>
            </w:pPr>
            <w:r>
              <w:rPr>
                <w:rFonts w:cs="Arial" w:ascii="Arial" w:hAnsi="Arial"/>
                <w:kern w:val="0"/>
                <w:lang w:val="es-BO" w:bidi="ar-SA"/>
              </w:rPr>
              <w:t>3</w:t>
            </w:r>
          </w:p>
        </w:tc>
        <w:tc>
          <w:tcPr>
            <w:tcW w:w="4425" w:type="dxa"/>
            <w:tcBorders/>
          </w:tcPr>
          <w:p>
            <w:pPr>
              <w:pStyle w:val="ListParagraph"/>
              <w:widowControl w:val="false"/>
              <w:numPr>
                <w:ilvl w:val="0"/>
                <w:numId w:val="7"/>
              </w:numPr>
              <w:suppressAutoHyphens w:val="true"/>
              <w:spacing w:lineRule="auto" w:line="240" w:before="0" w:after="0"/>
              <w:contextualSpacing/>
              <w:jc w:val="left"/>
              <w:rPr>
                <w:sz w:val="24"/>
                <w:szCs w:val="24"/>
              </w:rPr>
            </w:pPr>
            <w:r>
              <w:rPr>
                <w:b/>
                <w:bCs/>
                <w:kern w:val="0"/>
                <w:sz w:val="24"/>
                <w:szCs w:val="24"/>
                <w:lang w:val="es-BO" w:bidi="ar-SA"/>
              </w:rPr>
              <w:t xml:space="preserve">BASE DE DATOS “SDARMOTOS”: </w:t>
            </w:r>
          </w:p>
          <w:p>
            <w:pPr>
              <w:pStyle w:val="ListParagraph"/>
              <w:widowControl w:val="false"/>
              <w:numPr>
                <w:ilvl w:val="0"/>
                <w:numId w:val="7"/>
              </w:numPr>
              <w:suppressAutoHyphens w:val="true"/>
              <w:spacing w:lineRule="auto" w:line="240" w:before="0" w:after="0"/>
              <w:ind w:left="1428" w:hanging="360"/>
              <w:contextualSpacing/>
              <w:jc w:val="left"/>
              <w:rPr>
                <w:sz w:val="24"/>
                <w:szCs w:val="24"/>
              </w:rPr>
            </w:pPr>
            <w:r>
              <w:rPr>
                <w:kern w:val="0"/>
                <w:sz w:val="24"/>
                <w:szCs w:val="24"/>
                <w:lang w:val="es-BO" w:bidi="ar-SA"/>
              </w:rPr>
              <w:t>Instalación, parametrización, puesta en marcha.</w:t>
            </w:r>
          </w:p>
          <w:p>
            <w:pPr>
              <w:pStyle w:val="ListParagraph"/>
              <w:widowControl w:val="false"/>
              <w:numPr>
                <w:ilvl w:val="0"/>
                <w:numId w:val="7"/>
              </w:numPr>
              <w:suppressAutoHyphens w:val="true"/>
              <w:spacing w:lineRule="auto" w:line="240" w:before="0" w:after="0"/>
              <w:ind w:left="1428" w:hanging="360"/>
              <w:contextualSpacing/>
              <w:jc w:val="left"/>
              <w:rPr>
                <w:sz w:val="24"/>
                <w:szCs w:val="24"/>
              </w:rPr>
            </w:pPr>
            <w:r>
              <w:rPr>
                <w:rFonts w:cs="Arial" w:ascii="Arial" w:hAnsi="Arial"/>
                <w:kern w:val="0"/>
                <w:sz w:val="24"/>
                <w:szCs w:val="24"/>
                <w:lang w:val="es-BO" w:bidi="ar-SA"/>
              </w:rPr>
              <w:t>Subir al servidor</w:t>
            </w:r>
          </w:p>
          <w:p>
            <w:pPr>
              <w:pStyle w:val="ListParagraph"/>
              <w:widowControl w:val="false"/>
              <w:numPr>
                <w:ilvl w:val="0"/>
                <w:numId w:val="0"/>
              </w:numPr>
              <w:suppressAutoHyphens w:val="true"/>
              <w:spacing w:lineRule="auto" w:line="240" w:before="0" w:after="0"/>
              <w:ind w:left="1068" w:hanging="0"/>
              <w:contextualSpacing/>
              <w:jc w:val="left"/>
              <w:rPr>
                <w:kern w:val="0"/>
                <w:sz w:val="24"/>
                <w:szCs w:val="24"/>
                <w:lang w:val="es-BO" w:bidi="ar-SA"/>
              </w:rPr>
            </w:pPr>
            <w:r>
              <w:rPr>
                <w:kern w:val="0"/>
                <w:sz w:val="24"/>
                <w:szCs w:val="24"/>
                <w:lang w:val="es-BO" w:bidi="ar-SA"/>
              </w:rPr>
            </w:r>
          </w:p>
        </w:tc>
        <w:tc>
          <w:tcPr>
            <w:tcW w:w="1608"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 xml:space="preserve">Pago </w:t>
            </w:r>
            <w:r>
              <w:rPr>
                <w:rFonts w:eastAsia="Times New Roman" w:cs="Arial" w:ascii="Arial" w:hAnsi="Arial"/>
                <w:kern w:val="0"/>
                <w:sz w:val="24"/>
                <w:szCs w:val="24"/>
                <w:lang w:val="es-BO" w:eastAsia="es-BO" w:bidi="ar-SA"/>
              </w:rPr>
              <w:t>único</w:t>
            </w:r>
          </w:p>
        </w:tc>
        <w:tc>
          <w:tcPr>
            <w:tcW w:w="1642"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9</w:t>
            </w:r>
            <w:r>
              <w:rPr>
                <w:rFonts w:cs="Arial" w:ascii="Arial" w:hAnsi="Arial"/>
                <w:kern w:val="0"/>
                <w:lang w:val="es-BO" w:bidi="ar-SA"/>
              </w:rPr>
              <w:t>.</w:t>
            </w:r>
            <w:r>
              <w:rPr>
                <w:rFonts w:cs="Arial" w:ascii="Arial" w:hAnsi="Arial"/>
                <w:kern w:val="0"/>
                <w:lang w:val="es-BO" w:bidi="ar-SA"/>
              </w:rPr>
              <w:t>4</w:t>
            </w:r>
            <w:r>
              <w:rPr>
                <w:rFonts w:cs="Arial" w:ascii="Arial" w:hAnsi="Arial"/>
                <w:kern w:val="0"/>
                <w:lang w:val="es-BO" w:bidi="ar-SA"/>
              </w:rPr>
              <w:t>00.-</w:t>
            </w:r>
          </w:p>
        </w:tc>
        <w:tc>
          <w:tcPr>
            <w:tcW w:w="1523" w:type="dxa"/>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9</w:t>
            </w:r>
            <w:r>
              <w:rPr>
                <w:rFonts w:cs="Arial" w:ascii="Arial" w:hAnsi="Arial"/>
                <w:b/>
                <w:kern w:val="0"/>
                <w:lang w:val="es-BO" w:bidi="ar-SA"/>
              </w:rPr>
              <w:t>.</w:t>
            </w:r>
            <w:r>
              <w:rPr>
                <w:rFonts w:cs="Arial" w:ascii="Arial" w:hAnsi="Arial"/>
                <w:b/>
                <w:kern w:val="0"/>
                <w:lang w:val="es-BO" w:bidi="ar-SA"/>
              </w:rPr>
              <w:t>4</w:t>
            </w:r>
            <w:r>
              <w:rPr>
                <w:rFonts w:cs="Arial" w:ascii="Arial" w:hAnsi="Arial"/>
                <w:b/>
                <w:kern w:val="0"/>
                <w:lang w:val="es-BO" w:bidi="ar-SA"/>
              </w:rPr>
              <w:t>00.-</w:t>
            </w:r>
          </w:p>
        </w:tc>
      </w:tr>
      <w:tr>
        <w:trPr>
          <w:trHeight w:val="219" w:hRule="atLeast"/>
        </w:trPr>
        <w:tc>
          <w:tcPr>
            <w:tcW w:w="787" w:type="dxa"/>
            <w:tcBorders>
              <w:top w:val="nil"/>
            </w:tcBorders>
          </w:tcPr>
          <w:p>
            <w:pPr>
              <w:pStyle w:val="Normal"/>
              <w:widowControl w:val="false"/>
              <w:suppressAutoHyphens w:val="true"/>
              <w:spacing w:before="0" w:after="0"/>
              <w:jc w:val="center"/>
              <w:rPr>
                <w:rFonts w:ascii="Arial" w:hAnsi="Arial" w:cs="Arial"/>
                <w:color w:val="auto"/>
                <w:kern w:val="0"/>
                <w:lang w:val="es-BO" w:bidi="ar-SA"/>
              </w:rPr>
            </w:pPr>
            <w:r>
              <w:rPr>
                <w:rFonts w:cs="Arial" w:ascii="Arial" w:hAnsi="Arial"/>
                <w:color w:val="auto"/>
                <w:kern w:val="0"/>
                <w:lang w:val="es-BO" w:bidi="ar-SA"/>
              </w:rPr>
            </w:r>
          </w:p>
        </w:tc>
        <w:tc>
          <w:tcPr>
            <w:tcW w:w="4425" w:type="dxa"/>
            <w:tcBorders>
              <w:top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608" w:type="dxa"/>
            <w:tcBorders>
              <w:top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642" w:type="dxa"/>
            <w:tcBorders>
              <w:top w:val="nil"/>
            </w:tcBorders>
          </w:tcPr>
          <w:p>
            <w:pPr>
              <w:pStyle w:val="Normal"/>
              <w:widowControl w:val="false"/>
              <w:suppressAutoHyphens w:val="true"/>
              <w:spacing w:before="0" w:after="0"/>
              <w:jc w:val="right"/>
              <w:rPr>
                <w:rFonts w:ascii="Arial" w:hAnsi="Arial" w:cs="Arial"/>
                <w:b/>
                <w:b/>
                <w:bCs/>
                <w:kern w:val="0"/>
                <w:lang w:val="es-BO" w:bidi="ar-SA"/>
              </w:rPr>
            </w:pPr>
            <w:r>
              <w:rPr>
                <w:rFonts w:cs="Arial" w:ascii="Arial" w:hAnsi="Arial"/>
                <w:b/>
                <w:bCs/>
                <w:kern w:val="0"/>
                <w:lang w:val="es-BO" w:bidi="ar-SA"/>
              </w:rPr>
              <w:t>TOTAL</w:t>
            </w:r>
          </w:p>
        </w:tc>
        <w:tc>
          <w:tcPr>
            <w:tcW w:w="1523" w:type="dxa"/>
            <w:tcBorders>
              <w:top w:val="nil"/>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29</w:t>
            </w:r>
            <w:r>
              <w:rPr>
                <w:rFonts w:cs="Arial" w:ascii="Arial" w:hAnsi="Arial"/>
                <w:b/>
                <w:kern w:val="0"/>
                <w:lang w:val="es-BO" w:bidi="ar-SA"/>
              </w:rPr>
              <w:t>.</w:t>
            </w:r>
            <w:r>
              <w:rPr>
                <w:rFonts w:cs="Arial" w:ascii="Arial" w:hAnsi="Arial"/>
                <w:b/>
                <w:kern w:val="0"/>
                <w:lang w:val="es-BO" w:bidi="ar-SA"/>
              </w:rPr>
              <w:t>4</w:t>
            </w:r>
            <w:r>
              <w:rPr>
                <w:rFonts w:cs="Arial" w:ascii="Arial" w:hAnsi="Arial"/>
                <w:b/>
                <w:kern w:val="0"/>
                <w:lang w:val="es-BO" w:bidi="ar-SA"/>
              </w:rPr>
              <w:t>00 .-</w:t>
            </w:r>
          </w:p>
        </w:tc>
      </w:tr>
    </w:tbl>
    <w:p>
      <w:pPr>
        <w:pStyle w:val="Normal"/>
        <w:spacing w:lineRule="auto" w:line="360"/>
        <w:ind w:hanging="0"/>
        <w:jc w:val="center"/>
        <w:rPr/>
      </w:pPr>
      <w:r>
        <w:rPr/>
      </w:r>
    </w:p>
    <w:p>
      <w:pPr>
        <w:pStyle w:val="Normal"/>
        <w:spacing w:lineRule="auto" w:line="360"/>
        <w:ind w:hanging="0"/>
        <w:jc w:val="center"/>
        <w:rPr/>
      </w:pPr>
      <w:r>
        <w:rPr/>
      </w:r>
    </w:p>
    <w:p>
      <w:pPr>
        <w:pStyle w:val="Heading1"/>
        <w:rPr>
          <w:rFonts w:ascii="Calibri" w:hAnsi="Calibri" w:eastAsia="Calibri" w:cs="" w:asciiTheme="minorHAnsi" w:cstheme="minorBidi" w:eastAsiaTheme="minorHAnsi" w:hAnsiTheme="minorHAnsi"/>
          <w:b/>
          <w:b/>
          <w:color w:val="auto"/>
          <w:sz w:val="24"/>
          <w:szCs w:val="24"/>
          <w:lang w:eastAsia="es-BO"/>
        </w:rPr>
      </w:pPr>
      <w:r>
        <w:rPr>
          <w:rFonts w:eastAsia="Calibri" w:cs="" w:ascii="Calibri" w:hAnsi="Calibri" w:asciiTheme="minorHAnsi" w:cstheme="minorBidi" w:eastAsiaTheme="minorHAnsi" w:hAnsiTheme="minorHAnsi"/>
          <w:b/>
          <w:color w:val="auto"/>
          <w:sz w:val="24"/>
          <w:szCs w:val="24"/>
          <w:lang w:eastAsia="es-BO"/>
        </w:rPr>
        <w:t>FORMA DE PAGO</w:t>
      </w:r>
    </w:p>
    <w:p>
      <w:pPr>
        <w:pStyle w:val="Normal"/>
        <w:rPr/>
      </w:pPr>
      <w:r>
        <w:rPr/>
        <w:t>De acuerdo con las conversaciones sostenidas se establece la siguiente forma de pago:</w:t>
      </w:r>
    </w:p>
    <w:p>
      <w:pPr>
        <w:pStyle w:val="ListParagraph"/>
        <w:numPr>
          <w:ilvl w:val="0"/>
          <w:numId w:val="8"/>
        </w:numPr>
        <w:spacing w:lineRule="auto" w:line="252" w:before="0" w:after="160"/>
        <w:contextualSpacing/>
        <w:rPr/>
      </w:pPr>
      <w:r>
        <w:rPr>
          <w:b/>
          <w:bCs/>
        </w:rPr>
        <w:t>Primer pago</w:t>
      </w:r>
      <w:r>
        <w:rPr/>
        <w:t xml:space="preserve">: pago inicial de </w:t>
      </w:r>
      <w:r>
        <w:rPr/>
        <w:t>Bs. 10</w:t>
      </w:r>
      <w:r>
        <w:rPr/>
        <w:t>.000 (d</w:t>
      </w:r>
      <w:r>
        <w:rPr/>
        <w:t>iez</w:t>
      </w:r>
      <w:r>
        <w:rPr/>
        <w:t xml:space="preserve"> mil </w:t>
      </w:r>
      <w:r>
        <w:rPr/>
        <w:t>pesos bolivianos</w:t>
      </w:r>
      <w:r>
        <w:rPr/>
        <w:t>) del total propuesto, al iniciar el proyecto.</w:t>
      </w:r>
    </w:p>
    <w:p>
      <w:pPr>
        <w:pStyle w:val="ListParagraph"/>
        <w:numPr>
          <w:ilvl w:val="0"/>
          <w:numId w:val="8"/>
        </w:numPr>
        <w:spacing w:lineRule="auto" w:line="252" w:before="0" w:after="160"/>
        <w:contextualSpacing/>
        <w:rPr/>
      </w:pPr>
      <w:r>
        <w:rPr>
          <w:b/>
          <w:bCs/>
        </w:rPr>
        <w:t>Segundo pago</w:t>
      </w:r>
      <w:r>
        <w:rPr/>
        <w:t xml:space="preserve">: pago de </w:t>
      </w:r>
      <w:r>
        <w:rPr/>
        <w:t>Bs. 10</w:t>
      </w:r>
      <w:r>
        <w:rPr/>
        <w:t>.000 (d</w:t>
      </w:r>
      <w:r>
        <w:rPr/>
        <w:t>iez</w:t>
      </w:r>
      <w:r>
        <w:rPr/>
        <w:t xml:space="preserve"> mil </w:t>
      </w:r>
      <w:r>
        <w:rPr/>
        <w:t>pesos bolivianos</w:t>
      </w:r>
      <w:r>
        <w:rPr/>
        <w:t>) contra entrega de la p</w:t>
      </w:r>
      <w:r>
        <w:rPr>
          <w:rFonts w:eastAsia="Calibri" w:cs="" w:cstheme="minorBidi" w:eastAsiaTheme="minorHAnsi"/>
          <w:sz w:val="22"/>
          <w:szCs w:val="22"/>
          <w:lang w:eastAsia="en-US"/>
        </w:rPr>
        <w:t xml:space="preserve">rimer etapa </w:t>
      </w:r>
      <w:r>
        <w:rPr/>
        <w:t xml:space="preserve">y conformidad del cliente. </w:t>
      </w:r>
    </w:p>
    <w:p>
      <w:pPr>
        <w:pStyle w:val="ListParagraph"/>
        <w:numPr>
          <w:ilvl w:val="0"/>
          <w:numId w:val="8"/>
        </w:numPr>
        <w:spacing w:lineRule="auto" w:line="252" w:before="0" w:after="160"/>
        <w:contextualSpacing/>
        <w:rPr/>
      </w:pPr>
      <w:r>
        <w:rPr>
          <w:b/>
          <w:bCs/>
        </w:rPr>
        <w:t>Tercer pago:</w:t>
      </w:r>
      <w:r>
        <w:rPr/>
        <w:t xml:space="preserve"> pago de </w:t>
      </w:r>
      <w:r>
        <w:rPr/>
        <w:t>Bs. 9</w:t>
      </w:r>
      <w:r>
        <w:rPr/>
        <w:t>.</w:t>
      </w:r>
      <w:r>
        <w:rPr/>
        <w:t>4</w:t>
      </w:r>
      <w:r>
        <w:rPr/>
        <w:t>00 (</w:t>
      </w:r>
      <w:r>
        <w:rPr/>
        <w:t>nueve mil cuatrocientos  pesos bolivianos</w:t>
      </w:r>
      <w:r>
        <w:rPr/>
        <w:t>) contra entrega de la segunda etapa.</w:t>
      </w:r>
    </w:p>
    <w:p>
      <w:pPr>
        <w:pStyle w:val="ListParagraph"/>
        <w:spacing w:lineRule="auto" w:line="252" w:before="0" w:after="160"/>
        <w:ind w:hanging="0"/>
        <w:contextualSpacing/>
        <w:rPr/>
      </w:pPr>
      <w:r>
        <w:rPr/>
      </w:r>
    </w:p>
    <w:p>
      <w:pPr>
        <w:pStyle w:val="Normal"/>
        <w:spacing w:lineRule="auto" w:line="360"/>
        <w:ind w:hanging="0"/>
        <w:jc w:val="center"/>
        <w:rPr/>
      </w:pPr>
      <w:r>
        <w:rPr/>
      </w:r>
    </w:p>
    <w:p>
      <w:pPr>
        <w:pStyle w:val="Normal"/>
        <w:spacing w:lineRule="auto" w:line="360"/>
        <w:ind w:hanging="0"/>
        <w:jc w:val="center"/>
        <w:rPr/>
      </w:pPr>
      <w:r>
        <w:rPr/>
      </w:r>
    </w:p>
    <w:p>
      <w:pPr>
        <w:pStyle w:val="Normal"/>
        <w:rPr>
          <w:rFonts w:ascii="Arial" w:hAnsi="Arial" w:cs="Arial"/>
          <w:b/>
          <w:b/>
        </w:rPr>
      </w:pPr>
      <w:r>
        <w:rPr>
          <w:rFonts w:cs="Arial" w:ascii="Arial" w:hAnsi="Arial"/>
          <w:b/>
        </w:rPr>
        <w:t>COSTO DE MANTENIMIENTO</w:t>
      </w:r>
    </w:p>
    <w:p>
      <w:pPr>
        <w:pStyle w:val="Normal"/>
        <w:rPr>
          <w:rFonts w:ascii="Arial" w:hAnsi="Arial" w:cs="Arial"/>
          <w:b/>
          <w:b/>
        </w:rPr>
      </w:pPr>
      <w:r>
        <w:rPr>
          <w:rFonts w:cs="Arial" w:ascii="Arial" w:hAnsi="Arial"/>
          <w:b/>
        </w:rPr>
        <w:t xml:space="preserve">Precio en </w:t>
      </w:r>
      <w:r>
        <w:rPr>
          <w:rFonts w:eastAsia="Times New Roman" w:cs="Arial" w:ascii="Arial" w:hAnsi="Arial"/>
          <w:b/>
          <w:sz w:val="24"/>
          <w:szCs w:val="24"/>
          <w:lang w:eastAsia="es-BO"/>
        </w:rPr>
        <w:t>pesos Bolivianos</w:t>
      </w:r>
      <w:r>
        <w:rPr>
          <w:rFonts w:cs="Arial" w:ascii="Arial" w:hAnsi="Arial"/>
          <w:b/>
        </w:rPr>
        <w:t>.</w:t>
      </w:r>
    </w:p>
    <w:tbl>
      <w:tblPr>
        <w:tblStyle w:val="Tablaconcuadrcula"/>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0"/>
        <w:gridCol w:w="4221"/>
        <w:gridCol w:w="1610"/>
        <w:gridCol w:w="1640"/>
        <w:gridCol w:w="1529"/>
      </w:tblGrid>
      <w:tr>
        <w:trPr/>
        <w:tc>
          <w:tcPr>
            <w:tcW w:w="9990" w:type="dxa"/>
            <w:gridSpan w:val="5"/>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SOPORTE</w:t>
            </w:r>
          </w:p>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990"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ITEM</w:t>
            </w:r>
          </w:p>
        </w:tc>
        <w:tc>
          <w:tcPr>
            <w:tcW w:w="4221"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DESCRIPCION</w:t>
            </w:r>
          </w:p>
        </w:tc>
        <w:tc>
          <w:tcPr>
            <w:tcW w:w="1610"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Tipo</w:t>
            </w:r>
          </w:p>
        </w:tc>
        <w:tc>
          <w:tcPr>
            <w:tcW w:w="1640"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P. UNITARIO</w:t>
            </w:r>
          </w:p>
        </w:tc>
        <w:tc>
          <w:tcPr>
            <w:tcW w:w="1529" w:type="dxa"/>
            <w:tcBorders/>
          </w:tcPr>
          <w:p>
            <w:pPr>
              <w:pStyle w:val="Normal"/>
              <w:widowControl w:val="false"/>
              <w:suppressAutoHyphens w:val="true"/>
              <w:spacing w:before="0" w:after="0"/>
              <w:jc w:val="center"/>
              <w:rPr>
                <w:rFonts w:ascii="Arial" w:hAnsi="Arial" w:cs="Arial"/>
                <w:b/>
                <w:b/>
              </w:rPr>
            </w:pPr>
            <w:r>
              <w:rPr>
                <w:rFonts w:cs="Arial" w:ascii="Arial" w:hAnsi="Arial"/>
                <w:b/>
                <w:kern w:val="0"/>
                <w:lang w:val="es-BO" w:bidi="ar-SA"/>
              </w:rPr>
              <w:t>SUBTOTAL</w:t>
            </w:r>
          </w:p>
        </w:tc>
      </w:tr>
      <w:tr>
        <w:trPr/>
        <w:tc>
          <w:tcPr>
            <w:tcW w:w="990" w:type="dxa"/>
            <w:tcBorders/>
          </w:tcPr>
          <w:p>
            <w:pPr>
              <w:pStyle w:val="Normal"/>
              <w:widowControl w:val="false"/>
              <w:suppressAutoHyphens w:val="true"/>
              <w:spacing w:before="0" w:after="0"/>
              <w:jc w:val="center"/>
              <w:rPr>
                <w:rFonts w:ascii="Arial" w:hAnsi="Arial" w:cs="Arial"/>
              </w:rPr>
            </w:pPr>
            <w:r>
              <w:rPr>
                <w:rFonts w:cs="Arial" w:ascii="Arial" w:hAnsi="Arial"/>
                <w:kern w:val="0"/>
                <w:lang w:val="es-BO" w:bidi="ar-SA"/>
              </w:rPr>
              <w:t xml:space="preserve">1 </w:t>
            </w:r>
          </w:p>
        </w:tc>
        <w:tc>
          <w:tcPr>
            <w:tcW w:w="4221"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Soporte por errores del sistema, modificaciones pequeñas, generar reportes.</w:t>
            </w:r>
          </w:p>
          <w:p>
            <w:pPr>
              <w:pStyle w:val="Normal"/>
              <w:widowControl w:val="false"/>
              <w:suppressAutoHyphens w:val="true"/>
              <w:spacing w:before="0" w:after="0"/>
              <w:jc w:val="left"/>
              <w:rPr>
                <w:rFonts w:ascii="Arial" w:hAnsi="Arial" w:cs="Arial"/>
              </w:rPr>
            </w:pPr>
            <w:r>
              <w:rPr>
                <w:rFonts w:cs="Arial" w:ascii="Arial" w:hAnsi="Arial"/>
              </w:rPr>
            </w:r>
          </w:p>
        </w:tc>
        <w:tc>
          <w:tcPr>
            <w:tcW w:w="1610"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Sin costo</w:t>
            </w:r>
          </w:p>
        </w:tc>
        <w:tc>
          <w:tcPr>
            <w:tcW w:w="1640"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0</w:t>
            </w:r>
          </w:p>
        </w:tc>
        <w:tc>
          <w:tcPr>
            <w:tcW w:w="1529"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0</w:t>
            </w:r>
          </w:p>
        </w:tc>
      </w:tr>
      <w:tr>
        <w:trPr/>
        <w:tc>
          <w:tcPr>
            <w:tcW w:w="990" w:type="dxa"/>
            <w:tcBorders/>
          </w:tcPr>
          <w:p>
            <w:pPr>
              <w:pStyle w:val="Normal"/>
              <w:widowControl w:val="false"/>
              <w:suppressAutoHyphens w:val="true"/>
              <w:spacing w:before="0" w:after="0"/>
              <w:jc w:val="center"/>
              <w:rPr>
                <w:rFonts w:ascii="Arial" w:hAnsi="Arial" w:cs="Arial"/>
              </w:rPr>
            </w:pPr>
            <w:r>
              <w:rPr>
                <w:rFonts w:cs="Arial" w:ascii="Arial" w:hAnsi="Arial"/>
                <w:kern w:val="0"/>
                <w:lang w:val="es-BO" w:bidi="ar-SA"/>
              </w:rPr>
              <w:t>2</w:t>
            </w:r>
          </w:p>
        </w:tc>
        <w:tc>
          <w:tcPr>
            <w:tcW w:w="4221"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Equipo de prevencion de ca</w:t>
            </w:r>
            <w:r>
              <w:rPr>
                <w:rFonts w:eastAsia="Times New Roman" w:cs="Arial" w:ascii="Arial" w:hAnsi="Arial"/>
                <w:kern w:val="0"/>
                <w:sz w:val="24"/>
                <w:szCs w:val="24"/>
                <w:lang w:val="es-BO" w:eastAsia="es-BO" w:bidi="ar-SA"/>
              </w:rPr>
              <w:t>ídas</w:t>
            </w:r>
            <w:r>
              <w:rPr>
                <w:rFonts w:cs="Arial" w:ascii="Arial" w:hAnsi="Arial"/>
                <w:kern w:val="0"/>
                <w:lang w:val="es-BO" w:bidi="ar-SA"/>
              </w:rPr>
              <w:t xml:space="preserve"> </w:t>
            </w:r>
          </w:p>
        </w:tc>
        <w:tc>
          <w:tcPr>
            <w:tcW w:w="1610"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Precio por 1 mes</w:t>
            </w:r>
          </w:p>
        </w:tc>
        <w:tc>
          <w:tcPr>
            <w:tcW w:w="1640"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1050</w:t>
            </w:r>
            <w:r>
              <w:rPr>
                <w:rFonts w:cs="Arial" w:ascii="Arial" w:hAnsi="Arial"/>
                <w:kern w:val="0"/>
                <w:lang w:val="es-BO" w:bidi="ar-SA"/>
              </w:rPr>
              <w:t>.-</w:t>
            </w:r>
          </w:p>
        </w:tc>
        <w:tc>
          <w:tcPr>
            <w:tcW w:w="1529" w:type="dxa"/>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1</w:t>
            </w:r>
            <w:r>
              <w:rPr>
                <w:rFonts w:cs="Arial" w:ascii="Arial" w:hAnsi="Arial"/>
                <w:b/>
                <w:kern w:val="0"/>
                <w:lang w:val="es-BO" w:bidi="ar-SA"/>
              </w:rPr>
              <w:t>0</w:t>
            </w:r>
            <w:r>
              <w:rPr>
                <w:rFonts w:cs="Arial" w:ascii="Arial" w:hAnsi="Arial"/>
                <w:b/>
                <w:kern w:val="0"/>
                <w:lang w:val="es-BO" w:bidi="ar-SA"/>
              </w:rPr>
              <w:t>50.-</w:t>
            </w:r>
          </w:p>
        </w:tc>
      </w:tr>
      <w:tr>
        <w:trPr>
          <w:trHeight w:val="219" w:hRule="atLeast"/>
        </w:trPr>
        <w:tc>
          <w:tcPr>
            <w:tcW w:w="990" w:type="dxa"/>
            <w:tcBorders/>
          </w:tcPr>
          <w:p>
            <w:pPr>
              <w:pStyle w:val="Normal"/>
              <w:widowControl w:val="false"/>
              <w:suppressAutoHyphens w:val="true"/>
              <w:spacing w:before="0" w:after="0"/>
              <w:jc w:val="center"/>
              <w:rPr>
                <w:rFonts w:ascii="Arial" w:hAnsi="Arial" w:cs="Arial"/>
                <w:color w:val="F17426"/>
              </w:rPr>
            </w:pPr>
            <w:r>
              <w:rPr>
                <w:rFonts w:cs="Arial" w:ascii="Arial" w:hAnsi="Arial"/>
                <w:kern w:val="0"/>
                <w:lang w:val="es-BO" w:bidi="ar-SA"/>
              </w:rPr>
              <w:t>3</w:t>
            </w:r>
          </w:p>
        </w:tc>
        <w:tc>
          <w:tcPr>
            <w:tcW w:w="4221"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Equipo de respaldo de datos.</w:t>
            </w:r>
          </w:p>
        </w:tc>
        <w:tc>
          <w:tcPr>
            <w:tcW w:w="1610" w:type="dxa"/>
            <w:tcBorders/>
          </w:tcPr>
          <w:p>
            <w:pPr>
              <w:pStyle w:val="Normal"/>
              <w:widowControl w:val="false"/>
              <w:suppressAutoHyphens w:val="true"/>
              <w:spacing w:before="0" w:after="0"/>
              <w:jc w:val="left"/>
              <w:rPr>
                <w:rFonts w:ascii="Arial" w:hAnsi="Arial" w:cs="Arial"/>
              </w:rPr>
            </w:pPr>
            <w:r>
              <w:rPr>
                <w:rFonts w:cs="Arial" w:ascii="Arial" w:hAnsi="Arial"/>
                <w:kern w:val="0"/>
                <w:lang w:val="es-BO" w:bidi="ar-SA"/>
              </w:rPr>
              <w:t>Precio por 1 mes</w:t>
            </w:r>
          </w:p>
        </w:tc>
        <w:tc>
          <w:tcPr>
            <w:tcW w:w="1640" w:type="dxa"/>
            <w:tcBorders/>
          </w:tcPr>
          <w:p>
            <w:pPr>
              <w:pStyle w:val="Normal"/>
              <w:widowControl w:val="false"/>
              <w:suppressAutoHyphens w:val="true"/>
              <w:spacing w:before="0" w:after="0"/>
              <w:jc w:val="right"/>
              <w:rPr>
                <w:rFonts w:ascii="Arial" w:hAnsi="Arial" w:cs="Arial"/>
              </w:rPr>
            </w:pPr>
            <w:r>
              <w:rPr>
                <w:rFonts w:cs="Arial" w:ascii="Arial" w:hAnsi="Arial"/>
                <w:kern w:val="0"/>
                <w:lang w:val="es-BO" w:bidi="ar-SA"/>
              </w:rPr>
              <w:t>1</w:t>
            </w:r>
            <w:r>
              <w:rPr>
                <w:rFonts w:cs="Arial" w:ascii="Arial" w:hAnsi="Arial"/>
                <w:kern w:val="0"/>
                <w:lang w:val="es-BO" w:bidi="ar-SA"/>
              </w:rPr>
              <w:t>0</w:t>
            </w:r>
            <w:r>
              <w:rPr>
                <w:rFonts w:cs="Arial" w:ascii="Arial" w:hAnsi="Arial"/>
                <w:kern w:val="0"/>
                <w:lang w:val="es-BO" w:bidi="ar-SA"/>
              </w:rPr>
              <w:t>50.-</w:t>
            </w:r>
          </w:p>
        </w:tc>
        <w:tc>
          <w:tcPr>
            <w:tcW w:w="1529" w:type="dxa"/>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1</w:t>
            </w:r>
            <w:r>
              <w:rPr>
                <w:rFonts w:cs="Arial" w:ascii="Arial" w:hAnsi="Arial"/>
                <w:b/>
                <w:kern w:val="0"/>
                <w:lang w:val="es-BO" w:bidi="ar-SA"/>
              </w:rPr>
              <w:t>0</w:t>
            </w:r>
            <w:r>
              <w:rPr>
                <w:rFonts w:cs="Arial" w:ascii="Arial" w:hAnsi="Arial"/>
                <w:b/>
                <w:kern w:val="0"/>
                <w:lang w:val="es-BO" w:bidi="ar-SA"/>
              </w:rPr>
              <w:t>50.-</w:t>
            </w:r>
          </w:p>
        </w:tc>
      </w:tr>
      <w:tr>
        <w:trPr>
          <w:trHeight w:val="219" w:hRule="atLeast"/>
        </w:trPr>
        <w:tc>
          <w:tcPr>
            <w:tcW w:w="990" w:type="dxa"/>
            <w:tcBorders>
              <w:top w:val="nil"/>
            </w:tcBorders>
          </w:tcPr>
          <w:p>
            <w:pPr>
              <w:pStyle w:val="Normal"/>
              <w:widowControl w:val="false"/>
              <w:suppressAutoHyphens w:val="true"/>
              <w:spacing w:before="0" w:after="0"/>
              <w:jc w:val="center"/>
              <w:rPr>
                <w:rFonts w:ascii="Arial" w:hAnsi="Arial" w:cs="Arial"/>
                <w:color w:val="auto"/>
                <w:kern w:val="0"/>
                <w:lang w:val="es-BO" w:bidi="ar-SA"/>
              </w:rPr>
            </w:pPr>
            <w:r>
              <w:rPr>
                <w:rFonts w:cs="Arial" w:ascii="Arial" w:hAnsi="Arial"/>
                <w:color w:val="auto"/>
                <w:kern w:val="0"/>
                <w:lang w:val="es-BO" w:bidi="ar-SA"/>
              </w:rPr>
            </w:r>
          </w:p>
        </w:tc>
        <w:tc>
          <w:tcPr>
            <w:tcW w:w="4221" w:type="dxa"/>
            <w:tcBorders>
              <w:top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610" w:type="dxa"/>
            <w:tcBorders>
              <w:top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640" w:type="dxa"/>
            <w:tcBorders>
              <w:top w:val="nil"/>
            </w:tcBorders>
          </w:tcPr>
          <w:p>
            <w:pPr>
              <w:pStyle w:val="Normal"/>
              <w:widowControl w:val="false"/>
              <w:suppressAutoHyphens w:val="true"/>
              <w:spacing w:before="0" w:after="0"/>
              <w:jc w:val="right"/>
              <w:rPr>
                <w:rFonts w:ascii="Arial" w:hAnsi="Arial" w:cs="Arial"/>
                <w:b/>
                <w:b/>
                <w:bCs/>
                <w:kern w:val="0"/>
                <w:lang w:val="es-BO" w:bidi="ar-SA"/>
              </w:rPr>
            </w:pPr>
            <w:r>
              <w:rPr>
                <w:rFonts w:cs="Arial" w:ascii="Arial" w:hAnsi="Arial"/>
                <w:b/>
                <w:bCs/>
                <w:kern w:val="0"/>
                <w:lang w:val="es-BO" w:bidi="ar-SA"/>
              </w:rPr>
              <w:t>TOTAL</w:t>
            </w:r>
          </w:p>
        </w:tc>
        <w:tc>
          <w:tcPr>
            <w:tcW w:w="1529" w:type="dxa"/>
            <w:tcBorders>
              <w:top w:val="nil"/>
            </w:tcBorders>
          </w:tcPr>
          <w:p>
            <w:pPr>
              <w:pStyle w:val="Normal"/>
              <w:widowControl w:val="false"/>
              <w:suppressAutoHyphens w:val="true"/>
              <w:spacing w:before="0" w:after="0"/>
              <w:jc w:val="right"/>
              <w:rPr>
                <w:rFonts w:ascii="Arial" w:hAnsi="Arial" w:cs="Arial"/>
                <w:b/>
                <w:b/>
              </w:rPr>
            </w:pPr>
            <w:r>
              <w:rPr>
                <w:rFonts w:cs="Arial" w:ascii="Arial" w:hAnsi="Arial"/>
                <w:b/>
                <w:kern w:val="0"/>
                <w:lang w:val="es-BO" w:bidi="ar-SA"/>
              </w:rPr>
              <w:t>21</w:t>
            </w:r>
            <w:r>
              <w:rPr>
                <w:rFonts w:cs="Arial" w:ascii="Arial" w:hAnsi="Arial"/>
                <w:b/>
                <w:kern w:val="0"/>
                <w:lang w:val="es-BO" w:bidi="ar-SA"/>
              </w:rPr>
              <w:t>00 .-</w:t>
            </w:r>
          </w:p>
        </w:tc>
      </w:tr>
    </w:tbl>
    <w:p>
      <w:pPr>
        <w:pStyle w:val="Normal"/>
        <w:ind w:left="360" w:hanging="0"/>
        <w:jc w:val="center"/>
        <w:rPr>
          <w:rFonts w:ascii="Arial" w:hAnsi="Arial" w:cs="Arial"/>
          <w:b/>
          <w:b/>
          <w:color w:val="404040" w:themeColor="text1" w:themeTint="bf"/>
          <w:u w:val="single"/>
        </w:rPr>
      </w:pPr>
      <w:r>
        <w:rPr>
          <w:rFonts w:cs="Arial" w:ascii="Arial" w:hAnsi="Arial"/>
          <w:b/>
          <w:color w:val="404040" w:themeColor="text1" w:themeTint="bf"/>
          <w:u w:val="single"/>
        </w:rPr>
      </w:r>
    </w:p>
    <w:p>
      <w:pPr>
        <w:pStyle w:val="Normal"/>
        <w:spacing w:lineRule="auto" w:line="259" w:before="0" w:after="160"/>
        <w:rPr>
          <w:rFonts w:ascii="Arial" w:hAnsi="Arial" w:cs="Arial"/>
          <w:color w:val="000000" w:themeColor="text1"/>
        </w:rPr>
      </w:pPr>
      <w:r>
        <w:rPr>
          <w:rFonts w:cs="Arial" w:ascii="Arial" w:hAnsi="Arial"/>
          <w:color w:val="000000" w:themeColor="text1"/>
        </w:rPr>
      </w:r>
    </w:p>
    <w:p>
      <w:pPr>
        <w:pStyle w:val="Heading1"/>
        <w:spacing w:lineRule="auto" w:line="259" w:before="0" w:after="160"/>
        <w:rPr>
          <w:rFonts w:ascii="Calibri" w:hAnsi="Calibri" w:eastAsia="Calibri" w:cs="" w:asciiTheme="minorHAnsi" w:cstheme="minorBidi" w:eastAsiaTheme="minorHAnsi" w:hAnsiTheme="minorHAnsi"/>
          <w:b/>
          <w:b/>
          <w:color w:val="auto"/>
          <w:sz w:val="24"/>
          <w:szCs w:val="24"/>
          <w:lang w:eastAsia="es-BO"/>
        </w:rPr>
      </w:pPr>
      <w:r>
        <w:rPr>
          <w:rFonts w:eastAsia="Calibri" w:cs="" w:ascii="Calibri" w:hAnsi="Calibri" w:asciiTheme="minorHAnsi" w:cstheme="minorBidi" w:eastAsiaTheme="minorHAnsi" w:hAnsiTheme="minorHAnsi"/>
          <w:b/>
          <w:color w:val="auto" w:themeColor="text1"/>
          <w:sz w:val="24"/>
          <w:szCs w:val="24"/>
          <w:lang w:eastAsia="es-BO"/>
        </w:rPr>
        <w:t>FORMA DE PAGO</w:t>
      </w:r>
    </w:p>
    <w:p>
      <w:pPr>
        <w:pStyle w:val="Normal"/>
        <w:spacing w:lineRule="auto" w:line="259" w:before="0" w:after="160"/>
        <w:rPr>
          <w:rFonts w:ascii="Calibri" w:hAnsi="Calibri" w:eastAsia="Calibri" w:cs="" w:asciiTheme="minorHAnsi" w:cstheme="minorBidi" w:eastAsiaTheme="minorHAnsi" w:hAnsiTheme="minorHAnsi"/>
          <w:b/>
          <w:b/>
          <w:color w:val="auto"/>
          <w:sz w:val="24"/>
          <w:szCs w:val="24"/>
          <w:lang w:eastAsia="es-BO"/>
        </w:rPr>
      </w:pPr>
      <w:r>
        <w:rPr>
          <w:rFonts w:cs="Arial" w:ascii="Arial" w:hAnsi="Arial"/>
          <w:color w:val="000000" w:themeColor="text1"/>
        </w:rPr>
        <w:t>El costo de mantenimiento se paga de manera mensualizada una vez finalizado y funcionando el proyecto en producci</w:t>
      </w:r>
      <w:r>
        <w:rPr>
          <w:rFonts w:eastAsia="Times New Roman" w:cs="Arial" w:ascii="Arial" w:hAnsi="Arial"/>
          <w:color w:val="000000" w:themeColor="text1"/>
          <w:sz w:val="24"/>
          <w:szCs w:val="24"/>
          <w:lang w:eastAsia="es-BO"/>
        </w:rPr>
        <w:t>ón.</w:t>
      </w:r>
    </w:p>
    <w:p>
      <w:pPr>
        <w:pStyle w:val="Normal"/>
        <w:spacing w:lineRule="auto" w:line="259" w:before="0" w:after="160"/>
        <w:rPr>
          <w:rFonts w:ascii="Arial" w:hAnsi="Arial" w:cs="Arial"/>
          <w:color w:val="000000" w:themeColor="text1"/>
        </w:rPr>
      </w:pPr>
      <w:r>
        <w:rPr>
          <w:rFonts w:cs="Arial" w:ascii="Arial" w:hAnsi="Arial"/>
          <w:color w:val="000000" w:themeColor="text1"/>
        </w:rPr>
        <w:t xml:space="preserve">El costo de </w:t>
      </w:r>
      <w:r>
        <w:rPr>
          <w:rFonts w:cs="Arial" w:ascii="Arial" w:hAnsi="Arial"/>
          <w:b/>
          <w:bCs/>
          <w:color w:val="000000" w:themeColor="text1"/>
        </w:rPr>
        <w:t>mantenimiento no es obligatorio</w:t>
      </w:r>
      <w:r>
        <w:rPr>
          <w:rFonts w:cs="Arial" w:ascii="Arial" w:hAnsi="Arial"/>
          <w:color w:val="000000" w:themeColor="text1"/>
        </w:rPr>
        <w:t xml:space="preserve">, en caso de que el cliente quiera reailzar su </w:t>
      </w:r>
      <w:r>
        <w:rPr>
          <w:rFonts w:cs="Arial" w:ascii="Arial" w:hAnsi="Arial"/>
          <w:b/>
          <w:bCs/>
          <w:color w:val="000000" w:themeColor="text1"/>
        </w:rPr>
        <w:t>propio mantenimiento</w:t>
      </w:r>
      <w:r>
        <w:rPr>
          <w:rFonts w:cs="Arial" w:ascii="Arial" w:hAnsi="Arial"/>
          <w:color w:val="000000" w:themeColor="text1"/>
        </w:rPr>
        <w:t xml:space="preserve"> al sistema, el</w:t>
      </w:r>
      <w:r>
        <w:rPr>
          <w:rFonts w:cs="Arial" w:ascii="Arial" w:hAnsi="Arial"/>
          <w:b/>
          <w:bCs/>
          <w:color w:val="000000" w:themeColor="text1"/>
        </w:rPr>
        <w:t xml:space="preserve"> proveedor no se hace responsable por el daño, deterioro o perdidas ocacionadas</w:t>
      </w:r>
      <w:r>
        <w:rPr>
          <w:rFonts w:cs="Arial" w:ascii="Arial" w:hAnsi="Arial"/>
          <w:color w:val="000000" w:themeColor="text1"/>
        </w:rPr>
        <w:t xml:space="preserve"> en  sistema inform</w:t>
      </w:r>
      <w:r>
        <w:rPr>
          <w:rFonts w:eastAsia="Times New Roman" w:cs="Arial" w:ascii="Arial" w:hAnsi="Arial"/>
          <w:color w:val="000000" w:themeColor="text1"/>
          <w:kern w:val="0"/>
          <w:sz w:val="24"/>
          <w:szCs w:val="24"/>
          <w:lang w:val="es-BO" w:eastAsia="es-BO" w:bidi="ar-SA"/>
        </w:rPr>
        <w:t>ático.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themeColor="text1"/>
        </w:rPr>
      </w:pPr>
      <w:r>
        <w:rPr>
          <w:rFonts w:cs="Arial" w:ascii="Arial" w:hAnsi="Arial"/>
          <w:b/>
          <w:color w:val="000000" w:themeColor="text1"/>
        </w:rPr>
      </w:r>
    </w:p>
    <w:p>
      <w:pPr>
        <w:pStyle w:val="Heading1"/>
        <w:rPr>
          <w:rFonts w:ascii="Calibri" w:hAnsi="Calibri" w:eastAsia="Calibri" w:cs="" w:asciiTheme="minorHAnsi" w:cstheme="minorBidi" w:eastAsiaTheme="minorHAnsi" w:hAnsiTheme="minorHAnsi"/>
          <w:b/>
          <w:b/>
          <w:color w:val="auto"/>
          <w:sz w:val="24"/>
          <w:szCs w:val="24"/>
          <w:lang w:eastAsia="es-BO"/>
        </w:rPr>
      </w:pPr>
      <w:r>
        <w:rPr>
          <w:rFonts w:eastAsia="Calibri" w:cs="" w:cstheme="minorBidi" w:eastAsiaTheme="minorHAnsi" w:ascii="Calibri" w:hAnsi="Calibri"/>
          <w:b/>
          <w:color w:val="auto"/>
          <w:sz w:val="24"/>
          <w:szCs w:val="24"/>
          <w:lang w:eastAsia="es-BO"/>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r>
    </w:p>
    <w:p>
      <w:pPr>
        <w:pStyle w:val="Normal"/>
        <w:spacing w:lineRule="auto" w:line="360"/>
        <w:ind w:firstLine="720"/>
        <w:rPr>
          <w:rFonts w:ascii="Arial" w:hAnsi="Arial" w:cs="Arial"/>
          <w:b/>
          <w:b/>
        </w:rPr>
      </w:pPr>
      <w:r>
        <w:rPr>
          <w:rFonts w:cs="Arial" w:ascii="Arial" w:hAnsi="Arial"/>
          <w:b/>
        </w:rPr>
        <w:t>SEXTA.- CONFORMIDAD</w:t>
      </w:r>
    </w:p>
    <w:p>
      <w:pPr>
        <w:pStyle w:val="Normal"/>
        <w:spacing w:lineRule="auto" w:line="360"/>
        <w:ind w:firstLine="720"/>
        <w:rPr>
          <w:rFonts w:ascii="Arial" w:hAnsi="Arial" w:cs="Arial"/>
          <w:b/>
          <w:b/>
        </w:rPr>
      </w:pPr>
      <w:r>
        <w:rPr>
          <w:rFonts w:cs="Arial" w:ascii="Arial" w:hAnsi="Arial"/>
          <w:b/>
        </w:rPr>
      </w:r>
    </w:p>
    <w:p>
      <w:pPr>
        <w:pStyle w:val="Normal"/>
        <w:spacing w:lineRule="auto" w:line="360"/>
        <w:jc w:val="both"/>
        <w:rPr>
          <w:rFonts w:ascii="Arial" w:hAnsi="Arial" w:cs="Arial"/>
        </w:rPr>
      </w:pPr>
      <w:r>
        <w:rPr>
          <w:rFonts w:cs="Arial" w:ascii="Arial" w:hAnsi="Arial"/>
        </w:rPr>
        <w:t>Nosotros por una parte el PROVEEDOR y por otra el CLIENTE, declaramos nuestra conformidad con las cláusulas que anteceden y nos obligamos a su fiel y estricto cumplimiento, firmando al pie en señal de aceptación.</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tab/>
        <w:t xml:space="preserve">Santa Cruz de la Sierra, </w:t>
      </w:r>
      <w:r>
        <w:rPr>
          <w:rFonts w:cs="Arial" w:ascii="Arial" w:hAnsi="Arial"/>
        </w:rPr>
        <w:t>6</w:t>
      </w:r>
      <w:r>
        <w:rPr>
          <w:rFonts w:cs="Arial" w:ascii="Arial" w:hAnsi="Arial"/>
        </w:rPr>
        <w:t xml:space="preserve"> días de Ju</w:t>
      </w:r>
      <w:r>
        <w:rPr>
          <w:rFonts w:cs="Arial" w:ascii="Arial" w:hAnsi="Arial"/>
        </w:rPr>
        <w:t>l</w:t>
      </w:r>
      <w:r>
        <w:rPr>
          <w:rFonts w:cs="Arial" w:ascii="Arial" w:hAnsi="Arial"/>
        </w:rPr>
        <w:t>io de 2022</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259" w:before="0" w:after="160"/>
        <w:jc w:val="center"/>
        <w:rPr>
          <w:color w:val="000000" w:themeColor="text1"/>
        </w:rPr>
      </w:pPr>
      <w:r>
        <w:rPr>
          <w:rFonts w:cs="Arial" w:ascii="Arial" w:hAnsi="Arial"/>
        </w:rPr>
        <w:t>Roy Ruddy Paz Demiquel</w:t>
      </w:r>
    </w:p>
    <w:p>
      <w:pPr>
        <w:pStyle w:val="Normal"/>
        <w:spacing w:lineRule="auto" w:line="360"/>
        <w:jc w:val="center"/>
        <w:rPr>
          <w:rFonts w:ascii="Arial" w:hAnsi="Arial" w:cs="Arial"/>
        </w:rPr>
      </w:pPr>
      <w:r>
        <w:rPr>
          <w:rFonts w:cs="Arial" w:ascii="Arial" w:hAnsi="Arial"/>
        </w:rPr>
        <w:t>C.I. 6340999 SC.</w:t>
      </w:r>
    </w:p>
    <w:p>
      <w:pPr>
        <w:pStyle w:val="Normal"/>
        <w:spacing w:lineRule="auto" w:line="360"/>
        <w:jc w:val="center"/>
        <w:rPr>
          <w:b/>
          <w:b/>
          <w:bCs/>
        </w:rPr>
      </w:pPr>
      <w:r>
        <w:rPr>
          <w:rFonts w:cs="Arial" w:ascii="Arial" w:hAnsi="Arial"/>
          <w:b/>
          <w:bCs/>
        </w:rPr>
        <w:t>PROVEEDOR</w:t>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Grover Tupa Tupa</w:t>
      </w:r>
    </w:p>
    <w:p>
      <w:pPr>
        <w:pStyle w:val="Normal"/>
        <w:spacing w:lineRule="auto" w:line="360"/>
        <w:jc w:val="center"/>
        <w:rPr>
          <w:rFonts w:ascii="Arial" w:hAnsi="Arial" w:cs="Arial"/>
        </w:rPr>
      </w:pPr>
      <w:r>
        <w:rPr>
          <w:rFonts w:cs="Arial" w:ascii="Arial" w:hAnsi="Arial"/>
        </w:rPr>
        <w:t>XXXX</w:t>
      </w:r>
    </w:p>
    <w:p>
      <w:pPr>
        <w:pStyle w:val="Normal"/>
        <w:spacing w:lineRule="auto" w:line="360"/>
        <w:jc w:val="center"/>
        <w:rPr>
          <w:b/>
          <w:b/>
          <w:bCs/>
        </w:rPr>
      </w:pPr>
      <w:r>
        <w:rPr>
          <w:rFonts w:cs="Arial" w:ascii="Arial" w:hAnsi="Arial"/>
          <w:b/>
          <w:bCs/>
        </w:rPr>
        <w:t>CLIENTE</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sz w:val="28"/>
        <w:i w:val="false"/>
        <w:b/>
        <w:szCs w:val="28"/>
      </w:rPr>
    </w:lvl>
    <w:lvl w:ilvl="1">
      <w:start w:val="1"/>
      <w:numFmt w:val="decimal"/>
      <w:lvlText w:val="2.%2."/>
      <w:lvlJc w:val="left"/>
      <w:pPr>
        <w:tabs>
          <w:tab w:val="num" w:pos="851"/>
        </w:tabs>
        <w:ind w:left="851" w:hanging="851"/>
      </w:pPr>
      <w:rPr/>
    </w:lvl>
    <w:lvl w:ilvl="2">
      <w:start w:val="1"/>
      <w:numFmt w:val="decimal"/>
      <w:lvlText w:val="2.1.%3."/>
      <w:lvlJc w:val="left"/>
      <w:pPr>
        <w:tabs>
          <w:tab w:val="num" w:pos="1134"/>
        </w:tabs>
        <w:ind w:left="1134" w:hanging="1134"/>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960"/>
        </w:tabs>
        <w:ind w:left="3240" w:hanging="1080"/>
      </w:pPr>
      <w:rPr/>
    </w:lvl>
    <w:lvl w:ilvl="7">
      <w:start w:val="1"/>
      <w:numFmt w:val="decimal"/>
      <w:lvlText w:val="%1.%2.%3.%4.%5.%6.%7.%8."/>
      <w:lvlJc w:val="left"/>
      <w:pPr>
        <w:tabs>
          <w:tab w:val="num" w:pos="4320"/>
        </w:tabs>
        <w:ind w:left="3744" w:hanging="1224"/>
      </w:pPr>
      <w:rPr/>
    </w:lvl>
    <w:lvl w:ilvl="8">
      <w:start w:val="1"/>
      <w:numFmt w:val="decimal"/>
      <w:lvlText w:val="%1.%2.%3.%4.%5.%6.%7.%8.%9."/>
      <w:lvlJc w:val="left"/>
      <w:pPr>
        <w:tabs>
          <w:tab w:val="num" w:pos="5040"/>
        </w:tabs>
        <w:ind w:left="4320" w:hanging="1440"/>
      </w:pPr>
      <w:rPr/>
    </w:lvl>
  </w:abstractNum>
  <w:abstractNum w:abstractNumId="2">
    <w:lvl w:ilvl="0">
      <w:start w:val="4"/>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1"/>
      <w:numFmt w:val="decimal"/>
      <w:lvlText w:val="%1."/>
      <w:lvlJc w:val="left"/>
      <w:pPr>
        <w:tabs>
          <w:tab w:val="num" w:pos="567"/>
        </w:tabs>
        <w:ind w:left="567" w:hanging="567"/>
      </w:pPr>
      <w:rPr>
        <w:sz w:val="28"/>
        <w:i w:val="false"/>
        <w:b/>
        <w:szCs w:val="28"/>
      </w:rPr>
    </w:lvl>
    <w:lvl w:ilvl="1">
      <w:start w:val="1"/>
      <w:numFmt w:val="decimal"/>
      <w:lvlText w:val="2.%2."/>
      <w:lvlJc w:val="left"/>
      <w:pPr>
        <w:tabs>
          <w:tab w:val="num" w:pos="851"/>
        </w:tabs>
        <w:ind w:left="851" w:hanging="851"/>
      </w:pPr>
      <w:rPr/>
    </w:lvl>
    <w:lvl w:ilvl="2">
      <w:start w:val="1"/>
      <w:numFmt w:val="decimal"/>
      <w:lvlText w:val="2.2.%3."/>
      <w:lvlJc w:val="left"/>
      <w:pPr>
        <w:tabs>
          <w:tab w:val="num" w:pos="1134"/>
        </w:tabs>
        <w:ind w:left="1134" w:hanging="1134"/>
      </w:pPr>
      <w:rPr/>
    </w:lvl>
    <w:lvl w:ilvl="3">
      <w:start w:val="1"/>
      <w:numFmt w:val="decimal"/>
      <w:lvlText w:val="%1.%2.%3.%4."/>
      <w:lvlJc w:val="left"/>
      <w:pPr>
        <w:tabs>
          <w:tab w:val="num" w:pos="216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960"/>
        </w:tabs>
        <w:ind w:left="3240" w:hanging="1080"/>
      </w:pPr>
      <w:rPr/>
    </w:lvl>
    <w:lvl w:ilvl="7">
      <w:start w:val="1"/>
      <w:numFmt w:val="decimal"/>
      <w:lvlText w:val="%1.%2.%3.%4.%5.%6.%7.%8."/>
      <w:lvlJc w:val="left"/>
      <w:pPr>
        <w:tabs>
          <w:tab w:val="num" w:pos="4320"/>
        </w:tabs>
        <w:ind w:left="3744" w:hanging="1224"/>
      </w:pPr>
      <w:rPr/>
    </w:lvl>
    <w:lvl w:ilvl="8">
      <w:start w:val="1"/>
      <w:numFmt w:val="decimal"/>
      <w:lvlText w:val="%1.%2.%3.%4.%5.%6.%7.%8.%9."/>
      <w:lvlJc w:val="left"/>
      <w:pPr>
        <w:tabs>
          <w:tab w:val="num" w:pos="504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3"/>
      <w:numFmt w:val="decimal"/>
      <w:lvlText w:val="%1"/>
      <w:lvlJc w:val="left"/>
      <w:pPr>
        <w:tabs>
          <w:tab w:val="num" w:pos="0"/>
        </w:tabs>
        <w:ind w:left="720" w:hanging="360"/>
      </w:pPr>
      <w:rPr/>
    </w:lvl>
    <w:lvl w:ilvl="1">
      <w:start w:val="1"/>
      <w:numFmt w:val="decimal"/>
      <w:lvlText w:val="%1.%2"/>
      <w:lvlJc w:val="left"/>
      <w:pPr>
        <w:tabs>
          <w:tab w:val="num" w:pos="0"/>
        </w:tabs>
        <w:ind w:left="765" w:hanging="4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1068"/>
        </w:tabs>
        <w:ind w:left="1068" w:hanging="360"/>
      </w:pPr>
      <w:rPr>
        <w:rFonts w:ascii="Symbol" w:hAnsi="Symbol" w:cs="Symbol" w:hint="default"/>
      </w:rPr>
    </w:lvl>
    <w:lvl w:ilvl="1">
      <w:start w:val="1"/>
      <w:numFmt w:val="decimal"/>
      <w:lvlText w:val="%1.%2"/>
      <w:lvlJc w:val="left"/>
      <w:pPr>
        <w:tabs>
          <w:tab w:val="num" w:pos="1068"/>
        </w:tabs>
        <w:ind w:left="1068" w:hanging="360"/>
      </w:pPr>
      <w:rPr/>
    </w:lvl>
    <w:lvl w:ilvl="2">
      <w:start w:val="1"/>
      <w:numFmt w:val="decimal"/>
      <w:lvlText w:val="%1.%2.%3"/>
      <w:lvlJc w:val="left"/>
      <w:pPr>
        <w:tabs>
          <w:tab w:val="num" w:pos="1428"/>
        </w:tabs>
        <w:ind w:left="1428" w:hanging="720"/>
      </w:pPr>
      <w:rPr/>
    </w:lvl>
    <w:lvl w:ilvl="3">
      <w:start w:val="1"/>
      <w:numFmt w:val="decimal"/>
      <w:lvlText w:val="%1.%2.%3.%4"/>
      <w:lvlJc w:val="left"/>
      <w:pPr>
        <w:tabs>
          <w:tab w:val="num" w:pos="1428"/>
        </w:tabs>
        <w:ind w:left="1428" w:hanging="720"/>
      </w:pPr>
      <w:rPr/>
    </w:lvl>
    <w:lvl w:ilvl="4">
      <w:start w:val="1"/>
      <w:numFmt w:val="decimal"/>
      <w:lvlText w:val="%1.%2.%3.%4.%5"/>
      <w:lvlJc w:val="left"/>
      <w:pPr>
        <w:tabs>
          <w:tab w:val="num" w:pos="1788"/>
        </w:tabs>
        <w:ind w:left="1788" w:hanging="1080"/>
      </w:pPr>
      <w:rPr/>
    </w:lvl>
    <w:lvl w:ilvl="5">
      <w:start w:val="1"/>
      <w:numFmt w:val="decimal"/>
      <w:lvlText w:val="%1.%2.%3.%4.%5.%6"/>
      <w:lvlJc w:val="left"/>
      <w:pPr>
        <w:tabs>
          <w:tab w:val="num" w:pos="1788"/>
        </w:tabs>
        <w:ind w:left="1788" w:hanging="1080"/>
      </w:pPr>
      <w:rPr/>
    </w:lvl>
    <w:lvl w:ilvl="6">
      <w:start w:val="1"/>
      <w:numFmt w:val="decimal"/>
      <w:lvlText w:val="%1.%2.%3.%4.%5.%6.%7"/>
      <w:lvlJc w:val="left"/>
      <w:pPr>
        <w:tabs>
          <w:tab w:val="num" w:pos="2148"/>
        </w:tabs>
        <w:ind w:left="2148" w:hanging="1440"/>
      </w:pPr>
      <w:rPr/>
    </w:lvl>
    <w:lvl w:ilvl="7">
      <w:start w:val="1"/>
      <w:numFmt w:val="decimal"/>
      <w:lvlText w:val="%1.%2.%3.%4.%5.%6.%7.%8"/>
      <w:lvlJc w:val="left"/>
      <w:pPr>
        <w:tabs>
          <w:tab w:val="num" w:pos="2148"/>
        </w:tabs>
        <w:ind w:left="2148" w:hanging="1440"/>
      </w:pPr>
      <w:rPr/>
    </w:lvl>
    <w:lvl w:ilvl="8">
      <w:start w:val="1"/>
      <w:numFmt w:val="decimal"/>
      <w:lvlText w:val="%1.%2.%3.%4.%5.%6.%7.%8.%9"/>
      <w:lvlJc w:val="left"/>
      <w:pPr>
        <w:tabs>
          <w:tab w:val="num" w:pos="2508"/>
        </w:tabs>
        <w:ind w:left="2508" w:hanging="180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BO"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e300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BO" w:eastAsia="es-BO" w:bidi="ar-SA"/>
    </w:rPr>
  </w:style>
  <w:style w:type="paragraph" w:styleId="Heading1">
    <w:name w:val="Heading 1"/>
    <w:basedOn w:val="Normal"/>
    <w:next w:val="Normal"/>
    <w:link w:val="Ttulo1Car"/>
    <w:uiPriority w:val="9"/>
    <w:qFormat/>
    <w:rsid w:val="005936c4"/>
    <w:pPr>
      <w:keepNext w:val="true"/>
      <w:keepLines/>
      <w:spacing w:lineRule="auto" w:line="276"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b26c26"/>
    <w:rPr>
      <w:rFonts w:ascii="Times New Roman" w:hAnsi="Times New Roman" w:eastAsia="Times New Roman" w:cs="Times New Roman"/>
      <w:sz w:val="24"/>
      <w:szCs w:val="24"/>
      <w:lang w:eastAsia="es-BO"/>
    </w:rPr>
  </w:style>
  <w:style w:type="character" w:styleId="PiedepginaCar" w:customStyle="1">
    <w:name w:val="Pie de página Car"/>
    <w:basedOn w:val="DefaultParagraphFont"/>
    <w:link w:val="Footer"/>
    <w:uiPriority w:val="99"/>
    <w:qFormat/>
    <w:rsid w:val="00b26c26"/>
    <w:rPr>
      <w:rFonts w:ascii="Times New Roman" w:hAnsi="Times New Roman" w:eastAsia="Times New Roman" w:cs="Times New Roman"/>
      <w:sz w:val="24"/>
      <w:szCs w:val="24"/>
      <w:lang w:eastAsia="es-BO"/>
    </w:rPr>
  </w:style>
  <w:style w:type="character" w:styleId="Ttulo1Car" w:customStyle="1">
    <w:name w:val="Título 1 Car"/>
    <w:basedOn w:val="DefaultParagraphFont"/>
    <w:link w:val="Heading1"/>
    <w:uiPriority w:val="9"/>
    <w:qFormat/>
    <w:rsid w:val="005936c4"/>
    <w:rPr>
      <w:rFonts w:ascii="Calibri Light" w:hAnsi="Calibri Light" w:eastAsia="" w:cs="" w:asciiTheme="majorHAnsi" w:cstheme="majorBidi" w:eastAsiaTheme="majorEastAsia" w:hAnsiTheme="majorHAnsi"/>
      <w:color w:val="2E74B5" w:themeColor="accent1" w:themeShade="bf"/>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2a368c"/>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HeaderandFooter">
    <w:name w:val="Header and Footer"/>
    <w:basedOn w:val="Normal"/>
    <w:qFormat/>
    <w:pPr/>
    <w:rPr/>
  </w:style>
  <w:style w:type="paragraph" w:styleId="Header">
    <w:name w:val="Header"/>
    <w:basedOn w:val="Normal"/>
    <w:link w:val="EncabezadoCar"/>
    <w:uiPriority w:val="99"/>
    <w:unhideWhenUsed/>
    <w:rsid w:val="00b26c26"/>
    <w:pPr>
      <w:tabs>
        <w:tab w:val="clear" w:pos="708"/>
        <w:tab w:val="center" w:pos="4252" w:leader="none"/>
        <w:tab w:val="right" w:pos="8504" w:leader="none"/>
      </w:tabs>
    </w:pPr>
    <w:rPr/>
  </w:style>
  <w:style w:type="paragraph" w:styleId="Footer">
    <w:name w:val="Footer"/>
    <w:basedOn w:val="Normal"/>
    <w:link w:val="PiedepginaCar"/>
    <w:uiPriority w:val="99"/>
    <w:unhideWhenUsed/>
    <w:rsid w:val="00b26c26"/>
    <w:pPr>
      <w:tabs>
        <w:tab w:val="clear" w:pos="708"/>
        <w:tab w:val="center" w:pos="4252" w:leader="none"/>
        <w:tab w:val="right" w:pos="8504"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a36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LibreOffice/7.3.2.2$Linux_X86_64 LibreOffice_project/30$Build-2</Application>
  <AppVersion>15.0000</AppVersion>
  <Pages>9</Pages>
  <Words>1504</Words>
  <Characters>8084</Characters>
  <CharactersWithSpaces>9460</CharactersWithSpaces>
  <Paragraphs>124</Paragraphs>
  <Compan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2018-01-10T18:05:00Z</dcterms:created>
  <dc:creator>maithe benitez</dc:creator>
  <dc:description/>
  <dc:language>en-US</dc:language>
  <cp:lastModifiedBy/>
  <dcterms:modified xsi:type="dcterms:W3CDTF">2022-07-06T13:36:42Z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a33ee154-2ef0-4f7e-8003-434df9cc23a0</vt:lpwstr>
  </property>
</Properties>
</file>