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1: IMPLANTACIÓ SISTEMES OPERATIUS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5: Servidor SAMBA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35" name="image35.png"/>
            <a:graphic>
              <a:graphicData uri="http://schemas.openxmlformats.org/drawingml/2006/picture">
                <pic:pic>
                  <pic:nvPicPr>
                    <pic:cNvPr descr="línea horizontal" id="0" name="image3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943600" cy="3962400"/>
            <wp:effectExtent b="50800" l="50800" r="50800" t="5080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Eloi Gallés</w:t>
      </w:r>
    </w:p>
    <w:p w:rsidR="00000000" w:rsidDel="00000000" w:rsidP="00000000" w:rsidRDefault="00000000" w:rsidRPr="00000000" w14:paraId="0000000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1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widowControl w:val="0"/>
        <w:spacing w:after="0" w:before="0" w:line="240" w:lineRule="auto"/>
        <w:rPr>
          <w:b w:val="1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rtl w:val="0"/>
        </w:rPr>
        <w:t xml:space="preserve">ÍNDEX</w:t>
      </w:r>
    </w:p>
    <w:p w:rsidR="00000000" w:rsidDel="00000000" w:rsidP="00000000" w:rsidRDefault="00000000" w:rsidRPr="00000000" w14:paraId="00000012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m6bpgn2293f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1: Informació SAMBA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xd2mkskyess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2: Instal·lació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r0ag9gdvvf0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3: Creació de recursos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kq3wdynubgp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4: Comprovació amb Windows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405k6b4hiy2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5: Comprovació amb Linux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gqroqppzuj5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6: Connexió als recursos de Windows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pStyle w:val="Title"/>
        <w:widowControl w:val="0"/>
        <w:spacing w:after="0" w:before="0" w:line="240" w:lineRule="auto"/>
        <w:rPr>
          <w:b w:val="1"/>
          <w:color w:val="8c7252"/>
        </w:rPr>
      </w:pPr>
      <w:bookmarkStart w:colFirst="0" w:colLast="0" w:name="_4065v5woifsa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0" w:before="0"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widowControl w:val="0"/>
        <w:spacing w:after="0" w:before="0" w:line="240" w:lineRule="auto"/>
        <w:rPr>
          <w:sz w:val="24"/>
          <w:szCs w:val="24"/>
          <w:u w:val="single"/>
        </w:rPr>
      </w:pPr>
      <w:bookmarkStart w:colFirst="0" w:colLast="0" w:name="_1m6bpgn2293f" w:id="5"/>
      <w:bookmarkEnd w:id="5"/>
      <w:r w:rsidDel="00000000" w:rsidR="00000000" w:rsidRPr="00000000">
        <w:rPr>
          <w:rtl w:val="0"/>
        </w:rPr>
        <w:t xml:space="preserve">Exercici 1: Informació SAMBA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0" w:before="0" w:line="240" w:lineRule="auto"/>
        <w:ind w:left="2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0" w:before="0" w:line="240" w:lineRule="auto"/>
        <w:ind w:left="2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Omple el següent quadre amb les definicions.</w:t>
      </w:r>
    </w:p>
    <w:p w:rsidR="00000000" w:rsidDel="00000000" w:rsidP="00000000" w:rsidRDefault="00000000" w:rsidRPr="00000000" w14:paraId="0000001E">
      <w:pPr>
        <w:widowControl w:val="0"/>
        <w:spacing w:after="0" w:before="0" w:line="240" w:lineRule="auto"/>
        <w:ind w:left="2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6660"/>
        <w:tblGridChange w:id="0">
          <w:tblGrid>
            <w:gridCol w:w="2145"/>
            <w:gridCol w:w="6660"/>
          </w:tblGrid>
        </w:tblGridChange>
      </w:tblGrid>
      <w:tr>
        <w:trPr>
          <w:cantSplit w:val="0"/>
          <w:trHeight w:val="430" w:hRule="atLeast"/>
          <w:tblHeader w:val="0"/>
        </w:trPr>
        <w:tc>
          <w:tcPr>
            <w:tcBorders>
              <w:top w:color="a5a5a5" w:space="0" w:sz="8" w:val="single"/>
              <w:left w:color="a5a5a5" w:space="0" w:sz="8" w:val="single"/>
              <w:bottom w:color="a5a5a5" w:space="0" w:sz="8" w:val="single"/>
              <w:right w:color="000000" w:space="0" w:sz="0" w:val="nil"/>
            </w:tcBorders>
            <w:shd w:fill="a5a5a5" w:val="clear"/>
            <w:tcMar>
              <w:top w:w="4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after="0" w:before="0" w:line="240" w:lineRule="auto"/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Opcions</w:t>
            </w:r>
          </w:p>
        </w:tc>
        <w:tc>
          <w:tcPr>
            <w:tcBorders>
              <w:top w:color="a5a5a5" w:space="0" w:sz="8" w:val="single"/>
              <w:left w:color="000000" w:space="0" w:sz="0" w:val="nil"/>
              <w:bottom w:color="a5a5a5" w:space="0" w:sz="8" w:val="single"/>
              <w:right w:color="a5a5a5" w:space="0" w:sz="8" w:val="single"/>
            </w:tcBorders>
            <w:shd w:fill="a5a5a5" w:val="clear"/>
            <w:tcMar>
              <w:top w:w="4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0" w:before="0" w:line="240" w:lineRule="auto"/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Definició</w:t>
            </w:r>
          </w:p>
        </w:tc>
      </w:tr>
      <w:tr>
        <w:trPr>
          <w:cantSplit w:val="0"/>
          <w:trHeight w:val="430" w:hRule="atLeast"/>
          <w:tblHeader w:val="0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4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0" w:before="0" w:line="240" w:lineRule="auto"/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40.0" w:type="dxa"/>
              <w:left w:w="120.0" w:type="dxa"/>
              <w:bottom w:w="10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Comentari del recurs </w:t>
            </w:r>
            <w:r w:rsidDel="00000000" w:rsidR="00000000" w:rsidRPr="00000000">
              <w:rPr>
                <w:rtl w:val="0"/>
              </w:rPr>
              <w:t xml:space="preserve">compartit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0" w:hRule="atLeast"/>
          <w:tblHeader w:val="0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d9e2f3" w:val="clear"/>
            <w:tcMar>
              <w:top w:w="4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0" w:before="0" w:line="240" w:lineRule="auto"/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Read Only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d9e2f3" w:val="clear"/>
            <w:tcMar>
              <w:top w:w="4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Si read only = yes, els canvis no es podran fer ja que </w:t>
            </w:r>
            <w:r w:rsidDel="00000000" w:rsidR="00000000" w:rsidRPr="00000000">
              <w:rPr>
                <w:rtl w:val="0"/>
              </w:rPr>
              <w:t xml:space="preserve">estan</w:t>
            </w:r>
            <w:r w:rsidDel="00000000" w:rsidR="00000000" w:rsidRPr="00000000">
              <w:rPr>
                <w:rtl w:val="0"/>
              </w:rPr>
              <w:t xml:space="preserve"> compartits amb </w:t>
            </w:r>
            <w:r w:rsidDel="00000000" w:rsidR="00000000" w:rsidRPr="00000000">
              <w:rPr>
                <w:rtl w:val="0"/>
              </w:rPr>
              <w:t xml:space="preserve">permissos</w:t>
            </w:r>
            <w:r w:rsidDel="00000000" w:rsidR="00000000" w:rsidRPr="00000000">
              <w:rPr>
                <w:rtl w:val="0"/>
              </w:rPr>
              <w:t xml:space="preserve"> de lectura i no altres</w:t>
            </w:r>
          </w:p>
        </w:tc>
      </w:tr>
      <w:tr>
        <w:trPr>
          <w:cantSplit w:val="0"/>
          <w:trHeight w:val="430" w:hRule="atLeast"/>
          <w:tblHeader w:val="0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4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0" w:before="0" w:line="240" w:lineRule="auto"/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Create mask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4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Màscara de creació d’arxius, el valor dirà quins permissos tenen els arxius creats a partir d’aquesta màscara.</w:t>
            </w:r>
          </w:p>
        </w:tc>
      </w:tr>
      <w:tr>
        <w:trPr>
          <w:cantSplit w:val="0"/>
          <w:trHeight w:val="430" w:hRule="atLeast"/>
          <w:tblHeader w:val="0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d9e2f3" w:val="clear"/>
            <w:tcMar>
              <w:top w:w="4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0" w:before="0" w:line="240" w:lineRule="auto"/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Admin users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d9e2f3" w:val="clear"/>
            <w:tcMar>
              <w:top w:w="4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Usuaris els quals són administradors.</w:t>
            </w:r>
          </w:p>
        </w:tc>
      </w:tr>
      <w:tr>
        <w:trPr>
          <w:cantSplit w:val="0"/>
          <w:trHeight w:val="430" w:hRule="atLeast"/>
          <w:tblHeader w:val="0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4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0" w:before="0" w:line="240" w:lineRule="auto"/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4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Ruta cap al recurs el qual és compartit.</w:t>
            </w:r>
          </w:p>
        </w:tc>
      </w:tr>
      <w:tr>
        <w:trPr>
          <w:cantSplit w:val="0"/>
          <w:trHeight w:val="445" w:hRule="atLeast"/>
          <w:tblHeader w:val="0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d9e2f3" w:val="clear"/>
            <w:tcMar>
              <w:top w:w="4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0" w:before="0" w:line="240" w:lineRule="auto"/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Guest ok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d9e2f3" w:val="clear"/>
            <w:tcMar>
              <w:top w:w="4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Es permetrà l’accés al recurs de usuaris convidats, aquells que encara no han posat les seves dades i no s’han autenticat.</w:t>
            </w:r>
          </w:p>
        </w:tc>
      </w:tr>
      <w:tr>
        <w:trPr>
          <w:cantSplit w:val="0"/>
          <w:trHeight w:val="430" w:hRule="atLeast"/>
          <w:tblHeader w:val="0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4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0" w:before="0" w:line="240" w:lineRule="auto"/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Writeable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4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No es permet escriure en aquest recurs compartit.</w:t>
            </w:r>
          </w:p>
        </w:tc>
      </w:tr>
      <w:tr>
        <w:trPr>
          <w:cantSplit w:val="0"/>
          <w:trHeight w:val="430" w:hRule="atLeast"/>
          <w:tblHeader w:val="0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d9e2f3" w:val="clear"/>
            <w:tcMar>
              <w:top w:w="4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before="0" w:line="240" w:lineRule="auto"/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Valid users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d9e2f3" w:val="clear"/>
            <w:tcMar>
              <w:top w:w="4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Llista d’usuaris que no poden entrar a Samba. </w:t>
            </w:r>
          </w:p>
        </w:tc>
      </w:tr>
    </w:tbl>
    <w:p w:rsidR="00000000" w:rsidDel="00000000" w:rsidP="00000000" w:rsidRDefault="00000000" w:rsidRPr="00000000" w14:paraId="00000031">
      <w:pPr>
        <w:pStyle w:val="Heading1"/>
        <w:widowControl w:val="0"/>
        <w:spacing w:after="0" w:before="0" w:line="240" w:lineRule="auto"/>
        <w:rPr/>
      </w:pPr>
      <w:bookmarkStart w:colFirst="0" w:colLast="0" w:name="_um92x1qa5o1y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widowControl w:val="0"/>
        <w:spacing w:after="0" w:before="0" w:line="240" w:lineRule="auto"/>
        <w:rPr/>
      </w:pPr>
      <w:bookmarkStart w:colFirst="0" w:colLast="0" w:name="_si1yd5coc29i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widowControl w:val="0"/>
        <w:spacing w:after="0" w:before="0" w:line="240" w:lineRule="auto"/>
        <w:rPr/>
      </w:pPr>
      <w:bookmarkStart w:colFirst="0" w:colLast="0" w:name="_8xd2mkskyess" w:id="8"/>
      <w:bookmarkEnd w:id="8"/>
      <w:r w:rsidDel="00000000" w:rsidR="00000000" w:rsidRPr="00000000">
        <w:rPr>
          <w:rtl w:val="0"/>
        </w:rPr>
        <w:t xml:space="preserve">Exercici 2: Instal·lació</w:t>
      </w:r>
    </w:p>
    <w:p w:rsidR="00000000" w:rsidDel="00000000" w:rsidP="00000000" w:rsidRDefault="00000000" w:rsidRPr="00000000" w14:paraId="00000034">
      <w:pPr>
        <w:widowControl w:val="0"/>
        <w:spacing w:after="0" w:before="0" w:line="240" w:lineRule="auto"/>
        <w:ind w:left="2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0" w:before="0" w:line="240" w:lineRule="auto"/>
        <w:ind w:left="2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Realitzar la instal·lació del servidor Samba.</w:t>
      </w:r>
    </w:p>
    <w:p w:rsidR="00000000" w:rsidDel="00000000" w:rsidP="00000000" w:rsidRDefault="00000000" w:rsidRPr="00000000" w14:paraId="00000036">
      <w:pPr>
        <w:widowControl w:val="0"/>
        <w:spacing w:after="0" w:before="0" w:line="240" w:lineRule="auto"/>
        <w:ind w:left="2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Configurar el servidor samba amb les següents dades.</w:t>
      </w:r>
    </w:p>
    <w:p w:rsidR="00000000" w:rsidDel="00000000" w:rsidP="00000000" w:rsidRDefault="00000000" w:rsidRPr="00000000" w14:paraId="00000037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Grup de treball COGNOM.</w:t>
      </w:r>
    </w:p>
    <w:p w:rsidR="00000000" w:rsidDel="00000000" w:rsidP="00000000" w:rsidRDefault="00000000" w:rsidRPr="00000000" w14:paraId="00000038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Nom del servidor NOM.</w:t>
      </w:r>
    </w:p>
    <w:p w:rsidR="00000000" w:rsidDel="00000000" w:rsidP="00000000" w:rsidRDefault="00000000" w:rsidRPr="00000000" w14:paraId="00000039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Només podran accedir les màquines de la nostra xarxa.</w:t>
      </w:r>
    </w:p>
    <w:p w:rsidR="00000000" w:rsidDel="00000000" w:rsidP="00000000" w:rsidRDefault="00000000" w:rsidRPr="00000000" w14:paraId="0000003A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4986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381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3289300"/>
            <wp:effectExtent b="0" l="0" r="0" t="0"/>
            <wp:docPr id="3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34417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5080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210050" cy="29527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546100"/>
            <wp:effectExtent b="0" l="0" r="0" t="0"/>
            <wp:docPr id="4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781550" cy="43815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114925" cy="10668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widowControl w:val="0"/>
        <w:spacing w:after="0" w:before="0" w:line="240" w:lineRule="auto"/>
        <w:ind w:left="0" w:right="5000" w:firstLine="0"/>
        <w:rPr/>
      </w:pPr>
      <w:bookmarkStart w:colFirst="0" w:colLast="0" w:name="_x082gigtq9wi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widowControl w:val="0"/>
        <w:spacing w:after="0" w:before="0" w:line="240" w:lineRule="auto"/>
        <w:ind w:left="0" w:right="5000" w:firstLine="0"/>
        <w:rPr/>
      </w:pPr>
      <w:bookmarkStart w:colFirst="0" w:colLast="0" w:name="_tr0ag9gdvvf0" w:id="10"/>
      <w:bookmarkEnd w:id="10"/>
      <w:r w:rsidDel="00000000" w:rsidR="00000000" w:rsidRPr="00000000">
        <w:rPr>
          <w:rtl w:val="0"/>
        </w:rPr>
        <w:t xml:space="preserve">Exercici 3: Creació de recursos </w:t>
      </w:r>
    </w:p>
    <w:p w:rsidR="00000000" w:rsidDel="00000000" w:rsidP="00000000" w:rsidRDefault="00000000" w:rsidRPr="00000000" w14:paraId="00000052">
      <w:pPr>
        <w:widowControl w:val="0"/>
        <w:spacing w:after="0" w:before="0" w:line="240" w:lineRule="auto"/>
        <w:ind w:left="0" w:right="500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0" w:before="0" w:line="240" w:lineRule="auto"/>
        <w:ind w:left="0" w:right="500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Creació dels següents recursos.</w:t>
      </w:r>
    </w:p>
    <w:p w:rsidR="00000000" w:rsidDel="00000000" w:rsidP="00000000" w:rsidRDefault="00000000" w:rsidRPr="00000000" w14:paraId="00000054">
      <w:pPr>
        <w:widowControl w:val="0"/>
        <w:spacing w:after="0" w:before="0" w:line="240" w:lineRule="auto"/>
        <w:ind w:left="0" w:right="500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55"/>
        <w:gridCol w:w="4915"/>
        <w:gridCol w:w="2020"/>
        <w:tblGridChange w:id="0">
          <w:tblGrid>
            <w:gridCol w:w="2155"/>
            <w:gridCol w:w="4915"/>
            <w:gridCol w:w="2020"/>
          </w:tblGrid>
        </w:tblGridChange>
      </w:tblGrid>
      <w:tr>
        <w:trPr>
          <w:cantSplit w:val="0"/>
          <w:trHeight w:val="445" w:hRule="atLeast"/>
          <w:tblHeader w:val="0"/>
        </w:trPr>
        <w:tc>
          <w:tcPr>
            <w:tcBorders>
              <w:top w:color="a5a5a5" w:space="0" w:sz="8" w:val="single"/>
              <w:left w:color="a5a5a5" w:space="0" w:sz="8" w:val="single"/>
              <w:bottom w:color="a5a5a5" w:space="0" w:sz="8" w:val="single"/>
              <w:right w:color="000000" w:space="0" w:sz="0" w:val="nil"/>
            </w:tcBorders>
            <w:shd w:fill="a5a5a5" w:val="clear"/>
            <w:tcMar>
              <w:top w:w="40.0" w:type="dxa"/>
              <w:left w:w="10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before="0" w:line="240" w:lineRule="auto"/>
              <w:ind w:left="120" w:firstLine="0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Recursos</w:t>
            </w:r>
          </w:p>
        </w:tc>
        <w:tc>
          <w:tcPr>
            <w:tcBorders>
              <w:top w:color="a5a5a5" w:space="0" w:sz="8" w:val="single"/>
              <w:left w:color="000000" w:space="0" w:sz="0" w:val="nil"/>
              <w:bottom w:color="a5a5a5" w:space="0" w:sz="8" w:val="single"/>
              <w:right w:color="000000" w:space="0" w:sz="0" w:val="nil"/>
            </w:tcBorders>
            <w:shd w:fill="a5a5a5" w:val="clear"/>
            <w:tcMar>
              <w:top w:w="40.0" w:type="dxa"/>
              <w:left w:w="10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before="0" w:line="240" w:lineRule="auto"/>
              <w:ind w:left="120" w:firstLine="0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Opcions</w:t>
            </w:r>
          </w:p>
        </w:tc>
        <w:tc>
          <w:tcPr>
            <w:tcBorders>
              <w:top w:color="a5a5a5" w:space="0" w:sz="8" w:val="single"/>
              <w:left w:color="000000" w:space="0" w:sz="0" w:val="nil"/>
              <w:bottom w:color="a5a5a5" w:space="0" w:sz="8" w:val="single"/>
              <w:right w:color="a5a5a5" w:space="0" w:sz="8" w:val="single"/>
            </w:tcBorders>
            <w:shd w:fill="a5a5a5" w:val="clear"/>
            <w:tcMar>
              <w:top w:w="40.0" w:type="dxa"/>
              <w:left w:w="10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before="0" w:line="240" w:lineRule="auto"/>
              <w:ind w:left="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430" w:hRule="atLeast"/>
          <w:tblHeader w:val="0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40.0" w:type="dxa"/>
              <w:left w:w="10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before="0" w:line="240" w:lineRule="auto"/>
              <w:ind w:lef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Marvel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000000" w:space="0" w:sz="0" w:val="nil"/>
            </w:tcBorders>
            <w:shd w:fill="ededed" w:val="clear"/>
            <w:tcMar>
              <w:top w:w="40.0" w:type="dxa"/>
              <w:left w:w="10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before="0" w:line="240" w:lineRule="auto"/>
              <w:ind w:lef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Accés d’escriptura als usuaris del grup Marvel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40.0" w:type="dxa"/>
              <w:left w:w="10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0" w:before="0" w:line="240" w:lineRule="auto"/>
              <w:ind w:left="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445" w:hRule="atLeast"/>
          <w:tblHeader w:val="0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d9e2f3" w:val="clear"/>
            <w:tcMar>
              <w:top w:w="40.0" w:type="dxa"/>
              <w:left w:w="10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before="0" w:line="240" w:lineRule="auto"/>
              <w:ind w:lef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DC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000000" w:space="0" w:sz="0" w:val="nil"/>
            </w:tcBorders>
            <w:shd w:fill="d9e2f3" w:val="clear"/>
            <w:tcMar>
              <w:top w:w="40.0" w:type="dxa"/>
              <w:left w:w="10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before="0" w:line="240" w:lineRule="auto"/>
              <w:ind w:lef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Accés d’escriptura als usuaris del grup DC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d9e2f3" w:val="clear"/>
            <w:tcMar>
              <w:top w:w="40.0" w:type="dxa"/>
              <w:left w:w="10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before="0" w:line="240" w:lineRule="auto"/>
              <w:ind w:left="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745" w:hRule="atLeast"/>
          <w:tblHeader w:val="0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40.0" w:type="dxa"/>
              <w:left w:w="10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before="0" w:line="240" w:lineRule="auto"/>
              <w:ind w:lef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Comu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000000" w:space="0" w:sz="0" w:val="nil"/>
            </w:tcBorders>
            <w:shd w:fill="ededed" w:val="clear"/>
            <w:tcMar>
              <w:top w:w="40.0" w:type="dxa"/>
              <w:left w:w="10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before="0" w:line="240" w:lineRule="auto"/>
              <w:ind w:left="120" w:firstLine="0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Accés a tots els usuaris i als convidats. El podran escriure.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40.0" w:type="dxa"/>
              <w:left w:w="10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before="0" w:line="240" w:lineRule="auto"/>
              <w:ind w:left="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usuaris de Marvel</w:t>
            </w:r>
          </w:p>
        </w:tc>
      </w:tr>
      <w:tr>
        <w:trPr>
          <w:cantSplit w:val="0"/>
          <w:trHeight w:val="430" w:hRule="atLeast"/>
          <w:tblHeader w:val="0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d9e2f3" w:val="clear"/>
            <w:tcMar>
              <w:top w:w="40.0" w:type="dxa"/>
              <w:left w:w="10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before="0" w:line="240" w:lineRule="auto"/>
              <w:ind w:lef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Impressora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000000" w:space="0" w:sz="0" w:val="nil"/>
            </w:tcBorders>
            <w:shd w:fill="d9e2f3" w:val="clear"/>
            <w:tcMar>
              <w:top w:w="40.0" w:type="dxa"/>
              <w:left w:w="10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before="0" w:line="240" w:lineRule="auto"/>
              <w:ind w:lef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Compartir una impressora.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d9e2f3" w:val="clear"/>
            <w:tcMar>
              <w:top w:w="40.0" w:type="dxa"/>
              <w:left w:w="100.0" w:type="dxa"/>
              <w:bottom w:w="10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spacing w:after="0" w:before="0" w:line="240" w:lineRule="auto"/>
              <w:ind w:left="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430" w:hRule="atLeast"/>
          <w:tblHeader w:val="0"/>
        </w:trPr>
        <w:tc>
          <w:tcPr>
            <w:tcBorders>
              <w:top w:color="000000" w:space="0" w:sz="0" w:val="nil"/>
              <w:left w:color="c9c9c9" w:space="0" w:sz="8" w:val="single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40.0" w:type="dxa"/>
              <w:left w:w="10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before="0" w:line="240" w:lineRule="auto"/>
              <w:ind w:lef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Home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000000" w:space="0" w:sz="0" w:val="nil"/>
            </w:tcBorders>
            <w:shd w:fill="ededed" w:val="clear"/>
            <w:tcMar>
              <w:top w:w="40.0" w:type="dxa"/>
              <w:left w:w="10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before="0" w:line="240" w:lineRule="auto"/>
              <w:ind w:left="12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Compartir totes les homes de tots els usuaris.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9c9c9" w:space="0" w:sz="8" w:val="single"/>
              <w:right w:color="c9c9c9" w:space="0" w:sz="8" w:val="single"/>
            </w:tcBorders>
            <w:shd w:fill="ededed" w:val="clear"/>
            <w:tcMar>
              <w:top w:w="40.0" w:type="dxa"/>
              <w:left w:w="100.0" w:type="dxa"/>
              <w:bottom w:w="10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spacing w:after="0" w:before="0" w:line="240" w:lineRule="auto"/>
              <w:ind w:left="0" w:firstLine="0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67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Llistar tots els recursos compartits.</w:t>
      </w:r>
    </w:p>
    <w:p w:rsidR="00000000" w:rsidDel="00000000" w:rsidP="00000000" w:rsidRDefault="00000000" w:rsidRPr="00000000" w14:paraId="00000068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9464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6129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0" w:before="0" w:line="240" w:lineRule="auto"/>
        <w:ind w:left="1060" w:hanging="36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843463" cy="475995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475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44577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Llistar tots els recursos de una altre maquina (un company).</w:t>
      </w:r>
    </w:p>
    <w:p w:rsidR="00000000" w:rsidDel="00000000" w:rsidP="00000000" w:rsidRDefault="00000000" w:rsidRPr="00000000" w14:paraId="00000072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866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3505200"/>
            <wp:effectExtent b="0" l="0" r="0" t="0"/>
            <wp:docPr id="2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widowControl w:val="0"/>
        <w:spacing w:after="0" w:before="0" w:line="240" w:lineRule="auto"/>
        <w:rPr/>
      </w:pPr>
      <w:bookmarkStart w:colFirst="0" w:colLast="0" w:name="_2m5h8vb8e8n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widowControl w:val="0"/>
        <w:spacing w:after="0" w:before="0" w:line="240" w:lineRule="auto"/>
        <w:rPr/>
      </w:pPr>
      <w:bookmarkStart w:colFirst="0" w:colLast="0" w:name="_pkq3wdynubgp" w:id="12"/>
      <w:bookmarkEnd w:id="12"/>
      <w:r w:rsidDel="00000000" w:rsidR="00000000" w:rsidRPr="00000000">
        <w:rPr>
          <w:rtl w:val="0"/>
        </w:rPr>
        <w:t xml:space="preserve">Exercici 4: Comprovació amb Windows</w:t>
      </w:r>
    </w:p>
    <w:p w:rsidR="00000000" w:rsidDel="00000000" w:rsidP="00000000" w:rsidRDefault="00000000" w:rsidRPr="00000000" w14:paraId="0000007B">
      <w:pPr>
        <w:widowControl w:val="0"/>
        <w:spacing w:after="0" w:before="0" w:line="240" w:lineRule="auto"/>
        <w:ind w:left="106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Comprovar els recursos compartits que tens amb un Windows amb la comanda NET.</w:t>
      </w:r>
    </w:p>
    <w:p w:rsidR="00000000" w:rsidDel="00000000" w:rsidP="00000000" w:rsidRDefault="00000000" w:rsidRPr="00000000" w14:paraId="0000007D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857625" cy="2857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7780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Connectar els diferents recursos des de una maquina Client Windows. Comprovar l’accés als diferents recursos, que succeeix?</w:t>
      </w:r>
    </w:p>
    <w:p w:rsidR="00000000" w:rsidDel="00000000" w:rsidP="00000000" w:rsidRDefault="00000000" w:rsidRPr="00000000" w14:paraId="00000082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1938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410075" cy="10287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924300" cy="2362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33680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Crear una unitat Z: a un recurs.</w:t>
      </w:r>
    </w:p>
    <w:p w:rsidR="00000000" w:rsidDel="00000000" w:rsidP="00000000" w:rsidRDefault="00000000" w:rsidRPr="00000000" w14:paraId="0000008E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34950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876925" cy="42291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09550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widowControl w:val="0"/>
        <w:spacing w:after="0" w:before="0" w:line="240" w:lineRule="auto"/>
        <w:rPr/>
      </w:pPr>
      <w:bookmarkStart w:colFirst="0" w:colLast="0" w:name="_m3kk1y7i0tt6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widowControl w:val="0"/>
        <w:spacing w:after="0" w:before="0" w:line="240" w:lineRule="auto"/>
        <w:rPr/>
      </w:pPr>
      <w:bookmarkStart w:colFirst="0" w:colLast="0" w:name="_7405k6b4hiy2" w:id="14"/>
      <w:bookmarkEnd w:id="14"/>
      <w:r w:rsidDel="00000000" w:rsidR="00000000" w:rsidRPr="00000000">
        <w:rPr>
          <w:rtl w:val="0"/>
        </w:rPr>
        <w:t xml:space="preserve">Exercici 5: Comprovació amb Linux</w:t>
      </w:r>
    </w:p>
    <w:p w:rsidR="00000000" w:rsidDel="00000000" w:rsidP="00000000" w:rsidRDefault="00000000" w:rsidRPr="00000000" w14:paraId="0000009A">
      <w:pPr>
        <w:widowControl w:val="0"/>
        <w:spacing w:after="0" w:before="0" w:line="240" w:lineRule="auto"/>
        <w:ind w:left="106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Comprovar els recursos compartits que tens amb un Client Linux.</w:t>
      </w:r>
    </w:p>
    <w:p w:rsidR="00000000" w:rsidDel="00000000" w:rsidP="00000000" w:rsidRDefault="00000000" w:rsidRPr="00000000" w14:paraId="0000009C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Connectar els diferents recursos des de una maquina Client Linux. Comprovar l’accés als diferents recursos, que succeeix?</w:t>
      </w:r>
    </w:p>
    <w:p w:rsidR="00000000" w:rsidDel="00000000" w:rsidP="00000000" w:rsidRDefault="00000000" w:rsidRPr="00000000" w14:paraId="000000A0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1819275" cy="3429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257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648200" cy="454342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5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36220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Realitzar una prova amb la comanda smbclient.</w:t>
      </w:r>
    </w:p>
    <w:p w:rsidR="00000000" w:rsidDel="00000000" w:rsidP="00000000" w:rsidRDefault="00000000" w:rsidRPr="00000000" w14:paraId="000000AA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0955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widowControl w:val="0"/>
        <w:spacing w:after="0" w:before="0" w:line="240" w:lineRule="auto"/>
        <w:rPr/>
      </w:pPr>
      <w:bookmarkStart w:colFirst="0" w:colLast="0" w:name="_ajgu0bn6ibau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widowControl w:val="0"/>
        <w:spacing w:after="0" w:before="0" w:line="240" w:lineRule="auto"/>
        <w:rPr/>
      </w:pPr>
      <w:bookmarkStart w:colFirst="0" w:colLast="0" w:name="_agqroqppzuj5" w:id="16"/>
      <w:bookmarkEnd w:id="16"/>
      <w:r w:rsidDel="00000000" w:rsidR="00000000" w:rsidRPr="00000000">
        <w:rPr>
          <w:rtl w:val="0"/>
        </w:rPr>
        <w:t xml:space="preserve">Exercici 6: Connexió als recursos de Windows</w:t>
      </w:r>
    </w:p>
    <w:p w:rsidR="00000000" w:rsidDel="00000000" w:rsidP="00000000" w:rsidRDefault="00000000" w:rsidRPr="00000000" w14:paraId="000000B0">
      <w:pPr>
        <w:widowControl w:val="0"/>
        <w:spacing w:after="0" w:before="0" w:line="240" w:lineRule="auto"/>
        <w:ind w:left="106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Crear una carpeta compartida en Windows.</w:t>
      </w:r>
    </w:p>
    <w:p w:rsidR="00000000" w:rsidDel="00000000" w:rsidP="00000000" w:rsidRDefault="00000000" w:rsidRPr="00000000" w14:paraId="000000B2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07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Compartirem la carpeta:</w:t>
      </w:r>
    </w:p>
    <w:p w:rsidR="00000000" w:rsidDel="00000000" w:rsidP="00000000" w:rsidRDefault="00000000" w:rsidRPr="00000000" w14:paraId="000000B6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1785938" cy="242428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424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376613" cy="2419722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2419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br w:type="textWrapping"/>
      </w:r>
    </w:p>
    <w:p w:rsidR="00000000" w:rsidDel="00000000" w:rsidP="00000000" w:rsidRDefault="00000000" w:rsidRPr="00000000" w14:paraId="000000B8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1609342" cy="2243138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342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Connectar al recurs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compartit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des de un client Linux. Has de muntar el recurs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compartit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BB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3970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Ja està muntat.</w:t>
      </w:r>
    </w:p>
    <w:p w:rsidR="00000000" w:rsidDel="00000000" w:rsidP="00000000" w:rsidRDefault="00000000" w:rsidRPr="00000000" w14:paraId="000000BF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after="0" w:before="0" w:line="240" w:lineRule="auto"/>
        <w:ind w:left="1060" w:hanging="36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Realitzar una prova amb la comanda smbclient.</w:t>
      </w:r>
    </w:p>
    <w:p w:rsidR="00000000" w:rsidDel="00000000" w:rsidP="00000000" w:rsidRDefault="00000000" w:rsidRPr="00000000" w14:paraId="000000C1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after="0" w:before="0" w:lin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3638550" cy="771525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1336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Les ip estan correctes però no trobo el que està malament.</w:t>
      </w:r>
    </w:p>
    <w:p w:rsidR="00000000" w:rsidDel="00000000" w:rsidP="00000000" w:rsidRDefault="00000000" w:rsidRPr="00000000" w14:paraId="000000C7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after="0" w:before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sectPr>
      <w:headerReference r:id="rId45" w:type="default"/>
      <w:headerReference r:id="rId46" w:type="first"/>
      <w:footerReference r:id="rId47" w:type="first"/>
      <w:footerReference r:id="rId48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Verdana"/>
  <w:font w:name="Times New Roman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36" name="image29.png"/>
          <a:graphic>
            <a:graphicData uri="http://schemas.openxmlformats.org/drawingml/2006/picture">
              <pic:pic>
                <pic:nvPicPr>
                  <pic:cNvPr descr="línea horizontal" id="0" name="image2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2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8"/>
    <w:bookmarkEnd w:id="18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E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7"/>
    <w:bookmarkEnd w:id="17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1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C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9" name="image12.png"/>
          <a:graphic>
            <a:graphicData uri="http://schemas.openxmlformats.org/drawingml/2006/picture">
              <pic:pic>
                <pic:nvPicPr>
                  <pic:cNvPr descr="línea horizontal" id="0" name="image1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20" w:before="480" w:lineRule="auto"/>
      <w:ind w:left="0" w:firstLine="0"/>
    </w:pPr>
    <w:rPr>
      <w:b w:val="1"/>
      <w:sz w:val="24"/>
      <w:szCs w:val="24"/>
      <w:u w:val="single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20" Type="http://schemas.openxmlformats.org/officeDocument/2006/relationships/image" Target="media/image18.png"/><Relationship Id="rId42" Type="http://schemas.openxmlformats.org/officeDocument/2006/relationships/image" Target="media/image20.png"/><Relationship Id="rId41" Type="http://schemas.openxmlformats.org/officeDocument/2006/relationships/image" Target="media/image41.png"/><Relationship Id="rId22" Type="http://schemas.openxmlformats.org/officeDocument/2006/relationships/image" Target="media/image40.png"/><Relationship Id="rId44" Type="http://schemas.openxmlformats.org/officeDocument/2006/relationships/image" Target="media/image31.png"/><Relationship Id="rId21" Type="http://schemas.openxmlformats.org/officeDocument/2006/relationships/image" Target="media/image4.png"/><Relationship Id="rId43" Type="http://schemas.openxmlformats.org/officeDocument/2006/relationships/image" Target="media/image36.png"/><Relationship Id="rId24" Type="http://schemas.openxmlformats.org/officeDocument/2006/relationships/image" Target="media/image19.png"/><Relationship Id="rId46" Type="http://schemas.openxmlformats.org/officeDocument/2006/relationships/header" Target="header2.xml"/><Relationship Id="rId23" Type="http://schemas.openxmlformats.org/officeDocument/2006/relationships/image" Target="media/image5.png"/><Relationship Id="rId45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3.png"/><Relationship Id="rId48" Type="http://schemas.openxmlformats.org/officeDocument/2006/relationships/footer" Target="footer1.xml"/><Relationship Id="rId25" Type="http://schemas.openxmlformats.org/officeDocument/2006/relationships/image" Target="media/image27.png"/><Relationship Id="rId47" Type="http://schemas.openxmlformats.org/officeDocument/2006/relationships/footer" Target="footer2.xml"/><Relationship Id="rId28" Type="http://schemas.openxmlformats.org/officeDocument/2006/relationships/image" Target="media/image34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35.png"/><Relationship Id="rId29" Type="http://schemas.openxmlformats.org/officeDocument/2006/relationships/image" Target="media/image39.png"/><Relationship Id="rId7" Type="http://schemas.openxmlformats.org/officeDocument/2006/relationships/image" Target="media/image8.png"/><Relationship Id="rId8" Type="http://schemas.openxmlformats.org/officeDocument/2006/relationships/image" Target="media/image24.png"/><Relationship Id="rId31" Type="http://schemas.openxmlformats.org/officeDocument/2006/relationships/image" Target="media/image42.png"/><Relationship Id="rId30" Type="http://schemas.openxmlformats.org/officeDocument/2006/relationships/image" Target="media/image13.png"/><Relationship Id="rId11" Type="http://schemas.openxmlformats.org/officeDocument/2006/relationships/image" Target="media/image38.png"/><Relationship Id="rId33" Type="http://schemas.openxmlformats.org/officeDocument/2006/relationships/image" Target="media/image17.png"/><Relationship Id="rId10" Type="http://schemas.openxmlformats.org/officeDocument/2006/relationships/image" Target="media/image43.png"/><Relationship Id="rId32" Type="http://schemas.openxmlformats.org/officeDocument/2006/relationships/image" Target="media/image6.png"/><Relationship Id="rId13" Type="http://schemas.openxmlformats.org/officeDocument/2006/relationships/image" Target="media/image9.png"/><Relationship Id="rId35" Type="http://schemas.openxmlformats.org/officeDocument/2006/relationships/image" Target="media/image15.png"/><Relationship Id="rId12" Type="http://schemas.openxmlformats.org/officeDocument/2006/relationships/image" Target="media/image25.png"/><Relationship Id="rId34" Type="http://schemas.openxmlformats.org/officeDocument/2006/relationships/image" Target="media/image3.png"/><Relationship Id="rId15" Type="http://schemas.openxmlformats.org/officeDocument/2006/relationships/image" Target="media/image33.png"/><Relationship Id="rId37" Type="http://schemas.openxmlformats.org/officeDocument/2006/relationships/image" Target="media/image22.png"/><Relationship Id="rId14" Type="http://schemas.openxmlformats.org/officeDocument/2006/relationships/image" Target="media/image32.png"/><Relationship Id="rId36" Type="http://schemas.openxmlformats.org/officeDocument/2006/relationships/image" Target="media/image37.png"/><Relationship Id="rId17" Type="http://schemas.openxmlformats.org/officeDocument/2006/relationships/image" Target="media/image30.png"/><Relationship Id="rId39" Type="http://schemas.openxmlformats.org/officeDocument/2006/relationships/image" Target="media/image16.png"/><Relationship Id="rId16" Type="http://schemas.openxmlformats.org/officeDocument/2006/relationships/image" Target="media/image11.png"/><Relationship Id="rId38" Type="http://schemas.openxmlformats.org/officeDocument/2006/relationships/image" Target="media/image7.png"/><Relationship Id="rId19" Type="http://schemas.openxmlformats.org/officeDocument/2006/relationships/image" Target="media/image26.pn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