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0: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Administració Remota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49" name="image44.png"/>
            <a:graphic>
              <a:graphicData uri="http://schemas.openxmlformats.org/drawingml/2006/picture">
                <pic:pic>
                  <pic:nvPicPr>
                    <pic:cNvPr descr="línea horizontal"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0" cy="34385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Professor: Eloi Gallés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Centre: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b93oo3embqw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OpenSSH Server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6sfn3zw8r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Buscar informació i defineix OpenSSH.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eoc2zg2tip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Quines utilitzats té.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l1kcbac8xa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Realitzar un quadre amb avantatges i desavantatges.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5i9k77mudb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Dibuixar un gràfic de com seria la comunicació.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9ztopqmow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Instal·lació i configuració OpenSSH Server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mcyb0lzemd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Connexió segura mitjançant el client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er3wcujcr4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4: Tunneling SSH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n6zeqat85q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5: Forwarding X11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gup7smjz5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6: SCP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pStyle w:val="Title"/>
        <w:rPr>
          <w:b w:val="1"/>
          <w:color w:val="8c7252"/>
        </w:rPr>
      </w:pPr>
      <w:bookmarkStart w:colFirst="0" w:colLast="0" w:name="_9ra37f3vpxv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3b93oo3embqw" w:id="5"/>
      <w:bookmarkEnd w:id="5"/>
      <w:r w:rsidDel="00000000" w:rsidR="00000000" w:rsidRPr="00000000">
        <w:rPr>
          <w:rtl w:val="0"/>
        </w:rPr>
        <w:t xml:space="preserve">Exercici 1: OpenSSH Server</w:t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d26sfn3zw8ro" w:id="6"/>
      <w:bookmarkEnd w:id="6"/>
      <w:r w:rsidDel="00000000" w:rsidR="00000000" w:rsidRPr="00000000">
        <w:rPr>
          <w:rtl w:val="0"/>
        </w:rPr>
        <w:t xml:space="preserve">- Buscar informació i defineix OpenSSH.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sz w:val="24"/>
          <w:szCs w:val="24"/>
          <w:rtl w:val="0"/>
        </w:rPr>
        <w:t xml:space="preserve">OpenSSH és una eina de codi obert que s'utilitza per connectar-se de forma segura a servidors remots a través d'Internet. Es basa en el protocol SSH (Secure Shell) i proporciona una connexió encriptada per protegir la privacitat i la seguretat de les dades transmeses.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rPr/>
      </w:pPr>
      <w:bookmarkStart w:colFirst="0" w:colLast="0" w:name="_yeoc2zg2tipu" w:id="7"/>
      <w:bookmarkEnd w:id="7"/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Quines</w:t>
      </w:r>
      <w:r w:rsidDel="00000000" w:rsidR="00000000" w:rsidRPr="00000000">
        <w:rPr>
          <w:rtl w:val="0"/>
        </w:rPr>
        <w:t xml:space="preserve"> utilitzats té.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Algunes de les utilitzats d'OpenSSH són: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Accedir de forma segura a un servidor remot per gestionar-lo o executar tasques.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Transferir fitxers de forma segura entre el teu ordinador i un servidor remot.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tunels segurs per accedir a serveis dins d'una xarxa que no estiguin directament accessibles des de l'exterior.</w:t>
      </w:r>
    </w:p>
    <w:p w:rsidR="00000000" w:rsidDel="00000000" w:rsidP="00000000" w:rsidRDefault="00000000" w:rsidRPr="00000000" w14:paraId="00000023">
      <w:pPr>
        <w:pStyle w:val="Heading4"/>
        <w:rPr/>
      </w:pPr>
      <w:bookmarkStart w:colFirst="0" w:colLast="0" w:name="_4l1kcbac8xan" w:id="8"/>
      <w:bookmarkEnd w:id="8"/>
      <w:r w:rsidDel="00000000" w:rsidR="00000000" w:rsidRPr="00000000">
        <w:rPr>
          <w:rtl w:val="0"/>
        </w:rPr>
        <w:t xml:space="preserve">- Realitzar un quadre amb avantatges i desavantatges.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4370.142226581657"/>
        <w:gridCol w:w="4989.857773418342"/>
        <w:tblGridChange w:id="0">
          <w:tblGrid>
            <w:gridCol w:w="4370.142226581657"/>
            <w:gridCol w:w="4989.857773418342"/>
          </w:tblGrid>
        </w:tblGridChange>
      </w:tblGrid>
      <w:tr>
        <w:trPr>
          <w:cantSplit w:val="0"/>
          <w:trHeight w:val="695" w:hRule="atLeast"/>
          <w:tblHeader w:val="0"/>
        </w:trPr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spacing w:after="380" w:before="380" w:line="411.42960000000005" w:lineRule="auto"/>
              <w:ind w:firstLine="0"/>
              <w:jc w:val="center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Avantatges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6" w:val="single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spacing w:after="380" w:before="380" w:line="411.42960000000005" w:lineRule="auto"/>
              <w:ind w:firstLine="0"/>
              <w:jc w:val="center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19"/>
                <w:szCs w:val="19"/>
                <w:rtl w:val="0"/>
              </w:rPr>
              <w:t xml:space="preserve">Desavantatges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Proporciona connexions segures a servidors remots.</w:t>
            </w:r>
          </w:p>
        </w:tc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Requereix una certa configuració i coneixements.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Utilitza una encriptació robusta per protegir les dades.</w:t>
            </w:r>
          </w:p>
        </w:tc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Pot ser lent en comparació amb altres opcions de connexió.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Permet l'accés i la gestió segura de servidors remots.</w:t>
            </w:r>
          </w:p>
        </w:tc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Pot ser vulnerable a atacs si no està configurat adequadament.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És de codi obert i gratuït.</w:t>
            </w:r>
          </w:p>
        </w:tc>
        <w:tc>
          <w:tcPr>
            <w:tcBorders>
              <w:top w:color="000000" w:space="0" w:sz="0" w:val="nil"/>
              <w:left w:color="666666" w:space="0" w:sz="6" w:val="single"/>
              <w:bottom w:color="666666" w:space="0" w:sz="6" w:val="single"/>
              <w:right w:color="666666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sz w:val="19"/>
                <w:szCs w:val="19"/>
                <w:rtl w:val="0"/>
              </w:rPr>
              <w:t xml:space="preserve">No proporciona una interfície gràfica d'usuari.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380" w:before="380" w:line="411.42960000000005" w:lineRule="auto"/>
              <w:ind w:firstLine="0"/>
              <w:rPr>
                <w:rFonts w:ascii="Roboto" w:cs="Roboto" w:eastAsia="Roboto" w:hAnsi="Roboto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bookmarkStart w:colFirst="0" w:colLast="0" w:name="_45i9k77mudbr" w:id="9"/>
      <w:bookmarkEnd w:id="9"/>
      <w:r w:rsidDel="00000000" w:rsidR="00000000" w:rsidRPr="00000000">
        <w:rPr>
          <w:rtl w:val="0"/>
        </w:rPr>
        <w:t xml:space="preserve">- Dibuixar un gràfic de com seria la comunicació. </w:t>
      </w:r>
    </w:p>
    <w:p w:rsidR="00000000" w:rsidDel="00000000" w:rsidP="00000000" w:rsidRDefault="00000000" w:rsidRPr="00000000" w14:paraId="00000033">
      <w:pPr>
        <w:pStyle w:val="Heading4"/>
        <w:rPr/>
      </w:pPr>
      <w:bookmarkStart w:colFirst="0" w:colLast="0" w:name="_n6fcknn73l1f" w:id="10"/>
      <w:bookmarkEnd w:id="10"/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8o9ztopqmowq" w:id="11"/>
      <w:bookmarkEnd w:id="11"/>
      <w:r w:rsidDel="00000000" w:rsidR="00000000" w:rsidRPr="00000000">
        <w:rPr>
          <w:rtl w:val="0"/>
        </w:rPr>
        <w:t xml:space="preserve">Exercici 2: Instal·lació i configuració OpenSSH Server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"/>
            <wp:effectExtent b="0" l="0" r="0" t="0"/>
            <wp:docPr id="3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0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2mcyb0lzemdy" w:id="12"/>
      <w:bookmarkEnd w:id="12"/>
      <w:r w:rsidDel="00000000" w:rsidR="00000000" w:rsidRPr="00000000">
        <w:rPr>
          <w:rtl w:val="0"/>
        </w:rPr>
        <w:t xml:space="preserve">Exercici 3: Connexió segura mitjançant el client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6381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29100" cy="413385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36232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mer3wcujcr4y" w:id="13"/>
      <w:bookmarkEnd w:id="13"/>
      <w:r w:rsidDel="00000000" w:rsidR="00000000" w:rsidRPr="00000000">
        <w:rPr>
          <w:rtl w:val="0"/>
        </w:rPr>
        <w:t xml:space="preserve">Exercici 4: Tunneling SSH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420052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417195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64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Realitzar l’enviament de correus de forma segura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Per realitzar l’enviament de correus de forma segura haurem de redireccionar del port 25 al port 587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sn6zeqat85qy" w:id="14"/>
      <w:bookmarkEnd w:id="14"/>
      <w:r w:rsidDel="00000000" w:rsidR="00000000" w:rsidRPr="00000000">
        <w:rPr>
          <w:rtl w:val="0"/>
        </w:rPr>
        <w:t xml:space="preserve">Exercici 5: Forwarding X11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42100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Arial" w:cs="Arial" w:eastAsia="Arial" w:hAnsi="Arial"/>
          <w:sz w:val="22"/>
          <w:szCs w:val="22"/>
          <w:u w:val="single"/>
        </w:rPr>
      </w:pPr>
      <w:bookmarkStart w:colFirst="0" w:colLast="0" w:name="_20gup7smjz51" w:id="15"/>
      <w:bookmarkEnd w:id="15"/>
      <w:r w:rsidDel="00000000" w:rsidR="00000000" w:rsidRPr="00000000">
        <w:rPr>
          <w:rtl w:val="0"/>
        </w:rPr>
        <w:t xml:space="preserve">Exercici 6: SCP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Ho fare amb el winscp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40957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54" w:type="default"/>
      <w:headerReference r:id="rId55" w:type="first"/>
      <w:footerReference r:id="rId56" w:type="first"/>
      <w:footerReference r:id="rId57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3.png"/>
          <a:graphic>
            <a:graphicData uri="http://schemas.openxmlformats.org/drawingml/2006/picture">
              <pic:pic>
                <pic:nvPicPr>
                  <pic:cNvPr descr="línea horizontal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0" name="image47.png"/>
          <a:graphic>
            <a:graphicData uri="http://schemas.openxmlformats.org/drawingml/2006/picture">
              <pic:pic>
                <pic:nvPicPr>
                  <pic:cNvPr descr="línea horizontal" id="0" name="image4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7"/>
    <w:bookmarkEnd w:id="1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6"/>
    <w:bookmarkEnd w:id="16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37" name="image22.png"/>
          <a:graphic>
            <a:graphicData uri="http://schemas.openxmlformats.org/drawingml/2006/picture">
              <pic:pic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9" name="image30.png"/>
          <a:graphic>
            <a:graphicData uri="http://schemas.openxmlformats.org/drawingml/2006/picture">
              <pic:pic>
                <pic:nvPicPr>
                  <pic:cNvPr descr="línea horizontal" id="0" name="image3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Arial" w:cs="Arial" w:eastAsia="Arial" w:hAnsi="Arial"/>
      <w:b w:val="1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444654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42" Type="http://schemas.openxmlformats.org/officeDocument/2006/relationships/image" Target="media/image6.png"/><Relationship Id="rId41" Type="http://schemas.openxmlformats.org/officeDocument/2006/relationships/image" Target="media/image25.png"/><Relationship Id="rId44" Type="http://schemas.openxmlformats.org/officeDocument/2006/relationships/image" Target="media/image17.png"/><Relationship Id="rId43" Type="http://schemas.openxmlformats.org/officeDocument/2006/relationships/image" Target="media/image19.png"/><Relationship Id="rId46" Type="http://schemas.openxmlformats.org/officeDocument/2006/relationships/image" Target="media/image15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12.png"/><Relationship Id="rId47" Type="http://schemas.openxmlformats.org/officeDocument/2006/relationships/image" Target="media/image9.png"/><Relationship Id="rId4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23.png"/><Relationship Id="rId8" Type="http://schemas.openxmlformats.org/officeDocument/2006/relationships/image" Target="media/image3.png"/><Relationship Id="rId31" Type="http://schemas.openxmlformats.org/officeDocument/2006/relationships/image" Target="media/image48.png"/><Relationship Id="rId30" Type="http://schemas.openxmlformats.org/officeDocument/2006/relationships/image" Target="media/image43.png"/><Relationship Id="rId33" Type="http://schemas.openxmlformats.org/officeDocument/2006/relationships/image" Target="media/image34.png"/><Relationship Id="rId32" Type="http://schemas.openxmlformats.org/officeDocument/2006/relationships/image" Target="media/image42.png"/><Relationship Id="rId35" Type="http://schemas.openxmlformats.org/officeDocument/2006/relationships/image" Target="media/image39.png"/><Relationship Id="rId34" Type="http://schemas.openxmlformats.org/officeDocument/2006/relationships/image" Target="media/image29.png"/><Relationship Id="rId37" Type="http://schemas.openxmlformats.org/officeDocument/2006/relationships/image" Target="media/image26.png"/><Relationship Id="rId36" Type="http://schemas.openxmlformats.org/officeDocument/2006/relationships/image" Target="media/image10.png"/><Relationship Id="rId39" Type="http://schemas.openxmlformats.org/officeDocument/2006/relationships/image" Target="media/image32.png"/><Relationship Id="rId38" Type="http://schemas.openxmlformats.org/officeDocument/2006/relationships/image" Target="media/image1.png"/><Relationship Id="rId20" Type="http://schemas.openxmlformats.org/officeDocument/2006/relationships/image" Target="media/image5.png"/><Relationship Id="rId22" Type="http://schemas.openxmlformats.org/officeDocument/2006/relationships/image" Target="media/image41.png"/><Relationship Id="rId21" Type="http://schemas.openxmlformats.org/officeDocument/2006/relationships/image" Target="media/image40.png"/><Relationship Id="rId24" Type="http://schemas.openxmlformats.org/officeDocument/2006/relationships/image" Target="media/image16.png"/><Relationship Id="rId23" Type="http://schemas.openxmlformats.org/officeDocument/2006/relationships/image" Target="media/image4.png"/><Relationship Id="rId26" Type="http://schemas.openxmlformats.org/officeDocument/2006/relationships/image" Target="media/image18.png"/><Relationship Id="rId25" Type="http://schemas.openxmlformats.org/officeDocument/2006/relationships/image" Target="media/image31.png"/><Relationship Id="rId28" Type="http://schemas.openxmlformats.org/officeDocument/2006/relationships/image" Target="media/image11.png"/><Relationship Id="rId27" Type="http://schemas.openxmlformats.org/officeDocument/2006/relationships/image" Target="media/image37.png"/><Relationship Id="rId29" Type="http://schemas.openxmlformats.org/officeDocument/2006/relationships/image" Target="media/image20.png"/><Relationship Id="rId51" Type="http://schemas.openxmlformats.org/officeDocument/2006/relationships/image" Target="media/image46.png"/><Relationship Id="rId50" Type="http://schemas.openxmlformats.org/officeDocument/2006/relationships/image" Target="media/image52.png"/><Relationship Id="rId53" Type="http://schemas.openxmlformats.org/officeDocument/2006/relationships/image" Target="media/image24.png"/><Relationship Id="rId52" Type="http://schemas.openxmlformats.org/officeDocument/2006/relationships/image" Target="media/image28.png"/><Relationship Id="rId11" Type="http://schemas.openxmlformats.org/officeDocument/2006/relationships/image" Target="media/image49.png"/><Relationship Id="rId55" Type="http://schemas.openxmlformats.org/officeDocument/2006/relationships/header" Target="header2.xml"/><Relationship Id="rId10" Type="http://schemas.openxmlformats.org/officeDocument/2006/relationships/image" Target="media/image2.png"/><Relationship Id="rId54" Type="http://schemas.openxmlformats.org/officeDocument/2006/relationships/header" Target="header1.xml"/><Relationship Id="rId13" Type="http://schemas.openxmlformats.org/officeDocument/2006/relationships/image" Target="media/image27.png"/><Relationship Id="rId57" Type="http://schemas.openxmlformats.org/officeDocument/2006/relationships/footer" Target="footer1.xml"/><Relationship Id="rId12" Type="http://schemas.openxmlformats.org/officeDocument/2006/relationships/image" Target="media/image51.png"/><Relationship Id="rId56" Type="http://schemas.openxmlformats.org/officeDocument/2006/relationships/footer" Target="footer2.xml"/><Relationship Id="rId15" Type="http://schemas.openxmlformats.org/officeDocument/2006/relationships/image" Target="media/image38.png"/><Relationship Id="rId14" Type="http://schemas.openxmlformats.org/officeDocument/2006/relationships/image" Target="media/image45.png"/><Relationship Id="rId17" Type="http://schemas.openxmlformats.org/officeDocument/2006/relationships/image" Target="media/image50.png"/><Relationship Id="rId16" Type="http://schemas.openxmlformats.org/officeDocument/2006/relationships/image" Target="media/image14.png"/><Relationship Id="rId19" Type="http://schemas.openxmlformats.org/officeDocument/2006/relationships/image" Target="media/image33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