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tkwvdy2groc" w:id="0"/>
      <w:bookmarkEnd w:id="0"/>
      <w:r w:rsidDel="00000000" w:rsidR="00000000" w:rsidRPr="00000000">
        <w:rPr>
          <w:b w:val="1"/>
          <w:u w:val="single"/>
          <w:rtl w:val="0"/>
        </w:rPr>
        <w:t xml:space="preserve">M11 | N02 | Política de Backups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Conceptes Bàsics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Còpia de seguretat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Còpia de les dades del sistema que permet recuperar-les en cas de pèrdua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Motius de pèrdua de dades: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en el disc dur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Atac malintencionat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