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ind w:hanging="15"/>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 ASIX</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b w:val="1"/>
        </w:rPr>
      </w:pPr>
      <w:bookmarkStart w:colFirst="0" w:colLast="0" w:name="_heading=h.gjdgxs" w:id="0"/>
      <w:bookmarkEnd w:id="0"/>
      <w:r w:rsidDel="00000000" w:rsidR="00000000" w:rsidRPr="00000000">
        <w:rPr>
          <w:b w:val="1"/>
          <w:rtl w:val="0"/>
        </w:rPr>
        <w:t xml:space="preserve">MÒDUL 2: GESTIÓ DE BASE DE DADES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ind w:hanging="15"/>
        <w:rPr/>
      </w:pPr>
      <w:bookmarkStart w:colFirst="0" w:colLast="0" w:name="_heading=h.30j0zll" w:id="1"/>
      <w:bookmarkEnd w:id="1"/>
      <w:r w:rsidDel="00000000" w:rsidR="00000000" w:rsidRPr="00000000">
        <w:rPr>
          <w:color w:val="000000"/>
          <w:sz w:val="60"/>
          <w:szCs w:val="60"/>
          <w:rtl w:val="0"/>
        </w:rPr>
        <w:t xml:space="preserve">ACTIVITAT 4: INTRODUCCIÓ A LES BBDD</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0" w:lineRule="auto"/>
        <w:ind w:hanging="15"/>
        <w:rPr/>
      </w:pPr>
      <w:r w:rsidDel="00000000" w:rsidR="00000000" w:rsidRPr="00000000">
        <w:rPr>
          <w:sz w:val="24"/>
          <w:szCs w:val="24"/>
        </w:rPr>
        <w:drawing>
          <wp:inline distB="114300" distT="114300" distL="114300" distR="114300">
            <wp:extent cx="5943600" cy="38100"/>
            <wp:effectExtent b="0" l="0" r="0" t="0"/>
            <wp:docPr descr="línea horizontal" id="11" name="image3.png"/>
            <a:graphic>
              <a:graphicData uri="http://schemas.openxmlformats.org/drawingml/2006/picture">
                <pic:pic>
                  <pic:nvPicPr>
                    <pic:cNvPr descr="línea horizontal" id="0" name="image3.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pacing w:before="120" w:lineRule="auto"/>
        <w:ind w:hanging="15"/>
        <w:rPr>
          <w:b w:val="0"/>
          <w:sz w:val="22"/>
          <w:szCs w:val="22"/>
        </w:rPr>
      </w:pPr>
      <w:bookmarkStart w:colFirst="0" w:colLast="0" w:name="_heading=h.1fob9te" w:id="2"/>
      <w:bookmarkEnd w:id="2"/>
      <w:r w:rsidDel="00000000" w:rsidR="00000000" w:rsidRPr="00000000">
        <w:rPr/>
        <w:drawing>
          <wp:inline distB="0" distT="0" distL="0" distR="0">
            <wp:extent cx="5943600" cy="3343275"/>
            <wp:effectExtent b="0" l="0" r="0" t="0"/>
            <wp:docPr descr="Mejores Software de Bases de Datos de Código Abierto" id="13" name="image4.jpg"/>
            <a:graphic>
              <a:graphicData uri="http://schemas.openxmlformats.org/drawingml/2006/picture">
                <pic:pic>
                  <pic:nvPicPr>
                    <pic:cNvPr descr="Mejores Software de Bases de Datos de Código Abierto" id="0" name="image4.jp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hanging="15"/>
        <w:jc w:val="right"/>
        <w:rPr/>
      </w:pPr>
      <w:r w:rsidDel="00000000" w:rsidR="00000000" w:rsidRPr="00000000">
        <w:rPr>
          <w:b w:val="1"/>
          <w:rtl w:val="0"/>
        </w:rPr>
        <w:t xml:space="preserve">Alumne</w:t>
      </w:r>
      <w:r w:rsidDel="00000000" w:rsidR="00000000" w:rsidRPr="00000000">
        <w:rPr>
          <w:rtl w:val="0"/>
        </w:rPr>
        <w:t xml:space="preserve">: Daniel Mascarilla del Olmo</w:t>
      </w:r>
    </w:p>
    <w:p w:rsidR="00000000" w:rsidDel="00000000" w:rsidP="00000000" w:rsidRDefault="00000000" w:rsidRPr="00000000" w14:paraId="00000009">
      <w:pPr>
        <w:pBdr>
          <w:top w:space="0" w:sz="0" w:val="nil"/>
          <w:left w:space="0" w:sz="0" w:val="nil"/>
          <w:bottom w:space="0" w:sz="0" w:val="nil"/>
          <w:right w:space="0" w:sz="0" w:val="nil"/>
          <w:between w:space="0" w:sz="0" w:val="nil"/>
        </w:pBdr>
        <w:ind w:hanging="15"/>
        <w:jc w:val="right"/>
        <w:rPr/>
      </w:pPr>
      <w:r w:rsidDel="00000000" w:rsidR="00000000" w:rsidRPr="00000000">
        <w:rPr>
          <w:b w:val="1"/>
          <w:rtl w:val="0"/>
        </w:rPr>
        <w:t xml:space="preserve">Professor</w:t>
      </w:r>
      <w:r w:rsidDel="00000000" w:rsidR="00000000" w:rsidRPr="00000000">
        <w:rPr>
          <w:rtl w:val="0"/>
        </w:rPr>
        <w:t xml:space="preserve"> :Alex Marín</w:t>
      </w:r>
    </w:p>
    <w:p w:rsidR="00000000" w:rsidDel="00000000" w:rsidP="00000000" w:rsidRDefault="00000000" w:rsidRPr="00000000" w14:paraId="0000000A">
      <w:pPr>
        <w:pBdr>
          <w:top w:space="0" w:sz="0" w:val="nil"/>
          <w:left w:space="0" w:sz="0" w:val="nil"/>
          <w:bottom w:space="0" w:sz="0" w:val="nil"/>
          <w:right w:space="0" w:sz="0" w:val="nil"/>
          <w:between w:space="0" w:sz="0" w:val="nil"/>
        </w:pBdr>
        <w:ind w:hanging="15"/>
        <w:jc w:val="right"/>
        <w:rPr/>
      </w:pPr>
      <w:r w:rsidDel="00000000" w:rsidR="00000000" w:rsidRPr="00000000">
        <w:rPr>
          <w:b w:val="1"/>
          <w:rtl w:val="0"/>
        </w:rPr>
        <w:t xml:space="preserve">Curs</w:t>
      </w:r>
      <w:r w:rsidDel="00000000" w:rsidR="00000000" w:rsidRPr="00000000">
        <w:rPr>
          <w:rtl w:val="0"/>
        </w:rPr>
        <w:t xml:space="preserve">: 1 ASIX</w:t>
      </w:r>
    </w:p>
    <w:p w:rsidR="00000000" w:rsidDel="00000000" w:rsidP="00000000" w:rsidRDefault="00000000" w:rsidRPr="00000000" w14:paraId="0000000B">
      <w:pPr>
        <w:pBdr>
          <w:top w:space="0" w:sz="0" w:val="nil"/>
          <w:left w:space="0" w:sz="0" w:val="nil"/>
          <w:bottom w:space="0" w:sz="0" w:val="nil"/>
          <w:right w:space="0" w:sz="0" w:val="nil"/>
          <w:between w:space="0" w:sz="0" w:val="nil"/>
        </w:pBdr>
        <w:ind w:hanging="15"/>
        <w:jc w:val="right"/>
        <w:rPr/>
      </w:pPr>
      <w:r w:rsidDel="00000000" w:rsidR="00000000" w:rsidRPr="00000000">
        <w:rPr>
          <w:b w:val="1"/>
          <w:rtl w:val="0"/>
        </w:rPr>
        <w:t xml:space="preserve">Centre</w:t>
      </w:r>
      <w:r w:rsidDel="00000000" w:rsidR="00000000" w:rsidRPr="00000000">
        <w:rPr>
          <w:rtl w:val="0"/>
        </w:rPr>
        <w:t xml:space="preserve">: Jaume Viladoms</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ind w:hanging="15"/>
        <w:rPr>
          <w:b w:val="1"/>
          <w:i w:val="1"/>
          <w:color w:val="ff9900"/>
          <w:u w:val="single"/>
        </w:rPr>
      </w:pPr>
      <w:bookmarkStart w:colFirst="0" w:colLast="0" w:name="_heading=h.j6800pw2d1bj" w:id="3"/>
      <w:bookmarkEnd w:id="3"/>
      <w:r w:rsidDel="00000000" w:rsidR="00000000" w:rsidRPr="00000000">
        <w:rPr>
          <w:b w:val="1"/>
          <w:i w:val="1"/>
          <w:color w:val="ff9900"/>
          <w:u w:val="single"/>
          <w:rtl w:val="0"/>
        </w:rPr>
        <w:t xml:space="preserve">ÍNDEX</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after="80" w:before="80" w:line="240" w:lineRule="auto"/>
            <w:ind w:left="0" w:firstLine="0"/>
            <w:rPr>
              <w:color w:val="ff9900"/>
            </w:rPr>
          </w:pPr>
          <w:r w:rsidDel="00000000" w:rsidR="00000000" w:rsidRPr="00000000">
            <w:fldChar w:fldCharType="begin"/>
            <w:instrText xml:space="preserve"> TOC \h \u \z </w:instrText>
            <w:fldChar w:fldCharType="separate"/>
          </w:r>
          <w:hyperlink w:anchor="_heading=h.61460uqoje8m">
            <w:r w:rsidDel="00000000" w:rsidR="00000000" w:rsidRPr="00000000">
              <w:rPr>
                <w:b w:val="1"/>
                <w:color w:val="ff9900"/>
                <w:rtl w:val="0"/>
              </w:rPr>
              <w:t xml:space="preserve">EXERCICI 1</w:t>
            </w:r>
          </w:hyperlink>
          <w:r w:rsidDel="00000000" w:rsidR="00000000" w:rsidRPr="00000000">
            <w:rPr>
              <w:b w:val="1"/>
              <w:color w:val="ff9900"/>
              <w:rtl w:val="0"/>
            </w:rPr>
            <w:tab/>
          </w:r>
          <w:r w:rsidDel="00000000" w:rsidR="00000000" w:rsidRPr="00000000">
            <w:fldChar w:fldCharType="begin"/>
            <w:instrText xml:space="preserve"> PAGEREF _heading=h.61460uqoje8m \h </w:instrText>
            <w:fldChar w:fldCharType="separate"/>
          </w:r>
          <w:r w:rsidDel="00000000" w:rsidR="00000000" w:rsidRPr="00000000">
            <w:rPr>
              <w:b w:val="1"/>
              <w:color w:val="ff9900"/>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hanging="15"/>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hanging="15"/>
        <w:rPr>
          <w:i w:val="1"/>
          <w:color w:val="ff9900"/>
          <w:u w:val="single"/>
        </w:rPr>
      </w:pPr>
      <w:bookmarkStart w:colFirst="0" w:colLast="0" w:name="_heading=h.61460uqoje8m" w:id="4"/>
      <w:bookmarkEnd w:id="4"/>
      <w:r w:rsidDel="00000000" w:rsidR="00000000" w:rsidRPr="00000000">
        <w:rPr>
          <w:i w:val="1"/>
          <w:color w:val="ff9900"/>
          <w:u w:val="single"/>
          <w:rtl w:val="0"/>
        </w:rPr>
        <w:t xml:space="preserve">EXERCICI 1 </w:t>
      </w:r>
    </w:p>
    <w:p w:rsidR="00000000" w:rsidDel="00000000" w:rsidP="00000000" w:rsidRDefault="00000000" w:rsidRPr="00000000" w14:paraId="00000013">
      <w:pPr>
        <w:pBdr>
          <w:top w:space="0" w:sz="0" w:val="nil"/>
          <w:left w:space="0" w:sz="0" w:val="nil"/>
          <w:bottom w:space="0" w:sz="0" w:val="nil"/>
          <w:right w:space="0" w:sz="0" w:val="nil"/>
          <w:between w:space="0" w:sz="0" w:val="nil"/>
        </w:pBdr>
        <w:ind w:hanging="15"/>
        <w:rPr/>
      </w:pPr>
      <w:r w:rsidDel="00000000" w:rsidR="00000000" w:rsidRPr="00000000">
        <w:rPr>
          <w:rtl w:val="0"/>
        </w:rPr>
        <w:t xml:space="preserve">Necessitem una base de dades per gestionar els animals, personal i botigues d’un zoològic. Volem registrar els animals del zoo; d’aquests </w:t>
      </w:r>
      <w:r w:rsidDel="00000000" w:rsidR="00000000" w:rsidRPr="00000000">
        <w:rPr>
          <w:rtl w:val="0"/>
        </w:rPr>
        <w:t xml:space="preserve">voldrem</w:t>
      </w:r>
      <w:r w:rsidDel="00000000" w:rsidR="00000000" w:rsidRPr="00000000">
        <w:rPr>
          <w:rtl w:val="0"/>
        </w:rPr>
        <w:t xml:space="preserve"> saber el codi de xip, nom, raça, edat i origen.</w:t>
      </w:r>
    </w:p>
    <w:p w:rsidR="00000000" w:rsidDel="00000000" w:rsidP="00000000" w:rsidRDefault="00000000" w:rsidRPr="00000000" w14:paraId="00000014">
      <w:pPr>
        <w:pBdr>
          <w:top w:space="0" w:sz="0" w:val="nil"/>
          <w:left w:space="0" w:sz="0" w:val="nil"/>
          <w:bottom w:space="0" w:sz="0" w:val="nil"/>
          <w:right w:space="0" w:sz="0" w:val="nil"/>
          <w:between w:space="0" w:sz="0" w:val="nil"/>
        </w:pBdr>
        <w:ind w:hanging="15"/>
        <w:rPr/>
      </w:pPr>
      <w:r w:rsidDel="00000000" w:rsidR="00000000" w:rsidRPr="00000000">
        <w:rPr>
          <w:rtl w:val="0"/>
        </w:rPr>
        <w:t xml:space="preserve">Al zoo hi haurà un conjunt de gàbies, de les que volem guardar el seu codi, la zona, els metres quadrats, l’estat i una descripció. Cada gàbia pot allotjar molts animals i aquests poden ser canviats de gàbia; per aquest motiu </w:t>
      </w:r>
      <w:r w:rsidDel="00000000" w:rsidR="00000000" w:rsidRPr="00000000">
        <w:rPr>
          <w:rtl w:val="0"/>
        </w:rPr>
        <w:t xml:space="preserve">voldrem</w:t>
      </w:r>
      <w:r w:rsidDel="00000000" w:rsidR="00000000" w:rsidRPr="00000000">
        <w:rPr>
          <w:rtl w:val="0"/>
        </w:rPr>
        <w:t xml:space="preserve"> saber la data d’entrada i sortida de cada animal a la seva gàbia.</w:t>
      </w:r>
    </w:p>
    <w:p w:rsidR="00000000" w:rsidDel="00000000" w:rsidP="00000000" w:rsidRDefault="00000000" w:rsidRPr="00000000" w14:paraId="00000015">
      <w:pPr>
        <w:pBdr>
          <w:top w:space="0" w:sz="0" w:val="nil"/>
          <w:left w:space="0" w:sz="0" w:val="nil"/>
          <w:bottom w:space="0" w:sz="0" w:val="nil"/>
          <w:right w:space="0" w:sz="0" w:val="nil"/>
          <w:between w:space="0" w:sz="0" w:val="nil"/>
        </w:pBdr>
        <w:ind w:hanging="15"/>
        <w:rPr/>
      </w:pPr>
      <w:r w:rsidDel="00000000" w:rsidR="00000000" w:rsidRPr="00000000">
        <w:rPr>
          <w:rtl w:val="0"/>
        </w:rPr>
        <w:t xml:space="preserve">Al zoo tenim treballadors. Dels treballadors volem </w:t>
      </w:r>
      <w:r w:rsidDel="00000000" w:rsidR="00000000" w:rsidRPr="00000000">
        <w:rPr>
          <w:rtl w:val="0"/>
        </w:rPr>
        <w:t xml:space="preserve">desar</w:t>
      </w:r>
      <w:r w:rsidDel="00000000" w:rsidR="00000000" w:rsidRPr="00000000">
        <w:rPr>
          <w:rtl w:val="0"/>
        </w:rPr>
        <w:t xml:space="preserve"> el seu codi </w:t>
      </w:r>
      <w:r w:rsidDel="00000000" w:rsidR="00000000" w:rsidRPr="00000000">
        <w:rPr>
          <w:rtl w:val="0"/>
        </w:rPr>
        <w:t xml:space="preserve">d’empleat</w:t>
      </w:r>
      <w:r w:rsidDel="00000000" w:rsidR="00000000" w:rsidRPr="00000000">
        <w:rPr>
          <w:rtl w:val="0"/>
        </w:rPr>
        <w:t xml:space="preserve">, nom, cognoms, data de naixement, antiguitat i DNI. Els treballadors poden ser de dos tipus: DEPENDENTS o MANTENIMENT. Gestiona el tipus de treballador com un atribut anomenat TIPUS; no facis especialitzacions.</w:t>
      </w:r>
    </w:p>
    <w:p w:rsidR="00000000" w:rsidDel="00000000" w:rsidP="00000000" w:rsidRDefault="00000000" w:rsidRPr="00000000" w14:paraId="00000016">
      <w:pPr>
        <w:pBdr>
          <w:top w:space="0" w:sz="0" w:val="nil"/>
          <w:left w:space="0" w:sz="0" w:val="nil"/>
          <w:bottom w:space="0" w:sz="0" w:val="nil"/>
          <w:right w:space="0" w:sz="0" w:val="nil"/>
          <w:between w:space="0" w:sz="0" w:val="nil"/>
        </w:pBdr>
        <w:ind w:hanging="15"/>
        <w:rPr/>
      </w:pPr>
      <w:r w:rsidDel="00000000" w:rsidR="00000000" w:rsidRPr="00000000">
        <w:rPr>
          <w:rtl w:val="0"/>
        </w:rPr>
        <w:t xml:space="preserve">Els treballadors de Manteniment seran assignats a tasques de neteja i manteniment de les gàbies del parc. Es vol enregistrar el dia i l’hora inicial i final de treball a cada gàbia per cada treballador. Tingues en compte que a cada gàbia poden treballar diversos empleats i que a aquests se li poden assignar moltes gàbies.</w:t>
      </w:r>
    </w:p>
    <w:p w:rsidR="00000000" w:rsidDel="00000000" w:rsidP="00000000" w:rsidRDefault="00000000" w:rsidRPr="00000000" w14:paraId="00000017">
      <w:pPr>
        <w:pBdr>
          <w:top w:space="0" w:sz="0" w:val="nil"/>
          <w:left w:space="0" w:sz="0" w:val="nil"/>
          <w:bottom w:space="0" w:sz="0" w:val="nil"/>
          <w:right w:space="0" w:sz="0" w:val="nil"/>
          <w:between w:space="0" w:sz="0" w:val="nil"/>
        </w:pBdr>
        <w:ind w:hanging="15"/>
        <w:rPr/>
      </w:pPr>
      <w:r w:rsidDel="00000000" w:rsidR="00000000" w:rsidRPr="00000000">
        <w:rPr>
          <w:rtl w:val="0"/>
        </w:rPr>
        <w:t xml:space="preserve">Per altra banda tenim les botigues del parc. D’aquestes volem </w:t>
      </w:r>
      <w:r w:rsidDel="00000000" w:rsidR="00000000" w:rsidRPr="00000000">
        <w:rPr>
          <w:rtl w:val="0"/>
        </w:rPr>
        <w:t xml:space="preserve">desar</w:t>
      </w:r>
      <w:r w:rsidDel="00000000" w:rsidR="00000000" w:rsidRPr="00000000">
        <w:rPr>
          <w:rtl w:val="0"/>
        </w:rPr>
        <w:t xml:space="preserve"> el codi, nom i zona. Cada treballador de tipus Dependent serà assignat a una botiga. Diversos dependents poden treballar a la mateixa botiga, però no podran canviar d’establiment.</w:t>
      </w:r>
    </w:p>
    <w:p w:rsidR="00000000" w:rsidDel="00000000" w:rsidP="00000000" w:rsidRDefault="00000000" w:rsidRPr="00000000" w14:paraId="00000018">
      <w:pPr>
        <w:pBdr>
          <w:top w:space="0" w:sz="0" w:val="nil"/>
          <w:left w:space="0" w:sz="0" w:val="nil"/>
          <w:bottom w:space="0" w:sz="0" w:val="nil"/>
          <w:right w:space="0" w:sz="0" w:val="nil"/>
          <w:between w:space="0" w:sz="0" w:val="nil"/>
        </w:pBdr>
        <w:ind w:hanging="15"/>
        <w:rPr/>
      </w:pPr>
      <w:r w:rsidDel="00000000" w:rsidR="00000000" w:rsidRPr="00000000">
        <w:rPr>
          <w:rtl w:val="0"/>
        </w:rPr>
        <w:t xml:space="preserve">A la botiga es produeixen Vendes. D’una venda es vol guardar el seu codi i la data. Tingues en compte que cada botiga pot realitzar moltes vendes però que són exclusives d’una sola botiga. De les vendes també es voldrà saber quin empleat l’ha realitzat. Es volen enregistrar també els articles de venda del parc. La informació enregistrada serà el codi d’article, el nom, descripció i preu.</w:t>
      </w:r>
    </w:p>
    <w:p w:rsidR="00000000" w:rsidDel="00000000" w:rsidP="00000000" w:rsidRDefault="00000000" w:rsidRPr="00000000" w14:paraId="00000019">
      <w:pPr>
        <w:pBdr>
          <w:top w:space="0" w:sz="0" w:val="nil"/>
          <w:left w:space="0" w:sz="0" w:val="nil"/>
          <w:bottom w:space="0" w:sz="0" w:val="nil"/>
          <w:right w:space="0" w:sz="0" w:val="nil"/>
          <w:between w:space="0" w:sz="0" w:val="nil"/>
        </w:pBdr>
        <w:ind w:hanging="15"/>
        <w:rPr/>
      </w:pPr>
      <w:r w:rsidDel="00000000" w:rsidR="00000000" w:rsidRPr="00000000">
        <w:rPr>
          <w:rtl w:val="0"/>
        </w:rPr>
        <w:t xml:space="preserve">A cada venda es poden vendre diversos articles i aquests es poden vendre en diverses transaccions. A cada venda d’article es vol enregistrar la quantitat venuda. Per últim es vol tenir un recompte de </w:t>
      </w:r>
      <w:r w:rsidDel="00000000" w:rsidR="00000000" w:rsidRPr="00000000">
        <w:rPr>
          <w:rtl w:val="0"/>
        </w:rPr>
        <w:t xml:space="preserve">l’stock</w:t>
      </w:r>
      <w:r w:rsidDel="00000000" w:rsidR="00000000" w:rsidRPr="00000000">
        <w:rPr>
          <w:rtl w:val="0"/>
        </w:rPr>
        <w:t xml:space="preserve"> d’articles de cada botiga. Per tant, una botiga tindrà un seguit d’articles i aquest podran estar en diverses botigues. Es </w:t>
      </w:r>
      <w:r w:rsidDel="00000000" w:rsidR="00000000" w:rsidRPr="00000000">
        <w:rPr>
          <w:rtl w:val="0"/>
        </w:rPr>
        <w:t xml:space="preserve">necessitarà</w:t>
      </w:r>
      <w:r w:rsidDel="00000000" w:rsidR="00000000" w:rsidRPr="00000000">
        <w:rPr>
          <w:rtl w:val="0"/>
        </w:rPr>
        <w:t xml:space="preserve"> guardar la quantitat que té cada botiga de cada article.</w:t>
      </w:r>
    </w:p>
    <w:p w:rsidR="00000000" w:rsidDel="00000000" w:rsidP="00000000" w:rsidRDefault="00000000" w:rsidRPr="00000000" w14:paraId="0000001A">
      <w:pPr>
        <w:pBdr>
          <w:top w:space="0" w:sz="0" w:val="nil"/>
          <w:left w:space="0" w:sz="0" w:val="nil"/>
          <w:bottom w:space="0" w:sz="0" w:val="nil"/>
          <w:right w:space="0" w:sz="0" w:val="nil"/>
          <w:between w:space="0" w:sz="0" w:val="nil"/>
        </w:pBdr>
        <w:ind w:hanging="15"/>
        <w:jc w:val="center"/>
        <w:rPr/>
      </w:pPr>
      <w:bookmarkStart w:colFirst="0" w:colLast="0" w:name="_heading=h.3znysh7" w:id="5"/>
      <w:bookmarkEnd w:id="5"/>
      <w:r w:rsidDel="00000000" w:rsidR="00000000" w:rsidRPr="00000000">
        <w:rPr/>
        <w:drawing>
          <wp:inline distB="0" distT="0" distL="0" distR="0">
            <wp:extent cx="5169166" cy="6724996"/>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9166" cy="6724996"/>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0" w:lineRule="auto"/>
      <w:ind w:hanging="15"/>
      <w:rPr/>
    </w:pPr>
    <w:r w:rsidDel="00000000" w:rsidR="00000000" w:rsidRPr="00000000">
      <w:rPr/>
      <w:drawing>
        <wp:inline distB="114300" distT="114300" distL="114300" distR="114300">
          <wp:extent cx="5943600" cy="25400"/>
          <wp:effectExtent b="0" l="0" r="0" t="0"/>
          <wp:docPr descr="línea horizontal" id="14"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ind w:hanging="15"/>
      <w:rPr/>
    </w:pPr>
    <w:bookmarkStart w:colFirst="0" w:colLast="0" w:name="_heading=h.tyjcwt" w:id="7"/>
    <w:bookmarkEnd w:id="7"/>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240" w:lineRule="auto"/>
      <w:ind w:hanging="15"/>
      <w:rPr/>
    </w:pPr>
    <w:r w:rsidDel="00000000" w:rsidR="00000000" w:rsidRPr="00000000">
      <w:rPr/>
      <w:drawing>
        <wp:inline distB="114300" distT="114300" distL="114300" distR="114300">
          <wp:extent cx="5943600" cy="25400"/>
          <wp:effectExtent b="0" l="0" r="0" t="0"/>
          <wp:docPr descr="línea horizontal" id="10"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ind w:hanging="15"/>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Subtitle"/>
      <w:pBdr>
        <w:top w:space="0" w:sz="0" w:val="nil"/>
        <w:left w:space="0" w:sz="0" w:val="nil"/>
        <w:bottom w:space="0" w:sz="0" w:val="nil"/>
        <w:right w:space="0" w:sz="0" w:val="nil"/>
        <w:between w:space="0" w:sz="0" w:val="nil"/>
      </w:pBdr>
      <w:spacing w:before="600" w:lineRule="auto"/>
      <w:ind w:hanging="15"/>
      <w:rPr/>
    </w:pPr>
    <w:bookmarkStart w:colFirst="0" w:colLast="0" w:name="_heading=h.2et92p0" w:id="6"/>
    <w:bookmarkEnd w:id="6"/>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0" w:line="240" w:lineRule="auto"/>
      <w:ind w:hanging="15"/>
      <w:rPr/>
    </w:pPr>
    <w:r w:rsidDel="00000000" w:rsidR="00000000" w:rsidRPr="00000000">
      <w:rPr/>
      <w:drawing>
        <wp:inline distB="114300" distT="114300" distL="114300" distR="114300">
          <wp:extent cx="5943600" cy="25400"/>
          <wp:effectExtent b="0" l="0" r="0" t="0"/>
          <wp:docPr descr="línea horizontal" id="15"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ca-ES"/>
      </w:rPr>
    </w:rPrDefault>
    <w:pPrDefault>
      <w:pPr>
        <w:spacing w:before="200" w:line="360"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spacing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paragraph" w:styleId="Ttulo1">
    <w:name w:val="heading 1"/>
    <w:basedOn w:val="Normal"/>
    <w:next w:val="Normal"/>
    <w:pPr>
      <w:outlineLvl w:val="0"/>
    </w:pPr>
    <w:rPr>
      <w:b w:val="1"/>
      <w:sz w:val="32"/>
      <w:szCs w:val="32"/>
    </w:rPr>
  </w:style>
  <w:style w:type="paragraph" w:styleId="Ttulo2">
    <w:name w:val="heading 2"/>
    <w:basedOn w:val="Normal"/>
    <w:next w:val="Normal"/>
    <w:pPr>
      <w:spacing w:before="480" w:line="240" w:lineRule="auto"/>
      <w:ind w:right="1785"/>
      <w:outlineLvl w:val="1"/>
    </w:pPr>
    <w:rPr>
      <w:b w:val="1"/>
      <w:sz w:val="26"/>
      <w:szCs w:val="26"/>
    </w:rPr>
  </w:style>
  <w:style w:type="paragraph" w:styleId="Ttulo3">
    <w:name w:val="heading 3"/>
    <w:basedOn w:val="Normal"/>
    <w:next w:val="Normal"/>
    <w:pPr>
      <w:outlineLvl w:val="2"/>
    </w:pPr>
    <w:rPr>
      <w:b w:val="1"/>
      <w:color w:val="8c7252"/>
      <w:sz w:val="24"/>
      <w:szCs w:val="24"/>
    </w:rPr>
  </w:style>
  <w:style w:type="paragraph" w:styleId="Ttulo4">
    <w:name w:val="heading 4"/>
    <w:basedOn w:val="Normal"/>
    <w:next w:val="Normal"/>
    <w:pPr>
      <w:keepNext w:val="1"/>
      <w:keepLines w:val="1"/>
      <w:spacing w:before="160"/>
      <w:outlineLvl w:val="3"/>
    </w:pPr>
    <w:rPr>
      <w:rFonts w:ascii="Trebuchet MS" w:cs="Trebuchet MS" w:eastAsia="Trebuchet MS" w:hAnsi="Trebuchet MS"/>
      <w:color w:val="666666"/>
      <w:u w:val="single"/>
    </w:rPr>
  </w:style>
  <w:style w:type="paragraph" w:styleId="Ttulo5">
    <w:name w:val="heading 5"/>
    <w:basedOn w:val="Normal"/>
    <w:next w:val="Normal"/>
    <w:pPr>
      <w:keepNext w:val="1"/>
      <w:keepLines w:val="1"/>
      <w:spacing w:before="160"/>
      <w:outlineLvl w:val="4"/>
    </w:pPr>
    <w:rPr>
      <w:rFonts w:ascii="Trebuchet MS" w:cs="Trebuchet MS" w:eastAsia="Trebuchet MS" w:hAnsi="Trebuchet MS"/>
      <w:color w:val="666666"/>
    </w:rPr>
  </w:style>
  <w:style w:type="paragraph" w:styleId="Ttulo6">
    <w:name w:val="heading 6"/>
    <w:basedOn w:val="Normal"/>
    <w:next w:val="Normal"/>
    <w:pPr>
      <w:keepNext w:val="1"/>
      <w:keepLines w:val="1"/>
      <w:spacing w:before="160"/>
      <w:outlineLvl w:val="5"/>
    </w:pPr>
    <w:rPr>
      <w:rFonts w:ascii="Trebuchet MS" w:cs="Trebuchet MS" w:eastAsia="Trebuchet MS" w:hAnsi="Trebuchet MS"/>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before="0" w:line="240" w:lineRule="auto"/>
      <w:ind w:left="0" w:firstLine="15"/>
    </w:pPr>
    <w:rPr>
      <w:rFonts w:ascii="Economica" w:cs="Economica" w:eastAsia="Economica" w:hAnsi="Economica"/>
      <w:sz w:val="60"/>
      <w:szCs w:val="60"/>
    </w:rPr>
  </w:style>
  <w:style w:type="paragraph" w:styleId="Subttulo">
    <w:name w:val="Subtitle"/>
    <w:basedOn w:val="Normal"/>
    <w:next w:val="Normal"/>
    <w:pPr>
      <w:spacing w:before="0" w:line="240" w:lineRule="auto"/>
    </w:pPr>
    <w:rPr>
      <w:rFonts w:ascii="Economica" w:cs="Economica" w:eastAsia="Economica" w:hAnsi="Economica"/>
      <w:color w:val="999999"/>
      <w:sz w:val="28"/>
      <w:szCs w:val="28"/>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7O5zyRkf8UMeRP3cmfSsKV32sQ==">AMUW2mUNL2RvB2N8RlzALbohW/nGd0PMXup9UpPO5ErbvFrI5Q9KWOHxWz+XkE5WZx/S7MHIX/D5xnavR0I9UlLuJvF7qEwndtOMtTNhwkbkJGpi6W9iTMa45nqeYBAoR38qsvECZLhI853gg2Ace+hKyjV70PdVoPzXOMouAIj88HOJI9xKqdepV5j38u9JNwAGqa0NHjZkUTq2Z1ULqNt/8BmQfUaDKIyWqYT3OmbXR6tsUFVvxpA=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2022-09-29T11:04:00Z</dcterms:created>
  <dc:creator>Daniel Mascarilla</dc:creator>
</cp:coreProperties>
</file>