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u w:val="single"/>
        </w:rPr>
      </w:pPr>
      <w:bookmarkStart w:colFirst="0" w:colLast="0" w:name="_1hrzk61him57" w:id="0"/>
      <w:bookmarkEnd w:id="0"/>
      <w:r w:rsidDel="00000000" w:rsidR="00000000" w:rsidRPr="00000000">
        <w:rPr>
          <w:u w:val="single"/>
          <w:rtl w:val="0"/>
        </w:rPr>
        <w:t xml:space="preserve">M09 UF02</w:t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9tqpgybza8pt" w:id="1"/>
      <w:bookmarkEnd w:id="1"/>
      <w:r w:rsidDel="00000000" w:rsidR="00000000" w:rsidRPr="00000000">
        <w:rPr>
          <w:rtl w:val="0"/>
        </w:rPr>
        <w:t xml:space="preserve">NF2: Formularis de Google</w:t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https://wp.catedu.es/colaboraulatic/formularios-de-google-drive/#:~:text=Un%20formulario%20de%20Google%20Drive,los%20datos%20y%20respuestas%20obtenidos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Un formulari de Google Drive és un document digital que serveix per crear enquestes, fer preguntes o recopilar informació en línia i per posteriorment recopilar, emmagatzemar i processar les dades i respostes obtingudes.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p.catedu.es/colaboraulatic/formularios-de-google-drive/#:~:text=Un%20formulario%20de%20Google%20Drive,los%20datos%20y%20respuestas%20obtenido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