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322C" w:rsidRPr="0046322C" w:rsidRDefault="0046322C" w:rsidP="0046322C">
      <w:pPr>
        <w:bidi/>
        <w:rPr>
          <w:rFonts w:asciiTheme="minorBidi" w:hAnsiTheme="minorBidi"/>
          <w:sz w:val="24"/>
          <w:szCs w:val="24"/>
          <w:rtl/>
        </w:rPr>
      </w:pPr>
      <w:r w:rsidRPr="00AB4F7B">
        <w:rPr>
          <w:rFonts w:asciiTheme="minorBidi" w:hAnsiTheme="minorBidi" w:hint="cs"/>
          <w:b/>
          <w:bCs/>
          <w:sz w:val="36"/>
          <w:szCs w:val="36"/>
          <w:rtl/>
        </w:rPr>
        <w:t>תקציר</w:t>
      </w:r>
    </w:p>
    <w:p w:rsidR="0046322C" w:rsidRDefault="0046322C" w:rsidP="0046322C">
      <w:pPr>
        <w:bidi/>
        <w:rPr>
          <w:rFonts w:asciiTheme="minorBidi" w:hAnsiTheme="minorBidi"/>
          <w:sz w:val="24"/>
          <w:szCs w:val="24"/>
          <w:rtl/>
        </w:rPr>
      </w:pPr>
    </w:p>
    <w:p w:rsidR="0046322C" w:rsidRDefault="0046322C" w:rsidP="00590F5E">
      <w:pPr>
        <w:bidi/>
        <w:spacing w:line="360" w:lineRule="auto"/>
        <w:jc w:val="both"/>
        <w:rPr>
          <w:rFonts w:asciiTheme="minorBidi" w:hAnsiTheme="minorBidi"/>
          <w:sz w:val="24"/>
          <w:szCs w:val="24"/>
          <w:rtl/>
        </w:rPr>
      </w:pPr>
      <w:r>
        <w:rPr>
          <w:rFonts w:asciiTheme="minorBidi" w:hAnsiTheme="minorBidi" w:hint="cs"/>
          <w:sz w:val="24"/>
          <w:szCs w:val="24"/>
          <w:rtl/>
        </w:rPr>
        <w:t xml:space="preserve">בעיית החלוקה לאשכולות הינה בעיה בסיסית ומרכזית בתחום הלמידה החישובית הבלתי מונחית, והיא שימושית במגוון רחב של יישומים. בעיית החלוקה לאשכולות היא בעיה לא קמורה ולא חלקה ולפיכך היא קשה לפתירה. בעבודה זו </w:t>
      </w:r>
      <w:r w:rsidR="00A2023B">
        <w:rPr>
          <w:rFonts w:asciiTheme="minorBidi" w:hAnsiTheme="minorBidi" w:hint="cs"/>
          <w:sz w:val="24"/>
          <w:szCs w:val="24"/>
          <w:rtl/>
        </w:rPr>
        <w:t>מוצעים</w:t>
      </w:r>
      <w:r>
        <w:rPr>
          <w:rFonts w:asciiTheme="minorBidi" w:hAnsiTheme="minorBidi" w:hint="cs"/>
          <w:sz w:val="24"/>
          <w:szCs w:val="24"/>
          <w:rtl/>
        </w:rPr>
        <w:t xml:space="preserve"> שני אלגוריתמים עבור בעיית החלוקה לאשכולות </w:t>
      </w:r>
      <w:r w:rsidR="00A2774B">
        <w:rPr>
          <w:rFonts w:asciiTheme="minorBidi" w:hAnsiTheme="minorBidi" w:hint="cs"/>
          <w:sz w:val="24"/>
          <w:szCs w:val="24"/>
          <w:rtl/>
        </w:rPr>
        <w:t>מבוססי</w:t>
      </w:r>
      <w:r>
        <w:rPr>
          <w:rFonts w:asciiTheme="minorBidi" w:hAnsiTheme="minorBidi" w:hint="cs"/>
          <w:sz w:val="24"/>
          <w:szCs w:val="24"/>
          <w:rtl/>
        </w:rPr>
        <w:t xml:space="preserve"> מרכזים, כל </w:t>
      </w:r>
      <w:r w:rsidR="00E84BA1">
        <w:rPr>
          <w:rFonts w:asciiTheme="minorBidi" w:hAnsiTheme="minorBidi" w:hint="cs"/>
          <w:sz w:val="24"/>
          <w:szCs w:val="24"/>
          <w:rtl/>
        </w:rPr>
        <w:t>אלגוריתם</w:t>
      </w:r>
      <w:r>
        <w:rPr>
          <w:rFonts w:asciiTheme="minorBidi" w:hAnsiTheme="minorBidi" w:hint="cs"/>
          <w:sz w:val="24"/>
          <w:szCs w:val="24"/>
          <w:rtl/>
        </w:rPr>
        <w:t xml:space="preserve"> פותר את הבעיה עבור פונקצית מרחק שונה. אלגוריתם </w:t>
      </w:r>
      <w:r>
        <w:rPr>
          <w:rFonts w:asciiTheme="minorBidi" w:hAnsiTheme="minorBidi" w:hint="cs"/>
          <w:sz w:val="24"/>
          <w:szCs w:val="24"/>
        </w:rPr>
        <w:t>KPALM</w:t>
      </w:r>
      <w:r>
        <w:rPr>
          <w:rFonts w:asciiTheme="minorBidi" w:hAnsiTheme="minorBidi" w:hint="cs"/>
          <w:sz w:val="24"/>
          <w:szCs w:val="24"/>
          <w:rtl/>
        </w:rPr>
        <w:t xml:space="preserve"> פותר את הבעיה כאשר פונקצית המרחק היא המרחק האוקלידי בריבוע, בעוד שאלגוריתם </w:t>
      </w:r>
      <w:r>
        <w:rPr>
          <w:rFonts w:asciiTheme="minorBidi" w:hAnsiTheme="minorBidi" w:hint="cs"/>
          <w:sz w:val="24"/>
          <w:szCs w:val="24"/>
        </w:rPr>
        <w:t>KPALM</w:t>
      </w:r>
      <w:r>
        <w:rPr>
          <w:rFonts w:asciiTheme="minorBidi" w:hAnsiTheme="minorBidi" w:hint="cs"/>
          <w:sz w:val="24"/>
          <w:szCs w:val="24"/>
          <w:rtl/>
        </w:rPr>
        <w:t>-</w:t>
      </w:r>
      <w:r>
        <w:rPr>
          <w:rFonts w:asciiTheme="minorBidi" w:hAnsiTheme="minorBidi"/>
          <w:sz w:val="24"/>
          <w:szCs w:val="24"/>
          <w:rtl/>
        </w:rPr>
        <w:t>ε</w:t>
      </w:r>
      <w:r>
        <w:rPr>
          <w:rFonts w:asciiTheme="minorBidi" w:hAnsiTheme="minorBidi" w:hint="cs"/>
          <w:sz w:val="24"/>
          <w:szCs w:val="24"/>
          <w:rtl/>
        </w:rPr>
        <w:t xml:space="preserve"> פותר את הבעיה כאשר פונקצית המרחק היא המרחק האוקלידי הסטנדרטי. שני האלגוריתמים מבוססים על השיטה הקלאסית של מינימיזציה משוחלפת (</w:t>
      </w:r>
      <w:r>
        <w:rPr>
          <w:rFonts w:asciiTheme="minorBidi" w:hAnsiTheme="minorBidi"/>
          <w:sz w:val="24"/>
          <w:szCs w:val="24"/>
        </w:rPr>
        <w:t>Alternating Minimization</w:t>
      </w:r>
      <w:r>
        <w:rPr>
          <w:rFonts w:asciiTheme="minorBidi" w:hAnsiTheme="minorBidi" w:hint="cs"/>
          <w:sz w:val="24"/>
          <w:szCs w:val="24"/>
          <w:rtl/>
        </w:rPr>
        <w:t xml:space="preserve">). בשלב חלוקת המדגם, כל אחד משני האלגוריתמים משייך לכל מרכז את הנקודות המתאימות מהמדגם ע"י </w:t>
      </w:r>
      <w:r w:rsidR="00E84BA1">
        <w:rPr>
          <w:rFonts w:asciiTheme="minorBidi" w:hAnsiTheme="minorBidi" w:hint="cs"/>
          <w:sz w:val="24"/>
          <w:szCs w:val="24"/>
          <w:rtl/>
        </w:rPr>
        <w:t>מציאת מינימום של תת בעיה</w:t>
      </w:r>
      <w:r>
        <w:rPr>
          <w:rFonts w:asciiTheme="minorBidi" w:hAnsiTheme="minorBidi" w:hint="cs"/>
          <w:sz w:val="24"/>
          <w:szCs w:val="24"/>
          <w:rtl/>
        </w:rPr>
        <w:t xml:space="preserve">, שפונקצית המטרה שלה היא ליניארית </w:t>
      </w:r>
      <w:r w:rsidR="00063F9C">
        <w:rPr>
          <w:rFonts w:asciiTheme="minorBidi" w:hAnsiTheme="minorBidi" w:hint="cs"/>
          <w:sz w:val="24"/>
          <w:szCs w:val="24"/>
          <w:rtl/>
        </w:rPr>
        <w:t>בתוספת</w:t>
      </w:r>
      <w:r>
        <w:rPr>
          <w:rFonts w:asciiTheme="minorBidi" w:hAnsiTheme="minorBidi" w:hint="cs"/>
          <w:sz w:val="24"/>
          <w:szCs w:val="24"/>
          <w:rtl/>
        </w:rPr>
        <w:t xml:space="preserve"> גורם רגולריזציה. בשלב עדכון המרכזים, אלגוריתם </w:t>
      </w:r>
      <w:r>
        <w:rPr>
          <w:rFonts w:asciiTheme="minorBidi" w:hAnsiTheme="minorBidi" w:hint="cs"/>
          <w:sz w:val="24"/>
          <w:szCs w:val="24"/>
        </w:rPr>
        <w:t>KPALM</w:t>
      </w:r>
      <w:r>
        <w:rPr>
          <w:rFonts w:asciiTheme="minorBidi" w:hAnsiTheme="minorBidi" w:hint="cs"/>
          <w:sz w:val="24"/>
          <w:szCs w:val="24"/>
          <w:rtl/>
        </w:rPr>
        <w:t xml:space="preserve"> פותר</w:t>
      </w:r>
      <w:r w:rsidR="00930805">
        <w:rPr>
          <w:rFonts w:asciiTheme="minorBidi" w:hAnsiTheme="minorBidi" w:hint="cs"/>
          <w:sz w:val="24"/>
          <w:szCs w:val="24"/>
          <w:rtl/>
        </w:rPr>
        <w:t xml:space="preserve"> בעיית מינימיזציה</w:t>
      </w:r>
      <w:r>
        <w:rPr>
          <w:rFonts w:asciiTheme="minorBidi" w:hAnsiTheme="minorBidi" w:hint="cs"/>
          <w:sz w:val="24"/>
          <w:szCs w:val="24"/>
          <w:rtl/>
        </w:rPr>
        <w:t xml:space="preserve"> </w:t>
      </w:r>
      <w:r w:rsidR="00590F5E">
        <w:rPr>
          <w:rFonts w:asciiTheme="minorBidi" w:hAnsiTheme="minorBidi" w:hint="cs"/>
          <w:sz w:val="24"/>
          <w:szCs w:val="24"/>
          <w:rtl/>
        </w:rPr>
        <w:t>בצורה מדוייקת</w:t>
      </w:r>
      <w:r>
        <w:rPr>
          <w:rFonts w:asciiTheme="minorBidi" w:hAnsiTheme="minorBidi" w:hint="cs"/>
          <w:sz w:val="24"/>
          <w:szCs w:val="24"/>
          <w:rtl/>
        </w:rPr>
        <w:t xml:space="preserve">, בעוד שאלגוריתם </w:t>
      </w:r>
      <w:r>
        <w:rPr>
          <w:rFonts w:asciiTheme="minorBidi" w:hAnsiTheme="minorBidi" w:hint="cs"/>
          <w:sz w:val="24"/>
          <w:szCs w:val="24"/>
        </w:rPr>
        <w:t>KPALM</w:t>
      </w:r>
      <w:r>
        <w:rPr>
          <w:rFonts w:asciiTheme="minorBidi" w:hAnsiTheme="minorBidi" w:hint="cs"/>
          <w:sz w:val="24"/>
          <w:szCs w:val="24"/>
          <w:rtl/>
        </w:rPr>
        <w:t>-</w:t>
      </w:r>
      <w:r>
        <w:rPr>
          <w:rFonts w:asciiTheme="minorBidi" w:hAnsiTheme="minorBidi"/>
          <w:sz w:val="24"/>
          <w:szCs w:val="24"/>
          <w:rtl/>
        </w:rPr>
        <w:t>ε</w:t>
      </w:r>
      <w:r>
        <w:rPr>
          <w:rFonts w:asciiTheme="minorBidi" w:hAnsiTheme="minorBidi" w:hint="cs"/>
          <w:sz w:val="24"/>
          <w:szCs w:val="24"/>
          <w:rtl/>
        </w:rPr>
        <w:t xml:space="preserve"> </w:t>
      </w:r>
      <w:r w:rsidR="00590F5E">
        <w:rPr>
          <w:rFonts w:asciiTheme="minorBidi" w:hAnsiTheme="minorBidi" w:hint="cs"/>
          <w:sz w:val="24"/>
          <w:szCs w:val="24"/>
          <w:rtl/>
        </w:rPr>
        <w:t>מוצא פתרון מקורב ל</w:t>
      </w:r>
      <w:r>
        <w:rPr>
          <w:rFonts w:asciiTheme="minorBidi" w:hAnsiTheme="minorBidi" w:hint="cs"/>
          <w:sz w:val="24"/>
          <w:szCs w:val="24"/>
          <w:rtl/>
        </w:rPr>
        <w:t xml:space="preserve">בעיית </w:t>
      </w:r>
      <w:r w:rsidR="00590F5E">
        <w:rPr>
          <w:rFonts w:asciiTheme="minorBidi" w:hAnsiTheme="minorBidi" w:hint="cs"/>
          <w:sz w:val="24"/>
          <w:szCs w:val="24"/>
          <w:rtl/>
        </w:rPr>
        <w:t>ה</w:t>
      </w:r>
      <w:r>
        <w:rPr>
          <w:rFonts w:asciiTheme="minorBidi" w:hAnsiTheme="minorBidi" w:hint="cs"/>
          <w:sz w:val="24"/>
          <w:szCs w:val="24"/>
          <w:rtl/>
        </w:rPr>
        <w:t xml:space="preserve">מינימיזציה ע"י </w:t>
      </w:r>
      <w:r w:rsidR="00930805">
        <w:rPr>
          <w:rFonts w:asciiTheme="minorBidi" w:hAnsiTheme="minorBidi" w:hint="cs"/>
          <w:sz w:val="24"/>
          <w:szCs w:val="24"/>
          <w:rtl/>
        </w:rPr>
        <w:t xml:space="preserve">ביצוע </w:t>
      </w:r>
      <w:r>
        <w:rPr>
          <w:rFonts w:asciiTheme="minorBidi" w:hAnsiTheme="minorBidi" w:hint="cs"/>
          <w:sz w:val="24"/>
          <w:szCs w:val="24"/>
          <w:rtl/>
        </w:rPr>
        <w:t>צעד גרדיאנט. בעבודה מופיעה הוכח</w:t>
      </w:r>
      <w:r w:rsidR="00E84BA1">
        <w:rPr>
          <w:rFonts w:asciiTheme="minorBidi" w:hAnsiTheme="minorBidi" w:hint="cs"/>
          <w:sz w:val="24"/>
          <w:szCs w:val="24"/>
          <w:rtl/>
        </w:rPr>
        <w:t xml:space="preserve">ת </w:t>
      </w:r>
      <w:r>
        <w:rPr>
          <w:rFonts w:asciiTheme="minorBidi" w:hAnsiTheme="minorBidi" w:hint="cs"/>
          <w:sz w:val="24"/>
          <w:szCs w:val="24"/>
          <w:rtl/>
        </w:rPr>
        <w:t>התכנסות גלובלית של האלגוריתמים הנ"ל</w:t>
      </w:r>
      <w:r w:rsidR="0081264F" w:rsidRPr="0081264F">
        <w:rPr>
          <w:rFonts w:asciiTheme="minorBidi" w:hAnsiTheme="minorBidi" w:hint="cs"/>
          <w:sz w:val="24"/>
          <w:szCs w:val="24"/>
          <w:rtl/>
        </w:rPr>
        <w:t xml:space="preserve"> </w:t>
      </w:r>
      <w:r w:rsidR="0081264F">
        <w:rPr>
          <w:rFonts w:asciiTheme="minorBidi" w:hAnsiTheme="minorBidi" w:hint="cs"/>
          <w:sz w:val="24"/>
          <w:szCs w:val="24"/>
          <w:rtl/>
        </w:rPr>
        <w:t>לנקודה קריטית</w:t>
      </w:r>
      <w:r>
        <w:rPr>
          <w:rFonts w:asciiTheme="minorBidi" w:hAnsiTheme="minorBidi" w:hint="cs"/>
          <w:sz w:val="24"/>
          <w:szCs w:val="24"/>
          <w:rtl/>
        </w:rPr>
        <w:t xml:space="preserve">, </w:t>
      </w:r>
      <w:r w:rsidR="00E84BA1">
        <w:rPr>
          <w:rFonts w:asciiTheme="minorBidi" w:hAnsiTheme="minorBidi" w:hint="cs"/>
          <w:sz w:val="24"/>
          <w:szCs w:val="24"/>
          <w:rtl/>
        </w:rPr>
        <w:t xml:space="preserve">הנעשית </w:t>
      </w:r>
      <w:r>
        <w:rPr>
          <w:rFonts w:asciiTheme="minorBidi" w:hAnsiTheme="minorBidi" w:hint="cs"/>
          <w:sz w:val="24"/>
          <w:szCs w:val="24"/>
          <w:rtl/>
        </w:rPr>
        <w:t xml:space="preserve">ע"י שימוש במתודולוגיה חדשנית המבוססת על תכונת </w:t>
      </w:r>
      <w:r>
        <w:rPr>
          <w:rFonts w:asciiTheme="minorBidi" w:hAnsiTheme="minorBidi"/>
          <w:sz w:val="24"/>
          <w:szCs w:val="24"/>
        </w:rPr>
        <w:t>Kurdyka-</w:t>
      </w:r>
      <w:r w:rsidR="00E84BA1">
        <w:rPr>
          <w:rFonts w:asciiTheme="minorBidi" w:hAnsiTheme="minorBidi"/>
          <w:sz w:val="24"/>
          <w:szCs w:val="24"/>
        </w:rPr>
        <w:t>Ł</w:t>
      </w:r>
      <w:r>
        <w:rPr>
          <w:rFonts w:asciiTheme="minorBidi" w:hAnsiTheme="minorBidi"/>
          <w:sz w:val="24"/>
          <w:szCs w:val="24"/>
        </w:rPr>
        <w:t>ojasiewicz</w:t>
      </w:r>
      <w:r>
        <w:rPr>
          <w:rFonts w:asciiTheme="minorBidi" w:hAnsiTheme="minorBidi" w:hint="cs"/>
          <w:sz w:val="24"/>
          <w:szCs w:val="24"/>
          <w:rtl/>
        </w:rPr>
        <w:t>. בנוסף לתוצאות התיאורטיות, אנחנו מציגים תוצאות נומריות המדגימות את האפקטיביות של האלגוריתמים המוצעים.</w:t>
      </w:r>
    </w:p>
    <w:p w:rsidR="0046322C" w:rsidRDefault="0046322C">
      <w:pPr>
        <w:rPr>
          <w:rFonts w:asciiTheme="minorBidi" w:hAnsiTheme="minorBidi"/>
          <w:sz w:val="24"/>
          <w:szCs w:val="24"/>
          <w:rtl/>
        </w:rPr>
      </w:pPr>
      <w:r>
        <w:rPr>
          <w:rFonts w:asciiTheme="minorBidi" w:hAnsiTheme="minorBidi"/>
          <w:sz w:val="24"/>
          <w:szCs w:val="24"/>
          <w:rtl/>
        </w:rPr>
        <w:br w:type="page"/>
      </w:r>
    </w:p>
    <w:p w:rsidR="002F562A" w:rsidRPr="0087662E" w:rsidRDefault="004546EB" w:rsidP="004546EB">
      <w:pPr>
        <w:bidi/>
        <w:jc w:val="center"/>
        <w:rPr>
          <w:rFonts w:asciiTheme="minorBidi" w:hAnsiTheme="minorBidi"/>
          <w:sz w:val="24"/>
          <w:szCs w:val="24"/>
          <w:rtl/>
        </w:rPr>
      </w:pPr>
      <w:r w:rsidRPr="0087662E">
        <w:rPr>
          <w:rFonts w:asciiTheme="minorBidi" w:hAnsiTheme="minorBidi"/>
          <w:sz w:val="24"/>
          <w:szCs w:val="24"/>
          <w:rtl/>
        </w:rPr>
        <w:lastRenderedPageBreak/>
        <w:t>אוניברסיטת תל אביב</w:t>
      </w:r>
    </w:p>
    <w:p w:rsidR="004546EB" w:rsidRPr="0087662E" w:rsidRDefault="004546EB" w:rsidP="004546EB">
      <w:pPr>
        <w:bidi/>
        <w:jc w:val="center"/>
        <w:rPr>
          <w:rFonts w:asciiTheme="minorBidi" w:hAnsiTheme="minorBidi"/>
          <w:sz w:val="24"/>
          <w:szCs w:val="24"/>
          <w:rtl/>
        </w:rPr>
      </w:pPr>
      <w:r w:rsidRPr="0087662E">
        <w:rPr>
          <w:rFonts w:asciiTheme="minorBidi" w:hAnsiTheme="minorBidi"/>
          <w:sz w:val="24"/>
          <w:szCs w:val="24"/>
          <w:rtl/>
        </w:rPr>
        <w:t>הפקולטה למדעים מדויקים ע"ש ריימונד ובברלי סאקלר</w:t>
      </w:r>
    </w:p>
    <w:p w:rsidR="004546EB" w:rsidRPr="0087662E" w:rsidRDefault="004546EB" w:rsidP="004546EB">
      <w:pPr>
        <w:bidi/>
        <w:jc w:val="center"/>
        <w:rPr>
          <w:rFonts w:asciiTheme="minorBidi" w:hAnsiTheme="minorBidi"/>
          <w:sz w:val="24"/>
          <w:szCs w:val="24"/>
          <w:rtl/>
        </w:rPr>
      </w:pPr>
    </w:p>
    <w:p w:rsidR="004546EB" w:rsidRPr="0087662E" w:rsidRDefault="004546EB" w:rsidP="004546EB">
      <w:pPr>
        <w:bidi/>
        <w:jc w:val="center"/>
        <w:rPr>
          <w:rFonts w:asciiTheme="minorBidi" w:hAnsiTheme="minorBidi"/>
          <w:sz w:val="24"/>
          <w:szCs w:val="24"/>
          <w:rtl/>
        </w:rPr>
      </w:pPr>
    </w:p>
    <w:p w:rsidR="004546EB" w:rsidRDefault="004546EB" w:rsidP="002C394C">
      <w:pPr>
        <w:bidi/>
        <w:jc w:val="center"/>
        <w:rPr>
          <w:rFonts w:asciiTheme="minorBidi" w:hAnsiTheme="minorBidi" w:hint="cs"/>
          <w:b/>
          <w:bCs/>
          <w:sz w:val="24"/>
          <w:szCs w:val="24"/>
          <w:rtl/>
        </w:rPr>
      </w:pPr>
      <w:r w:rsidRPr="0087662E">
        <w:rPr>
          <w:rFonts w:asciiTheme="minorBidi" w:hAnsiTheme="minorBidi"/>
          <w:b/>
          <w:bCs/>
          <w:sz w:val="24"/>
          <w:szCs w:val="24"/>
          <w:rtl/>
        </w:rPr>
        <w:t xml:space="preserve">מחלקה </w:t>
      </w:r>
      <w:r w:rsidR="0046322C">
        <w:rPr>
          <w:rFonts w:asciiTheme="minorBidi" w:hAnsiTheme="minorBidi" w:hint="cs"/>
          <w:b/>
          <w:bCs/>
          <w:sz w:val="24"/>
          <w:szCs w:val="24"/>
          <w:rtl/>
        </w:rPr>
        <w:t>חדשנית</w:t>
      </w:r>
      <w:r w:rsidRPr="0087662E">
        <w:rPr>
          <w:rFonts w:asciiTheme="minorBidi" w:hAnsiTheme="minorBidi"/>
          <w:b/>
          <w:bCs/>
          <w:sz w:val="24"/>
          <w:szCs w:val="24"/>
          <w:rtl/>
        </w:rPr>
        <w:t xml:space="preserve"> של אלגוריתמים</w:t>
      </w:r>
      <w:r w:rsidR="00C34C2C" w:rsidRPr="00C34C2C">
        <w:rPr>
          <w:rFonts w:asciiTheme="minorBidi" w:hAnsiTheme="minorBidi"/>
          <w:b/>
          <w:bCs/>
          <w:sz w:val="24"/>
          <w:szCs w:val="24"/>
          <w:rtl/>
        </w:rPr>
        <w:t xml:space="preserve"> </w:t>
      </w:r>
      <w:r w:rsidRPr="0087662E">
        <w:rPr>
          <w:rFonts w:asciiTheme="minorBidi" w:hAnsiTheme="minorBidi"/>
          <w:b/>
          <w:bCs/>
          <w:sz w:val="24"/>
          <w:szCs w:val="24"/>
          <w:rtl/>
        </w:rPr>
        <w:t xml:space="preserve">המתכנסים באופן גלובלי </w:t>
      </w:r>
    </w:p>
    <w:p w:rsidR="002C394C" w:rsidRPr="0087662E" w:rsidRDefault="002C394C" w:rsidP="002C394C">
      <w:pPr>
        <w:bidi/>
        <w:jc w:val="center"/>
        <w:rPr>
          <w:rFonts w:asciiTheme="minorBidi" w:hAnsiTheme="minorBidi"/>
          <w:b/>
          <w:bCs/>
          <w:sz w:val="24"/>
          <w:szCs w:val="24"/>
          <w:rtl/>
        </w:rPr>
      </w:pPr>
      <w:r>
        <w:rPr>
          <w:rFonts w:asciiTheme="minorBidi" w:hAnsiTheme="minorBidi" w:hint="cs"/>
          <w:b/>
          <w:bCs/>
          <w:sz w:val="24"/>
          <w:szCs w:val="24"/>
          <w:rtl/>
        </w:rPr>
        <w:t>ל</w:t>
      </w:r>
      <w:r w:rsidRPr="0087662E">
        <w:rPr>
          <w:rFonts w:asciiTheme="minorBidi" w:hAnsiTheme="minorBidi"/>
          <w:b/>
          <w:bCs/>
          <w:sz w:val="24"/>
          <w:szCs w:val="24"/>
          <w:rtl/>
        </w:rPr>
        <w:t xml:space="preserve">בעיית </w:t>
      </w:r>
      <w:r>
        <w:rPr>
          <w:rFonts w:asciiTheme="minorBidi" w:hAnsiTheme="minorBidi" w:hint="cs"/>
          <w:b/>
          <w:bCs/>
          <w:sz w:val="24"/>
          <w:szCs w:val="24"/>
          <w:rtl/>
        </w:rPr>
        <w:t>ה</w:t>
      </w:r>
      <w:r w:rsidRPr="0087662E">
        <w:rPr>
          <w:rFonts w:asciiTheme="minorBidi" w:hAnsiTheme="minorBidi"/>
          <w:b/>
          <w:bCs/>
          <w:sz w:val="24"/>
          <w:szCs w:val="24"/>
          <w:rtl/>
        </w:rPr>
        <w:t>א</w:t>
      </w:r>
      <w:r>
        <w:rPr>
          <w:rFonts w:asciiTheme="minorBidi" w:hAnsiTheme="minorBidi" w:hint="cs"/>
          <w:b/>
          <w:bCs/>
          <w:sz w:val="24"/>
          <w:szCs w:val="24"/>
          <w:rtl/>
        </w:rPr>
        <w:t>ִ</w:t>
      </w:r>
      <w:r w:rsidRPr="0087662E">
        <w:rPr>
          <w:rFonts w:asciiTheme="minorBidi" w:hAnsiTheme="minorBidi"/>
          <w:b/>
          <w:bCs/>
          <w:sz w:val="24"/>
          <w:szCs w:val="24"/>
          <w:rtl/>
        </w:rPr>
        <w:t>שכ</w:t>
      </w:r>
      <w:r>
        <w:rPr>
          <w:rFonts w:asciiTheme="minorBidi" w:hAnsiTheme="minorBidi" w:hint="cs"/>
          <w:b/>
          <w:bCs/>
          <w:sz w:val="24"/>
          <w:szCs w:val="24"/>
          <w:rtl/>
        </w:rPr>
        <w:t>ּ</w:t>
      </w:r>
      <w:r w:rsidRPr="0087662E">
        <w:rPr>
          <w:rFonts w:asciiTheme="minorBidi" w:hAnsiTheme="minorBidi"/>
          <w:b/>
          <w:bCs/>
          <w:sz w:val="24"/>
          <w:szCs w:val="24"/>
          <w:rtl/>
        </w:rPr>
        <w:t>ו</w:t>
      </w:r>
      <w:r w:rsidR="00201366">
        <w:rPr>
          <w:rFonts w:asciiTheme="minorBidi" w:hAnsiTheme="minorBidi" w:hint="cs"/>
          <w:b/>
          <w:bCs/>
          <w:sz w:val="24"/>
          <w:szCs w:val="24"/>
          <w:rtl/>
        </w:rPr>
        <w:t>ּ</w:t>
      </w:r>
      <w:r w:rsidRPr="0087662E">
        <w:rPr>
          <w:rFonts w:asciiTheme="minorBidi" w:hAnsiTheme="minorBidi"/>
          <w:b/>
          <w:bCs/>
          <w:sz w:val="24"/>
          <w:szCs w:val="24"/>
          <w:rtl/>
        </w:rPr>
        <w:t>ל</w:t>
      </w:r>
    </w:p>
    <w:p w:rsidR="004546EB" w:rsidRPr="0087662E" w:rsidRDefault="004546EB" w:rsidP="004546EB">
      <w:pPr>
        <w:bidi/>
        <w:jc w:val="center"/>
        <w:rPr>
          <w:rFonts w:asciiTheme="minorBidi" w:hAnsiTheme="minorBidi"/>
          <w:b/>
          <w:bCs/>
          <w:sz w:val="24"/>
          <w:szCs w:val="24"/>
          <w:rtl/>
        </w:rPr>
      </w:pPr>
    </w:p>
    <w:p w:rsidR="007A08BD" w:rsidRPr="0087662E" w:rsidRDefault="007A08BD" w:rsidP="007A08BD">
      <w:pPr>
        <w:bidi/>
        <w:jc w:val="center"/>
        <w:rPr>
          <w:rFonts w:asciiTheme="minorBidi" w:hAnsiTheme="minorBidi"/>
          <w:sz w:val="24"/>
          <w:szCs w:val="24"/>
        </w:rPr>
      </w:pPr>
    </w:p>
    <w:p w:rsidR="007A08BD" w:rsidRPr="0087662E" w:rsidRDefault="0087662E" w:rsidP="0087662E">
      <w:pPr>
        <w:bidi/>
        <w:jc w:val="center"/>
        <w:rPr>
          <w:rFonts w:asciiTheme="minorBidi" w:hAnsiTheme="minorBidi"/>
          <w:sz w:val="24"/>
          <w:szCs w:val="24"/>
          <w:rtl/>
        </w:rPr>
      </w:pPr>
      <w:r w:rsidRPr="0087662E">
        <w:rPr>
          <w:rFonts w:asciiTheme="minorBidi" w:hAnsiTheme="minorBidi"/>
          <w:sz w:val="24"/>
          <w:szCs w:val="24"/>
          <w:rtl/>
        </w:rPr>
        <w:t xml:space="preserve">תזה </w:t>
      </w:r>
      <w:r w:rsidR="007A08BD" w:rsidRPr="0087662E">
        <w:rPr>
          <w:rFonts w:asciiTheme="minorBidi" w:hAnsiTheme="minorBidi"/>
          <w:sz w:val="24"/>
          <w:szCs w:val="24"/>
          <w:rtl/>
        </w:rPr>
        <w:t>ז</w:t>
      </w:r>
      <w:r w:rsidRPr="0087662E">
        <w:rPr>
          <w:rFonts w:asciiTheme="minorBidi" w:hAnsiTheme="minorBidi"/>
          <w:sz w:val="24"/>
          <w:szCs w:val="24"/>
          <w:rtl/>
        </w:rPr>
        <w:t>ו</w:t>
      </w:r>
      <w:r w:rsidR="007A08BD" w:rsidRPr="0087662E">
        <w:rPr>
          <w:rFonts w:asciiTheme="minorBidi" w:hAnsiTheme="minorBidi"/>
          <w:sz w:val="24"/>
          <w:szCs w:val="24"/>
          <w:rtl/>
        </w:rPr>
        <w:t xml:space="preserve"> מהווה חלק מהדרישות לקבלת </w:t>
      </w:r>
    </w:p>
    <w:p w:rsidR="007A08BD" w:rsidRPr="0087662E" w:rsidRDefault="007A08BD" w:rsidP="007A08BD">
      <w:pPr>
        <w:bidi/>
        <w:jc w:val="center"/>
        <w:rPr>
          <w:rFonts w:asciiTheme="minorBidi" w:hAnsiTheme="minorBidi"/>
          <w:sz w:val="24"/>
          <w:szCs w:val="24"/>
          <w:rtl/>
        </w:rPr>
      </w:pPr>
      <w:r w:rsidRPr="0087662E">
        <w:rPr>
          <w:rFonts w:asciiTheme="minorBidi" w:hAnsiTheme="minorBidi"/>
          <w:sz w:val="24"/>
          <w:szCs w:val="24"/>
          <w:rtl/>
        </w:rPr>
        <w:t>התואר "מוסמך למדעי מדויקים</w:t>
      </w:r>
      <w:r w:rsidRPr="0087662E">
        <w:rPr>
          <w:rFonts w:asciiTheme="minorBidi" w:hAnsiTheme="minorBidi"/>
          <w:sz w:val="24"/>
          <w:szCs w:val="24"/>
        </w:rPr>
        <w:t>"</w:t>
      </w:r>
      <w:r w:rsidRPr="0087662E">
        <w:rPr>
          <w:rFonts w:asciiTheme="minorBidi" w:hAnsiTheme="minorBidi"/>
          <w:sz w:val="24"/>
          <w:szCs w:val="24"/>
          <w:rtl/>
        </w:rPr>
        <w:t xml:space="preserve"> באוניברסיטת תל אביב</w:t>
      </w:r>
    </w:p>
    <w:p w:rsidR="007A08BD" w:rsidRPr="0087662E" w:rsidRDefault="007A08BD" w:rsidP="007A08BD">
      <w:pPr>
        <w:bidi/>
        <w:jc w:val="center"/>
        <w:rPr>
          <w:rFonts w:asciiTheme="minorBidi" w:hAnsiTheme="minorBidi"/>
          <w:sz w:val="24"/>
          <w:szCs w:val="24"/>
          <w:rtl/>
        </w:rPr>
      </w:pPr>
    </w:p>
    <w:p w:rsidR="007A08BD" w:rsidRPr="0087662E" w:rsidRDefault="007A08BD" w:rsidP="007A08BD">
      <w:pPr>
        <w:bidi/>
        <w:jc w:val="center"/>
        <w:rPr>
          <w:rFonts w:asciiTheme="minorBidi" w:hAnsiTheme="minorBidi"/>
          <w:sz w:val="24"/>
          <w:szCs w:val="24"/>
          <w:rtl/>
        </w:rPr>
      </w:pPr>
    </w:p>
    <w:p w:rsidR="007A08BD" w:rsidRPr="0087662E" w:rsidRDefault="007A08BD" w:rsidP="007A08BD">
      <w:pPr>
        <w:bidi/>
        <w:jc w:val="center"/>
        <w:rPr>
          <w:rFonts w:asciiTheme="minorBidi" w:hAnsiTheme="minorBidi"/>
          <w:sz w:val="24"/>
          <w:szCs w:val="24"/>
          <w:rtl/>
        </w:rPr>
      </w:pPr>
      <w:r w:rsidRPr="0087662E">
        <w:rPr>
          <w:rFonts w:asciiTheme="minorBidi" w:hAnsiTheme="minorBidi"/>
          <w:sz w:val="24"/>
          <w:szCs w:val="24"/>
          <w:rtl/>
        </w:rPr>
        <w:t>אוניברסיטת תל אביב</w:t>
      </w:r>
    </w:p>
    <w:p w:rsidR="007A08BD" w:rsidRPr="0087662E" w:rsidRDefault="007A08BD" w:rsidP="007A08BD">
      <w:pPr>
        <w:bidi/>
        <w:jc w:val="center"/>
        <w:rPr>
          <w:rFonts w:asciiTheme="minorBidi" w:hAnsiTheme="minorBidi"/>
          <w:sz w:val="24"/>
          <w:szCs w:val="24"/>
          <w:rtl/>
        </w:rPr>
      </w:pPr>
      <w:r w:rsidRPr="0087662E">
        <w:rPr>
          <w:rFonts w:asciiTheme="minorBidi" w:hAnsiTheme="minorBidi"/>
          <w:sz w:val="24"/>
          <w:szCs w:val="24"/>
          <w:rtl/>
        </w:rPr>
        <w:t>בית הספר למדעי המתמטיקה</w:t>
      </w:r>
    </w:p>
    <w:p w:rsidR="007A08BD" w:rsidRPr="0087662E" w:rsidRDefault="007A08BD" w:rsidP="007A08BD">
      <w:pPr>
        <w:bidi/>
        <w:jc w:val="center"/>
        <w:rPr>
          <w:rFonts w:asciiTheme="minorBidi" w:hAnsiTheme="minorBidi"/>
          <w:sz w:val="24"/>
          <w:szCs w:val="24"/>
          <w:rtl/>
        </w:rPr>
      </w:pPr>
      <w:r w:rsidRPr="0087662E">
        <w:rPr>
          <w:rFonts w:asciiTheme="minorBidi" w:hAnsiTheme="minorBidi"/>
          <w:sz w:val="24"/>
          <w:szCs w:val="24"/>
          <w:rtl/>
        </w:rPr>
        <w:t>החוג לסטטיסטיקה וחקר ביצועים</w:t>
      </w:r>
    </w:p>
    <w:p w:rsidR="007A08BD" w:rsidRPr="0087662E" w:rsidRDefault="007A08BD" w:rsidP="007A08BD">
      <w:pPr>
        <w:bidi/>
        <w:jc w:val="center"/>
        <w:rPr>
          <w:rFonts w:asciiTheme="minorBidi" w:hAnsiTheme="minorBidi"/>
          <w:sz w:val="24"/>
          <w:szCs w:val="24"/>
          <w:rtl/>
        </w:rPr>
      </w:pPr>
    </w:p>
    <w:p w:rsidR="007A08BD" w:rsidRPr="0087662E" w:rsidRDefault="007A08BD" w:rsidP="007A08BD">
      <w:pPr>
        <w:bidi/>
        <w:jc w:val="center"/>
        <w:rPr>
          <w:rFonts w:asciiTheme="minorBidi" w:hAnsiTheme="minorBidi"/>
          <w:sz w:val="24"/>
          <w:szCs w:val="24"/>
          <w:rtl/>
        </w:rPr>
      </w:pPr>
    </w:p>
    <w:p w:rsidR="007A08BD" w:rsidRPr="0087662E" w:rsidRDefault="007A08BD" w:rsidP="007A08BD">
      <w:pPr>
        <w:bidi/>
        <w:jc w:val="center"/>
        <w:rPr>
          <w:rFonts w:asciiTheme="minorBidi" w:hAnsiTheme="minorBidi"/>
          <w:sz w:val="24"/>
          <w:szCs w:val="24"/>
          <w:rtl/>
        </w:rPr>
      </w:pPr>
      <w:r w:rsidRPr="0087662E">
        <w:rPr>
          <w:rFonts w:asciiTheme="minorBidi" w:hAnsiTheme="minorBidi"/>
          <w:sz w:val="24"/>
          <w:szCs w:val="24"/>
          <w:rtl/>
        </w:rPr>
        <w:t>מאת סרגיי וולדמן</w:t>
      </w:r>
    </w:p>
    <w:p w:rsidR="007A08BD" w:rsidRPr="0087662E" w:rsidRDefault="007A08BD" w:rsidP="007A08BD">
      <w:pPr>
        <w:bidi/>
        <w:jc w:val="center"/>
        <w:rPr>
          <w:rFonts w:asciiTheme="minorBidi" w:hAnsiTheme="minorBidi"/>
          <w:sz w:val="24"/>
          <w:szCs w:val="24"/>
          <w:rtl/>
        </w:rPr>
      </w:pPr>
    </w:p>
    <w:p w:rsidR="007A08BD" w:rsidRPr="0087662E" w:rsidRDefault="007A08BD" w:rsidP="007A08BD">
      <w:pPr>
        <w:bidi/>
        <w:jc w:val="center"/>
        <w:rPr>
          <w:rFonts w:asciiTheme="minorBidi" w:hAnsiTheme="minorBidi"/>
          <w:sz w:val="24"/>
          <w:szCs w:val="24"/>
          <w:rtl/>
        </w:rPr>
      </w:pPr>
    </w:p>
    <w:p w:rsidR="0087662E" w:rsidRPr="0087662E" w:rsidRDefault="0087662E" w:rsidP="0087662E">
      <w:pPr>
        <w:bidi/>
        <w:jc w:val="center"/>
        <w:rPr>
          <w:rFonts w:asciiTheme="minorBidi" w:hAnsiTheme="minorBidi"/>
          <w:sz w:val="24"/>
          <w:szCs w:val="24"/>
          <w:rtl/>
        </w:rPr>
      </w:pPr>
      <w:r w:rsidRPr="0087662E">
        <w:rPr>
          <w:rFonts w:asciiTheme="minorBidi" w:hAnsiTheme="minorBidi"/>
          <w:sz w:val="24"/>
          <w:szCs w:val="24"/>
          <w:rtl/>
        </w:rPr>
        <w:t>המחקר נערך בהנחיית</w:t>
      </w:r>
    </w:p>
    <w:p w:rsidR="0087662E" w:rsidRPr="0087662E" w:rsidRDefault="0087662E" w:rsidP="0087662E">
      <w:pPr>
        <w:bidi/>
        <w:jc w:val="center"/>
        <w:rPr>
          <w:rFonts w:asciiTheme="minorBidi" w:hAnsiTheme="minorBidi"/>
          <w:sz w:val="24"/>
          <w:szCs w:val="24"/>
          <w:rtl/>
        </w:rPr>
      </w:pPr>
      <w:r w:rsidRPr="0087662E">
        <w:rPr>
          <w:rFonts w:asciiTheme="minorBidi" w:hAnsiTheme="minorBidi"/>
          <w:sz w:val="24"/>
          <w:szCs w:val="24"/>
          <w:rtl/>
        </w:rPr>
        <w:t>פרופ' מרק טבול</w:t>
      </w:r>
    </w:p>
    <w:p w:rsidR="0087662E" w:rsidRPr="0087662E" w:rsidRDefault="0087662E" w:rsidP="0087662E">
      <w:pPr>
        <w:bidi/>
        <w:jc w:val="center"/>
        <w:rPr>
          <w:rFonts w:asciiTheme="minorBidi" w:hAnsiTheme="minorBidi"/>
          <w:sz w:val="24"/>
          <w:szCs w:val="24"/>
          <w:rtl/>
        </w:rPr>
      </w:pPr>
      <w:r w:rsidRPr="0087662E">
        <w:rPr>
          <w:rFonts w:asciiTheme="minorBidi" w:hAnsiTheme="minorBidi"/>
          <w:sz w:val="24"/>
          <w:szCs w:val="24"/>
          <w:rtl/>
        </w:rPr>
        <w:t>ופרופ' שהם סבח</w:t>
      </w:r>
    </w:p>
    <w:p w:rsidR="0087662E" w:rsidRDefault="0087662E" w:rsidP="0087662E">
      <w:pPr>
        <w:bidi/>
        <w:jc w:val="center"/>
        <w:rPr>
          <w:rFonts w:asciiTheme="minorBidi" w:hAnsiTheme="minorBidi"/>
          <w:sz w:val="24"/>
          <w:szCs w:val="24"/>
          <w:rtl/>
        </w:rPr>
      </w:pPr>
    </w:p>
    <w:p w:rsidR="00AB4F7B" w:rsidRDefault="0087662E" w:rsidP="0087662E">
      <w:pPr>
        <w:bidi/>
        <w:jc w:val="center"/>
        <w:rPr>
          <w:rFonts w:asciiTheme="minorBidi" w:hAnsiTheme="minorBidi"/>
          <w:sz w:val="24"/>
          <w:szCs w:val="24"/>
          <w:rtl/>
        </w:rPr>
      </w:pPr>
      <w:r w:rsidRPr="0087662E">
        <w:rPr>
          <w:rFonts w:asciiTheme="minorBidi" w:hAnsiTheme="minorBidi"/>
          <w:sz w:val="24"/>
          <w:szCs w:val="24"/>
          <w:rtl/>
        </w:rPr>
        <w:t>פברואר 2016</w:t>
      </w:r>
    </w:p>
    <w:sectPr w:rsidR="00AB4F7B" w:rsidSect="002F56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efaultTabStop w:val="720"/>
  <w:characterSpacingControl w:val="doNotCompress"/>
  <w:savePreviewPicture/>
  <w:compat/>
  <w:rsids>
    <w:rsidRoot w:val="004546EB"/>
    <w:rsid w:val="00005343"/>
    <w:rsid w:val="00063F9C"/>
    <w:rsid w:val="00125E6C"/>
    <w:rsid w:val="00201366"/>
    <w:rsid w:val="002C394C"/>
    <w:rsid w:val="002E461B"/>
    <w:rsid w:val="002F23C7"/>
    <w:rsid w:val="002F562A"/>
    <w:rsid w:val="003126E8"/>
    <w:rsid w:val="00330EB2"/>
    <w:rsid w:val="003C02D9"/>
    <w:rsid w:val="003F7179"/>
    <w:rsid w:val="00422A12"/>
    <w:rsid w:val="004546EB"/>
    <w:rsid w:val="0046322C"/>
    <w:rsid w:val="00480679"/>
    <w:rsid w:val="00512242"/>
    <w:rsid w:val="00590F5E"/>
    <w:rsid w:val="006A59C4"/>
    <w:rsid w:val="007A08BD"/>
    <w:rsid w:val="0081264F"/>
    <w:rsid w:val="0087662E"/>
    <w:rsid w:val="008E00EB"/>
    <w:rsid w:val="00930805"/>
    <w:rsid w:val="00A2023B"/>
    <w:rsid w:val="00A2774B"/>
    <w:rsid w:val="00A37102"/>
    <w:rsid w:val="00AB4F7B"/>
    <w:rsid w:val="00B60471"/>
    <w:rsid w:val="00C34C2C"/>
    <w:rsid w:val="00E466A0"/>
    <w:rsid w:val="00E80EA9"/>
    <w:rsid w:val="00E84BA1"/>
    <w:rsid w:val="00F509BA"/>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562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B7946F-B68D-4635-B97F-F47C8B6F8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Pages>
  <Words>227</Words>
  <Characters>1294</Characters>
  <Application>Microsoft Office Word</Application>
  <DocSecurity>0</DocSecurity>
  <Lines>10</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servold</dc:creator>
  <cp:lastModifiedBy>servold</cp:lastModifiedBy>
  <cp:revision>22</cp:revision>
  <cp:lastPrinted>2016-02-29T09:35:00Z</cp:lastPrinted>
  <dcterms:created xsi:type="dcterms:W3CDTF">2016-02-29T08:04:00Z</dcterms:created>
  <dcterms:modified xsi:type="dcterms:W3CDTF">2016-03-02T16:55:00Z</dcterms:modified>
</cp:coreProperties>
</file>