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Срок до 25.10.2021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1) Развернуть локальный репозиторий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2) Подключить к нему остальные машины для стягивания пакетов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3) Поднять через vagrant 2 виртуальные машины - 1 в публичной сети(с интернетом и доступом к частной ), вторая в частной(без взаимодействия с хостом и интернетом)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организовать взаимодействие их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4) Настроить SSH прокси с хостовой машины ко второй (все настройки в Vagrantfile хранятся)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5) Установить ntp сервер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6) Подключить к нему 2-ую виртуальную машину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7) Настроить синхронизацию времени раз в 5 минут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Отличия команды init 6 от reboot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9) Настроить config file в директории .ssh(создать алиасы для команды из пункта 3)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10) Отличие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Apt add repository vs echo source list команд(если есть)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11*) Change permissions for dir, keep old files with the old permissions and new files should have the same permissions as for the dir.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