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Канбан - приложение для эффективного управления как персональными задачами, так и для управления проектами по японской методологии канбан-досок. Позволяет решать сложные задачи, разбивая их на небольшие подзадачи.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Весь интерфейс будет построен на основе канбан-досок: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организации задач будет использоваться доска с карточками, которые  будут распределяются по типам. Как правило, задачи можно разбить на: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запланирование,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текущие,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выполненные.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Это самая элементарная структура, возможности по модернизации которой будут ограничены лишь вашим воображением.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Приложение будет предназначено для любого человека, который хочет эффективно управлять своими задачами. Например,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для Мам: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забыть купить необходимые продукты в магазине,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т.д..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для Сестры: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учебный процесс,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т.д..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для Соседа: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забыть отдать мне долг : 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