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8519" w14:textId="77777777" w:rsidR="00893010" w:rsidRPr="00433A18" w:rsidRDefault="00893010" w:rsidP="00893010">
      <w:pPr>
        <w:jc w:val="center"/>
        <w:rPr>
          <w:b/>
          <w:sz w:val="40"/>
          <w:szCs w:val="28"/>
          <w:lang w:val="sr-Cyrl-RS"/>
        </w:rPr>
      </w:pPr>
      <w:r w:rsidRPr="00433A18">
        <w:rPr>
          <w:b/>
          <w:sz w:val="40"/>
          <w:szCs w:val="28"/>
          <w:lang w:val="sr-Cyrl-RS"/>
        </w:rPr>
        <w:t>Електротехнички факултет у Београду</w:t>
      </w:r>
    </w:p>
    <w:p w14:paraId="01E81802" w14:textId="77777777" w:rsidR="00893010" w:rsidRDefault="00893010" w:rsidP="00893010">
      <w:pPr>
        <w:jc w:val="center"/>
        <w:rPr>
          <w:b/>
          <w:sz w:val="32"/>
          <w:lang w:val="sr-Cyrl-RS"/>
        </w:rPr>
      </w:pPr>
      <w:r w:rsidRPr="00245FDC">
        <w:rPr>
          <w:b/>
          <w:sz w:val="32"/>
          <w:lang w:val="sr-Cyrl-RS"/>
        </w:rPr>
        <w:t>Принципи софтверског инжењерства</w:t>
      </w:r>
    </w:p>
    <w:p w14:paraId="3FEDA505" w14:textId="77777777" w:rsidR="00893010" w:rsidRDefault="00893010" w:rsidP="00893010">
      <w:pPr>
        <w:jc w:val="center"/>
        <w:rPr>
          <w:b/>
          <w:sz w:val="32"/>
          <w:lang w:val="sr-Cyrl-RS"/>
        </w:rPr>
      </w:pPr>
    </w:p>
    <w:p w14:paraId="1AE095AD" w14:textId="77777777" w:rsidR="00893010" w:rsidRDefault="00893010" w:rsidP="00893010">
      <w:pPr>
        <w:jc w:val="center"/>
        <w:rPr>
          <w:b/>
          <w:sz w:val="32"/>
          <w:szCs w:val="24"/>
          <w:lang w:val="sr-Cyrl-RS"/>
        </w:rPr>
      </w:pPr>
    </w:p>
    <w:p w14:paraId="34DAC4B2" w14:textId="77777777" w:rsidR="00893010" w:rsidRDefault="00893010" w:rsidP="00893010">
      <w:pPr>
        <w:jc w:val="center"/>
        <w:rPr>
          <w:b/>
          <w:sz w:val="32"/>
          <w:szCs w:val="24"/>
          <w:lang w:val="sr-Cyrl-RS"/>
        </w:rPr>
      </w:pPr>
    </w:p>
    <w:p w14:paraId="47B8B901" w14:textId="77777777" w:rsidR="00893010" w:rsidRDefault="00893010" w:rsidP="00893010">
      <w:pPr>
        <w:jc w:val="center"/>
        <w:rPr>
          <w:b/>
          <w:sz w:val="32"/>
          <w:szCs w:val="24"/>
          <w:lang w:val="sr-Cyrl-RS"/>
        </w:rPr>
      </w:pPr>
    </w:p>
    <w:p w14:paraId="149E3B20" w14:textId="77777777" w:rsidR="00893010" w:rsidRPr="004945FC" w:rsidRDefault="00893010" w:rsidP="00893010">
      <w:pPr>
        <w:jc w:val="center"/>
        <w:rPr>
          <w:b/>
          <w:sz w:val="32"/>
          <w:lang w:val="sr-Cyrl-RS"/>
        </w:rPr>
      </w:pPr>
      <w:r>
        <w:rPr>
          <w:noProof/>
        </w:rPr>
        <w:drawing>
          <wp:anchor distT="0" distB="0" distL="114300" distR="114300" simplePos="0" relativeHeight="251659264" behindDoc="0" locked="0" layoutInCell="1" allowOverlap="1" wp14:anchorId="1938DB74" wp14:editId="3547ABEC">
            <wp:simplePos x="0" y="0"/>
            <wp:positionH relativeFrom="margin">
              <wp:align>center</wp:align>
            </wp:positionH>
            <wp:positionV relativeFrom="paragraph">
              <wp:posOffset>389566</wp:posOffset>
            </wp:positionV>
            <wp:extent cx="2456815" cy="1274445"/>
            <wp:effectExtent l="0" t="0" r="0" b="1905"/>
            <wp:wrapTopAndBottom/>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815" cy="1274445"/>
                    </a:xfrm>
                    <a:prstGeom prst="rect">
                      <a:avLst/>
                    </a:prstGeom>
                    <a:noFill/>
                  </pic:spPr>
                </pic:pic>
              </a:graphicData>
            </a:graphic>
          </wp:anchor>
        </w:drawing>
      </w:r>
    </w:p>
    <w:p w14:paraId="154EF359" w14:textId="77777777" w:rsidR="00893010" w:rsidRDefault="00893010" w:rsidP="00893010"/>
    <w:p w14:paraId="10DA6411" w14:textId="77777777" w:rsidR="00893010" w:rsidRDefault="00893010" w:rsidP="00893010"/>
    <w:p w14:paraId="253DA5A3" w14:textId="77777777" w:rsidR="00893010" w:rsidRDefault="00893010" w:rsidP="00893010">
      <w:pPr>
        <w:jc w:val="center"/>
        <w:rPr>
          <w:b/>
          <w:sz w:val="44"/>
          <w:szCs w:val="44"/>
          <w:lang w:val="sr-Cyrl-RS"/>
        </w:rPr>
      </w:pPr>
      <w:r w:rsidRPr="00CB34FA">
        <w:rPr>
          <w:b/>
          <w:sz w:val="44"/>
          <w:szCs w:val="44"/>
          <w:lang w:val="sr-Cyrl-RS"/>
        </w:rPr>
        <w:t xml:space="preserve">Спецификација сценарија употребе функционалности </w:t>
      </w:r>
      <w:r>
        <w:rPr>
          <w:b/>
          <w:sz w:val="44"/>
          <w:szCs w:val="44"/>
          <w:lang w:val="sr-Cyrl-RS"/>
        </w:rPr>
        <w:t>постављања огласа</w:t>
      </w:r>
    </w:p>
    <w:p w14:paraId="4908204D" w14:textId="77777777" w:rsidR="00893010" w:rsidRDefault="00893010" w:rsidP="00893010">
      <w:pPr>
        <w:jc w:val="center"/>
        <w:rPr>
          <w:b/>
          <w:sz w:val="32"/>
          <w:szCs w:val="32"/>
          <w:lang w:val="sr-Cyrl-RS"/>
        </w:rPr>
      </w:pPr>
      <w:r>
        <w:rPr>
          <w:b/>
          <w:sz w:val="32"/>
          <w:szCs w:val="32"/>
          <w:lang w:val="sr-Cyrl-RS"/>
        </w:rPr>
        <w:t>Верзија 1.0</w:t>
      </w:r>
    </w:p>
    <w:p w14:paraId="57CC0BC1" w14:textId="77777777" w:rsidR="00893010" w:rsidRDefault="00893010" w:rsidP="00893010">
      <w:pPr>
        <w:jc w:val="center"/>
        <w:rPr>
          <w:b/>
          <w:sz w:val="32"/>
          <w:szCs w:val="32"/>
          <w:lang w:val="sr-Cyrl-RS"/>
        </w:rPr>
      </w:pPr>
    </w:p>
    <w:p w14:paraId="49EBC687" w14:textId="77777777" w:rsidR="00893010" w:rsidRDefault="00893010" w:rsidP="00893010">
      <w:pPr>
        <w:jc w:val="right"/>
        <w:rPr>
          <w:b/>
          <w:sz w:val="28"/>
          <w:szCs w:val="28"/>
          <w:lang w:val="sr-Cyrl-RS"/>
        </w:rPr>
      </w:pPr>
    </w:p>
    <w:p w14:paraId="752BF398" w14:textId="77777777" w:rsidR="00893010" w:rsidRPr="00B5583D" w:rsidRDefault="00893010" w:rsidP="00893010">
      <w:pPr>
        <w:jc w:val="right"/>
        <w:rPr>
          <w:b/>
          <w:sz w:val="28"/>
          <w:szCs w:val="28"/>
          <w:lang w:val="sr-Cyrl-RS"/>
        </w:rPr>
      </w:pPr>
      <w:r w:rsidRPr="00B5583D">
        <w:rPr>
          <w:b/>
          <w:sz w:val="28"/>
          <w:szCs w:val="28"/>
          <w:lang w:val="sr-Cyrl-RS"/>
        </w:rPr>
        <w:t>Тим: А3М</w:t>
      </w:r>
    </w:p>
    <w:p w14:paraId="322D0428" w14:textId="77777777" w:rsidR="00893010" w:rsidRPr="00B5583D" w:rsidRDefault="00893010" w:rsidP="00893010">
      <w:pPr>
        <w:spacing w:line="240" w:lineRule="auto"/>
        <w:jc w:val="right"/>
        <w:rPr>
          <w:b/>
          <w:sz w:val="28"/>
          <w:szCs w:val="28"/>
          <w:lang w:val="sr-Cyrl-RS"/>
        </w:rPr>
      </w:pPr>
      <w:r w:rsidRPr="00B5583D">
        <w:rPr>
          <w:b/>
          <w:sz w:val="28"/>
          <w:szCs w:val="28"/>
          <w:lang w:val="sr-Cyrl-RS"/>
        </w:rPr>
        <w:t>Чланови тима:</w:t>
      </w:r>
    </w:p>
    <w:p w14:paraId="040548C7" w14:textId="77777777" w:rsidR="00893010" w:rsidRPr="00B5583D" w:rsidRDefault="00893010" w:rsidP="00893010">
      <w:pPr>
        <w:spacing w:line="240" w:lineRule="auto"/>
        <w:jc w:val="right"/>
        <w:rPr>
          <w:b/>
          <w:sz w:val="24"/>
          <w:szCs w:val="24"/>
          <w:lang w:val="sr-Cyrl-RS"/>
        </w:rPr>
      </w:pPr>
      <w:r w:rsidRPr="00B5583D">
        <w:rPr>
          <w:b/>
          <w:sz w:val="24"/>
          <w:szCs w:val="24"/>
          <w:lang w:val="sr-Cyrl-RS"/>
        </w:rPr>
        <w:t>Ана Мандић 2019/0304</w:t>
      </w:r>
    </w:p>
    <w:p w14:paraId="59C5B064" w14:textId="77777777" w:rsidR="00893010" w:rsidRPr="00B5583D" w:rsidRDefault="00893010" w:rsidP="00893010">
      <w:pPr>
        <w:spacing w:line="240" w:lineRule="auto"/>
        <w:jc w:val="right"/>
        <w:rPr>
          <w:b/>
          <w:sz w:val="24"/>
          <w:szCs w:val="24"/>
          <w:lang w:val="sr-Cyrl-RS"/>
        </w:rPr>
      </w:pPr>
      <w:r w:rsidRPr="00B5583D">
        <w:rPr>
          <w:b/>
          <w:sz w:val="24"/>
          <w:szCs w:val="24"/>
          <w:lang w:val="sr-Cyrl-RS"/>
        </w:rPr>
        <w:t>Матеја Станојевић 2019/0270</w:t>
      </w:r>
    </w:p>
    <w:p w14:paraId="100CCBB7" w14:textId="77777777" w:rsidR="00893010" w:rsidRPr="00B5583D" w:rsidRDefault="00893010" w:rsidP="00893010">
      <w:pPr>
        <w:spacing w:line="240" w:lineRule="auto"/>
        <w:jc w:val="right"/>
        <w:rPr>
          <w:b/>
          <w:sz w:val="24"/>
          <w:szCs w:val="24"/>
          <w:lang w:val="sr-Cyrl-RS"/>
        </w:rPr>
      </w:pPr>
      <w:r w:rsidRPr="00B5583D">
        <w:rPr>
          <w:b/>
          <w:sz w:val="24"/>
          <w:szCs w:val="24"/>
          <w:lang w:val="sr-Cyrl-RS"/>
        </w:rPr>
        <w:t>Милош Кецојевић 2019/0379</w:t>
      </w:r>
    </w:p>
    <w:p w14:paraId="55EFE7B9" w14:textId="77777777" w:rsidR="00893010" w:rsidRDefault="00893010" w:rsidP="00893010">
      <w:pPr>
        <w:spacing w:line="240" w:lineRule="auto"/>
        <w:jc w:val="right"/>
        <w:rPr>
          <w:b/>
          <w:sz w:val="24"/>
          <w:szCs w:val="24"/>
          <w:lang w:val="sr-Cyrl-RS"/>
        </w:rPr>
      </w:pPr>
      <w:r w:rsidRPr="00B5583D">
        <w:rPr>
          <w:b/>
          <w:sz w:val="24"/>
          <w:szCs w:val="24"/>
          <w:lang w:val="sr-Cyrl-RS"/>
        </w:rPr>
        <w:t>Младен Журкић 2019/0720</w:t>
      </w:r>
    </w:p>
    <w:p w14:paraId="6F997F8B" w14:textId="77777777" w:rsidR="00893010" w:rsidRDefault="00893010" w:rsidP="00893010">
      <w:pPr>
        <w:rPr>
          <w:b/>
          <w:sz w:val="40"/>
          <w:lang w:val="sr-Cyrl-RS"/>
        </w:rPr>
      </w:pPr>
      <w:r>
        <w:rPr>
          <w:b/>
          <w:sz w:val="40"/>
          <w:lang w:val="sr-Cyrl-RS"/>
        </w:rPr>
        <w:lastRenderedPageBreak/>
        <w:t>Историја измена документа:</w:t>
      </w:r>
    </w:p>
    <w:tbl>
      <w:tblPr>
        <w:tblStyle w:val="TableGrid"/>
        <w:tblW w:w="0" w:type="auto"/>
        <w:tblLook w:val="04A0" w:firstRow="1" w:lastRow="0" w:firstColumn="1" w:lastColumn="0" w:noHBand="0" w:noVBand="1"/>
      </w:tblPr>
      <w:tblGrid>
        <w:gridCol w:w="2337"/>
        <w:gridCol w:w="2337"/>
        <w:gridCol w:w="2338"/>
        <w:gridCol w:w="2338"/>
      </w:tblGrid>
      <w:tr w:rsidR="00893010" w14:paraId="3C0ABA8A" w14:textId="77777777" w:rsidTr="00F31F46">
        <w:tc>
          <w:tcPr>
            <w:tcW w:w="23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BEE171" w14:textId="77777777" w:rsidR="00893010" w:rsidRDefault="00893010" w:rsidP="00F31F46">
            <w:pPr>
              <w:jc w:val="center"/>
              <w:rPr>
                <w:b/>
                <w:sz w:val="28"/>
                <w:lang w:val="sr-Cyrl-RS"/>
              </w:rPr>
            </w:pPr>
            <w:r>
              <w:rPr>
                <w:b/>
                <w:sz w:val="28"/>
                <w:lang w:val="sr-Cyrl-RS"/>
              </w:rPr>
              <w:t>Датум</w:t>
            </w:r>
          </w:p>
        </w:tc>
        <w:tc>
          <w:tcPr>
            <w:tcW w:w="23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BDBA643" w14:textId="77777777" w:rsidR="00893010" w:rsidRDefault="00893010" w:rsidP="00F31F46">
            <w:pPr>
              <w:jc w:val="center"/>
              <w:rPr>
                <w:b/>
                <w:sz w:val="28"/>
                <w:lang w:val="sr-Cyrl-RS"/>
              </w:rPr>
            </w:pPr>
            <w:r>
              <w:rPr>
                <w:b/>
                <w:sz w:val="28"/>
                <w:lang w:val="sr-Cyrl-RS"/>
              </w:rPr>
              <w:t>Верзија</w:t>
            </w:r>
          </w:p>
        </w:tc>
        <w:tc>
          <w:tcPr>
            <w:tcW w:w="233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48615B5" w14:textId="77777777" w:rsidR="00893010" w:rsidRDefault="00893010" w:rsidP="00F31F46">
            <w:pPr>
              <w:jc w:val="center"/>
              <w:rPr>
                <w:b/>
                <w:sz w:val="28"/>
                <w:lang w:val="sr-Cyrl-RS"/>
              </w:rPr>
            </w:pPr>
            <w:r>
              <w:rPr>
                <w:b/>
                <w:sz w:val="28"/>
                <w:lang w:val="sr-Cyrl-RS"/>
              </w:rPr>
              <w:t>Опис</w:t>
            </w:r>
          </w:p>
        </w:tc>
        <w:tc>
          <w:tcPr>
            <w:tcW w:w="233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FB9187" w14:textId="77777777" w:rsidR="00893010" w:rsidRDefault="00893010" w:rsidP="00F31F46">
            <w:pPr>
              <w:jc w:val="center"/>
              <w:rPr>
                <w:b/>
                <w:sz w:val="28"/>
                <w:lang w:val="sr-Cyrl-RS"/>
              </w:rPr>
            </w:pPr>
            <w:r>
              <w:rPr>
                <w:b/>
                <w:sz w:val="28"/>
                <w:lang w:val="sr-Cyrl-RS"/>
              </w:rPr>
              <w:t>Аутори</w:t>
            </w:r>
          </w:p>
        </w:tc>
      </w:tr>
      <w:tr w:rsidR="00893010" w14:paraId="4F9C46B2" w14:textId="77777777" w:rsidTr="00F31F46">
        <w:tc>
          <w:tcPr>
            <w:tcW w:w="2337" w:type="dxa"/>
            <w:tcBorders>
              <w:top w:val="single" w:sz="4" w:space="0" w:color="auto"/>
              <w:left w:val="single" w:sz="4" w:space="0" w:color="auto"/>
              <w:bottom w:val="single" w:sz="4" w:space="0" w:color="auto"/>
              <w:right w:val="single" w:sz="4" w:space="0" w:color="auto"/>
            </w:tcBorders>
            <w:hideMark/>
          </w:tcPr>
          <w:p w14:paraId="02A31974" w14:textId="77777777" w:rsidR="00893010" w:rsidRDefault="00893010" w:rsidP="00F31F46">
            <w:pPr>
              <w:rPr>
                <w:sz w:val="24"/>
              </w:rPr>
            </w:pPr>
            <w:r>
              <w:rPr>
                <w:sz w:val="24"/>
                <w:lang w:val="sr-Cyrl-RS"/>
              </w:rPr>
              <w:t>19</w:t>
            </w:r>
            <w:r>
              <w:rPr>
                <w:sz w:val="24"/>
              </w:rPr>
              <w:t>.03.2022.</w:t>
            </w:r>
          </w:p>
        </w:tc>
        <w:tc>
          <w:tcPr>
            <w:tcW w:w="2337" w:type="dxa"/>
            <w:tcBorders>
              <w:top w:val="single" w:sz="4" w:space="0" w:color="auto"/>
              <w:left w:val="single" w:sz="4" w:space="0" w:color="auto"/>
              <w:bottom w:val="single" w:sz="4" w:space="0" w:color="auto"/>
              <w:right w:val="single" w:sz="4" w:space="0" w:color="auto"/>
            </w:tcBorders>
            <w:hideMark/>
          </w:tcPr>
          <w:p w14:paraId="46141809" w14:textId="77777777" w:rsidR="00893010" w:rsidRDefault="00893010" w:rsidP="00F31F46">
            <w:pPr>
              <w:rPr>
                <w:sz w:val="24"/>
                <w:lang w:val="sr-Latn-RS"/>
              </w:rPr>
            </w:pPr>
            <w:r>
              <w:rPr>
                <w:sz w:val="24"/>
                <w:lang w:val="sr-Latn-RS"/>
              </w:rPr>
              <w:t>1.0</w:t>
            </w:r>
          </w:p>
        </w:tc>
        <w:tc>
          <w:tcPr>
            <w:tcW w:w="2338" w:type="dxa"/>
            <w:tcBorders>
              <w:top w:val="single" w:sz="4" w:space="0" w:color="auto"/>
              <w:left w:val="single" w:sz="4" w:space="0" w:color="auto"/>
              <w:bottom w:val="single" w:sz="4" w:space="0" w:color="auto"/>
              <w:right w:val="single" w:sz="4" w:space="0" w:color="auto"/>
            </w:tcBorders>
            <w:hideMark/>
          </w:tcPr>
          <w:p w14:paraId="0BEAE126" w14:textId="77777777" w:rsidR="00893010" w:rsidRDefault="00893010" w:rsidP="00F31F46">
            <w:pPr>
              <w:rPr>
                <w:sz w:val="28"/>
                <w:lang w:val="sr-Cyrl-RS"/>
              </w:rPr>
            </w:pPr>
            <w:r>
              <w:rPr>
                <w:sz w:val="24"/>
                <w:lang w:val="sr-Cyrl-RS"/>
              </w:rPr>
              <w:t>Иницијална верзија документа</w:t>
            </w:r>
          </w:p>
        </w:tc>
        <w:tc>
          <w:tcPr>
            <w:tcW w:w="2338" w:type="dxa"/>
            <w:tcBorders>
              <w:top w:val="single" w:sz="4" w:space="0" w:color="auto"/>
              <w:left w:val="single" w:sz="4" w:space="0" w:color="auto"/>
              <w:bottom w:val="single" w:sz="4" w:space="0" w:color="auto"/>
              <w:right w:val="single" w:sz="4" w:space="0" w:color="auto"/>
            </w:tcBorders>
            <w:hideMark/>
          </w:tcPr>
          <w:p w14:paraId="4CCC2B0C" w14:textId="77777777" w:rsidR="00893010" w:rsidRDefault="00893010" w:rsidP="00F31F46">
            <w:pPr>
              <w:rPr>
                <w:sz w:val="24"/>
                <w:lang w:val="sr-Cyrl-RS"/>
              </w:rPr>
            </w:pPr>
            <w:r>
              <w:rPr>
                <w:sz w:val="24"/>
                <w:lang w:val="sr-Cyrl-RS"/>
              </w:rPr>
              <w:t>Младен Журкић</w:t>
            </w:r>
          </w:p>
        </w:tc>
      </w:tr>
      <w:tr w:rsidR="00893010" w14:paraId="7780B358" w14:textId="77777777" w:rsidTr="00F31F46">
        <w:tc>
          <w:tcPr>
            <w:tcW w:w="2337" w:type="dxa"/>
            <w:tcBorders>
              <w:top w:val="single" w:sz="4" w:space="0" w:color="auto"/>
              <w:left w:val="single" w:sz="4" w:space="0" w:color="auto"/>
              <w:bottom w:val="single" w:sz="4" w:space="0" w:color="auto"/>
              <w:right w:val="single" w:sz="4" w:space="0" w:color="auto"/>
            </w:tcBorders>
          </w:tcPr>
          <w:p w14:paraId="3951049D" w14:textId="77777777" w:rsidR="00893010" w:rsidRDefault="00893010" w:rsidP="00F31F46">
            <w:pPr>
              <w:rPr>
                <w:sz w:val="28"/>
                <w:lang w:val="sr-Latn-RS"/>
              </w:rPr>
            </w:pPr>
          </w:p>
        </w:tc>
        <w:tc>
          <w:tcPr>
            <w:tcW w:w="2337" w:type="dxa"/>
            <w:tcBorders>
              <w:top w:val="single" w:sz="4" w:space="0" w:color="auto"/>
              <w:left w:val="single" w:sz="4" w:space="0" w:color="auto"/>
              <w:bottom w:val="single" w:sz="4" w:space="0" w:color="auto"/>
              <w:right w:val="single" w:sz="4" w:space="0" w:color="auto"/>
            </w:tcBorders>
          </w:tcPr>
          <w:p w14:paraId="742ACEBA" w14:textId="77777777" w:rsidR="00893010" w:rsidRDefault="00893010" w:rsidP="00F31F46">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2949B1A7" w14:textId="77777777" w:rsidR="00893010" w:rsidRDefault="00893010" w:rsidP="00F31F46">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0B3125B8" w14:textId="77777777" w:rsidR="00893010" w:rsidRDefault="00893010" w:rsidP="00F31F46">
            <w:pPr>
              <w:rPr>
                <w:sz w:val="28"/>
                <w:lang w:val="sr-Latn-RS"/>
              </w:rPr>
            </w:pPr>
          </w:p>
        </w:tc>
      </w:tr>
      <w:tr w:rsidR="00893010" w14:paraId="78025A27" w14:textId="77777777" w:rsidTr="00F31F46">
        <w:tc>
          <w:tcPr>
            <w:tcW w:w="2337" w:type="dxa"/>
            <w:tcBorders>
              <w:top w:val="single" w:sz="4" w:space="0" w:color="auto"/>
              <w:left w:val="single" w:sz="4" w:space="0" w:color="auto"/>
              <w:bottom w:val="single" w:sz="4" w:space="0" w:color="auto"/>
              <w:right w:val="single" w:sz="4" w:space="0" w:color="auto"/>
            </w:tcBorders>
          </w:tcPr>
          <w:p w14:paraId="1F6D3D51" w14:textId="77777777" w:rsidR="00893010" w:rsidRDefault="00893010" w:rsidP="00F31F46">
            <w:pPr>
              <w:rPr>
                <w:sz w:val="28"/>
                <w:lang w:val="sr-Latn-RS"/>
              </w:rPr>
            </w:pPr>
          </w:p>
        </w:tc>
        <w:tc>
          <w:tcPr>
            <w:tcW w:w="2337" w:type="dxa"/>
            <w:tcBorders>
              <w:top w:val="single" w:sz="4" w:space="0" w:color="auto"/>
              <w:left w:val="single" w:sz="4" w:space="0" w:color="auto"/>
              <w:bottom w:val="single" w:sz="4" w:space="0" w:color="auto"/>
              <w:right w:val="single" w:sz="4" w:space="0" w:color="auto"/>
            </w:tcBorders>
          </w:tcPr>
          <w:p w14:paraId="3CD61A20" w14:textId="77777777" w:rsidR="00893010" w:rsidRDefault="00893010" w:rsidP="00F31F46">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7CB52553" w14:textId="77777777" w:rsidR="00893010" w:rsidRDefault="00893010" w:rsidP="00F31F46">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4C65C9FA" w14:textId="77777777" w:rsidR="00893010" w:rsidRDefault="00893010" w:rsidP="00F31F46">
            <w:pPr>
              <w:rPr>
                <w:sz w:val="28"/>
                <w:lang w:val="sr-Latn-RS"/>
              </w:rPr>
            </w:pPr>
          </w:p>
        </w:tc>
      </w:tr>
      <w:tr w:rsidR="00893010" w14:paraId="4EDBAD41" w14:textId="77777777" w:rsidTr="00F31F46">
        <w:tc>
          <w:tcPr>
            <w:tcW w:w="2337" w:type="dxa"/>
            <w:tcBorders>
              <w:top w:val="single" w:sz="4" w:space="0" w:color="auto"/>
              <w:left w:val="single" w:sz="4" w:space="0" w:color="auto"/>
              <w:bottom w:val="single" w:sz="4" w:space="0" w:color="auto"/>
              <w:right w:val="single" w:sz="4" w:space="0" w:color="auto"/>
            </w:tcBorders>
          </w:tcPr>
          <w:p w14:paraId="0D497E4F" w14:textId="77777777" w:rsidR="00893010" w:rsidRDefault="00893010" w:rsidP="00F31F46">
            <w:pPr>
              <w:rPr>
                <w:sz w:val="28"/>
                <w:lang w:val="sr-Latn-RS"/>
              </w:rPr>
            </w:pPr>
          </w:p>
        </w:tc>
        <w:tc>
          <w:tcPr>
            <w:tcW w:w="2337" w:type="dxa"/>
            <w:tcBorders>
              <w:top w:val="single" w:sz="4" w:space="0" w:color="auto"/>
              <w:left w:val="single" w:sz="4" w:space="0" w:color="auto"/>
              <w:bottom w:val="single" w:sz="4" w:space="0" w:color="auto"/>
              <w:right w:val="single" w:sz="4" w:space="0" w:color="auto"/>
            </w:tcBorders>
          </w:tcPr>
          <w:p w14:paraId="577F6527" w14:textId="77777777" w:rsidR="00893010" w:rsidRDefault="00893010" w:rsidP="00F31F46">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4D587BCF" w14:textId="77777777" w:rsidR="00893010" w:rsidRDefault="00893010" w:rsidP="00F31F46">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56928A97" w14:textId="77777777" w:rsidR="00893010" w:rsidRDefault="00893010" w:rsidP="00F31F46">
            <w:pPr>
              <w:rPr>
                <w:sz w:val="28"/>
                <w:lang w:val="sr-Latn-RS"/>
              </w:rPr>
            </w:pPr>
          </w:p>
        </w:tc>
      </w:tr>
    </w:tbl>
    <w:p w14:paraId="5C926DC1" w14:textId="77777777" w:rsidR="00893010" w:rsidRDefault="00893010" w:rsidP="00893010">
      <w:pPr>
        <w:rPr>
          <w:sz w:val="28"/>
          <w:lang w:val="sr-Latn-RS"/>
        </w:rPr>
      </w:pPr>
    </w:p>
    <w:p w14:paraId="78896877" w14:textId="77777777" w:rsidR="00893010" w:rsidRDefault="00893010" w:rsidP="00893010">
      <w:pPr>
        <w:rPr>
          <w:b/>
          <w:sz w:val="40"/>
          <w:lang w:val="sr-Latn-RS"/>
        </w:rPr>
      </w:pPr>
    </w:p>
    <w:p w14:paraId="4A7997E3" w14:textId="77777777" w:rsidR="00893010" w:rsidRDefault="00893010" w:rsidP="00893010">
      <w:pPr>
        <w:rPr>
          <w:b/>
          <w:sz w:val="40"/>
          <w:lang w:val="sr-Latn-RS"/>
        </w:rPr>
      </w:pPr>
    </w:p>
    <w:p w14:paraId="35C4C6A4" w14:textId="77777777" w:rsidR="00893010" w:rsidRDefault="00893010" w:rsidP="00893010">
      <w:pPr>
        <w:rPr>
          <w:b/>
          <w:sz w:val="40"/>
          <w:lang w:val="sr-Latn-RS"/>
        </w:rPr>
      </w:pPr>
    </w:p>
    <w:p w14:paraId="59055FFD" w14:textId="77777777" w:rsidR="00893010" w:rsidRPr="006C4171" w:rsidRDefault="00893010" w:rsidP="00893010">
      <w:pPr>
        <w:rPr>
          <w:bCs/>
          <w:sz w:val="40"/>
          <w:lang w:val="sr-Latn-RS"/>
        </w:rPr>
      </w:pPr>
    </w:p>
    <w:p w14:paraId="3E4041A8" w14:textId="77777777" w:rsidR="00893010" w:rsidRPr="006C4171" w:rsidRDefault="00893010" w:rsidP="00893010">
      <w:pPr>
        <w:rPr>
          <w:bCs/>
          <w:sz w:val="40"/>
          <w:lang w:val="sr-Latn-RS"/>
        </w:rPr>
      </w:pPr>
    </w:p>
    <w:p w14:paraId="42238E37" w14:textId="77777777" w:rsidR="00893010" w:rsidRPr="006C4171" w:rsidRDefault="00893010" w:rsidP="00893010">
      <w:pPr>
        <w:rPr>
          <w:bCs/>
          <w:sz w:val="40"/>
          <w:lang w:val="sr-Latn-RS"/>
        </w:rPr>
      </w:pPr>
    </w:p>
    <w:p w14:paraId="6913B90E" w14:textId="77777777" w:rsidR="00893010" w:rsidRPr="006C4171" w:rsidRDefault="00893010" w:rsidP="00893010">
      <w:pPr>
        <w:rPr>
          <w:bCs/>
          <w:sz w:val="40"/>
          <w:lang w:val="sr-Latn-RS"/>
        </w:rPr>
      </w:pPr>
    </w:p>
    <w:p w14:paraId="34AF4F90" w14:textId="77777777" w:rsidR="00893010" w:rsidRPr="006C4171" w:rsidRDefault="00893010" w:rsidP="00893010">
      <w:pPr>
        <w:rPr>
          <w:bCs/>
          <w:sz w:val="40"/>
          <w:lang w:val="sr-Latn-RS"/>
        </w:rPr>
      </w:pPr>
    </w:p>
    <w:p w14:paraId="448C1C5B" w14:textId="77777777" w:rsidR="00893010" w:rsidRPr="006C4171" w:rsidRDefault="00893010" w:rsidP="00893010">
      <w:pPr>
        <w:rPr>
          <w:bCs/>
          <w:sz w:val="40"/>
          <w:lang w:val="sr-Latn-RS"/>
        </w:rPr>
      </w:pPr>
    </w:p>
    <w:p w14:paraId="4E28AF1E" w14:textId="77777777" w:rsidR="00893010" w:rsidRPr="006C4171" w:rsidRDefault="00893010" w:rsidP="00893010">
      <w:pPr>
        <w:rPr>
          <w:bCs/>
          <w:sz w:val="40"/>
          <w:lang w:val="sr-Latn-RS"/>
        </w:rPr>
      </w:pPr>
    </w:p>
    <w:p w14:paraId="09D2E67F" w14:textId="77777777" w:rsidR="00893010" w:rsidRPr="006C4171" w:rsidRDefault="00893010" w:rsidP="00893010">
      <w:pPr>
        <w:rPr>
          <w:bCs/>
          <w:sz w:val="40"/>
          <w:lang w:val="sr-Latn-RS"/>
        </w:rPr>
      </w:pPr>
    </w:p>
    <w:p w14:paraId="7AE14C62" w14:textId="77777777" w:rsidR="00893010" w:rsidRPr="006C4171" w:rsidRDefault="00893010" w:rsidP="00893010">
      <w:pPr>
        <w:rPr>
          <w:bCs/>
          <w:sz w:val="40"/>
          <w:lang w:val="sr-Latn-RS"/>
        </w:rPr>
      </w:pPr>
    </w:p>
    <w:p w14:paraId="303C38EC" w14:textId="77777777" w:rsidR="00893010" w:rsidRPr="006C4171" w:rsidRDefault="00893010" w:rsidP="00893010">
      <w:pPr>
        <w:rPr>
          <w:bCs/>
          <w:sz w:val="40"/>
          <w:lang w:val="sr-Latn-RS"/>
        </w:rPr>
      </w:pPr>
    </w:p>
    <w:p w14:paraId="1160902D" w14:textId="77777777" w:rsidR="00893010" w:rsidRDefault="00893010" w:rsidP="00893010">
      <w:pPr>
        <w:spacing w:line="240" w:lineRule="auto"/>
        <w:rPr>
          <w:bCs/>
          <w:sz w:val="40"/>
          <w:szCs w:val="40"/>
          <w:lang w:val="sr-Cyrl-RS"/>
        </w:rPr>
      </w:pPr>
    </w:p>
    <w:p w14:paraId="4087CB0A" w14:textId="1240DC85" w:rsidR="00893010" w:rsidRDefault="0032417D" w:rsidP="0032417D">
      <w:pPr>
        <w:pStyle w:val="Heading1"/>
        <w:rPr>
          <w:lang w:val="sr-Cyrl-RS"/>
        </w:rPr>
      </w:pPr>
      <w:bookmarkStart w:id="0" w:name="_Toc99141833"/>
      <w:r>
        <w:rPr>
          <w:lang w:val="sr-Cyrl-RS"/>
        </w:rPr>
        <w:lastRenderedPageBreak/>
        <w:t>Садржај</w:t>
      </w:r>
      <w:bookmarkEnd w:id="0"/>
    </w:p>
    <w:sdt>
      <w:sdtPr>
        <w:rPr>
          <w:rFonts w:asciiTheme="minorHAnsi" w:eastAsiaTheme="minorHAnsi" w:hAnsiTheme="minorHAnsi" w:cstheme="minorBidi"/>
          <w:color w:val="auto"/>
          <w:sz w:val="22"/>
          <w:szCs w:val="22"/>
        </w:rPr>
        <w:id w:val="217248076"/>
        <w:docPartObj>
          <w:docPartGallery w:val="Table of Contents"/>
          <w:docPartUnique/>
        </w:docPartObj>
      </w:sdtPr>
      <w:sdtEndPr>
        <w:rPr>
          <w:b/>
          <w:bCs/>
          <w:noProof/>
        </w:rPr>
      </w:sdtEndPr>
      <w:sdtContent>
        <w:p w14:paraId="5A49AD28" w14:textId="20BD096E" w:rsidR="00597B22" w:rsidRPr="0032417D" w:rsidRDefault="00597B22">
          <w:pPr>
            <w:pStyle w:val="TOCHeading"/>
            <w:rPr>
              <w:lang w:val="sr-Cyrl-RS"/>
            </w:rPr>
          </w:pPr>
        </w:p>
        <w:p w14:paraId="39BDC54E" w14:textId="245C8433" w:rsidR="00EA50C9" w:rsidRDefault="00EA50C9">
          <w:pPr>
            <w:pStyle w:val="TOC1"/>
            <w:rPr>
              <w:rFonts w:eastAsiaTheme="minorEastAsia"/>
              <w:b w:val="0"/>
              <w:bCs w:val="0"/>
            </w:rPr>
          </w:pPr>
          <w:r>
            <w:rPr>
              <w:b w:val="0"/>
              <w:bCs w:val="0"/>
            </w:rPr>
            <w:fldChar w:fldCharType="begin"/>
          </w:r>
          <w:r>
            <w:rPr>
              <w:b w:val="0"/>
              <w:bCs w:val="0"/>
            </w:rPr>
            <w:instrText xml:space="preserve"> TOC \o "1-4" \h \z \u </w:instrText>
          </w:r>
          <w:r>
            <w:rPr>
              <w:b w:val="0"/>
              <w:bCs w:val="0"/>
            </w:rPr>
            <w:fldChar w:fldCharType="separate"/>
          </w:r>
          <w:hyperlink w:anchor="_Toc99141833" w:history="1">
            <w:r w:rsidRPr="00C44D69">
              <w:rPr>
                <w:rStyle w:val="Hyperlink"/>
                <w:lang w:val="sr-Cyrl-RS"/>
              </w:rPr>
              <w:t>Садржај</w:t>
            </w:r>
            <w:r>
              <w:rPr>
                <w:webHidden/>
              </w:rPr>
              <w:tab/>
            </w:r>
            <w:r>
              <w:rPr>
                <w:webHidden/>
              </w:rPr>
              <w:fldChar w:fldCharType="begin"/>
            </w:r>
            <w:r>
              <w:rPr>
                <w:webHidden/>
              </w:rPr>
              <w:instrText xml:space="preserve"> PAGEREF _Toc99141833 \h </w:instrText>
            </w:r>
            <w:r>
              <w:rPr>
                <w:webHidden/>
              </w:rPr>
            </w:r>
            <w:r>
              <w:rPr>
                <w:webHidden/>
              </w:rPr>
              <w:fldChar w:fldCharType="separate"/>
            </w:r>
            <w:r>
              <w:rPr>
                <w:webHidden/>
              </w:rPr>
              <w:t>3</w:t>
            </w:r>
            <w:r>
              <w:rPr>
                <w:webHidden/>
              </w:rPr>
              <w:fldChar w:fldCharType="end"/>
            </w:r>
          </w:hyperlink>
        </w:p>
        <w:p w14:paraId="40471A34" w14:textId="4EBF7DF6" w:rsidR="00EA50C9" w:rsidRDefault="00A652ED">
          <w:pPr>
            <w:pStyle w:val="TOC1"/>
            <w:rPr>
              <w:rFonts w:eastAsiaTheme="minorEastAsia"/>
              <w:b w:val="0"/>
              <w:bCs w:val="0"/>
            </w:rPr>
          </w:pPr>
          <w:hyperlink w:anchor="_Toc99141834" w:history="1">
            <w:r w:rsidR="00EA50C9" w:rsidRPr="00C44D69">
              <w:rPr>
                <w:rStyle w:val="Hyperlink"/>
              </w:rPr>
              <w:t xml:space="preserve">1 </w:t>
            </w:r>
            <w:r w:rsidR="00EA50C9" w:rsidRPr="00C44D69">
              <w:rPr>
                <w:rStyle w:val="Hyperlink"/>
                <w:lang w:val="sr-Cyrl-RS"/>
              </w:rPr>
              <w:t>Увод</w:t>
            </w:r>
            <w:r w:rsidR="00EA50C9">
              <w:rPr>
                <w:webHidden/>
              </w:rPr>
              <w:tab/>
            </w:r>
            <w:r w:rsidR="00EA50C9">
              <w:rPr>
                <w:webHidden/>
              </w:rPr>
              <w:fldChar w:fldCharType="begin"/>
            </w:r>
            <w:r w:rsidR="00EA50C9">
              <w:rPr>
                <w:webHidden/>
              </w:rPr>
              <w:instrText xml:space="preserve"> PAGEREF _Toc99141834 \h </w:instrText>
            </w:r>
            <w:r w:rsidR="00EA50C9">
              <w:rPr>
                <w:webHidden/>
              </w:rPr>
            </w:r>
            <w:r w:rsidR="00EA50C9">
              <w:rPr>
                <w:webHidden/>
              </w:rPr>
              <w:fldChar w:fldCharType="separate"/>
            </w:r>
            <w:r w:rsidR="00EA50C9">
              <w:rPr>
                <w:webHidden/>
              </w:rPr>
              <w:t>4</w:t>
            </w:r>
            <w:r w:rsidR="00EA50C9">
              <w:rPr>
                <w:webHidden/>
              </w:rPr>
              <w:fldChar w:fldCharType="end"/>
            </w:r>
          </w:hyperlink>
        </w:p>
        <w:p w14:paraId="02C500B4" w14:textId="6404E83C" w:rsidR="00EA50C9" w:rsidRDefault="00A652ED">
          <w:pPr>
            <w:pStyle w:val="TOC2"/>
            <w:tabs>
              <w:tab w:val="left" w:pos="880"/>
              <w:tab w:val="right" w:leader="dot" w:pos="9350"/>
            </w:tabs>
            <w:rPr>
              <w:rFonts w:eastAsiaTheme="minorEastAsia"/>
              <w:noProof/>
            </w:rPr>
          </w:pPr>
          <w:hyperlink w:anchor="_Toc99141835" w:history="1">
            <w:r w:rsidR="00EA50C9" w:rsidRPr="00C44D69">
              <w:rPr>
                <w:rStyle w:val="Hyperlink"/>
                <w:noProof/>
                <w:lang w:val="sr-Cyrl-RS"/>
              </w:rPr>
              <w:t>1.1</w:t>
            </w:r>
            <w:r w:rsidR="00EA50C9">
              <w:rPr>
                <w:rFonts w:eastAsiaTheme="minorEastAsia"/>
                <w:noProof/>
              </w:rPr>
              <w:tab/>
            </w:r>
            <w:r w:rsidR="00EA50C9" w:rsidRPr="00C44D69">
              <w:rPr>
                <w:rStyle w:val="Hyperlink"/>
                <w:noProof/>
                <w:lang w:val="sr-Cyrl-RS"/>
              </w:rPr>
              <w:t>Резиме</w:t>
            </w:r>
            <w:r w:rsidR="00EA50C9">
              <w:rPr>
                <w:noProof/>
                <w:webHidden/>
              </w:rPr>
              <w:tab/>
            </w:r>
            <w:r w:rsidR="00EA50C9">
              <w:rPr>
                <w:noProof/>
                <w:webHidden/>
              </w:rPr>
              <w:fldChar w:fldCharType="begin"/>
            </w:r>
            <w:r w:rsidR="00EA50C9">
              <w:rPr>
                <w:noProof/>
                <w:webHidden/>
              </w:rPr>
              <w:instrText xml:space="preserve"> PAGEREF _Toc99141835 \h </w:instrText>
            </w:r>
            <w:r w:rsidR="00EA50C9">
              <w:rPr>
                <w:noProof/>
                <w:webHidden/>
              </w:rPr>
            </w:r>
            <w:r w:rsidR="00EA50C9">
              <w:rPr>
                <w:noProof/>
                <w:webHidden/>
              </w:rPr>
              <w:fldChar w:fldCharType="separate"/>
            </w:r>
            <w:r w:rsidR="00EA50C9">
              <w:rPr>
                <w:noProof/>
                <w:webHidden/>
              </w:rPr>
              <w:t>4</w:t>
            </w:r>
            <w:r w:rsidR="00EA50C9">
              <w:rPr>
                <w:noProof/>
                <w:webHidden/>
              </w:rPr>
              <w:fldChar w:fldCharType="end"/>
            </w:r>
          </w:hyperlink>
        </w:p>
        <w:p w14:paraId="5AB8BBA0" w14:textId="0D1274FA" w:rsidR="00EA50C9" w:rsidRDefault="00A652ED">
          <w:pPr>
            <w:pStyle w:val="TOC2"/>
            <w:tabs>
              <w:tab w:val="left" w:pos="880"/>
              <w:tab w:val="right" w:leader="dot" w:pos="9350"/>
            </w:tabs>
            <w:rPr>
              <w:rFonts w:eastAsiaTheme="minorEastAsia"/>
              <w:noProof/>
            </w:rPr>
          </w:pPr>
          <w:hyperlink w:anchor="_Toc99141836" w:history="1">
            <w:r w:rsidR="00EA50C9" w:rsidRPr="00C44D69">
              <w:rPr>
                <w:rStyle w:val="Hyperlink"/>
                <w:noProof/>
                <w:lang w:val="sr-Cyrl-RS"/>
              </w:rPr>
              <w:t>1.2</w:t>
            </w:r>
            <w:r w:rsidR="00EA50C9">
              <w:rPr>
                <w:rFonts w:eastAsiaTheme="minorEastAsia"/>
                <w:noProof/>
              </w:rPr>
              <w:tab/>
            </w:r>
            <w:r w:rsidR="00EA50C9" w:rsidRPr="00C44D69">
              <w:rPr>
                <w:rStyle w:val="Hyperlink"/>
                <w:noProof/>
                <w:lang w:val="sr-Cyrl-RS"/>
              </w:rPr>
              <w:t>Намена документа и циљне групе</w:t>
            </w:r>
            <w:r w:rsidR="00EA50C9">
              <w:rPr>
                <w:noProof/>
                <w:webHidden/>
              </w:rPr>
              <w:tab/>
            </w:r>
            <w:r w:rsidR="00EA50C9">
              <w:rPr>
                <w:noProof/>
                <w:webHidden/>
              </w:rPr>
              <w:fldChar w:fldCharType="begin"/>
            </w:r>
            <w:r w:rsidR="00EA50C9">
              <w:rPr>
                <w:noProof/>
                <w:webHidden/>
              </w:rPr>
              <w:instrText xml:space="preserve"> PAGEREF _Toc99141836 \h </w:instrText>
            </w:r>
            <w:r w:rsidR="00EA50C9">
              <w:rPr>
                <w:noProof/>
                <w:webHidden/>
              </w:rPr>
            </w:r>
            <w:r w:rsidR="00EA50C9">
              <w:rPr>
                <w:noProof/>
                <w:webHidden/>
              </w:rPr>
              <w:fldChar w:fldCharType="separate"/>
            </w:r>
            <w:r w:rsidR="00EA50C9">
              <w:rPr>
                <w:noProof/>
                <w:webHidden/>
              </w:rPr>
              <w:t>4</w:t>
            </w:r>
            <w:r w:rsidR="00EA50C9">
              <w:rPr>
                <w:noProof/>
                <w:webHidden/>
              </w:rPr>
              <w:fldChar w:fldCharType="end"/>
            </w:r>
          </w:hyperlink>
        </w:p>
        <w:p w14:paraId="7C02D8D8" w14:textId="25A87E9F" w:rsidR="00EA50C9" w:rsidRDefault="00A652ED">
          <w:pPr>
            <w:pStyle w:val="TOC2"/>
            <w:tabs>
              <w:tab w:val="left" w:pos="880"/>
              <w:tab w:val="right" w:leader="dot" w:pos="9350"/>
            </w:tabs>
            <w:rPr>
              <w:rFonts w:eastAsiaTheme="minorEastAsia"/>
              <w:noProof/>
            </w:rPr>
          </w:pPr>
          <w:hyperlink w:anchor="_Toc99141837" w:history="1">
            <w:r w:rsidR="00EA50C9" w:rsidRPr="00C44D69">
              <w:rPr>
                <w:rStyle w:val="Hyperlink"/>
                <w:noProof/>
                <w:lang w:val="sr-Cyrl-RS"/>
              </w:rPr>
              <w:t>1.3</w:t>
            </w:r>
            <w:r w:rsidR="00EA50C9">
              <w:rPr>
                <w:rFonts w:eastAsiaTheme="minorEastAsia"/>
                <w:noProof/>
              </w:rPr>
              <w:tab/>
            </w:r>
            <w:r w:rsidR="00EA50C9" w:rsidRPr="00C44D69">
              <w:rPr>
                <w:rStyle w:val="Hyperlink"/>
                <w:noProof/>
                <w:lang w:val="sr-Cyrl-RS"/>
              </w:rPr>
              <w:t>Референце</w:t>
            </w:r>
            <w:r w:rsidR="00EA50C9">
              <w:rPr>
                <w:noProof/>
                <w:webHidden/>
              </w:rPr>
              <w:tab/>
            </w:r>
            <w:r w:rsidR="00EA50C9">
              <w:rPr>
                <w:noProof/>
                <w:webHidden/>
              </w:rPr>
              <w:fldChar w:fldCharType="begin"/>
            </w:r>
            <w:r w:rsidR="00EA50C9">
              <w:rPr>
                <w:noProof/>
                <w:webHidden/>
              </w:rPr>
              <w:instrText xml:space="preserve"> PAGEREF _Toc99141837 \h </w:instrText>
            </w:r>
            <w:r w:rsidR="00EA50C9">
              <w:rPr>
                <w:noProof/>
                <w:webHidden/>
              </w:rPr>
            </w:r>
            <w:r w:rsidR="00EA50C9">
              <w:rPr>
                <w:noProof/>
                <w:webHidden/>
              </w:rPr>
              <w:fldChar w:fldCharType="separate"/>
            </w:r>
            <w:r w:rsidR="00EA50C9">
              <w:rPr>
                <w:noProof/>
                <w:webHidden/>
              </w:rPr>
              <w:t>4</w:t>
            </w:r>
            <w:r w:rsidR="00EA50C9">
              <w:rPr>
                <w:noProof/>
                <w:webHidden/>
              </w:rPr>
              <w:fldChar w:fldCharType="end"/>
            </w:r>
          </w:hyperlink>
        </w:p>
        <w:p w14:paraId="1445C0A5" w14:textId="1A8D165B" w:rsidR="00EA50C9" w:rsidRDefault="00A652ED">
          <w:pPr>
            <w:pStyle w:val="TOC2"/>
            <w:tabs>
              <w:tab w:val="left" w:pos="880"/>
              <w:tab w:val="right" w:leader="dot" w:pos="9350"/>
            </w:tabs>
            <w:rPr>
              <w:rFonts w:eastAsiaTheme="minorEastAsia"/>
              <w:noProof/>
            </w:rPr>
          </w:pPr>
          <w:hyperlink w:anchor="_Toc99141838" w:history="1">
            <w:r w:rsidR="00EA50C9" w:rsidRPr="00C44D69">
              <w:rPr>
                <w:rStyle w:val="Hyperlink"/>
                <w:noProof/>
                <w:lang w:val="sr-Cyrl-RS"/>
              </w:rPr>
              <w:t>1.4</w:t>
            </w:r>
            <w:r w:rsidR="00EA50C9">
              <w:rPr>
                <w:rFonts w:eastAsiaTheme="minorEastAsia"/>
                <w:noProof/>
              </w:rPr>
              <w:tab/>
            </w:r>
            <w:r w:rsidR="00EA50C9" w:rsidRPr="00C44D69">
              <w:rPr>
                <w:rStyle w:val="Hyperlink"/>
                <w:noProof/>
                <w:lang w:val="sr-Cyrl-RS"/>
              </w:rPr>
              <w:t>Отворена питања</w:t>
            </w:r>
            <w:r w:rsidR="00EA50C9">
              <w:rPr>
                <w:noProof/>
                <w:webHidden/>
              </w:rPr>
              <w:tab/>
            </w:r>
            <w:r w:rsidR="00EA50C9">
              <w:rPr>
                <w:noProof/>
                <w:webHidden/>
              </w:rPr>
              <w:fldChar w:fldCharType="begin"/>
            </w:r>
            <w:r w:rsidR="00EA50C9">
              <w:rPr>
                <w:noProof/>
                <w:webHidden/>
              </w:rPr>
              <w:instrText xml:space="preserve"> PAGEREF _Toc99141838 \h </w:instrText>
            </w:r>
            <w:r w:rsidR="00EA50C9">
              <w:rPr>
                <w:noProof/>
                <w:webHidden/>
              </w:rPr>
            </w:r>
            <w:r w:rsidR="00EA50C9">
              <w:rPr>
                <w:noProof/>
                <w:webHidden/>
              </w:rPr>
              <w:fldChar w:fldCharType="separate"/>
            </w:r>
            <w:r w:rsidR="00EA50C9">
              <w:rPr>
                <w:noProof/>
                <w:webHidden/>
              </w:rPr>
              <w:t>4</w:t>
            </w:r>
            <w:r w:rsidR="00EA50C9">
              <w:rPr>
                <w:noProof/>
                <w:webHidden/>
              </w:rPr>
              <w:fldChar w:fldCharType="end"/>
            </w:r>
          </w:hyperlink>
        </w:p>
        <w:p w14:paraId="52FC3C41" w14:textId="6BBE9B29" w:rsidR="00EA50C9" w:rsidRDefault="00A652ED">
          <w:pPr>
            <w:pStyle w:val="TOC1"/>
            <w:rPr>
              <w:rFonts w:eastAsiaTheme="minorEastAsia"/>
              <w:b w:val="0"/>
              <w:bCs w:val="0"/>
            </w:rPr>
          </w:pPr>
          <w:hyperlink w:anchor="_Toc99141839" w:history="1">
            <w:r w:rsidR="00EA50C9" w:rsidRPr="00C44D69">
              <w:rPr>
                <w:rStyle w:val="Hyperlink"/>
                <w:lang w:val="sr-Cyrl-RS"/>
              </w:rPr>
              <w:t>2 Сценарио постављања огласа</w:t>
            </w:r>
            <w:r w:rsidR="00EA50C9">
              <w:rPr>
                <w:webHidden/>
              </w:rPr>
              <w:tab/>
            </w:r>
            <w:r w:rsidR="00EA50C9">
              <w:rPr>
                <w:webHidden/>
              </w:rPr>
              <w:fldChar w:fldCharType="begin"/>
            </w:r>
            <w:r w:rsidR="00EA50C9">
              <w:rPr>
                <w:webHidden/>
              </w:rPr>
              <w:instrText xml:space="preserve"> PAGEREF _Toc99141839 \h </w:instrText>
            </w:r>
            <w:r w:rsidR="00EA50C9">
              <w:rPr>
                <w:webHidden/>
              </w:rPr>
            </w:r>
            <w:r w:rsidR="00EA50C9">
              <w:rPr>
                <w:webHidden/>
              </w:rPr>
              <w:fldChar w:fldCharType="separate"/>
            </w:r>
            <w:r w:rsidR="00EA50C9">
              <w:rPr>
                <w:webHidden/>
              </w:rPr>
              <w:t>4</w:t>
            </w:r>
            <w:r w:rsidR="00EA50C9">
              <w:rPr>
                <w:webHidden/>
              </w:rPr>
              <w:fldChar w:fldCharType="end"/>
            </w:r>
          </w:hyperlink>
        </w:p>
        <w:p w14:paraId="31A059F0" w14:textId="388CBF1A" w:rsidR="00EA50C9" w:rsidRDefault="00A652ED">
          <w:pPr>
            <w:pStyle w:val="TOC2"/>
            <w:tabs>
              <w:tab w:val="right" w:leader="dot" w:pos="9350"/>
            </w:tabs>
            <w:rPr>
              <w:rFonts w:eastAsiaTheme="minorEastAsia"/>
              <w:noProof/>
            </w:rPr>
          </w:pPr>
          <w:hyperlink w:anchor="_Toc99141840" w:history="1">
            <w:r w:rsidR="00EA50C9" w:rsidRPr="00C44D69">
              <w:rPr>
                <w:rStyle w:val="Hyperlink"/>
                <w:noProof/>
                <w:lang w:val="sr-Cyrl-RS"/>
              </w:rPr>
              <w:t>2.1 Кратак опис</w:t>
            </w:r>
            <w:r w:rsidR="00EA50C9">
              <w:rPr>
                <w:noProof/>
                <w:webHidden/>
              </w:rPr>
              <w:tab/>
            </w:r>
            <w:r w:rsidR="00EA50C9">
              <w:rPr>
                <w:noProof/>
                <w:webHidden/>
              </w:rPr>
              <w:fldChar w:fldCharType="begin"/>
            </w:r>
            <w:r w:rsidR="00EA50C9">
              <w:rPr>
                <w:noProof/>
                <w:webHidden/>
              </w:rPr>
              <w:instrText xml:space="preserve"> PAGEREF _Toc99141840 \h </w:instrText>
            </w:r>
            <w:r w:rsidR="00EA50C9">
              <w:rPr>
                <w:noProof/>
                <w:webHidden/>
              </w:rPr>
            </w:r>
            <w:r w:rsidR="00EA50C9">
              <w:rPr>
                <w:noProof/>
                <w:webHidden/>
              </w:rPr>
              <w:fldChar w:fldCharType="separate"/>
            </w:r>
            <w:r w:rsidR="00EA50C9">
              <w:rPr>
                <w:noProof/>
                <w:webHidden/>
              </w:rPr>
              <w:t>4</w:t>
            </w:r>
            <w:r w:rsidR="00EA50C9">
              <w:rPr>
                <w:noProof/>
                <w:webHidden/>
              </w:rPr>
              <w:fldChar w:fldCharType="end"/>
            </w:r>
          </w:hyperlink>
        </w:p>
        <w:p w14:paraId="6FA71B3C" w14:textId="63B6DFE4" w:rsidR="00EA50C9" w:rsidRDefault="00A652ED">
          <w:pPr>
            <w:pStyle w:val="TOC2"/>
            <w:tabs>
              <w:tab w:val="right" w:leader="dot" w:pos="9350"/>
            </w:tabs>
            <w:rPr>
              <w:rFonts w:eastAsiaTheme="minorEastAsia"/>
              <w:noProof/>
            </w:rPr>
          </w:pPr>
          <w:hyperlink w:anchor="_Toc99141841" w:history="1">
            <w:r w:rsidR="00EA50C9" w:rsidRPr="00C44D69">
              <w:rPr>
                <w:rStyle w:val="Hyperlink"/>
                <w:noProof/>
                <w:lang w:val="sr-Cyrl-RS"/>
              </w:rPr>
              <w:t>2.2 Ток догађаја</w:t>
            </w:r>
            <w:r w:rsidR="00EA50C9">
              <w:rPr>
                <w:noProof/>
                <w:webHidden/>
              </w:rPr>
              <w:tab/>
            </w:r>
            <w:r w:rsidR="00EA50C9">
              <w:rPr>
                <w:noProof/>
                <w:webHidden/>
              </w:rPr>
              <w:fldChar w:fldCharType="begin"/>
            </w:r>
            <w:r w:rsidR="00EA50C9">
              <w:rPr>
                <w:noProof/>
                <w:webHidden/>
              </w:rPr>
              <w:instrText xml:space="preserve"> PAGEREF _Toc99141841 \h </w:instrText>
            </w:r>
            <w:r w:rsidR="00EA50C9">
              <w:rPr>
                <w:noProof/>
                <w:webHidden/>
              </w:rPr>
            </w:r>
            <w:r w:rsidR="00EA50C9">
              <w:rPr>
                <w:noProof/>
                <w:webHidden/>
              </w:rPr>
              <w:fldChar w:fldCharType="separate"/>
            </w:r>
            <w:r w:rsidR="00EA50C9">
              <w:rPr>
                <w:noProof/>
                <w:webHidden/>
              </w:rPr>
              <w:t>4</w:t>
            </w:r>
            <w:r w:rsidR="00EA50C9">
              <w:rPr>
                <w:noProof/>
                <w:webHidden/>
              </w:rPr>
              <w:fldChar w:fldCharType="end"/>
            </w:r>
          </w:hyperlink>
        </w:p>
        <w:p w14:paraId="78CCBED6" w14:textId="609DEE1D" w:rsidR="00EA50C9" w:rsidRDefault="00A652ED">
          <w:pPr>
            <w:pStyle w:val="TOC3"/>
            <w:tabs>
              <w:tab w:val="right" w:leader="dot" w:pos="9350"/>
            </w:tabs>
            <w:rPr>
              <w:rFonts w:eastAsiaTheme="minorEastAsia"/>
              <w:noProof/>
            </w:rPr>
          </w:pPr>
          <w:hyperlink w:anchor="_Toc99141842" w:history="1">
            <w:r w:rsidR="00EA50C9" w:rsidRPr="00C44D69">
              <w:rPr>
                <w:rStyle w:val="Hyperlink"/>
                <w:noProof/>
                <w:lang w:val="sr-Cyrl-RS"/>
              </w:rPr>
              <w:t>2.2.1 Корисник успешно уноси ВИН број свог возила и тако попуњава оглас, без плаћања огласа</w:t>
            </w:r>
            <w:r w:rsidR="00EA50C9">
              <w:rPr>
                <w:noProof/>
                <w:webHidden/>
              </w:rPr>
              <w:tab/>
            </w:r>
            <w:r w:rsidR="00EA50C9">
              <w:rPr>
                <w:noProof/>
                <w:webHidden/>
              </w:rPr>
              <w:fldChar w:fldCharType="begin"/>
            </w:r>
            <w:r w:rsidR="00EA50C9">
              <w:rPr>
                <w:noProof/>
                <w:webHidden/>
              </w:rPr>
              <w:instrText xml:space="preserve"> PAGEREF _Toc99141842 \h </w:instrText>
            </w:r>
            <w:r w:rsidR="00EA50C9">
              <w:rPr>
                <w:noProof/>
                <w:webHidden/>
              </w:rPr>
            </w:r>
            <w:r w:rsidR="00EA50C9">
              <w:rPr>
                <w:noProof/>
                <w:webHidden/>
              </w:rPr>
              <w:fldChar w:fldCharType="separate"/>
            </w:r>
            <w:r w:rsidR="00EA50C9">
              <w:rPr>
                <w:noProof/>
                <w:webHidden/>
              </w:rPr>
              <w:t>4</w:t>
            </w:r>
            <w:r w:rsidR="00EA50C9">
              <w:rPr>
                <w:noProof/>
                <w:webHidden/>
              </w:rPr>
              <w:fldChar w:fldCharType="end"/>
            </w:r>
          </w:hyperlink>
        </w:p>
        <w:p w14:paraId="61C20343" w14:textId="67B6E430" w:rsidR="00EA50C9" w:rsidRDefault="00A652ED">
          <w:pPr>
            <w:pStyle w:val="TOC3"/>
            <w:tabs>
              <w:tab w:val="right" w:leader="dot" w:pos="9350"/>
            </w:tabs>
            <w:rPr>
              <w:rFonts w:eastAsiaTheme="minorEastAsia"/>
              <w:noProof/>
            </w:rPr>
          </w:pPr>
          <w:hyperlink w:anchor="_Toc99141843" w:history="1">
            <w:r w:rsidR="00EA50C9" w:rsidRPr="00C44D69">
              <w:rPr>
                <w:rStyle w:val="Hyperlink"/>
                <w:noProof/>
                <w:lang w:val="sr-Cyrl-RS"/>
              </w:rPr>
              <w:t>2.2.2 Корисник успешно уноси ВИН број свог возила и тако попуњава оглас, са плаћањем огласа</w:t>
            </w:r>
            <w:r w:rsidR="00EA50C9">
              <w:rPr>
                <w:noProof/>
                <w:webHidden/>
              </w:rPr>
              <w:tab/>
            </w:r>
            <w:r w:rsidR="00EA50C9">
              <w:rPr>
                <w:noProof/>
                <w:webHidden/>
              </w:rPr>
              <w:fldChar w:fldCharType="begin"/>
            </w:r>
            <w:r w:rsidR="00EA50C9">
              <w:rPr>
                <w:noProof/>
                <w:webHidden/>
              </w:rPr>
              <w:instrText xml:space="preserve"> PAGEREF _Toc99141843 \h </w:instrText>
            </w:r>
            <w:r w:rsidR="00EA50C9">
              <w:rPr>
                <w:noProof/>
                <w:webHidden/>
              </w:rPr>
            </w:r>
            <w:r w:rsidR="00EA50C9">
              <w:rPr>
                <w:noProof/>
                <w:webHidden/>
              </w:rPr>
              <w:fldChar w:fldCharType="separate"/>
            </w:r>
            <w:r w:rsidR="00EA50C9">
              <w:rPr>
                <w:noProof/>
                <w:webHidden/>
              </w:rPr>
              <w:t>5</w:t>
            </w:r>
            <w:r w:rsidR="00EA50C9">
              <w:rPr>
                <w:noProof/>
                <w:webHidden/>
              </w:rPr>
              <w:fldChar w:fldCharType="end"/>
            </w:r>
          </w:hyperlink>
        </w:p>
        <w:p w14:paraId="6B04145A" w14:textId="2E5E4680" w:rsidR="00EA50C9" w:rsidRDefault="00A652ED">
          <w:pPr>
            <w:pStyle w:val="TOC4"/>
            <w:tabs>
              <w:tab w:val="right" w:leader="dot" w:pos="9350"/>
            </w:tabs>
            <w:rPr>
              <w:rFonts w:eastAsiaTheme="minorEastAsia"/>
              <w:noProof/>
            </w:rPr>
          </w:pPr>
          <w:hyperlink w:anchor="_Toc99141844" w:history="1">
            <w:r w:rsidR="00EA50C9" w:rsidRPr="00C44D69">
              <w:rPr>
                <w:rStyle w:val="Hyperlink"/>
                <w:noProof/>
                <w:lang w:val="sr-Cyrl-RS"/>
              </w:rPr>
              <w:t>2.2.2.1 Корисник жели да плати оглас преко СМС-а</w:t>
            </w:r>
            <w:r w:rsidR="00EA50C9">
              <w:rPr>
                <w:noProof/>
                <w:webHidden/>
              </w:rPr>
              <w:tab/>
            </w:r>
            <w:r w:rsidR="00EA50C9">
              <w:rPr>
                <w:noProof/>
                <w:webHidden/>
              </w:rPr>
              <w:fldChar w:fldCharType="begin"/>
            </w:r>
            <w:r w:rsidR="00EA50C9">
              <w:rPr>
                <w:noProof/>
                <w:webHidden/>
              </w:rPr>
              <w:instrText xml:space="preserve"> PAGEREF _Toc99141844 \h </w:instrText>
            </w:r>
            <w:r w:rsidR="00EA50C9">
              <w:rPr>
                <w:noProof/>
                <w:webHidden/>
              </w:rPr>
            </w:r>
            <w:r w:rsidR="00EA50C9">
              <w:rPr>
                <w:noProof/>
                <w:webHidden/>
              </w:rPr>
              <w:fldChar w:fldCharType="separate"/>
            </w:r>
            <w:r w:rsidR="00EA50C9">
              <w:rPr>
                <w:noProof/>
                <w:webHidden/>
              </w:rPr>
              <w:t>5</w:t>
            </w:r>
            <w:r w:rsidR="00EA50C9">
              <w:rPr>
                <w:noProof/>
                <w:webHidden/>
              </w:rPr>
              <w:fldChar w:fldCharType="end"/>
            </w:r>
          </w:hyperlink>
        </w:p>
        <w:p w14:paraId="168DB9EF" w14:textId="30521CDF" w:rsidR="00EA50C9" w:rsidRDefault="00A652ED">
          <w:pPr>
            <w:pStyle w:val="TOC4"/>
            <w:tabs>
              <w:tab w:val="right" w:leader="dot" w:pos="9350"/>
            </w:tabs>
            <w:rPr>
              <w:rFonts w:eastAsiaTheme="minorEastAsia"/>
              <w:noProof/>
            </w:rPr>
          </w:pPr>
          <w:hyperlink w:anchor="_Toc99141845" w:history="1">
            <w:r w:rsidR="00EA50C9" w:rsidRPr="00C44D69">
              <w:rPr>
                <w:rStyle w:val="Hyperlink"/>
                <w:noProof/>
                <w:lang w:val="sr-Cyrl-RS"/>
              </w:rPr>
              <w:t>2.2.2.2 Корисник испешно плаћа оглас преко картице</w:t>
            </w:r>
            <w:r w:rsidR="00EA50C9">
              <w:rPr>
                <w:noProof/>
                <w:webHidden/>
              </w:rPr>
              <w:tab/>
            </w:r>
            <w:r w:rsidR="00EA50C9">
              <w:rPr>
                <w:noProof/>
                <w:webHidden/>
              </w:rPr>
              <w:fldChar w:fldCharType="begin"/>
            </w:r>
            <w:r w:rsidR="00EA50C9">
              <w:rPr>
                <w:noProof/>
                <w:webHidden/>
              </w:rPr>
              <w:instrText xml:space="preserve"> PAGEREF _Toc99141845 \h </w:instrText>
            </w:r>
            <w:r w:rsidR="00EA50C9">
              <w:rPr>
                <w:noProof/>
                <w:webHidden/>
              </w:rPr>
            </w:r>
            <w:r w:rsidR="00EA50C9">
              <w:rPr>
                <w:noProof/>
                <w:webHidden/>
              </w:rPr>
              <w:fldChar w:fldCharType="separate"/>
            </w:r>
            <w:r w:rsidR="00EA50C9">
              <w:rPr>
                <w:noProof/>
                <w:webHidden/>
              </w:rPr>
              <w:t>5</w:t>
            </w:r>
            <w:r w:rsidR="00EA50C9">
              <w:rPr>
                <w:noProof/>
                <w:webHidden/>
              </w:rPr>
              <w:fldChar w:fldCharType="end"/>
            </w:r>
          </w:hyperlink>
        </w:p>
        <w:p w14:paraId="5622B567" w14:textId="65CFA48E" w:rsidR="00EA50C9" w:rsidRDefault="00A652ED">
          <w:pPr>
            <w:pStyle w:val="TOC4"/>
            <w:tabs>
              <w:tab w:val="right" w:leader="dot" w:pos="9350"/>
            </w:tabs>
            <w:rPr>
              <w:rFonts w:eastAsiaTheme="minorEastAsia"/>
              <w:noProof/>
            </w:rPr>
          </w:pPr>
          <w:hyperlink w:anchor="_Toc99141846" w:history="1">
            <w:r w:rsidR="00EA50C9" w:rsidRPr="00C44D69">
              <w:rPr>
                <w:rStyle w:val="Hyperlink"/>
                <w:noProof/>
                <w:lang w:val="sr-Cyrl-RS"/>
              </w:rPr>
              <w:t>2.2.2.3 Корисник неуспешно плаћа оглас преко картице</w:t>
            </w:r>
            <w:r w:rsidR="00EA50C9">
              <w:rPr>
                <w:noProof/>
                <w:webHidden/>
              </w:rPr>
              <w:tab/>
            </w:r>
            <w:r w:rsidR="00EA50C9">
              <w:rPr>
                <w:noProof/>
                <w:webHidden/>
              </w:rPr>
              <w:fldChar w:fldCharType="begin"/>
            </w:r>
            <w:r w:rsidR="00EA50C9">
              <w:rPr>
                <w:noProof/>
                <w:webHidden/>
              </w:rPr>
              <w:instrText xml:space="preserve"> PAGEREF _Toc99141846 \h </w:instrText>
            </w:r>
            <w:r w:rsidR="00EA50C9">
              <w:rPr>
                <w:noProof/>
                <w:webHidden/>
              </w:rPr>
            </w:r>
            <w:r w:rsidR="00EA50C9">
              <w:rPr>
                <w:noProof/>
                <w:webHidden/>
              </w:rPr>
              <w:fldChar w:fldCharType="separate"/>
            </w:r>
            <w:r w:rsidR="00EA50C9">
              <w:rPr>
                <w:noProof/>
                <w:webHidden/>
              </w:rPr>
              <w:t>6</w:t>
            </w:r>
            <w:r w:rsidR="00EA50C9">
              <w:rPr>
                <w:noProof/>
                <w:webHidden/>
              </w:rPr>
              <w:fldChar w:fldCharType="end"/>
            </w:r>
          </w:hyperlink>
        </w:p>
        <w:p w14:paraId="0C96175F" w14:textId="5CD34CA9" w:rsidR="00EA50C9" w:rsidRDefault="00A652ED">
          <w:pPr>
            <w:pStyle w:val="TOC3"/>
            <w:tabs>
              <w:tab w:val="right" w:leader="dot" w:pos="9350"/>
            </w:tabs>
            <w:rPr>
              <w:rFonts w:eastAsiaTheme="minorEastAsia"/>
              <w:noProof/>
            </w:rPr>
          </w:pPr>
          <w:hyperlink w:anchor="_Toc99141847" w:history="1">
            <w:r w:rsidR="00EA50C9" w:rsidRPr="00C44D69">
              <w:rPr>
                <w:rStyle w:val="Hyperlink"/>
                <w:noProof/>
              </w:rPr>
              <w:t xml:space="preserve">2.2.3 </w:t>
            </w:r>
            <w:r w:rsidR="00EA50C9" w:rsidRPr="00C44D69">
              <w:rPr>
                <w:rStyle w:val="Hyperlink"/>
                <w:noProof/>
                <w:lang w:val="sr-Cyrl-RS"/>
              </w:rPr>
              <w:t>Корисник поставља оглас мануелним уносом података без плаћања огласа</w:t>
            </w:r>
            <w:r w:rsidR="00EA50C9">
              <w:rPr>
                <w:noProof/>
                <w:webHidden/>
              </w:rPr>
              <w:tab/>
            </w:r>
            <w:r w:rsidR="00EA50C9">
              <w:rPr>
                <w:noProof/>
                <w:webHidden/>
              </w:rPr>
              <w:fldChar w:fldCharType="begin"/>
            </w:r>
            <w:r w:rsidR="00EA50C9">
              <w:rPr>
                <w:noProof/>
                <w:webHidden/>
              </w:rPr>
              <w:instrText xml:space="preserve"> PAGEREF _Toc99141847 \h </w:instrText>
            </w:r>
            <w:r w:rsidR="00EA50C9">
              <w:rPr>
                <w:noProof/>
                <w:webHidden/>
              </w:rPr>
            </w:r>
            <w:r w:rsidR="00EA50C9">
              <w:rPr>
                <w:noProof/>
                <w:webHidden/>
              </w:rPr>
              <w:fldChar w:fldCharType="separate"/>
            </w:r>
            <w:r w:rsidR="00EA50C9">
              <w:rPr>
                <w:noProof/>
                <w:webHidden/>
              </w:rPr>
              <w:t>6</w:t>
            </w:r>
            <w:r w:rsidR="00EA50C9">
              <w:rPr>
                <w:noProof/>
                <w:webHidden/>
              </w:rPr>
              <w:fldChar w:fldCharType="end"/>
            </w:r>
          </w:hyperlink>
        </w:p>
        <w:p w14:paraId="750B6103" w14:textId="55F3BDAB" w:rsidR="00EA50C9" w:rsidRDefault="00A652ED">
          <w:pPr>
            <w:pStyle w:val="TOC3"/>
            <w:tabs>
              <w:tab w:val="right" w:leader="dot" w:pos="9350"/>
            </w:tabs>
            <w:rPr>
              <w:rFonts w:eastAsiaTheme="minorEastAsia"/>
              <w:noProof/>
            </w:rPr>
          </w:pPr>
          <w:hyperlink w:anchor="_Toc99141848" w:history="1">
            <w:r w:rsidR="00EA50C9" w:rsidRPr="00C44D69">
              <w:rPr>
                <w:rStyle w:val="Hyperlink"/>
                <w:noProof/>
                <w:lang w:val="sr-Cyrl-RS"/>
              </w:rPr>
              <w:t>2.2.4 Корисник поставља оглас мануелним уносом података са  плаћањем огласа</w:t>
            </w:r>
            <w:r w:rsidR="00EA50C9">
              <w:rPr>
                <w:noProof/>
                <w:webHidden/>
              </w:rPr>
              <w:tab/>
            </w:r>
            <w:r w:rsidR="00EA50C9">
              <w:rPr>
                <w:noProof/>
                <w:webHidden/>
              </w:rPr>
              <w:fldChar w:fldCharType="begin"/>
            </w:r>
            <w:r w:rsidR="00EA50C9">
              <w:rPr>
                <w:noProof/>
                <w:webHidden/>
              </w:rPr>
              <w:instrText xml:space="preserve"> PAGEREF _Toc99141848 \h </w:instrText>
            </w:r>
            <w:r w:rsidR="00EA50C9">
              <w:rPr>
                <w:noProof/>
                <w:webHidden/>
              </w:rPr>
            </w:r>
            <w:r w:rsidR="00EA50C9">
              <w:rPr>
                <w:noProof/>
                <w:webHidden/>
              </w:rPr>
              <w:fldChar w:fldCharType="separate"/>
            </w:r>
            <w:r w:rsidR="00EA50C9">
              <w:rPr>
                <w:noProof/>
                <w:webHidden/>
              </w:rPr>
              <w:t>6</w:t>
            </w:r>
            <w:r w:rsidR="00EA50C9">
              <w:rPr>
                <w:noProof/>
                <w:webHidden/>
              </w:rPr>
              <w:fldChar w:fldCharType="end"/>
            </w:r>
          </w:hyperlink>
        </w:p>
        <w:p w14:paraId="5095B78F" w14:textId="68CFF712" w:rsidR="00EA50C9" w:rsidRDefault="00A652ED">
          <w:pPr>
            <w:pStyle w:val="TOC3"/>
            <w:tabs>
              <w:tab w:val="right" w:leader="dot" w:pos="9350"/>
            </w:tabs>
            <w:rPr>
              <w:rFonts w:eastAsiaTheme="minorEastAsia"/>
              <w:noProof/>
            </w:rPr>
          </w:pPr>
          <w:hyperlink w:anchor="_Toc99141849" w:history="1">
            <w:r w:rsidR="00EA50C9" w:rsidRPr="00C44D69">
              <w:rPr>
                <w:rStyle w:val="Hyperlink"/>
                <w:noProof/>
                <w:lang w:val="sr-Cyrl-RS"/>
              </w:rPr>
              <w:t>2.2.5 Корисник одустаје од процеса постављања огласа</w:t>
            </w:r>
            <w:r w:rsidR="00EA50C9">
              <w:rPr>
                <w:noProof/>
                <w:webHidden/>
              </w:rPr>
              <w:tab/>
            </w:r>
            <w:r w:rsidR="00EA50C9">
              <w:rPr>
                <w:noProof/>
                <w:webHidden/>
              </w:rPr>
              <w:fldChar w:fldCharType="begin"/>
            </w:r>
            <w:r w:rsidR="00EA50C9">
              <w:rPr>
                <w:noProof/>
                <w:webHidden/>
              </w:rPr>
              <w:instrText xml:space="preserve"> PAGEREF _Toc99141849 \h </w:instrText>
            </w:r>
            <w:r w:rsidR="00EA50C9">
              <w:rPr>
                <w:noProof/>
                <w:webHidden/>
              </w:rPr>
            </w:r>
            <w:r w:rsidR="00EA50C9">
              <w:rPr>
                <w:noProof/>
                <w:webHidden/>
              </w:rPr>
              <w:fldChar w:fldCharType="separate"/>
            </w:r>
            <w:r w:rsidR="00EA50C9">
              <w:rPr>
                <w:noProof/>
                <w:webHidden/>
              </w:rPr>
              <w:t>6</w:t>
            </w:r>
            <w:r w:rsidR="00EA50C9">
              <w:rPr>
                <w:noProof/>
                <w:webHidden/>
              </w:rPr>
              <w:fldChar w:fldCharType="end"/>
            </w:r>
          </w:hyperlink>
        </w:p>
        <w:p w14:paraId="1AAFD260" w14:textId="4ADC5019" w:rsidR="00EA50C9" w:rsidRDefault="00A652ED">
          <w:pPr>
            <w:pStyle w:val="TOC3"/>
            <w:tabs>
              <w:tab w:val="right" w:leader="dot" w:pos="9350"/>
            </w:tabs>
            <w:rPr>
              <w:rFonts w:eastAsiaTheme="minorEastAsia"/>
              <w:noProof/>
            </w:rPr>
          </w:pPr>
          <w:hyperlink w:anchor="_Toc99141850" w:history="1">
            <w:r w:rsidR="00EA50C9" w:rsidRPr="00C44D69">
              <w:rPr>
                <w:rStyle w:val="Hyperlink"/>
                <w:noProof/>
                <w:lang w:val="sr-Cyrl-RS"/>
              </w:rPr>
              <w:t>2.2.6 Корисник не одустаје од процеса постављања огласа</w:t>
            </w:r>
            <w:r w:rsidR="00EA50C9">
              <w:rPr>
                <w:noProof/>
                <w:webHidden/>
              </w:rPr>
              <w:tab/>
            </w:r>
            <w:r w:rsidR="00EA50C9">
              <w:rPr>
                <w:noProof/>
                <w:webHidden/>
              </w:rPr>
              <w:fldChar w:fldCharType="begin"/>
            </w:r>
            <w:r w:rsidR="00EA50C9">
              <w:rPr>
                <w:noProof/>
                <w:webHidden/>
              </w:rPr>
              <w:instrText xml:space="preserve"> PAGEREF _Toc99141850 \h </w:instrText>
            </w:r>
            <w:r w:rsidR="00EA50C9">
              <w:rPr>
                <w:noProof/>
                <w:webHidden/>
              </w:rPr>
            </w:r>
            <w:r w:rsidR="00EA50C9">
              <w:rPr>
                <w:noProof/>
                <w:webHidden/>
              </w:rPr>
              <w:fldChar w:fldCharType="separate"/>
            </w:r>
            <w:r w:rsidR="00EA50C9">
              <w:rPr>
                <w:noProof/>
                <w:webHidden/>
              </w:rPr>
              <w:t>7</w:t>
            </w:r>
            <w:r w:rsidR="00EA50C9">
              <w:rPr>
                <w:noProof/>
                <w:webHidden/>
              </w:rPr>
              <w:fldChar w:fldCharType="end"/>
            </w:r>
          </w:hyperlink>
        </w:p>
        <w:p w14:paraId="66267627" w14:textId="29682CCE" w:rsidR="00EA50C9" w:rsidRDefault="00A652ED">
          <w:pPr>
            <w:pStyle w:val="TOC2"/>
            <w:tabs>
              <w:tab w:val="right" w:leader="dot" w:pos="9350"/>
            </w:tabs>
            <w:rPr>
              <w:rFonts w:eastAsiaTheme="minorEastAsia"/>
              <w:noProof/>
            </w:rPr>
          </w:pPr>
          <w:hyperlink w:anchor="_Toc99141851" w:history="1">
            <w:r w:rsidR="00EA50C9" w:rsidRPr="00C44D69">
              <w:rPr>
                <w:rStyle w:val="Hyperlink"/>
                <w:noProof/>
                <w:lang w:val="sr-Cyrl-RS"/>
              </w:rPr>
              <w:t>2.3 Посебни захтеви</w:t>
            </w:r>
            <w:r w:rsidR="00EA50C9">
              <w:rPr>
                <w:noProof/>
                <w:webHidden/>
              </w:rPr>
              <w:tab/>
            </w:r>
            <w:r w:rsidR="00EA50C9">
              <w:rPr>
                <w:noProof/>
                <w:webHidden/>
              </w:rPr>
              <w:fldChar w:fldCharType="begin"/>
            </w:r>
            <w:r w:rsidR="00EA50C9">
              <w:rPr>
                <w:noProof/>
                <w:webHidden/>
              </w:rPr>
              <w:instrText xml:space="preserve"> PAGEREF _Toc99141851 \h </w:instrText>
            </w:r>
            <w:r w:rsidR="00EA50C9">
              <w:rPr>
                <w:noProof/>
                <w:webHidden/>
              </w:rPr>
            </w:r>
            <w:r w:rsidR="00EA50C9">
              <w:rPr>
                <w:noProof/>
                <w:webHidden/>
              </w:rPr>
              <w:fldChar w:fldCharType="separate"/>
            </w:r>
            <w:r w:rsidR="00EA50C9">
              <w:rPr>
                <w:noProof/>
                <w:webHidden/>
              </w:rPr>
              <w:t>7</w:t>
            </w:r>
            <w:r w:rsidR="00EA50C9">
              <w:rPr>
                <w:noProof/>
                <w:webHidden/>
              </w:rPr>
              <w:fldChar w:fldCharType="end"/>
            </w:r>
          </w:hyperlink>
        </w:p>
        <w:p w14:paraId="6C8FA8BB" w14:textId="17BE835E" w:rsidR="00EA50C9" w:rsidRDefault="00A652ED">
          <w:pPr>
            <w:pStyle w:val="TOC2"/>
            <w:tabs>
              <w:tab w:val="right" w:leader="dot" w:pos="9350"/>
            </w:tabs>
            <w:rPr>
              <w:rFonts w:eastAsiaTheme="minorEastAsia"/>
              <w:noProof/>
            </w:rPr>
          </w:pPr>
          <w:hyperlink w:anchor="_Toc99141852" w:history="1">
            <w:r w:rsidR="00EA50C9" w:rsidRPr="00C44D69">
              <w:rPr>
                <w:rStyle w:val="Hyperlink"/>
                <w:noProof/>
                <w:lang w:val="sr-Cyrl-RS"/>
              </w:rPr>
              <w:t>2.4 Предуслови</w:t>
            </w:r>
            <w:r w:rsidR="00EA50C9">
              <w:rPr>
                <w:noProof/>
                <w:webHidden/>
              </w:rPr>
              <w:tab/>
            </w:r>
            <w:r w:rsidR="00EA50C9">
              <w:rPr>
                <w:noProof/>
                <w:webHidden/>
              </w:rPr>
              <w:fldChar w:fldCharType="begin"/>
            </w:r>
            <w:r w:rsidR="00EA50C9">
              <w:rPr>
                <w:noProof/>
                <w:webHidden/>
              </w:rPr>
              <w:instrText xml:space="preserve"> PAGEREF _Toc99141852 \h </w:instrText>
            </w:r>
            <w:r w:rsidR="00EA50C9">
              <w:rPr>
                <w:noProof/>
                <w:webHidden/>
              </w:rPr>
            </w:r>
            <w:r w:rsidR="00EA50C9">
              <w:rPr>
                <w:noProof/>
                <w:webHidden/>
              </w:rPr>
              <w:fldChar w:fldCharType="separate"/>
            </w:r>
            <w:r w:rsidR="00EA50C9">
              <w:rPr>
                <w:noProof/>
                <w:webHidden/>
              </w:rPr>
              <w:t>7</w:t>
            </w:r>
            <w:r w:rsidR="00EA50C9">
              <w:rPr>
                <w:noProof/>
                <w:webHidden/>
              </w:rPr>
              <w:fldChar w:fldCharType="end"/>
            </w:r>
          </w:hyperlink>
        </w:p>
        <w:p w14:paraId="5E4903B8" w14:textId="0D8E3306" w:rsidR="00EA50C9" w:rsidRDefault="00A652ED">
          <w:pPr>
            <w:pStyle w:val="TOC2"/>
            <w:tabs>
              <w:tab w:val="right" w:leader="dot" w:pos="9350"/>
            </w:tabs>
            <w:rPr>
              <w:rFonts w:eastAsiaTheme="minorEastAsia"/>
              <w:noProof/>
            </w:rPr>
          </w:pPr>
          <w:hyperlink w:anchor="_Toc99141853" w:history="1">
            <w:r w:rsidR="00EA50C9" w:rsidRPr="00C44D69">
              <w:rPr>
                <w:rStyle w:val="Hyperlink"/>
                <w:noProof/>
                <w:lang w:val="sr-Cyrl-RS"/>
              </w:rPr>
              <w:t>2.5 Последице</w:t>
            </w:r>
            <w:r w:rsidR="00EA50C9">
              <w:rPr>
                <w:noProof/>
                <w:webHidden/>
              </w:rPr>
              <w:tab/>
            </w:r>
            <w:r w:rsidR="00EA50C9">
              <w:rPr>
                <w:noProof/>
                <w:webHidden/>
              </w:rPr>
              <w:fldChar w:fldCharType="begin"/>
            </w:r>
            <w:r w:rsidR="00EA50C9">
              <w:rPr>
                <w:noProof/>
                <w:webHidden/>
              </w:rPr>
              <w:instrText xml:space="preserve"> PAGEREF _Toc99141853 \h </w:instrText>
            </w:r>
            <w:r w:rsidR="00EA50C9">
              <w:rPr>
                <w:noProof/>
                <w:webHidden/>
              </w:rPr>
            </w:r>
            <w:r w:rsidR="00EA50C9">
              <w:rPr>
                <w:noProof/>
                <w:webHidden/>
              </w:rPr>
              <w:fldChar w:fldCharType="separate"/>
            </w:r>
            <w:r w:rsidR="00EA50C9">
              <w:rPr>
                <w:noProof/>
                <w:webHidden/>
              </w:rPr>
              <w:t>7</w:t>
            </w:r>
            <w:r w:rsidR="00EA50C9">
              <w:rPr>
                <w:noProof/>
                <w:webHidden/>
              </w:rPr>
              <w:fldChar w:fldCharType="end"/>
            </w:r>
          </w:hyperlink>
        </w:p>
        <w:p w14:paraId="5784C66D" w14:textId="3220985D" w:rsidR="00597B22" w:rsidRDefault="00EA50C9">
          <w:r>
            <w:rPr>
              <w:b/>
              <w:bCs/>
              <w:noProof/>
            </w:rPr>
            <w:fldChar w:fldCharType="end"/>
          </w:r>
        </w:p>
      </w:sdtContent>
    </w:sdt>
    <w:p w14:paraId="2B2385E7" w14:textId="23482F32" w:rsidR="009753F9" w:rsidRDefault="009753F9" w:rsidP="004A36CB">
      <w:pPr>
        <w:rPr>
          <w:bCs/>
          <w:sz w:val="40"/>
          <w:szCs w:val="40"/>
          <w:lang w:val="sr-Cyrl-RS"/>
        </w:rPr>
      </w:pPr>
    </w:p>
    <w:p w14:paraId="2347459E" w14:textId="77777777" w:rsidR="00EA50C9" w:rsidRDefault="00EA50C9" w:rsidP="004A36CB"/>
    <w:p w14:paraId="5BFD6871" w14:textId="1FF0ACCE" w:rsidR="004A36CB" w:rsidRPr="00F4302F" w:rsidRDefault="004A36CB" w:rsidP="004A36CB">
      <w:pPr>
        <w:pStyle w:val="Heading1"/>
        <w:rPr>
          <w:lang w:val="sr-Cyrl-RS"/>
        </w:rPr>
      </w:pPr>
      <w:bookmarkStart w:id="1" w:name="_Toc99141834"/>
      <w:r>
        <w:lastRenderedPageBreak/>
        <w:t xml:space="preserve">1 </w:t>
      </w:r>
      <w:r w:rsidR="00F4302F">
        <w:rPr>
          <w:lang w:val="sr-Cyrl-RS"/>
        </w:rPr>
        <w:t>Увод</w:t>
      </w:r>
      <w:bookmarkEnd w:id="1"/>
    </w:p>
    <w:p w14:paraId="14773259" w14:textId="1BD42BE5" w:rsidR="00931DDF" w:rsidRDefault="00416634" w:rsidP="00BA356C">
      <w:pPr>
        <w:pStyle w:val="Heading2"/>
        <w:numPr>
          <w:ilvl w:val="1"/>
          <w:numId w:val="12"/>
        </w:numPr>
        <w:rPr>
          <w:lang w:val="sr-Cyrl-RS"/>
        </w:rPr>
      </w:pPr>
      <w:bookmarkStart w:id="2" w:name="_Toc99141835"/>
      <w:r>
        <w:rPr>
          <w:lang w:val="sr-Cyrl-RS"/>
        </w:rPr>
        <w:t>Резиме</w:t>
      </w:r>
      <w:bookmarkEnd w:id="2"/>
    </w:p>
    <w:p w14:paraId="2618ADE7" w14:textId="296938ED" w:rsidR="00BA356C" w:rsidRPr="00683566" w:rsidRDefault="00F512D7" w:rsidP="000C52A7">
      <w:pPr>
        <w:ind w:left="720" w:firstLine="720"/>
        <w:rPr>
          <w:lang w:val="sr-Cyrl-RS"/>
        </w:rPr>
      </w:pPr>
      <w:bookmarkStart w:id="3" w:name="_Hlk99093674"/>
      <w:bookmarkStart w:id="4" w:name="_Hlk99093654"/>
      <w:r>
        <w:rPr>
          <w:lang w:val="sr-Cyrl-RS"/>
        </w:rPr>
        <w:t xml:space="preserve">У документу ће бити дефинисан сценарио употребе при постављању огласа </w:t>
      </w:r>
      <w:bookmarkEnd w:id="3"/>
      <w:r w:rsidR="00091FA6">
        <w:rPr>
          <w:lang w:val="sr-Cyrl-RS"/>
        </w:rPr>
        <w:t xml:space="preserve">за апликацију </w:t>
      </w:r>
      <w:r w:rsidR="00091FA6">
        <w:t>“AemAuto”</w:t>
      </w:r>
      <w:r w:rsidR="00091FA6">
        <w:rPr>
          <w:lang w:val="sr-Cyrl-RS"/>
        </w:rPr>
        <w:t>.</w:t>
      </w:r>
    </w:p>
    <w:p w14:paraId="4CBB3D65" w14:textId="0E5C60F3" w:rsidR="004A36CB" w:rsidRDefault="00416634" w:rsidP="00B31461">
      <w:pPr>
        <w:pStyle w:val="Heading2"/>
        <w:numPr>
          <w:ilvl w:val="1"/>
          <w:numId w:val="12"/>
        </w:numPr>
        <w:rPr>
          <w:lang w:val="sr-Cyrl-RS"/>
        </w:rPr>
      </w:pPr>
      <w:bookmarkStart w:id="5" w:name="_Toc99141836"/>
      <w:bookmarkEnd w:id="4"/>
      <w:r>
        <w:rPr>
          <w:lang w:val="sr-Cyrl-RS"/>
        </w:rPr>
        <w:t>Намена документа и циљне групе</w:t>
      </w:r>
      <w:bookmarkEnd w:id="5"/>
    </w:p>
    <w:p w14:paraId="18FBC90B" w14:textId="4C3ABFAD" w:rsidR="00B31461" w:rsidRPr="000B47B5" w:rsidRDefault="00B31461" w:rsidP="000B47B5">
      <w:pPr>
        <w:ind w:left="720" w:firstLine="720"/>
        <w:rPr>
          <w:lang w:val="sr-Cyrl-RS"/>
        </w:rPr>
      </w:pPr>
      <w:bookmarkStart w:id="6" w:name="_Hlk99093696"/>
      <w:r w:rsidRPr="000B47B5">
        <w:rPr>
          <w:lang w:val="sr-Cyrl-RS"/>
        </w:rPr>
        <w:t>Намена овог документа</w:t>
      </w:r>
      <w:r w:rsidR="000E3EA2" w:rsidRPr="000B47B5">
        <w:rPr>
          <w:lang w:val="sr-Cyrl-RS"/>
        </w:rPr>
        <w:t xml:space="preserve"> јесте да објасни функционисање постављања огласа</w:t>
      </w:r>
      <w:r w:rsidR="004A2D44" w:rsidRPr="000B47B5">
        <w:rPr>
          <w:lang w:val="sr-Cyrl-RS"/>
        </w:rPr>
        <w:t>. Документ може да се користи при тестирању апликације као и при коришћењу, писању упуства за употребу и других случајева у којима овај документ може да буде од помоћи</w:t>
      </w:r>
      <w:bookmarkEnd w:id="6"/>
      <w:r w:rsidR="008D2C10" w:rsidRPr="000B47B5">
        <w:rPr>
          <w:lang w:val="sr-Cyrl-RS"/>
        </w:rPr>
        <w:t>.</w:t>
      </w:r>
    </w:p>
    <w:p w14:paraId="0293044B" w14:textId="20A2BA4D" w:rsidR="00CA6747" w:rsidRDefault="00ED06DB" w:rsidP="00CA6747">
      <w:pPr>
        <w:pStyle w:val="Heading2"/>
        <w:numPr>
          <w:ilvl w:val="1"/>
          <w:numId w:val="12"/>
        </w:numPr>
        <w:rPr>
          <w:lang w:val="sr-Cyrl-RS"/>
        </w:rPr>
      </w:pPr>
      <w:bookmarkStart w:id="7" w:name="_Toc99141837"/>
      <w:bookmarkStart w:id="8" w:name="_Hlk99093794"/>
      <w:r>
        <w:rPr>
          <w:lang w:val="sr-Cyrl-RS"/>
        </w:rPr>
        <w:t>Референце</w:t>
      </w:r>
      <w:bookmarkEnd w:id="7"/>
    </w:p>
    <w:p w14:paraId="1DD1E4A8" w14:textId="0B688937" w:rsidR="00ED5917" w:rsidRDefault="00A64E8E" w:rsidP="00C12EA8">
      <w:pPr>
        <w:pStyle w:val="ListParagraph"/>
        <w:numPr>
          <w:ilvl w:val="0"/>
          <w:numId w:val="13"/>
        </w:numPr>
        <w:rPr>
          <w:lang w:val="sr-Cyrl-RS"/>
        </w:rPr>
      </w:pPr>
      <w:bookmarkStart w:id="9" w:name="_Hlk99063072"/>
      <w:r>
        <w:rPr>
          <w:lang w:val="sr-Cyrl-RS"/>
        </w:rPr>
        <w:t>Пројектни задатак, спецификација и прототип верзије 1.0</w:t>
      </w:r>
    </w:p>
    <w:p w14:paraId="126E6543" w14:textId="6BB7E74C" w:rsidR="00576595" w:rsidRPr="00C12EA8" w:rsidRDefault="00576595" w:rsidP="00C12EA8">
      <w:pPr>
        <w:pStyle w:val="ListParagraph"/>
        <w:numPr>
          <w:ilvl w:val="0"/>
          <w:numId w:val="13"/>
        </w:numPr>
        <w:rPr>
          <w:lang w:val="sr-Cyrl-RS"/>
        </w:rPr>
      </w:pPr>
      <w:r>
        <w:rPr>
          <w:lang w:val="sr-Cyrl-RS"/>
        </w:rPr>
        <w:t>Упуство за писање спецификације сценарија употребе</w:t>
      </w:r>
    </w:p>
    <w:p w14:paraId="7BB5DB75" w14:textId="5F0F0C84" w:rsidR="00304577" w:rsidRDefault="009922B1" w:rsidP="00304577">
      <w:pPr>
        <w:pStyle w:val="Heading2"/>
        <w:numPr>
          <w:ilvl w:val="1"/>
          <w:numId w:val="12"/>
        </w:numPr>
        <w:rPr>
          <w:lang w:val="sr-Cyrl-RS"/>
        </w:rPr>
      </w:pPr>
      <w:bookmarkStart w:id="10" w:name="_Toc99141838"/>
      <w:bookmarkEnd w:id="8"/>
      <w:bookmarkEnd w:id="9"/>
      <w:r>
        <w:rPr>
          <w:lang w:val="sr-Cyrl-RS"/>
        </w:rPr>
        <w:t>Отворена питања</w:t>
      </w:r>
      <w:bookmarkEnd w:id="10"/>
    </w:p>
    <w:tbl>
      <w:tblPr>
        <w:tblStyle w:val="TableGrid"/>
        <w:tblW w:w="0" w:type="auto"/>
        <w:tblInd w:w="1200" w:type="dxa"/>
        <w:tblLook w:val="04A0" w:firstRow="1" w:lastRow="0" w:firstColumn="1" w:lastColumn="0" w:noHBand="0" w:noVBand="1"/>
      </w:tblPr>
      <w:tblGrid>
        <w:gridCol w:w="1315"/>
        <w:gridCol w:w="3417"/>
        <w:gridCol w:w="3418"/>
      </w:tblGrid>
      <w:tr w:rsidR="000E35B3" w14:paraId="3743257F" w14:textId="77777777" w:rsidTr="000E35B3">
        <w:tc>
          <w:tcPr>
            <w:tcW w:w="1315" w:type="dxa"/>
            <w:shd w:val="clear" w:color="auto" w:fill="D0CECE" w:themeFill="background2" w:themeFillShade="E6"/>
          </w:tcPr>
          <w:p w14:paraId="74F484FE" w14:textId="159A50D0" w:rsidR="00304577" w:rsidRPr="000E35B3" w:rsidRDefault="00304577" w:rsidP="00304577">
            <w:pPr>
              <w:rPr>
                <w:b/>
                <w:bCs/>
                <w:lang w:val="sr-Cyrl-RS"/>
              </w:rPr>
            </w:pPr>
            <w:bookmarkStart w:id="11" w:name="_Hlk99093822"/>
            <w:r w:rsidRPr="000E35B3">
              <w:rPr>
                <w:b/>
                <w:bCs/>
                <w:lang w:val="sr-Cyrl-RS"/>
              </w:rPr>
              <w:t>Редни број</w:t>
            </w:r>
          </w:p>
        </w:tc>
        <w:tc>
          <w:tcPr>
            <w:tcW w:w="3417" w:type="dxa"/>
            <w:shd w:val="clear" w:color="auto" w:fill="D0CECE" w:themeFill="background2" w:themeFillShade="E6"/>
          </w:tcPr>
          <w:p w14:paraId="639EF4BD" w14:textId="24191664" w:rsidR="00304577" w:rsidRPr="000E35B3" w:rsidRDefault="00304577" w:rsidP="00304577">
            <w:pPr>
              <w:rPr>
                <w:b/>
                <w:bCs/>
                <w:lang w:val="sr-Cyrl-RS"/>
              </w:rPr>
            </w:pPr>
            <w:r w:rsidRPr="000E35B3">
              <w:rPr>
                <w:b/>
                <w:bCs/>
                <w:lang w:val="sr-Cyrl-RS"/>
              </w:rPr>
              <w:t>Опис</w:t>
            </w:r>
          </w:p>
        </w:tc>
        <w:tc>
          <w:tcPr>
            <w:tcW w:w="3418" w:type="dxa"/>
            <w:shd w:val="clear" w:color="auto" w:fill="D0CECE" w:themeFill="background2" w:themeFillShade="E6"/>
          </w:tcPr>
          <w:p w14:paraId="641FE939" w14:textId="17655B2A" w:rsidR="00304577" w:rsidRPr="000E35B3" w:rsidRDefault="00304577" w:rsidP="00304577">
            <w:pPr>
              <w:rPr>
                <w:b/>
                <w:bCs/>
                <w:lang w:val="sr-Cyrl-RS"/>
              </w:rPr>
            </w:pPr>
            <w:r w:rsidRPr="000E35B3">
              <w:rPr>
                <w:b/>
                <w:bCs/>
                <w:lang w:val="sr-Cyrl-RS"/>
              </w:rPr>
              <w:t>Решење</w:t>
            </w:r>
          </w:p>
        </w:tc>
      </w:tr>
      <w:tr w:rsidR="00304577" w14:paraId="76C03AA1" w14:textId="77777777" w:rsidTr="000E61AC">
        <w:tc>
          <w:tcPr>
            <w:tcW w:w="1315" w:type="dxa"/>
          </w:tcPr>
          <w:p w14:paraId="2602414B" w14:textId="5A2026FB" w:rsidR="00304577" w:rsidRDefault="005C47D6" w:rsidP="00304577">
            <w:pPr>
              <w:rPr>
                <w:lang w:val="sr-Cyrl-RS"/>
              </w:rPr>
            </w:pPr>
            <w:r>
              <w:rPr>
                <w:lang w:val="sr-Cyrl-RS"/>
              </w:rPr>
              <w:t>1.</w:t>
            </w:r>
          </w:p>
        </w:tc>
        <w:tc>
          <w:tcPr>
            <w:tcW w:w="3417" w:type="dxa"/>
          </w:tcPr>
          <w:p w14:paraId="3F8FB103" w14:textId="4FE3F242" w:rsidR="00304577" w:rsidRDefault="0055404C" w:rsidP="00304577">
            <w:pPr>
              <w:rPr>
                <w:lang w:val="sr-Cyrl-RS"/>
              </w:rPr>
            </w:pPr>
            <w:r>
              <w:rPr>
                <w:lang w:val="sr-Cyrl-RS"/>
              </w:rPr>
              <w:t>Да ли се, при уносу података мануелно, бирају возила из листе свих могућих возила са том спецификацијом?</w:t>
            </w:r>
          </w:p>
        </w:tc>
        <w:tc>
          <w:tcPr>
            <w:tcW w:w="3418" w:type="dxa"/>
          </w:tcPr>
          <w:p w14:paraId="0686A6F8" w14:textId="77777777" w:rsidR="00304577" w:rsidRDefault="00304577" w:rsidP="00304577">
            <w:pPr>
              <w:rPr>
                <w:lang w:val="sr-Cyrl-RS"/>
              </w:rPr>
            </w:pPr>
          </w:p>
        </w:tc>
      </w:tr>
      <w:tr w:rsidR="005C47D6" w14:paraId="6EBC385E" w14:textId="77777777" w:rsidTr="000E61AC">
        <w:tc>
          <w:tcPr>
            <w:tcW w:w="1315" w:type="dxa"/>
          </w:tcPr>
          <w:p w14:paraId="39B64CB3" w14:textId="54B49934" w:rsidR="005C47D6" w:rsidRDefault="005C47D6" w:rsidP="00304577">
            <w:pPr>
              <w:rPr>
                <w:lang w:val="sr-Cyrl-RS"/>
              </w:rPr>
            </w:pPr>
            <w:r>
              <w:rPr>
                <w:lang w:val="sr-Cyrl-RS"/>
              </w:rPr>
              <w:t>2.</w:t>
            </w:r>
          </w:p>
        </w:tc>
        <w:tc>
          <w:tcPr>
            <w:tcW w:w="3417" w:type="dxa"/>
          </w:tcPr>
          <w:p w14:paraId="21A934DD" w14:textId="1199DB72" w:rsidR="005C47D6" w:rsidRDefault="00FC0A4C" w:rsidP="00304577">
            <w:pPr>
              <w:rPr>
                <w:lang w:val="sr-Cyrl-RS"/>
              </w:rPr>
            </w:pPr>
            <w:r>
              <w:rPr>
                <w:lang w:val="sr-Cyrl-RS"/>
              </w:rPr>
              <w:t>Које све начине плаћања подржати</w:t>
            </w:r>
            <w:r w:rsidR="005C2E36">
              <w:t xml:space="preserve"> </w:t>
            </w:r>
            <w:r w:rsidR="005C2E36">
              <w:rPr>
                <w:lang w:val="sr-Cyrl-RS"/>
              </w:rPr>
              <w:t xml:space="preserve">поред СМС и </w:t>
            </w:r>
            <w:r w:rsidR="009B46BD">
              <w:rPr>
                <w:lang w:val="sr-Cyrl-RS"/>
              </w:rPr>
              <w:t>к</w:t>
            </w:r>
            <w:r w:rsidR="005C2E36">
              <w:rPr>
                <w:lang w:val="sr-Cyrl-RS"/>
              </w:rPr>
              <w:t>артице</w:t>
            </w:r>
            <w:r>
              <w:rPr>
                <w:lang w:val="sr-Cyrl-RS"/>
              </w:rPr>
              <w:t>?</w:t>
            </w:r>
          </w:p>
        </w:tc>
        <w:tc>
          <w:tcPr>
            <w:tcW w:w="3418" w:type="dxa"/>
          </w:tcPr>
          <w:p w14:paraId="735DC0D9" w14:textId="77777777" w:rsidR="005C47D6" w:rsidRDefault="005C47D6" w:rsidP="00304577">
            <w:pPr>
              <w:rPr>
                <w:lang w:val="sr-Cyrl-RS"/>
              </w:rPr>
            </w:pPr>
          </w:p>
        </w:tc>
      </w:tr>
      <w:tr w:rsidR="005C47D6" w14:paraId="15F61600" w14:textId="77777777" w:rsidTr="000E61AC">
        <w:tc>
          <w:tcPr>
            <w:tcW w:w="1315" w:type="dxa"/>
          </w:tcPr>
          <w:p w14:paraId="55BB61B9" w14:textId="7FB32D40" w:rsidR="005C47D6" w:rsidRDefault="005C47D6" w:rsidP="00304577">
            <w:pPr>
              <w:rPr>
                <w:lang w:val="sr-Cyrl-RS"/>
              </w:rPr>
            </w:pPr>
            <w:r>
              <w:rPr>
                <w:lang w:val="sr-Cyrl-RS"/>
              </w:rPr>
              <w:t>3.</w:t>
            </w:r>
          </w:p>
        </w:tc>
        <w:tc>
          <w:tcPr>
            <w:tcW w:w="3417" w:type="dxa"/>
          </w:tcPr>
          <w:p w14:paraId="10A0E8ED" w14:textId="77777777" w:rsidR="005C47D6" w:rsidRDefault="005C47D6" w:rsidP="00304577">
            <w:pPr>
              <w:rPr>
                <w:lang w:val="sr-Cyrl-RS"/>
              </w:rPr>
            </w:pPr>
          </w:p>
        </w:tc>
        <w:tc>
          <w:tcPr>
            <w:tcW w:w="3418" w:type="dxa"/>
          </w:tcPr>
          <w:p w14:paraId="08148319" w14:textId="77777777" w:rsidR="005C47D6" w:rsidRDefault="005C47D6" w:rsidP="00304577">
            <w:pPr>
              <w:rPr>
                <w:lang w:val="sr-Cyrl-RS"/>
              </w:rPr>
            </w:pPr>
          </w:p>
        </w:tc>
      </w:tr>
      <w:bookmarkEnd w:id="11"/>
    </w:tbl>
    <w:p w14:paraId="54D3393B" w14:textId="77777777" w:rsidR="00764AA3" w:rsidRPr="00764AA3" w:rsidRDefault="00764AA3" w:rsidP="00764AA3">
      <w:pPr>
        <w:rPr>
          <w:lang w:val="sr-Cyrl-RS"/>
        </w:rPr>
      </w:pPr>
    </w:p>
    <w:p w14:paraId="1463C1D6" w14:textId="4025C1D4" w:rsidR="009922B1" w:rsidRDefault="009922B1" w:rsidP="009922B1">
      <w:pPr>
        <w:pStyle w:val="Heading1"/>
        <w:rPr>
          <w:lang w:val="sr-Cyrl-RS"/>
        </w:rPr>
      </w:pPr>
      <w:bookmarkStart w:id="12" w:name="_Toc99141839"/>
      <w:r>
        <w:rPr>
          <w:lang w:val="sr-Cyrl-RS"/>
        </w:rPr>
        <w:t>2 Сценарио</w:t>
      </w:r>
      <w:r w:rsidR="0091616C">
        <w:rPr>
          <w:lang w:val="sr-Cyrl-RS"/>
        </w:rPr>
        <w:t xml:space="preserve"> постављања огласа</w:t>
      </w:r>
      <w:bookmarkEnd w:id="12"/>
    </w:p>
    <w:p w14:paraId="6650CBE7" w14:textId="41C04076" w:rsidR="009922B1" w:rsidRPr="006F57C0" w:rsidRDefault="006F57C0" w:rsidP="006F57C0">
      <w:pPr>
        <w:pStyle w:val="Heading2"/>
      </w:pPr>
      <w:bookmarkStart w:id="13" w:name="_Toc99141840"/>
      <w:r>
        <w:rPr>
          <w:lang w:val="sr-Cyrl-RS"/>
        </w:rPr>
        <w:t xml:space="preserve">2.1 </w:t>
      </w:r>
      <w:r w:rsidR="009922B1">
        <w:rPr>
          <w:lang w:val="sr-Cyrl-RS"/>
        </w:rPr>
        <w:t>Кратак опис</w:t>
      </w:r>
      <w:bookmarkEnd w:id="13"/>
    </w:p>
    <w:p w14:paraId="392FDDF3" w14:textId="63926A2D" w:rsidR="003B3EB7" w:rsidRPr="00B34A22" w:rsidRDefault="00C00C17" w:rsidP="00C00C17">
      <w:pPr>
        <w:ind w:left="720" w:firstLine="720"/>
        <w:rPr>
          <w:lang w:val="sr-Cyrl-RS"/>
        </w:rPr>
      </w:pPr>
      <w:r>
        <w:rPr>
          <w:lang w:val="sr-Cyrl-RS"/>
        </w:rPr>
        <w:t>Регистровани корисник може да постави оглас са главне странице апликације, одабиром дугмета за постављање огласа. Приликом постављања, мора бити улогован на систем са својим налогом, преко кога се поставља оглас. Одабиром опције за постављање могуће је поставити слике аутомобила који оглашавамо, као и бирање параметара самог аутомобила како би се касније, приликом претраге, оглас лакше пронашао и боље рангирао. Оглас је везан за профил који га је поставио</w:t>
      </w:r>
      <w:r w:rsidR="00C8249D">
        <w:rPr>
          <w:lang w:val="sr-Cyrl-RS"/>
        </w:rPr>
        <w:t>.</w:t>
      </w:r>
    </w:p>
    <w:p w14:paraId="5A343892" w14:textId="30712E45" w:rsidR="004915BD" w:rsidRDefault="004915BD" w:rsidP="004915BD">
      <w:pPr>
        <w:pStyle w:val="Heading2"/>
        <w:rPr>
          <w:lang w:val="sr-Cyrl-RS"/>
        </w:rPr>
      </w:pPr>
      <w:bookmarkStart w:id="14" w:name="_Toc99141841"/>
      <w:r>
        <w:rPr>
          <w:lang w:val="sr-Cyrl-RS"/>
        </w:rPr>
        <w:t>2.2 Ток догађаја</w:t>
      </w:r>
      <w:bookmarkEnd w:id="14"/>
    </w:p>
    <w:p w14:paraId="044372DE" w14:textId="0AA951D1" w:rsidR="004518C2" w:rsidRPr="000317D6" w:rsidRDefault="006306EF" w:rsidP="004518C2">
      <w:pPr>
        <w:pStyle w:val="Heading3"/>
        <w:rPr>
          <w:lang w:val="sr-Cyrl-RS"/>
        </w:rPr>
      </w:pPr>
      <w:bookmarkStart w:id="15" w:name="_Toc99141842"/>
      <w:r w:rsidRPr="000317D6">
        <w:rPr>
          <w:lang w:val="sr-Cyrl-RS"/>
        </w:rPr>
        <w:t>2.2.1</w:t>
      </w:r>
      <w:r w:rsidR="004518C2" w:rsidRPr="000317D6">
        <w:rPr>
          <w:lang w:val="sr-Cyrl-RS"/>
        </w:rPr>
        <w:t xml:space="preserve"> Корисник успешно уноси ВИН број свог возила и тако попуњава оглас</w:t>
      </w:r>
      <w:r w:rsidR="009E5918" w:rsidRPr="000317D6">
        <w:rPr>
          <w:lang w:val="sr-Cyrl-RS"/>
        </w:rPr>
        <w:t>, без плаћања огласа</w:t>
      </w:r>
      <w:bookmarkEnd w:id="15"/>
    </w:p>
    <w:p w14:paraId="54F33C29" w14:textId="2FCAABBD" w:rsidR="007D40D6" w:rsidRDefault="007D40D6" w:rsidP="007D40D6">
      <w:pPr>
        <w:pStyle w:val="ListParagraph"/>
        <w:numPr>
          <w:ilvl w:val="0"/>
          <w:numId w:val="15"/>
        </w:numPr>
        <w:rPr>
          <w:lang w:val="sr-Cyrl-RS"/>
        </w:rPr>
      </w:pPr>
      <w:r>
        <w:rPr>
          <w:lang w:val="sr-Cyrl-RS"/>
        </w:rPr>
        <w:t>Пријављени корисник одабира опцију постављања огласа из навигационог   дела сајта</w:t>
      </w:r>
      <w:r w:rsidR="00515FB1">
        <w:rPr>
          <w:lang w:val="sr-Cyrl-RS"/>
        </w:rPr>
        <w:t>.</w:t>
      </w:r>
    </w:p>
    <w:p w14:paraId="5A404052" w14:textId="1071F8B2" w:rsidR="00464B67" w:rsidRDefault="007D40D6" w:rsidP="00464B67">
      <w:pPr>
        <w:pStyle w:val="ListParagraph"/>
        <w:numPr>
          <w:ilvl w:val="0"/>
          <w:numId w:val="15"/>
        </w:numPr>
        <w:rPr>
          <w:lang w:val="sr-Cyrl-RS"/>
        </w:rPr>
      </w:pPr>
      <w:r>
        <w:rPr>
          <w:lang w:val="sr-Cyrl-RS"/>
        </w:rPr>
        <w:t>Корисник има могућност бирања опције да ли жели да унесе податке преко ВИН броја или да сам уноси све податке о возилу, и бира прву опцију</w:t>
      </w:r>
    </w:p>
    <w:p w14:paraId="7F5E8D44" w14:textId="70972D2D" w:rsidR="007D40D6" w:rsidRDefault="0017436B" w:rsidP="00464B67">
      <w:pPr>
        <w:pStyle w:val="ListParagraph"/>
        <w:numPr>
          <w:ilvl w:val="0"/>
          <w:numId w:val="15"/>
        </w:numPr>
        <w:rPr>
          <w:lang w:val="sr-Cyrl-RS"/>
        </w:rPr>
      </w:pPr>
      <w:r>
        <w:rPr>
          <w:lang w:val="sr-Cyrl-RS"/>
        </w:rPr>
        <w:lastRenderedPageBreak/>
        <w:t xml:space="preserve">Корисник уноси потребне информације о возилу како би систем могао да попуни сва могућа поља из података које је корисник оставио о возилу (ВИН број и датум прве регистрације)?? </w:t>
      </w:r>
    </w:p>
    <w:p w14:paraId="72AD00C5" w14:textId="1F3C2342" w:rsidR="00BF72D7" w:rsidRDefault="00BF72D7" w:rsidP="00464B67">
      <w:pPr>
        <w:pStyle w:val="ListParagraph"/>
        <w:numPr>
          <w:ilvl w:val="0"/>
          <w:numId w:val="15"/>
        </w:numPr>
        <w:rPr>
          <w:lang w:val="sr-Cyrl-RS"/>
        </w:rPr>
      </w:pPr>
      <w:r>
        <w:rPr>
          <w:lang w:val="sr-Cyrl-RS"/>
        </w:rPr>
        <w:t>Корисник попуњава</w:t>
      </w:r>
      <w:r w:rsidR="003563CB">
        <w:rPr>
          <w:lang w:val="sr-Cyrl-RS"/>
        </w:rPr>
        <w:t xml:space="preserve"> остале податке које систем није могао да добије на основу ВИН броја који је корисник унео на следећој страници</w:t>
      </w:r>
      <w:r w:rsidR="007B1FF0">
        <w:rPr>
          <w:lang w:val="sr-Cyrl-RS"/>
        </w:rPr>
        <w:t>.</w:t>
      </w:r>
    </w:p>
    <w:p w14:paraId="6AB2A0AC" w14:textId="3E640C64" w:rsidR="003563CB" w:rsidRDefault="003563CB" w:rsidP="00464B67">
      <w:pPr>
        <w:pStyle w:val="ListParagraph"/>
        <w:numPr>
          <w:ilvl w:val="0"/>
          <w:numId w:val="15"/>
        </w:numPr>
        <w:rPr>
          <w:lang w:val="sr-Cyrl-RS"/>
        </w:rPr>
      </w:pPr>
      <w:r>
        <w:rPr>
          <w:lang w:val="sr-Cyrl-RS"/>
        </w:rPr>
        <w:t xml:space="preserve">Кориснику се објашњава како да своје возило слика на што ефикаснији начин, где му се нуди могућност додавања линка </w:t>
      </w:r>
      <w:r>
        <w:t xml:space="preserve">YouTube </w:t>
      </w:r>
      <w:r>
        <w:rPr>
          <w:lang w:val="sr-Cyrl-RS"/>
        </w:rPr>
        <w:t>снимка возила као додатна помоћ осталим корисницима који су заинтересовани за куповину његовог аутомобила</w:t>
      </w:r>
      <w:r w:rsidR="007B1FF0">
        <w:rPr>
          <w:lang w:val="sr-Cyrl-RS"/>
        </w:rPr>
        <w:t>.</w:t>
      </w:r>
    </w:p>
    <w:p w14:paraId="74E729BF" w14:textId="61216707" w:rsidR="003563CB" w:rsidRDefault="00B654F2" w:rsidP="00464B67">
      <w:pPr>
        <w:pStyle w:val="ListParagraph"/>
        <w:numPr>
          <w:ilvl w:val="0"/>
          <w:numId w:val="15"/>
        </w:numPr>
        <w:rPr>
          <w:lang w:val="sr-Cyrl-RS"/>
        </w:rPr>
      </w:pPr>
      <w:r>
        <w:rPr>
          <w:lang w:val="sr-Cyrl-RS"/>
        </w:rPr>
        <w:t>Корисник уноси своје личне податке као што су адреса становања, датум рођења и локација због могућег плаћања огласа</w:t>
      </w:r>
      <w:r w:rsidR="007B1FF0">
        <w:t xml:space="preserve"> </w:t>
      </w:r>
      <w:r w:rsidR="007B1FF0">
        <w:rPr>
          <w:lang w:val="sr-Cyrl-RS"/>
        </w:rPr>
        <w:t>као и због заштите од одрицања одговорности приликом настанка неке непријатности или преваре.</w:t>
      </w:r>
    </w:p>
    <w:p w14:paraId="597A5F64" w14:textId="5E976F7D" w:rsidR="007B1FF0" w:rsidRDefault="003D3F14" w:rsidP="00464B67">
      <w:pPr>
        <w:pStyle w:val="ListParagraph"/>
        <w:numPr>
          <w:ilvl w:val="0"/>
          <w:numId w:val="15"/>
        </w:numPr>
        <w:rPr>
          <w:lang w:val="sr-Cyrl-RS"/>
        </w:rPr>
      </w:pPr>
      <w:r>
        <w:rPr>
          <w:lang w:val="sr-Cyrl-RS"/>
        </w:rPr>
        <w:t xml:space="preserve">Корисник може да одабере да ли жели да </w:t>
      </w:r>
      <w:r w:rsidR="009E5918">
        <w:rPr>
          <w:lang w:val="sr-Cyrl-RS"/>
        </w:rPr>
        <w:t>плати оглас ради бољег позиционирања на сајту при претраживању или не</w:t>
      </w:r>
      <w:r w:rsidR="00515FB1">
        <w:rPr>
          <w:lang w:val="sr-Cyrl-RS"/>
        </w:rPr>
        <w:t>.</w:t>
      </w:r>
    </w:p>
    <w:p w14:paraId="47992B01" w14:textId="4EA54859" w:rsidR="009E5918" w:rsidRDefault="00FA06CC" w:rsidP="00464B67">
      <w:pPr>
        <w:pStyle w:val="ListParagraph"/>
        <w:numPr>
          <w:ilvl w:val="0"/>
          <w:numId w:val="15"/>
        </w:numPr>
        <w:rPr>
          <w:lang w:val="sr-Cyrl-RS"/>
        </w:rPr>
      </w:pPr>
      <w:r>
        <w:rPr>
          <w:lang w:val="sr-Cyrl-RS"/>
        </w:rPr>
        <w:t>Одабира да не жели да плати оглас и оглас је објављен.</w:t>
      </w:r>
    </w:p>
    <w:p w14:paraId="17987AFB" w14:textId="7944A393" w:rsidR="00304577" w:rsidRPr="000317D6" w:rsidRDefault="00304577" w:rsidP="00CC3C32">
      <w:pPr>
        <w:pStyle w:val="Heading3"/>
        <w:rPr>
          <w:lang w:val="sr-Cyrl-RS"/>
        </w:rPr>
      </w:pPr>
      <w:bookmarkStart w:id="16" w:name="_Toc99141843"/>
      <w:r w:rsidRPr="000317D6">
        <w:rPr>
          <w:lang w:val="sr-Cyrl-RS"/>
        </w:rPr>
        <w:t>2.2.2</w:t>
      </w:r>
      <w:r w:rsidR="009D4E94" w:rsidRPr="000317D6">
        <w:rPr>
          <w:lang w:val="sr-Cyrl-RS"/>
        </w:rPr>
        <w:t xml:space="preserve"> Корисник успешно уноси ВИН број свог возила и тако попуњава оглас, са плаћањем огласа</w:t>
      </w:r>
      <w:bookmarkEnd w:id="16"/>
    </w:p>
    <w:p w14:paraId="52272D56" w14:textId="08B87B68" w:rsidR="00037D82" w:rsidRDefault="00CC3C32" w:rsidP="003563CB">
      <w:pPr>
        <w:pStyle w:val="ListParagraph"/>
        <w:numPr>
          <w:ilvl w:val="0"/>
          <w:numId w:val="16"/>
        </w:numPr>
        <w:rPr>
          <w:lang w:val="sr-Cyrl-RS"/>
        </w:rPr>
      </w:pPr>
      <w:r>
        <w:rPr>
          <w:lang w:val="sr-Cyrl-RS"/>
        </w:rPr>
        <w:t>Кораци 1.-7. су идентични као у сценарију 2.2.1</w:t>
      </w:r>
    </w:p>
    <w:p w14:paraId="2862EBE5" w14:textId="2822180D" w:rsidR="00CC3C32" w:rsidRDefault="00CC3C32" w:rsidP="003563CB">
      <w:pPr>
        <w:pStyle w:val="ListParagraph"/>
        <w:numPr>
          <w:ilvl w:val="0"/>
          <w:numId w:val="16"/>
        </w:numPr>
        <w:rPr>
          <w:lang w:val="sr-Cyrl-RS"/>
        </w:rPr>
      </w:pPr>
      <w:r>
        <w:rPr>
          <w:lang w:val="sr-Cyrl-RS"/>
        </w:rPr>
        <w:t>Корисник одабира да жели да боље позиционира свој оглас</w:t>
      </w:r>
    </w:p>
    <w:p w14:paraId="3F017281" w14:textId="61B195BB" w:rsidR="00CC3C32" w:rsidRDefault="00CC3C32" w:rsidP="003563CB">
      <w:pPr>
        <w:pStyle w:val="ListParagraph"/>
        <w:numPr>
          <w:ilvl w:val="0"/>
          <w:numId w:val="16"/>
        </w:numPr>
        <w:rPr>
          <w:lang w:val="sr-Cyrl-RS"/>
        </w:rPr>
      </w:pPr>
      <w:r>
        <w:rPr>
          <w:lang w:val="sr-Cyrl-RS"/>
        </w:rPr>
        <w:t>Одабира</w:t>
      </w:r>
      <w:r w:rsidR="00D4450A">
        <w:t xml:space="preserve"> </w:t>
      </w:r>
      <w:r w:rsidR="00D4450A">
        <w:rPr>
          <w:lang w:val="sr-Cyrl-RS"/>
        </w:rPr>
        <w:t>колико новца жели да уплати и добија повратну информацију у коликој мери ће то утицати на његов оглас</w:t>
      </w:r>
    </w:p>
    <w:p w14:paraId="74CA2363" w14:textId="07A368B4" w:rsidR="00FC0A4C" w:rsidRDefault="00B2517B" w:rsidP="003563CB">
      <w:pPr>
        <w:pStyle w:val="ListParagraph"/>
        <w:numPr>
          <w:ilvl w:val="0"/>
          <w:numId w:val="16"/>
        </w:numPr>
        <w:rPr>
          <w:lang w:val="sr-Cyrl-RS"/>
        </w:rPr>
      </w:pPr>
      <w:r>
        <w:rPr>
          <w:lang w:val="sr-Cyrl-RS"/>
        </w:rPr>
        <w:t>Кориснику је представљен избор између плаћања путем СМС поруке или пореко картице</w:t>
      </w:r>
    </w:p>
    <w:p w14:paraId="046B79DA" w14:textId="78E98D41" w:rsidR="00AB70D9" w:rsidRDefault="00AB70D9" w:rsidP="00AB70D9">
      <w:pPr>
        <w:pStyle w:val="Heading4"/>
        <w:rPr>
          <w:lang w:val="sr-Cyrl-RS"/>
        </w:rPr>
      </w:pPr>
      <w:bookmarkStart w:id="17" w:name="_Toc99141844"/>
      <w:r>
        <w:rPr>
          <w:lang w:val="sr-Cyrl-RS"/>
        </w:rPr>
        <w:t>2.2.2.1 Корисник жели да плати оглас преко СМС-а</w:t>
      </w:r>
      <w:bookmarkEnd w:id="17"/>
    </w:p>
    <w:p w14:paraId="32DCFC70" w14:textId="38D91107" w:rsidR="00AB70D9" w:rsidRDefault="00B2517B" w:rsidP="00D77EBC">
      <w:pPr>
        <w:pStyle w:val="ListParagraph"/>
        <w:numPr>
          <w:ilvl w:val="1"/>
          <w:numId w:val="16"/>
        </w:numPr>
        <w:rPr>
          <w:lang w:val="sr-Cyrl-RS"/>
        </w:rPr>
      </w:pPr>
      <w:r>
        <w:rPr>
          <w:lang w:val="sr-Cyrl-RS"/>
        </w:rPr>
        <w:t xml:space="preserve">Корисник одабира плаћање огласа слањем СМС поруке </w:t>
      </w:r>
    </w:p>
    <w:p w14:paraId="7A6F0C30" w14:textId="4812A868" w:rsidR="00DD2A66" w:rsidRDefault="00DD2A66" w:rsidP="00D77EBC">
      <w:pPr>
        <w:pStyle w:val="ListParagraph"/>
        <w:numPr>
          <w:ilvl w:val="1"/>
          <w:numId w:val="16"/>
        </w:numPr>
        <w:rPr>
          <w:lang w:val="sr-Cyrl-RS"/>
        </w:rPr>
      </w:pPr>
      <w:r>
        <w:rPr>
          <w:lang w:val="sr-Cyrl-RS"/>
        </w:rPr>
        <w:t>К</w:t>
      </w:r>
      <w:r w:rsidRPr="00DD2A66">
        <w:rPr>
          <w:lang w:val="sr-Cyrl-RS"/>
        </w:rPr>
        <w:t>орисник одабира какву услугу плаћања жели и какав начин промовисања огласа, где му се показује износ за тај начин оглашавања</w:t>
      </w:r>
    </w:p>
    <w:p w14:paraId="0ED37D51" w14:textId="28BF6C30" w:rsidR="00DD2A66" w:rsidRDefault="0094589E" w:rsidP="00D77EBC">
      <w:pPr>
        <w:pStyle w:val="ListParagraph"/>
        <w:numPr>
          <w:ilvl w:val="1"/>
          <w:numId w:val="16"/>
        </w:numPr>
        <w:rPr>
          <w:lang w:val="sr-Cyrl-RS"/>
        </w:rPr>
      </w:pPr>
      <w:r w:rsidRPr="0094589E">
        <w:rPr>
          <w:lang w:val="sr-Cyrl-RS"/>
        </w:rPr>
        <w:t>Корисник потврђује свој избор и добија информације са бројем на који треба послати СМС поруку као и садржак поруке који је потребно уписати како би систем препознао уплату</w:t>
      </w:r>
    </w:p>
    <w:p w14:paraId="13F8E685" w14:textId="5F082C06" w:rsidR="00E6740B" w:rsidRDefault="0094589E" w:rsidP="00E6740B">
      <w:pPr>
        <w:pStyle w:val="ListParagraph"/>
        <w:numPr>
          <w:ilvl w:val="1"/>
          <w:numId w:val="16"/>
        </w:numPr>
        <w:rPr>
          <w:lang w:val="sr-Cyrl-RS"/>
        </w:rPr>
      </w:pPr>
      <w:r w:rsidRPr="0094589E">
        <w:rPr>
          <w:lang w:val="sr-Cyrl-RS"/>
        </w:rPr>
        <w:t>Корисник се обавештава да ће порука бити процесуирана када систем препозна да је стигла и да ће добити мејл са свим осталим подацима и потребним информацијама</w:t>
      </w:r>
      <w:r>
        <w:rPr>
          <w:lang w:val="sr-Cyrl-RS"/>
        </w:rPr>
        <w:t>.</w:t>
      </w:r>
    </w:p>
    <w:p w14:paraId="578DCCCD" w14:textId="154328DE" w:rsidR="00E6740B" w:rsidRPr="00E6740B" w:rsidRDefault="00E6740B" w:rsidP="00E6740B">
      <w:pPr>
        <w:pStyle w:val="ListParagraph"/>
        <w:numPr>
          <w:ilvl w:val="1"/>
          <w:numId w:val="16"/>
        </w:numPr>
        <w:rPr>
          <w:lang w:val="sr-Cyrl-RS"/>
        </w:rPr>
      </w:pPr>
      <w:r>
        <w:rPr>
          <w:lang w:val="sr-Cyrl-RS"/>
        </w:rPr>
        <w:t>Корисник се слаже са тим и оглас је постављен након тога.</w:t>
      </w:r>
    </w:p>
    <w:p w14:paraId="796FE575" w14:textId="132C407A" w:rsidR="00E6740B" w:rsidRDefault="00E6740B" w:rsidP="00E6740B">
      <w:pPr>
        <w:pStyle w:val="Heading4"/>
        <w:rPr>
          <w:lang w:val="sr-Cyrl-RS"/>
        </w:rPr>
      </w:pPr>
      <w:bookmarkStart w:id="18" w:name="_Toc99141845"/>
      <w:r>
        <w:rPr>
          <w:lang w:val="sr-Cyrl-RS"/>
        </w:rPr>
        <w:t>2.2.2.2 Корисник испешно плаћа оглас преко картице</w:t>
      </w:r>
      <w:bookmarkEnd w:id="18"/>
    </w:p>
    <w:p w14:paraId="23B23CD9" w14:textId="1119316D" w:rsidR="00E6740B" w:rsidRDefault="00E6740B" w:rsidP="00E6740B">
      <w:pPr>
        <w:pStyle w:val="ListParagraph"/>
        <w:numPr>
          <w:ilvl w:val="0"/>
          <w:numId w:val="23"/>
        </w:numPr>
        <w:rPr>
          <w:lang w:val="sr-Cyrl-RS"/>
        </w:rPr>
      </w:pPr>
      <w:r w:rsidRPr="00E6740B">
        <w:rPr>
          <w:lang w:val="sr-Cyrl-RS"/>
        </w:rPr>
        <w:t>Корисник одабира плаћање огласа преко картице</w:t>
      </w:r>
    </w:p>
    <w:p w14:paraId="0E89D028" w14:textId="36AD9D4B" w:rsidR="00E6740B" w:rsidRDefault="00CD54BB" w:rsidP="00E6740B">
      <w:pPr>
        <w:pStyle w:val="ListParagraph"/>
        <w:numPr>
          <w:ilvl w:val="0"/>
          <w:numId w:val="23"/>
        </w:numPr>
        <w:rPr>
          <w:lang w:val="sr-Cyrl-RS"/>
        </w:rPr>
      </w:pPr>
      <w:r w:rsidRPr="00CD54BB">
        <w:rPr>
          <w:lang w:val="sr-Cyrl-RS"/>
        </w:rPr>
        <w:t>Корисник одабира какву услугу плаћања жели и какав начин промовисања огласа, где му се показује износ за тај начин оглашавања</w:t>
      </w:r>
    </w:p>
    <w:p w14:paraId="3D781752" w14:textId="70200F49" w:rsidR="00CD54BB" w:rsidRDefault="00D17A3D" w:rsidP="00E6740B">
      <w:pPr>
        <w:pStyle w:val="ListParagraph"/>
        <w:numPr>
          <w:ilvl w:val="0"/>
          <w:numId w:val="23"/>
        </w:numPr>
        <w:rPr>
          <w:lang w:val="sr-Cyrl-RS"/>
        </w:rPr>
      </w:pPr>
      <w:r w:rsidRPr="00D17A3D">
        <w:rPr>
          <w:lang w:val="sr-Cyrl-RS"/>
        </w:rPr>
        <w:lastRenderedPageBreak/>
        <w:t>Корисник уноси потребне податке за плаћање путем картице (број картице, CVV и слично)</w:t>
      </w:r>
    </w:p>
    <w:p w14:paraId="18F75ABC" w14:textId="5C950CAB" w:rsidR="00D17A3D" w:rsidRDefault="00934A45" w:rsidP="00E6740B">
      <w:pPr>
        <w:pStyle w:val="ListParagraph"/>
        <w:numPr>
          <w:ilvl w:val="0"/>
          <w:numId w:val="23"/>
        </w:numPr>
        <w:rPr>
          <w:lang w:val="sr-Cyrl-RS"/>
        </w:rPr>
      </w:pPr>
      <w:r w:rsidRPr="00934A45">
        <w:rPr>
          <w:lang w:val="sr-Cyrl-RS"/>
        </w:rPr>
        <w:t>Корисник је повезан са банком и преко сигурне странице обавља верификацију картице и плаћа изабрани износ</w:t>
      </w:r>
    </w:p>
    <w:p w14:paraId="5D13D343" w14:textId="6E691318" w:rsidR="00934A45" w:rsidRDefault="00934A45" w:rsidP="00E6740B">
      <w:pPr>
        <w:pStyle w:val="ListParagraph"/>
        <w:numPr>
          <w:ilvl w:val="0"/>
          <w:numId w:val="23"/>
        </w:numPr>
        <w:rPr>
          <w:lang w:val="sr-Cyrl-RS"/>
        </w:rPr>
      </w:pPr>
      <w:r w:rsidRPr="00934A45">
        <w:rPr>
          <w:lang w:val="sr-Cyrl-RS"/>
        </w:rPr>
        <w:t>Корисник добија одговор је уплата „прошла“ и добија потврду на своју мејл адресу.</w:t>
      </w:r>
    </w:p>
    <w:p w14:paraId="500E6732" w14:textId="4A29052C" w:rsidR="00934A45" w:rsidRDefault="00934A45" w:rsidP="00E6740B">
      <w:pPr>
        <w:pStyle w:val="ListParagraph"/>
        <w:numPr>
          <w:ilvl w:val="0"/>
          <w:numId w:val="23"/>
        </w:numPr>
        <w:rPr>
          <w:lang w:val="sr-Cyrl-RS"/>
        </w:rPr>
      </w:pPr>
      <w:r>
        <w:rPr>
          <w:lang w:val="sr-Cyrl-RS"/>
        </w:rPr>
        <w:t>Оглас је постављен на систем.</w:t>
      </w:r>
    </w:p>
    <w:p w14:paraId="22B84D51" w14:textId="4A14F448" w:rsidR="00E01492" w:rsidRDefault="00E01492" w:rsidP="00E01492">
      <w:pPr>
        <w:pStyle w:val="Heading4"/>
        <w:rPr>
          <w:lang w:val="sr-Cyrl-RS"/>
        </w:rPr>
      </w:pPr>
      <w:bookmarkStart w:id="19" w:name="_Toc99141846"/>
      <w:r>
        <w:rPr>
          <w:lang w:val="sr-Cyrl-RS"/>
        </w:rPr>
        <w:t>2.2.2.3 Корисник неуспешно плаћа оглас преко картице</w:t>
      </w:r>
      <w:bookmarkEnd w:id="19"/>
    </w:p>
    <w:p w14:paraId="20EC3D82" w14:textId="5A141712" w:rsidR="00E01492" w:rsidRDefault="00E01492" w:rsidP="00E01492">
      <w:pPr>
        <w:pStyle w:val="ListParagraph"/>
        <w:numPr>
          <w:ilvl w:val="0"/>
          <w:numId w:val="24"/>
        </w:numPr>
        <w:rPr>
          <w:lang w:val="sr-Cyrl-RS"/>
        </w:rPr>
      </w:pPr>
      <w:r>
        <w:rPr>
          <w:lang w:val="sr-Cyrl-RS"/>
        </w:rPr>
        <w:t xml:space="preserve">Акције </w:t>
      </w:r>
      <w:r w:rsidR="00D320ED">
        <w:rPr>
          <w:lang w:val="sr-Cyrl-RS"/>
        </w:rPr>
        <w:t>1-5 сценарија 2.2.2.2</w:t>
      </w:r>
    </w:p>
    <w:p w14:paraId="68BB214F" w14:textId="77777777" w:rsidR="00D320ED" w:rsidRPr="009607C5" w:rsidRDefault="00D320ED" w:rsidP="008C29EA">
      <w:pPr>
        <w:pStyle w:val="ListParagraph"/>
        <w:numPr>
          <w:ilvl w:val="0"/>
          <w:numId w:val="24"/>
        </w:numPr>
        <w:rPr>
          <w:lang w:val="sr-Cyrl-RS"/>
        </w:rPr>
      </w:pPr>
      <w:r>
        <w:rPr>
          <w:lang w:val="sr-Cyrl-RS"/>
        </w:rPr>
        <w:t>Корисник добија одговор да је уплата била неуспешна (разлог може бити да је картица од стране банке одбијена) и добија извештај на своју мејл адресу.</w:t>
      </w:r>
    </w:p>
    <w:p w14:paraId="4FC5E2E2" w14:textId="02A61074" w:rsidR="00D320ED" w:rsidRPr="00E01492" w:rsidRDefault="00D320ED" w:rsidP="008C29EA">
      <w:pPr>
        <w:pStyle w:val="ListParagraph"/>
        <w:numPr>
          <w:ilvl w:val="0"/>
          <w:numId w:val="24"/>
        </w:numPr>
        <w:rPr>
          <w:lang w:val="sr-Cyrl-RS"/>
        </w:rPr>
      </w:pPr>
      <w:r>
        <w:rPr>
          <w:lang w:val="sr-Cyrl-RS"/>
        </w:rPr>
        <w:t>Оглас ће бити постављен без обзира на неуспело плаћање, уз обавештење корисника да то може да уради и након постављања огласа.</w:t>
      </w:r>
    </w:p>
    <w:p w14:paraId="2C7574EA" w14:textId="07ED2252" w:rsidR="00BE746B" w:rsidRPr="000317D6" w:rsidRDefault="00BE746B" w:rsidP="00D906C2">
      <w:pPr>
        <w:pStyle w:val="Heading3"/>
        <w:rPr>
          <w:lang w:val="sr-Cyrl-RS"/>
        </w:rPr>
      </w:pPr>
      <w:bookmarkStart w:id="20" w:name="_Toc99141847"/>
      <w:r w:rsidRPr="000317D6">
        <w:t xml:space="preserve">2.2.3 </w:t>
      </w:r>
      <w:r w:rsidRPr="000317D6">
        <w:rPr>
          <w:lang w:val="sr-Cyrl-RS"/>
        </w:rPr>
        <w:t xml:space="preserve">Корисник </w:t>
      </w:r>
      <w:r w:rsidR="00D906C2" w:rsidRPr="000317D6">
        <w:rPr>
          <w:lang w:val="sr-Cyrl-RS"/>
        </w:rPr>
        <w:t>поставља оглас мануелним уносом података без плаћања огласа</w:t>
      </w:r>
      <w:bookmarkEnd w:id="20"/>
    </w:p>
    <w:p w14:paraId="7D04C572" w14:textId="77777777" w:rsidR="00D906C2" w:rsidRDefault="00D906C2" w:rsidP="00D906C2">
      <w:pPr>
        <w:pStyle w:val="ListParagraph"/>
        <w:numPr>
          <w:ilvl w:val="0"/>
          <w:numId w:val="17"/>
        </w:numPr>
        <w:rPr>
          <w:lang w:val="sr-Cyrl-RS"/>
        </w:rPr>
      </w:pPr>
      <w:r>
        <w:rPr>
          <w:lang w:val="sr-Cyrl-RS"/>
        </w:rPr>
        <w:t>Пријављени корисник одабира опцију постављања огласа из навигационог   дела сајта.</w:t>
      </w:r>
    </w:p>
    <w:p w14:paraId="3B17A485" w14:textId="77777777" w:rsidR="00D906C2" w:rsidRDefault="00D906C2" w:rsidP="00D906C2">
      <w:pPr>
        <w:pStyle w:val="ListParagraph"/>
        <w:numPr>
          <w:ilvl w:val="0"/>
          <w:numId w:val="17"/>
        </w:numPr>
        <w:rPr>
          <w:lang w:val="sr-Cyrl-RS"/>
        </w:rPr>
      </w:pPr>
      <w:r>
        <w:rPr>
          <w:lang w:val="sr-Cyrl-RS"/>
        </w:rPr>
        <w:t>Корисник има могућност бирања опције да ли жели да унесе податке преко ВИН броја или да сам уноси све податке о возилу, и бира прву опцију</w:t>
      </w:r>
    </w:p>
    <w:p w14:paraId="2F4A5000" w14:textId="65541AC5" w:rsidR="00D906C2" w:rsidRDefault="00D906C2" w:rsidP="00D906C2">
      <w:pPr>
        <w:pStyle w:val="ListParagraph"/>
        <w:numPr>
          <w:ilvl w:val="0"/>
          <w:numId w:val="17"/>
        </w:numPr>
        <w:rPr>
          <w:lang w:val="sr-Cyrl-RS"/>
        </w:rPr>
      </w:pPr>
      <w:r>
        <w:rPr>
          <w:lang w:val="sr-Cyrl-RS"/>
        </w:rPr>
        <w:t>Корисник попуњава све потребне податке о возилу</w:t>
      </w:r>
    </w:p>
    <w:p w14:paraId="6693E662" w14:textId="7BA05589" w:rsidR="00D906C2" w:rsidRDefault="00D906C2" w:rsidP="00D906C2">
      <w:pPr>
        <w:pStyle w:val="ListParagraph"/>
        <w:numPr>
          <w:ilvl w:val="0"/>
          <w:numId w:val="17"/>
        </w:numPr>
        <w:rPr>
          <w:lang w:val="sr-Cyrl-RS"/>
        </w:rPr>
      </w:pPr>
      <w:r>
        <w:rPr>
          <w:lang w:val="sr-Cyrl-RS"/>
        </w:rPr>
        <w:t>Наставак је исти као у сценарију 2.2.1, од корака 5 па до краја.</w:t>
      </w:r>
    </w:p>
    <w:p w14:paraId="0383ED67" w14:textId="0A015AB6" w:rsidR="00BD6F18" w:rsidRPr="000317D6" w:rsidRDefault="00E708C1" w:rsidP="00BD6F18">
      <w:pPr>
        <w:pStyle w:val="Heading3"/>
        <w:rPr>
          <w:lang w:val="sr-Cyrl-RS"/>
        </w:rPr>
      </w:pPr>
      <w:bookmarkStart w:id="21" w:name="_Toc99141848"/>
      <w:r w:rsidRPr="000317D6">
        <w:rPr>
          <w:lang w:val="sr-Cyrl-RS"/>
        </w:rPr>
        <w:t xml:space="preserve">2.2.4 </w:t>
      </w:r>
      <w:r w:rsidR="00FC007E" w:rsidRPr="000317D6">
        <w:rPr>
          <w:lang w:val="sr-Cyrl-RS"/>
        </w:rPr>
        <w:t>Корисник поставља оглас мануелним уносом података са  плаћањем огласа</w:t>
      </w:r>
      <w:bookmarkEnd w:id="21"/>
    </w:p>
    <w:p w14:paraId="52FED29E" w14:textId="77777777" w:rsidR="0066079C" w:rsidRDefault="0066079C" w:rsidP="0066079C">
      <w:pPr>
        <w:pStyle w:val="ListParagraph"/>
        <w:numPr>
          <w:ilvl w:val="0"/>
          <w:numId w:val="20"/>
        </w:numPr>
        <w:rPr>
          <w:lang w:val="sr-Cyrl-RS"/>
        </w:rPr>
      </w:pPr>
      <w:r>
        <w:rPr>
          <w:lang w:val="sr-Cyrl-RS"/>
        </w:rPr>
        <w:t>Пријављени корисник одабира опцију постављања огласа из навигационог   дела сајта.</w:t>
      </w:r>
    </w:p>
    <w:p w14:paraId="14E2DB6E" w14:textId="77777777" w:rsidR="0066079C" w:rsidRDefault="0066079C" w:rsidP="0066079C">
      <w:pPr>
        <w:pStyle w:val="ListParagraph"/>
        <w:numPr>
          <w:ilvl w:val="0"/>
          <w:numId w:val="20"/>
        </w:numPr>
        <w:rPr>
          <w:lang w:val="sr-Cyrl-RS"/>
        </w:rPr>
      </w:pPr>
      <w:r>
        <w:rPr>
          <w:lang w:val="sr-Cyrl-RS"/>
        </w:rPr>
        <w:t>Корисник има могућност бирања опције да ли жели да унесе податке преко ВИН броја или да сам уноси све податке о возилу, и бира прву опцију</w:t>
      </w:r>
    </w:p>
    <w:p w14:paraId="5E08D13E" w14:textId="77777777" w:rsidR="0066079C" w:rsidRDefault="0066079C" w:rsidP="0066079C">
      <w:pPr>
        <w:pStyle w:val="ListParagraph"/>
        <w:numPr>
          <w:ilvl w:val="0"/>
          <w:numId w:val="20"/>
        </w:numPr>
        <w:rPr>
          <w:lang w:val="sr-Cyrl-RS"/>
        </w:rPr>
      </w:pPr>
      <w:r>
        <w:rPr>
          <w:lang w:val="sr-Cyrl-RS"/>
        </w:rPr>
        <w:t>Корисник попуњава све потребне податке о возилу</w:t>
      </w:r>
    </w:p>
    <w:p w14:paraId="13501FE7" w14:textId="5CDF77FD" w:rsidR="0066079C" w:rsidRDefault="0066079C" w:rsidP="0066079C">
      <w:pPr>
        <w:pStyle w:val="ListParagraph"/>
        <w:numPr>
          <w:ilvl w:val="0"/>
          <w:numId w:val="20"/>
        </w:numPr>
        <w:rPr>
          <w:lang w:val="sr-Cyrl-RS"/>
        </w:rPr>
      </w:pPr>
      <w:r>
        <w:rPr>
          <w:lang w:val="sr-Cyrl-RS"/>
        </w:rPr>
        <w:t>Акције 5,6,7 као у сценарију 2.2.1</w:t>
      </w:r>
    </w:p>
    <w:p w14:paraId="7101ADFD" w14:textId="39B6287D" w:rsidR="00BD6F18" w:rsidRDefault="0066079C" w:rsidP="00BD6F18">
      <w:pPr>
        <w:pStyle w:val="ListParagraph"/>
        <w:numPr>
          <w:ilvl w:val="0"/>
          <w:numId w:val="20"/>
        </w:numPr>
        <w:rPr>
          <w:lang w:val="sr-Cyrl-RS"/>
        </w:rPr>
      </w:pPr>
      <w:r>
        <w:rPr>
          <w:lang w:val="sr-Cyrl-RS"/>
        </w:rPr>
        <w:t>Акције 2,3,4 као у сценарију 2.2.2</w:t>
      </w:r>
    </w:p>
    <w:p w14:paraId="1C3C0A38" w14:textId="57EFEAFB" w:rsidR="00890812" w:rsidRPr="000317D6" w:rsidRDefault="00890812" w:rsidP="00BD6F18">
      <w:pPr>
        <w:pStyle w:val="ListParagraph"/>
        <w:numPr>
          <w:ilvl w:val="0"/>
          <w:numId w:val="20"/>
        </w:numPr>
        <w:rPr>
          <w:lang w:val="sr-Cyrl-RS"/>
        </w:rPr>
      </w:pPr>
      <w:r>
        <w:rPr>
          <w:lang w:val="sr-Cyrl-RS"/>
        </w:rPr>
        <w:t xml:space="preserve">У зависности од избора корисника, могу да уследе следећи сценарији: </w:t>
      </w:r>
      <w:r w:rsidRPr="000317D6">
        <w:rPr>
          <w:lang w:val="sr-Cyrl-RS"/>
        </w:rPr>
        <w:t>2.2.2.1, 2.2.2.2 и 2.2.2.3</w:t>
      </w:r>
    </w:p>
    <w:p w14:paraId="4F88E25B" w14:textId="0A746361" w:rsidR="007230F8" w:rsidRPr="000317D6" w:rsidRDefault="007230F8" w:rsidP="00CF1BDC">
      <w:pPr>
        <w:pStyle w:val="Heading3"/>
        <w:rPr>
          <w:lang w:val="sr-Cyrl-RS"/>
        </w:rPr>
      </w:pPr>
      <w:bookmarkStart w:id="22" w:name="_Toc99141849"/>
      <w:r w:rsidRPr="000317D6">
        <w:rPr>
          <w:lang w:val="sr-Cyrl-RS"/>
        </w:rPr>
        <w:t>2.2.5</w:t>
      </w:r>
      <w:r w:rsidR="00FA6409" w:rsidRPr="000317D6">
        <w:rPr>
          <w:lang w:val="sr-Cyrl-RS"/>
        </w:rPr>
        <w:t xml:space="preserve"> </w:t>
      </w:r>
      <w:r w:rsidR="00CF1BDC" w:rsidRPr="000317D6">
        <w:rPr>
          <w:lang w:val="sr-Cyrl-RS"/>
        </w:rPr>
        <w:t>Корисник одустаје од процеса постављања огласа</w:t>
      </w:r>
      <w:bookmarkEnd w:id="22"/>
    </w:p>
    <w:p w14:paraId="2E152913" w14:textId="4B413CEA" w:rsidR="00CF1BDC" w:rsidRPr="000317D6" w:rsidRDefault="00CF1BDC" w:rsidP="00CF1BDC">
      <w:pPr>
        <w:pStyle w:val="ListParagraph"/>
        <w:numPr>
          <w:ilvl w:val="0"/>
          <w:numId w:val="21"/>
        </w:numPr>
        <w:rPr>
          <w:lang w:val="sr-Cyrl-RS"/>
        </w:rPr>
      </w:pPr>
      <w:r w:rsidRPr="000317D6">
        <w:rPr>
          <w:lang w:val="sr-Cyrl-RS"/>
        </w:rPr>
        <w:t xml:space="preserve">Корисник може да одустане од </w:t>
      </w:r>
      <w:r w:rsidR="0024522A" w:rsidRPr="000317D6">
        <w:rPr>
          <w:lang w:val="sr-Cyrl-RS"/>
        </w:rPr>
        <w:t>постављања огласа у било ком тренутку</w:t>
      </w:r>
    </w:p>
    <w:p w14:paraId="20CAC037" w14:textId="1F90F570" w:rsidR="0024522A" w:rsidRPr="000317D6" w:rsidRDefault="0024522A" w:rsidP="00CF1BDC">
      <w:pPr>
        <w:pStyle w:val="ListParagraph"/>
        <w:numPr>
          <w:ilvl w:val="0"/>
          <w:numId w:val="21"/>
        </w:numPr>
        <w:rPr>
          <w:lang w:val="sr-Cyrl-RS"/>
        </w:rPr>
      </w:pPr>
      <w:r w:rsidRPr="000317D6">
        <w:rPr>
          <w:lang w:val="sr-Cyrl-RS"/>
        </w:rPr>
        <w:t>Појављује се упозорење са информацијом да ће досадашњи подаци бити обрисани уколико се одустане</w:t>
      </w:r>
    </w:p>
    <w:p w14:paraId="17249B23" w14:textId="304B9CE8" w:rsidR="0024522A" w:rsidRPr="000317D6" w:rsidRDefault="0024522A" w:rsidP="00D95564">
      <w:pPr>
        <w:pStyle w:val="ListParagraph"/>
        <w:numPr>
          <w:ilvl w:val="0"/>
          <w:numId w:val="21"/>
        </w:numPr>
        <w:rPr>
          <w:lang w:val="sr-Cyrl-RS"/>
        </w:rPr>
      </w:pPr>
      <w:r w:rsidRPr="000317D6">
        <w:rPr>
          <w:lang w:val="sr-Cyrl-RS"/>
        </w:rPr>
        <w:t>Корисник одабира опцију да сигурно жели да одустане од постављања огласа</w:t>
      </w:r>
    </w:p>
    <w:p w14:paraId="5FCF3417" w14:textId="39F8CCE4" w:rsidR="00CF0F18" w:rsidRPr="000317D6" w:rsidRDefault="00CF0F18" w:rsidP="00CF0F18">
      <w:pPr>
        <w:pStyle w:val="Heading3"/>
        <w:rPr>
          <w:lang w:val="sr-Cyrl-RS"/>
        </w:rPr>
      </w:pPr>
      <w:bookmarkStart w:id="23" w:name="_Toc99141850"/>
      <w:r w:rsidRPr="000317D6">
        <w:rPr>
          <w:lang w:val="sr-Cyrl-RS"/>
        </w:rPr>
        <w:lastRenderedPageBreak/>
        <w:t>2.2.6 Корисник не одустаје од процеса постављања огласа</w:t>
      </w:r>
      <w:bookmarkEnd w:id="23"/>
    </w:p>
    <w:p w14:paraId="033080AD" w14:textId="77777777" w:rsidR="00CF0F18" w:rsidRDefault="00CF0F18" w:rsidP="00CF0F18">
      <w:pPr>
        <w:pStyle w:val="ListParagraph"/>
        <w:numPr>
          <w:ilvl w:val="0"/>
          <w:numId w:val="22"/>
        </w:numPr>
        <w:rPr>
          <w:lang w:val="sr-Cyrl-RS"/>
        </w:rPr>
      </w:pPr>
      <w:r>
        <w:rPr>
          <w:lang w:val="sr-Cyrl-RS"/>
        </w:rPr>
        <w:t>Корисник може да одустане од постављања огласа у било ком тренутку</w:t>
      </w:r>
    </w:p>
    <w:p w14:paraId="18D92444" w14:textId="1A6E97CC" w:rsidR="00CF0F18" w:rsidRDefault="00CF0F18" w:rsidP="00CF0F18">
      <w:pPr>
        <w:pStyle w:val="ListParagraph"/>
        <w:numPr>
          <w:ilvl w:val="0"/>
          <w:numId w:val="22"/>
        </w:numPr>
        <w:rPr>
          <w:lang w:val="sr-Cyrl-RS"/>
        </w:rPr>
      </w:pPr>
      <w:r>
        <w:rPr>
          <w:lang w:val="sr-Cyrl-RS"/>
        </w:rPr>
        <w:t>Појављује се упозорење са информацијом да ће досадашњи подаци бити обрисани уколико се одустане</w:t>
      </w:r>
    </w:p>
    <w:p w14:paraId="1FC22216" w14:textId="7B423E37" w:rsidR="00CF0F18" w:rsidRDefault="00CF0F18" w:rsidP="00CF0F18">
      <w:pPr>
        <w:pStyle w:val="ListParagraph"/>
        <w:numPr>
          <w:ilvl w:val="0"/>
          <w:numId w:val="22"/>
        </w:numPr>
        <w:rPr>
          <w:lang w:val="sr-Cyrl-RS"/>
        </w:rPr>
      </w:pPr>
      <w:r>
        <w:rPr>
          <w:lang w:val="sr-Cyrl-RS"/>
        </w:rPr>
        <w:t>Корисник бира да жели да настави са постављањем, што га враћа на досадашњи напредак и он може да настави са уносом података.</w:t>
      </w:r>
    </w:p>
    <w:p w14:paraId="69D9A8F0" w14:textId="7639F19A" w:rsidR="004915BD" w:rsidRDefault="004915BD" w:rsidP="004915BD">
      <w:pPr>
        <w:pStyle w:val="Heading2"/>
        <w:rPr>
          <w:lang w:val="sr-Cyrl-RS"/>
        </w:rPr>
      </w:pPr>
      <w:bookmarkStart w:id="24" w:name="_Toc99141851"/>
      <w:r>
        <w:rPr>
          <w:lang w:val="sr-Cyrl-RS"/>
        </w:rPr>
        <w:t>2.3 Посебни захтеви</w:t>
      </w:r>
      <w:bookmarkEnd w:id="24"/>
    </w:p>
    <w:p w14:paraId="27F69709" w14:textId="54B1B205" w:rsidR="008D0CAD" w:rsidRPr="008D0CAD" w:rsidRDefault="008D0CAD" w:rsidP="00BB322A">
      <w:pPr>
        <w:ind w:left="720" w:firstLine="720"/>
        <w:rPr>
          <w:lang w:val="sr-Cyrl-RS"/>
        </w:rPr>
      </w:pPr>
      <w:r>
        <w:rPr>
          <w:lang w:val="sr-Cyrl-RS"/>
        </w:rPr>
        <w:t>Посебно обратити пажњу на ову функционалност због њене природе и важности у систему, па је потребно темељно одрадити тестирање за сваки могући ток догађаја и проверити сва поља за унос, одабир и кретање кроз процес постављања огласа.</w:t>
      </w:r>
    </w:p>
    <w:p w14:paraId="78E22341" w14:textId="34ED6BFA" w:rsidR="004915BD" w:rsidRDefault="004915BD" w:rsidP="004915BD">
      <w:pPr>
        <w:pStyle w:val="Heading2"/>
        <w:rPr>
          <w:lang w:val="sr-Cyrl-RS"/>
        </w:rPr>
      </w:pPr>
      <w:bookmarkStart w:id="25" w:name="_Toc99141852"/>
      <w:r>
        <w:rPr>
          <w:lang w:val="sr-Cyrl-RS"/>
        </w:rPr>
        <w:t>2.4 Предуслови</w:t>
      </w:r>
      <w:bookmarkEnd w:id="25"/>
    </w:p>
    <w:p w14:paraId="135427A5" w14:textId="5F6B4198" w:rsidR="00BB322A" w:rsidRPr="00BB322A" w:rsidRDefault="00BB322A" w:rsidP="00BB322A">
      <w:pPr>
        <w:ind w:left="720" w:firstLine="720"/>
        <w:rPr>
          <w:lang w:val="sr-Cyrl-RS"/>
        </w:rPr>
      </w:pPr>
      <w:r>
        <w:rPr>
          <w:lang w:val="sr-Cyrl-RS"/>
        </w:rPr>
        <w:t>Предуслов је да је корисник улогован на систем и да му налог није обрисан из система из неког разлога.</w:t>
      </w:r>
    </w:p>
    <w:p w14:paraId="3F5E815E" w14:textId="30C042C8" w:rsidR="004915BD" w:rsidRDefault="004915BD" w:rsidP="004915BD">
      <w:pPr>
        <w:pStyle w:val="Heading2"/>
        <w:rPr>
          <w:lang w:val="sr-Cyrl-RS"/>
        </w:rPr>
      </w:pPr>
      <w:bookmarkStart w:id="26" w:name="_Toc99141853"/>
      <w:r>
        <w:rPr>
          <w:lang w:val="sr-Cyrl-RS"/>
        </w:rPr>
        <w:t>2.5 Последице</w:t>
      </w:r>
      <w:bookmarkEnd w:id="26"/>
    </w:p>
    <w:p w14:paraId="5ACEAEF9" w14:textId="499BAA3B" w:rsidR="00BB322A" w:rsidRPr="00BB322A" w:rsidRDefault="00BB322A" w:rsidP="002E1680">
      <w:pPr>
        <w:ind w:left="720" w:firstLine="720"/>
        <w:rPr>
          <w:lang w:val="sr-Cyrl-RS"/>
        </w:rPr>
      </w:pPr>
      <w:r>
        <w:rPr>
          <w:lang w:val="sr-Cyrl-RS"/>
        </w:rPr>
        <w:t xml:space="preserve">Оглас се приликом </w:t>
      </w:r>
      <w:r w:rsidR="008D2F87">
        <w:rPr>
          <w:lang w:val="sr-Cyrl-RS"/>
        </w:rPr>
        <w:t xml:space="preserve">успешног </w:t>
      </w:r>
      <w:r>
        <w:rPr>
          <w:lang w:val="sr-Cyrl-RS"/>
        </w:rPr>
        <w:t xml:space="preserve">постављања бележи у базу података где се оглас везује за корисника који </w:t>
      </w:r>
      <w:r w:rsidR="008D64F3">
        <w:rPr>
          <w:lang w:val="sr-Cyrl-RS"/>
        </w:rPr>
        <w:t>га је поставио. Оглас је након тога могуће видети приликом претраге свих огласа на сајту.</w:t>
      </w:r>
    </w:p>
    <w:sectPr w:rsidR="00BB322A" w:rsidRPr="00BB322A" w:rsidSect="00BA213B">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D12E1" w14:textId="77777777" w:rsidR="00A652ED" w:rsidRDefault="00A652ED" w:rsidP="00442319">
      <w:pPr>
        <w:spacing w:after="0" w:line="240" w:lineRule="auto"/>
      </w:pPr>
      <w:r>
        <w:separator/>
      </w:r>
    </w:p>
  </w:endnote>
  <w:endnote w:type="continuationSeparator" w:id="0">
    <w:p w14:paraId="677B35F4" w14:textId="77777777" w:rsidR="00A652ED" w:rsidRDefault="00A652ED" w:rsidP="00442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473455"/>
      <w:docPartObj>
        <w:docPartGallery w:val="Page Numbers (Bottom of Page)"/>
        <w:docPartUnique/>
      </w:docPartObj>
    </w:sdtPr>
    <w:sdtEndPr>
      <w:rPr>
        <w:noProof/>
      </w:rPr>
    </w:sdtEndPr>
    <w:sdtContent>
      <w:p w14:paraId="70E7836B" w14:textId="1F4B7A02" w:rsidR="00442319" w:rsidRDefault="00442319">
        <w:pPr>
          <w:pStyle w:val="Footer"/>
          <w:jc w:val="right"/>
        </w:pPr>
        <w:r>
          <w:fldChar w:fldCharType="begin"/>
        </w:r>
        <w:r>
          <w:instrText xml:space="preserve"> PAGE   \* MERGEFORMAT </w:instrText>
        </w:r>
        <w:r>
          <w:fldChar w:fldCharType="separate"/>
        </w:r>
        <w:r w:rsidR="00BE566E">
          <w:rPr>
            <w:noProof/>
          </w:rPr>
          <w:t>1</w:t>
        </w:r>
        <w:r>
          <w:rPr>
            <w:noProof/>
          </w:rPr>
          <w:fldChar w:fldCharType="end"/>
        </w:r>
      </w:p>
    </w:sdtContent>
  </w:sdt>
  <w:p w14:paraId="7CA99EA5" w14:textId="77777777" w:rsidR="00442319" w:rsidRDefault="00442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FB873" w14:textId="77777777" w:rsidR="00A652ED" w:rsidRDefault="00A652ED" w:rsidP="00442319">
      <w:pPr>
        <w:spacing w:after="0" w:line="240" w:lineRule="auto"/>
      </w:pPr>
      <w:r>
        <w:separator/>
      </w:r>
    </w:p>
  </w:footnote>
  <w:footnote w:type="continuationSeparator" w:id="0">
    <w:p w14:paraId="7E2454A6" w14:textId="77777777" w:rsidR="00A652ED" w:rsidRDefault="00A652ED" w:rsidP="00442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3857"/>
    <w:multiLevelType w:val="hybridMultilevel"/>
    <w:tmpl w:val="213EC6B4"/>
    <w:lvl w:ilvl="0" w:tplc="EB220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A7D12"/>
    <w:multiLevelType w:val="multilevel"/>
    <w:tmpl w:val="FFCA787A"/>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1C26CFD"/>
    <w:multiLevelType w:val="hybridMultilevel"/>
    <w:tmpl w:val="D1486BB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84C629D"/>
    <w:multiLevelType w:val="hybridMultilevel"/>
    <w:tmpl w:val="FB1E6B9E"/>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4" w15:restartNumberingAfterBreak="0">
    <w:nsid w:val="1B147C1E"/>
    <w:multiLevelType w:val="hybridMultilevel"/>
    <w:tmpl w:val="AE267942"/>
    <w:lvl w:ilvl="0" w:tplc="0409000F">
      <w:start w:val="1"/>
      <w:numFmt w:val="decimal"/>
      <w:lvlText w:val="%1."/>
      <w:lvlJc w:val="left"/>
      <w:pPr>
        <w:ind w:left="2160" w:hanging="360"/>
      </w:p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01F6EAB"/>
    <w:multiLevelType w:val="hybridMultilevel"/>
    <w:tmpl w:val="19A08F06"/>
    <w:lvl w:ilvl="0" w:tplc="13D40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D3C5E"/>
    <w:multiLevelType w:val="hybridMultilevel"/>
    <w:tmpl w:val="34BC5A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B563F2B"/>
    <w:multiLevelType w:val="hybridMultilevel"/>
    <w:tmpl w:val="420C31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C7E149D"/>
    <w:multiLevelType w:val="hybridMultilevel"/>
    <w:tmpl w:val="F7CAAB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1CA4E21"/>
    <w:multiLevelType w:val="hybridMultilevel"/>
    <w:tmpl w:val="4380D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910BD"/>
    <w:multiLevelType w:val="hybridMultilevel"/>
    <w:tmpl w:val="F7CAAB8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35A40A91"/>
    <w:multiLevelType w:val="multilevel"/>
    <w:tmpl w:val="1054D6F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67A163C"/>
    <w:multiLevelType w:val="hybridMultilevel"/>
    <w:tmpl w:val="52B8E59C"/>
    <w:lvl w:ilvl="0" w:tplc="3F120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13C93"/>
    <w:multiLevelType w:val="hybridMultilevel"/>
    <w:tmpl w:val="C3925632"/>
    <w:lvl w:ilvl="0" w:tplc="20B8A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80BEF"/>
    <w:multiLevelType w:val="hybridMultilevel"/>
    <w:tmpl w:val="D1124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476B6"/>
    <w:multiLevelType w:val="multilevel"/>
    <w:tmpl w:val="CBA4FEC4"/>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492715C5"/>
    <w:multiLevelType w:val="hybridMultilevel"/>
    <w:tmpl w:val="BFB4E6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093680A"/>
    <w:multiLevelType w:val="hybridMultilevel"/>
    <w:tmpl w:val="07FA3AA8"/>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18" w15:restartNumberingAfterBreak="0">
    <w:nsid w:val="599C735E"/>
    <w:multiLevelType w:val="hybridMultilevel"/>
    <w:tmpl w:val="530C82EC"/>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19" w15:restartNumberingAfterBreak="0">
    <w:nsid w:val="6750400D"/>
    <w:multiLevelType w:val="multilevel"/>
    <w:tmpl w:val="DEFC1F36"/>
    <w:lvl w:ilvl="0">
      <w:start w:val="1"/>
      <w:numFmt w:val="decimal"/>
      <w:lvlText w:val="%1"/>
      <w:lvlJc w:val="left"/>
      <w:pPr>
        <w:ind w:left="1680" w:hanging="480"/>
      </w:pPr>
      <w:rPr>
        <w:rFonts w:hint="default"/>
      </w:rPr>
    </w:lvl>
    <w:lvl w:ilvl="1">
      <w:start w:val="1"/>
      <w:numFmt w:val="decimal"/>
      <w:lvlText w:val="%1.%2"/>
      <w:lvlJc w:val="left"/>
      <w:pPr>
        <w:ind w:left="2400" w:hanging="48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0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6960" w:hanging="1440"/>
      </w:pPr>
      <w:rPr>
        <w:rFonts w:hint="default"/>
      </w:rPr>
    </w:lvl>
    <w:lvl w:ilvl="7">
      <w:start w:val="1"/>
      <w:numFmt w:val="decimal"/>
      <w:lvlText w:val="%1.%2.%3.%4.%5.%6.%7.%8"/>
      <w:lvlJc w:val="left"/>
      <w:pPr>
        <w:ind w:left="7680" w:hanging="1440"/>
      </w:pPr>
      <w:rPr>
        <w:rFonts w:hint="default"/>
      </w:rPr>
    </w:lvl>
    <w:lvl w:ilvl="8">
      <w:start w:val="1"/>
      <w:numFmt w:val="decimal"/>
      <w:lvlText w:val="%1.%2.%3.%4.%5.%6.%7.%8.%9"/>
      <w:lvlJc w:val="left"/>
      <w:pPr>
        <w:ind w:left="8400" w:hanging="1440"/>
      </w:pPr>
      <w:rPr>
        <w:rFonts w:hint="default"/>
      </w:rPr>
    </w:lvl>
  </w:abstractNum>
  <w:abstractNum w:abstractNumId="20" w15:restartNumberingAfterBreak="0">
    <w:nsid w:val="68D17283"/>
    <w:multiLevelType w:val="hybridMultilevel"/>
    <w:tmpl w:val="87F8C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9637BA"/>
    <w:multiLevelType w:val="hybridMultilevel"/>
    <w:tmpl w:val="F7C02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84836"/>
    <w:multiLevelType w:val="hybridMultilevel"/>
    <w:tmpl w:val="02E8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047883"/>
    <w:multiLevelType w:val="hybridMultilevel"/>
    <w:tmpl w:val="A34E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E710F"/>
    <w:multiLevelType w:val="hybridMultilevel"/>
    <w:tmpl w:val="3CE23D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4"/>
  </w:num>
  <w:num w:numId="2">
    <w:abstractNumId w:val="23"/>
  </w:num>
  <w:num w:numId="3">
    <w:abstractNumId w:val="15"/>
  </w:num>
  <w:num w:numId="4">
    <w:abstractNumId w:val="9"/>
  </w:num>
  <w:num w:numId="5">
    <w:abstractNumId w:val="1"/>
  </w:num>
  <w:num w:numId="6">
    <w:abstractNumId w:val="13"/>
  </w:num>
  <w:num w:numId="7">
    <w:abstractNumId w:val="0"/>
  </w:num>
  <w:num w:numId="8">
    <w:abstractNumId w:val="12"/>
  </w:num>
  <w:num w:numId="9">
    <w:abstractNumId w:val="5"/>
  </w:num>
  <w:num w:numId="10">
    <w:abstractNumId w:val="20"/>
  </w:num>
  <w:num w:numId="11">
    <w:abstractNumId w:val="21"/>
  </w:num>
  <w:num w:numId="12">
    <w:abstractNumId w:val="11"/>
  </w:num>
  <w:num w:numId="13">
    <w:abstractNumId w:val="19"/>
  </w:num>
  <w:num w:numId="14">
    <w:abstractNumId w:val="22"/>
  </w:num>
  <w:num w:numId="15">
    <w:abstractNumId w:val="16"/>
  </w:num>
  <w:num w:numId="16">
    <w:abstractNumId w:val="4"/>
  </w:num>
  <w:num w:numId="17">
    <w:abstractNumId w:val="6"/>
  </w:num>
  <w:num w:numId="18">
    <w:abstractNumId w:val="3"/>
  </w:num>
  <w:num w:numId="19">
    <w:abstractNumId w:val="2"/>
  </w:num>
  <w:num w:numId="20">
    <w:abstractNumId w:val="7"/>
  </w:num>
  <w:num w:numId="21">
    <w:abstractNumId w:val="8"/>
  </w:num>
  <w:num w:numId="22">
    <w:abstractNumId w:val="10"/>
  </w:num>
  <w:num w:numId="23">
    <w:abstractNumId w:val="17"/>
  </w:num>
  <w:num w:numId="24">
    <w:abstractNumId w:val="1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91"/>
    <w:rsid w:val="00002272"/>
    <w:rsid w:val="0001430C"/>
    <w:rsid w:val="000231A2"/>
    <w:rsid w:val="000251C6"/>
    <w:rsid w:val="0002705B"/>
    <w:rsid w:val="000317D6"/>
    <w:rsid w:val="00031DC4"/>
    <w:rsid w:val="00032C94"/>
    <w:rsid w:val="00032FCB"/>
    <w:rsid w:val="0003461E"/>
    <w:rsid w:val="0003592E"/>
    <w:rsid w:val="000360A4"/>
    <w:rsid w:val="00037D51"/>
    <w:rsid w:val="00037D82"/>
    <w:rsid w:val="0004386F"/>
    <w:rsid w:val="00043F89"/>
    <w:rsid w:val="00044809"/>
    <w:rsid w:val="00050698"/>
    <w:rsid w:val="000569FE"/>
    <w:rsid w:val="0005783C"/>
    <w:rsid w:val="00072CA7"/>
    <w:rsid w:val="000736DF"/>
    <w:rsid w:val="0007563B"/>
    <w:rsid w:val="000847D3"/>
    <w:rsid w:val="0009022B"/>
    <w:rsid w:val="00091FA6"/>
    <w:rsid w:val="000927B9"/>
    <w:rsid w:val="000945FF"/>
    <w:rsid w:val="000A09E0"/>
    <w:rsid w:val="000A38D0"/>
    <w:rsid w:val="000A600E"/>
    <w:rsid w:val="000B2461"/>
    <w:rsid w:val="000B47B5"/>
    <w:rsid w:val="000B6591"/>
    <w:rsid w:val="000B7400"/>
    <w:rsid w:val="000C2F07"/>
    <w:rsid w:val="000C52A7"/>
    <w:rsid w:val="000D06D2"/>
    <w:rsid w:val="000D1733"/>
    <w:rsid w:val="000D373B"/>
    <w:rsid w:val="000D7766"/>
    <w:rsid w:val="000E35B3"/>
    <w:rsid w:val="000E3EA2"/>
    <w:rsid w:val="000E61AC"/>
    <w:rsid w:val="000F03A7"/>
    <w:rsid w:val="000F6611"/>
    <w:rsid w:val="00101C2C"/>
    <w:rsid w:val="0010225B"/>
    <w:rsid w:val="00110114"/>
    <w:rsid w:val="0013651D"/>
    <w:rsid w:val="00142BAD"/>
    <w:rsid w:val="001454FA"/>
    <w:rsid w:val="00151C9B"/>
    <w:rsid w:val="0016623A"/>
    <w:rsid w:val="0017145C"/>
    <w:rsid w:val="00172245"/>
    <w:rsid w:val="0017331A"/>
    <w:rsid w:val="0017436B"/>
    <w:rsid w:val="00176578"/>
    <w:rsid w:val="00176CA6"/>
    <w:rsid w:val="00177366"/>
    <w:rsid w:val="00177C4C"/>
    <w:rsid w:val="001820BC"/>
    <w:rsid w:val="0018476A"/>
    <w:rsid w:val="001A2209"/>
    <w:rsid w:val="001A5D21"/>
    <w:rsid w:val="001A7173"/>
    <w:rsid w:val="001B05A1"/>
    <w:rsid w:val="001B7F17"/>
    <w:rsid w:val="001D06EA"/>
    <w:rsid w:val="001D5F99"/>
    <w:rsid w:val="001F05FE"/>
    <w:rsid w:val="001F6AEB"/>
    <w:rsid w:val="0020028A"/>
    <w:rsid w:val="0020232F"/>
    <w:rsid w:val="0020657A"/>
    <w:rsid w:val="002127F7"/>
    <w:rsid w:val="00215A4B"/>
    <w:rsid w:val="002261DD"/>
    <w:rsid w:val="00230DBF"/>
    <w:rsid w:val="0024522A"/>
    <w:rsid w:val="002458F2"/>
    <w:rsid w:val="00245FDC"/>
    <w:rsid w:val="00252F70"/>
    <w:rsid w:val="002675EE"/>
    <w:rsid w:val="0027168D"/>
    <w:rsid w:val="00272BBB"/>
    <w:rsid w:val="00273C48"/>
    <w:rsid w:val="002849D7"/>
    <w:rsid w:val="002918A6"/>
    <w:rsid w:val="0029349E"/>
    <w:rsid w:val="00296959"/>
    <w:rsid w:val="002969FF"/>
    <w:rsid w:val="002A5C6A"/>
    <w:rsid w:val="002B0191"/>
    <w:rsid w:val="002B62EB"/>
    <w:rsid w:val="002D0DBF"/>
    <w:rsid w:val="002D1656"/>
    <w:rsid w:val="002D411A"/>
    <w:rsid w:val="002D4A3D"/>
    <w:rsid w:val="002E1680"/>
    <w:rsid w:val="002E1940"/>
    <w:rsid w:val="002F0270"/>
    <w:rsid w:val="002F1A65"/>
    <w:rsid w:val="002F4226"/>
    <w:rsid w:val="002F454B"/>
    <w:rsid w:val="002F5A1E"/>
    <w:rsid w:val="002F62A7"/>
    <w:rsid w:val="00304577"/>
    <w:rsid w:val="00304F17"/>
    <w:rsid w:val="00311136"/>
    <w:rsid w:val="00313D3A"/>
    <w:rsid w:val="0031456C"/>
    <w:rsid w:val="003219B7"/>
    <w:rsid w:val="0032417D"/>
    <w:rsid w:val="00335863"/>
    <w:rsid w:val="00336137"/>
    <w:rsid w:val="00340F7A"/>
    <w:rsid w:val="00344698"/>
    <w:rsid w:val="00354C3E"/>
    <w:rsid w:val="003563CB"/>
    <w:rsid w:val="003621F0"/>
    <w:rsid w:val="00364381"/>
    <w:rsid w:val="00375EDF"/>
    <w:rsid w:val="00382DFA"/>
    <w:rsid w:val="0039607D"/>
    <w:rsid w:val="003A2FFA"/>
    <w:rsid w:val="003A3E68"/>
    <w:rsid w:val="003B0D29"/>
    <w:rsid w:val="003B3EB7"/>
    <w:rsid w:val="003C3551"/>
    <w:rsid w:val="003D0B5A"/>
    <w:rsid w:val="003D1683"/>
    <w:rsid w:val="003D2243"/>
    <w:rsid w:val="003D3F14"/>
    <w:rsid w:val="003D7F98"/>
    <w:rsid w:val="003E0199"/>
    <w:rsid w:val="003E3C69"/>
    <w:rsid w:val="003F0BF2"/>
    <w:rsid w:val="003F0EC3"/>
    <w:rsid w:val="003F1ACF"/>
    <w:rsid w:val="00400363"/>
    <w:rsid w:val="004041A9"/>
    <w:rsid w:val="004143F5"/>
    <w:rsid w:val="00415003"/>
    <w:rsid w:val="00416634"/>
    <w:rsid w:val="004219FB"/>
    <w:rsid w:val="00422853"/>
    <w:rsid w:val="00433A18"/>
    <w:rsid w:val="004341C7"/>
    <w:rsid w:val="0043783B"/>
    <w:rsid w:val="00442319"/>
    <w:rsid w:val="004518C2"/>
    <w:rsid w:val="0046015A"/>
    <w:rsid w:val="00460964"/>
    <w:rsid w:val="00462C64"/>
    <w:rsid w:val="00464B67"/>
    <w:rsid w:val="00470871"/>
    <w:rsid w:val="00470C50"/>
    <w:rsid w:val="004915BD"/>
    <w:rsid w:val="004945FC"/>
    <w:rsid w:val="004A0072"/>
    <w:rsid w:val="004A2D44"/>
    <w:rsid w:val="004A3224"/>
    <w:rsid w:val="004A36CB"/>
    <w:rsid w:val="004B4A84"/>
    <w:rsid w:val="004D1CF7"/>
    <w:rsid w:val="004D1D9D"/>
    <w:rsid w:val="004D23CD"/>
    <w:rsid w:val="004F53AF"/>
    <w:rsid w:val="00506A1C"/>
    <w:rsid w:val="00511253"/>
    <w:rsid w:val="0051563F"/>
    <w:rsid w:val="00515FB1"/>
    <w:rsid w:val="00520D0D"/>
    <w:rsid w:val="00534881"/>
    <w:rsid w:val="005357D3"/>
    <w:rsid w:val="00536B5D"/>
    <w:rsid w:val="005374FF"/>
    <w:rsid w:val="0053781B"/>
    <w:rsid w:val="00543D7A"/>
    <w:rsid w:val="00545DC7"/>
    <w:rsid w:val="0054632C"/>
    <w:rsid w:val="0055404C"/>
    <w:rsid w:val="00561F2A"/>
    <w:rsid w:val="00564E24"/>
    <w:rsid w:val="00576595"/>
    <w:rsid w:val="00577D09"/>
    <w:rsid w:val="00595227"/>
    <w:rsid w:val="00597B22"/>
    <w:rsid w:val="005A0498"/>
    <w:rsid w:val="005A507D"/>
    <w:rsid w:val="005A6FF0"/>
    <w:rsid w:val="005C1118"/>
    <w:rsid w:val="005C1D39"/>
    <w:rsid w:val="005C2E36"/>
    <w:rsid w:val="005C47D6"/>
    <w:rsid w:val="005D6087"/>
    <w:rsid w:val="005F0243"/>
    <w:rsid w:val="005F2C22"/>
    <w:rsid w:val="005F4131"/>
    <w:rsid w:val="006002D7"/>
    <w:rsid w:val="006019C9"/>
    <w:rsid w:val="006113D0"/>
    <w:rsid w:val="006138A0"/>
    <w:rsid w:val="00617877"/>
    <w:rsid w:val="006243FF"/>
    <w:rsid w:val="0062522C"/>
    <w:rsid w:val="00625527"/>
    <w:rsid w:val="006277FF"/>
    <w:rsid w:val="006306EF"/>
    <w:rsid w:val="00631582"/>
    <w:rsid w:val="00631DDA"/>
    <w:rsid w:val="00644BFF"/>
    <w:rsid w:val="00645363"/>
    <w:rsid w:val="00656351"/>
    <w:rsid w:val="0066079C"/>
    <w:rsid w:val="00661C10"/>
    <w:rsid w:val="006768FD"/>
    <w:rsid w:val="00683566"/>
    <w:rsid w:val="00685218"/>
    <w:rsid w:val="00685EB4"/>
    <w:rsid w:val="00694F74"/>
    <w:rsid w:val="006A07B2"/>
    <w:rsid w:val="006A3637"/>
    <w:rsid w:val="006A508E"/>
    <w:rsid w:val="006A5491"/>
    <w:rsid w:val="006B13F6"/>
    <w:rsid w:val="006B21BE"/>
    <w:rsid w:val="006B26A4"/>
    <w:rsid w:val="006B298C"/>
    <w:rsid w:val="006B6FA3"/>
    <w:rsid w:val="006C1F3A"/>
    <w:rsid w:val="006C5787"/>
    <w:rsid w:val="006D48B5"/>
    <w:rsid w:val="006F5386"/>
    <w:rsid w:val="006F57C0"/>
    <w:rsid w:val="006F60C2"/>
    <w:rsid w:val="006F6F07"/>
    <w:rsid w:val="00701F51"/>
    <w:rsid w:val="00704678"/>
    <w:rsid w:val="0070546D"/>
    <w:rsid w:val="0070595D"/>
    <w:rsid w:val="0071230D"/>
    <w:rsid w:val="00720626"/>
    <w:rsid w:val="00722D2B"/>
    <w:rsid w:val="007230F8"/>
    <w:rsid w:val="007234D2"/>
    <w:rsid w:val="007306DF"/>
    <w:rsid w:val="00731D8C"/>
    <w:rsid w:val="00740247"/>
    <w:rsid w:val="00740A0C"/>
    <w:rsid w:val="007605A5"/>
    <w:rsid w:val="00764AA3"/>
    <w:rsid w:val="00777E4A"/>
    <w:rsid w:val="007803EC"/>
    <w:rsid w:val="007835E1"/>
    <w:rsid w:val="0078540F"/>
    <w:rsid w:val="00787977"/>
    <w:rsid w:val="00792AE2"/>
    <w:rsid w:val="007A1A77"/>
    <w:rsid w:val="007A4A2E"/>
    <w:rsid w:val="007B1FF0"/>
    <w:rsid w:val="007B2662"/>
    <w:rsid w:val="007B6105"/>
    <w:rsid w:val="007B71D5"/>
    <w:rsid w:val="007D40D6"/>
    <w:rsid w:val="007D6D3A"/>
    <w:rsid w:val="007E0284"/>
    <w:rsid w:val="007E3F5E"/>
    <w:rsid w:val="007F0F4C"/>
    <w:rsid w:val="007F36F4"/>
    <w:rsid w:val="007F639A"/>
    <w:rsid w:val="008059BF"/>
    <w:rsid w:val="00811E4A"/>
    <w:rsid w:val="00812428"/>
    <w:rsid w:val="00817635"/>
    <w:rsid w:val="00825968"/>
    <w:rsid w:val="00835369"/>
    <w:rsid w:val="00835768"/>
    <w:rsid w:val="0084246F"/>
    <w:rsid w:val="008478DB"/>
    <w:rsid w:val="00860DC1"/>
    <w:rsid w:val="00870818"/>
    <w:rsid w:val="0087226C"/>
    <w:rsid w:val="00873A20"/>
    <w:rsid w:val="00885B47"/>
    <w:rsid w:val="00890194"/>
    <w:rsid w:val="00890812"/>
    <w:rsid w:val="0089212A"/>
    <w:rsid w:val="00893010"/>
    <w:rsid w:val="00897313"/>
    <w:rsid w:val="008A1F46"/>
    <w:rsid w:val="008A2905"/>
    <w:rsid w:val="008A7F05"/>
    <w:rsid w:val="008B4AB8"/>
    <w:rsid w:val="008B641B"/>
    <w:rsid w:val="008B749E"/>
    <w:rsid w:val="008C29EA"/>
    <w:rsid w:val="008D0CAD"/>
    <w:rsid w:val="008D2C10"/>
    <w:rsid w:val="008D2F87"/>
    <w:rsid w:val="008D31A0"/>
    <w:rsid w:val="008D64F3"/>
    <w:rsid w:val="008E637E"/>
    <w:rsid w:val="008E63D8"/>
    <w:rsid w:val="008F37BE"/>
    <w:rsid w:val="008F539E"/>
    <w:rsid w:val="00900A08"/>
    <w:rsid w:val="00906255"/>
    <w:rsid w:val="0091616C"/>
    <w:rsid w:val="00921B3B"/>
    <w:rsid w:val="00931DDF"/>
    <w:rsid w:val="00933CC3"/>
    <w:rsid w:val="00934A45"/>
    <w:rsid w:val="00943450"/>
    <w:rsid w:val="0094589E"/>
    <w:rsid w:val="00951ED3"/>
    <w:rsid w:val="00956BA1"/>
    <w:rsid w:val="00956DD6"/>
    <w:rsid w:val="00960014"/>
    <w:rsid w:val="009604DD"/>
    <w:rsid w:val="009621A1"/>
    <w:rsid w:val="009753F9"/>
    <w:rsid w:val="009922B1"/>
    <w:rsid w:val="009A1E1F"/>
    <w:rsid w:val="009A2DCA"/>
    <w:rsid w:val="009A509D"/>
    <w:rsid w:val="009A6579"/>
    <w:rsid w:val="009B46BD"/>
    <w:rsid w:val="009B4E2A"/>
    <w:rsid w:val="009C7C8C"/>
    <w:rsid w:val="009D4E94"/>
    <w:rsid w:val="009D672D"/>
    <w:rsid w:val="009E4C0D"/>
    <w:rsid w:val="009E5918"/>
    <w:rsid w:val="009F6DFE"/>
    <w:rsid w:val="00A003F3"/>
    <w:rsid w:val="00A015A6"/>
    <w:rsid w:val="00A100A2"/>
    <w:rsid w:val="00A10335"/>
    <w:rsid w:val="00A146B4"/>
    <w:rsid w:val="00A168BA"/>
    <w:rsid w:val="00A40314"/>
    <w:rsid w:val="00A41E6E"/>
    <w:rsid w:val="00A466AA"/>
    <w:rsid w:val="00A47C7D"/>
    <w:rsid w:val="00A47D69"/>
    <w:rsid w:val="00A52175"/>
    <w:rsid w:val="00A54B5D"/>
    <w:rsid w:val="00A64413"/>
    <w:rsid w:val="00A64E8E"/>
    <w:rsid w:val="00A652ED"/>
    <w:rsid w:val="00A85C7D"/>
    <w:rsid w:val="00A91934"/>
    <w:rsid w:val="00A949AE"/>
    <w:rsid w:val="00A95371"/>
    <w:rsid w:val="00AA03F6"/>
    <w:rsid w:val="00AA6B4E"/>
    <w:rsid w:val="00AB23F9"/>
    <w:rsid w:val="00AB70D9"/>
    <w:rsid w:val="00AC1A39"/>
    <w:rsid w:val="00AC5B8C"/>
    <w:rsid w:val="00AE5F33"/>
    <w:rsid w:val="00AE6DD8"/>
    <w:rsid w:val="00AF6B2D"/>
    <w:rsid w:val="00B032F9"/>
    <w:rsid w:val="00B06D2A"/>
    <w:rsid w:val="00B07981"/>
    <w:rsid w:val="00B20509"/>
    <w:rsid w:val="00B2517B"/>
    <w:rsid w:val="00B31461"/>
    <w:rsid w:val="00B34A22"/>
    <w:rsid w:val="00B352FB"/>
    <w:rsid w:val="00B36FF9"/>
    <w:rsid w:val="00B37F81"/>
    <w:rsid w:val="00B40045"/>
    <w:rsid w:val="00B400F4"/>
    <w:rsid w:val="00B43286"/>
    <w:rsid w:val="00B44282"/>
    <w:rsid w:val="00B45F70"/>
    <w:rsid w:val="00B56966"/>
    <w:rsid w:val="00B654F2"/>
    <w:rsid w:val="00B66209"/>
    <w:rsid w:val="00B67125"/>
    <w:rsid w:val="00B77C05"/>
    <w:rsid w:val="00B803BF"/>
    <w:rsid w:val="00B8221E"/>
    <w:rsid w:val="00B85838"/>
    <w:rsid w:val="00B87114"/>
    <w:rsid w:val="00B930A2"/>
    <w:rsid w:val="00BA213B"/>
    <w:rsid w:val="00BA2598"/>
    <w:rsid w:val="00BA356C"/>
    <w:rsid w:val="00BA7F8C"/>
    <w:rsid w:val="00BB0ABD"/>
    <w:rsid w:val="00BB322A"/>
    <w:rsid w:val="00BD250F"/>
    <w:rsid w:val="00BD57DC"/>
    <w:rsid w:val="00BD6F18"/>
    <w:rsid w:val="00BE2FA3"/>
    <w:rsid w:val="00BE566E"/>
    <w:rsid w:val="00BE746B"/>
    <w:rsid w:val="00BF23C5"/>
    <w:rsid w:val="00BF5B58"/>
    <w:rsid w:val="00BF72D7"/>
    <w:rsid w:val="00C00C17"/>
    <w:rsid w:val="00C018A0"/>
    <w:rsid w:val="00C04846"/>
    <w:rsid w:val="00C10B1C"/>
    <w:rsid w:val="00C12EA8"/>
    <w:rsid w:val="00C31C5C"/>
    <w:rsid w:val="00C32B36"/>
    <w:rsid w:val="00C3621E"/>
    <w:rsid w:val="00C43071"/>
    <w:rsid w:val="00C451EF"/>
    <w:rsid w:val="00C4637D"/>
    <w:rsid w:val="00C47028"/>
    <w:rsid w:val="00C631D4"/>
    <w:rsid w:val="00C8249D"/>
    <w:rsid w:val="00C86818"/>
    <w:rsid w:val="00C927DD"/>
    <w:rsid w:val="00C94FBC"/>
    <w:rsid w:val="00CA1AAD"/>
    <w:rsid w:val="00CA4885"/>
    <w:rsid w:val="00CA6747"/>
    <w:rsid w:val="00CA7BD9"/>
    <w:rsid w:val="00CB4D4A"/>
    <w:rsid w:val="00CC3C32"/>
    <w:rsid w:val="00CC7913"/>
    <w:rsid w:val="00CD1119"/>
    <w:rsid w:val="00CD2916"/>
    <w:rsid w:val="00CD54BB"/>
    <w:rsid w:val="00CD7A79"/>
    <w:rsid w:val="00CE2B2C"/>
    <w:rsid w:val="00CE35D5"/>
    <w:rsid w:val="00CF0F18"/>
    <w:rsid w:val="00CF1732"/>
    <w:rsid w:val="00CF1BDC"/>
    <w:rsid w:val="00CF32B4"/>
    <w:rsid w:val="00CF4BDF"/>
    <w:rsid w:val="00CF7CCA"/>
    <w:rsid w:val="00D13079"/>
    <w:rsid w:val="00D16EB1"/>
    <w:rsid w:val="00D17A3D"/>
    <w:rsid w:val="00D20DDC"/>
    <w:rsid w:val="00D22350"/>
    <w:rsid w:val="00D320ED"/>
    <w:rsid w:val="00D35298"/>
    <w:rsid w:val="00D3646D"/>
    <w:rsid w:val="00D371A5"/>
    <w:rsid w:val="00D373DE"/>
    <w:rsid w:val="00D4450A"/>
    <w:rsid w:val="00D4675E"/>
    <w:rsid w:val="00D46836"/>
    <w:rsid w:val="00D513EC"/>
    <w:rsid w:val="00D517D3"/>
    <w:rsid w:val="00D5285A"/>
    <w:rsid w:val="00D702F5"/>
    <w:rsid w:val="00D73699"/>
    <w:rsid w:val="00D77EBC"/>
    <w:rsid w:val="00D85C04"/>
    <w:rsid w:val="00D87898"/>
    <w:rsid w:val="00D9020A"/>
    <w:rsid w:val="00D906C2"/>
    <w:rsid w:val="00D91BDC"/>
    <w:rsid w:val="00D95564"/>
    <w:rsid w:val="00DA15DD"/>
    <w:rsid w:val="00DA2C81"/>
    <w:rsid w:val="00DB44B8"/>
    <w:rsid w:val="00DC0554"/>
    <w:rsid w:val="00DC6CF1"/>
    <w:rsid w:val="00DD2A66"/>
    <w:rsid w:val="00DD3662"/>
    <w:rsid w:val="00DE5956"/>
    <w:rsid w:val="00DF4023"/>
    <w:rsid w:val="00DF7365"/>
    <w:rsid w:val="00E01492"/>
    <w:rsid w:val="00E03339"/>
    <w:rsid w:val="00E049DD"/>
    <w:rsid w:val="00E058D8"/>
    <w:rsid w:val="00E0722A"/>
    <w:rsid w:val="00E33F78"/>
    <w:rsid w:val="00E34699"/>
    <w:rsid w:val="00E34722"/>
    <w:rsid w:val="00E367FB"/>
    <w:rsid w:val="00E41DB1"/>
    <w:rsid w:val="00E5376B"/>
    <w:rsid w:val="00E6740B"/>
    <w:rsid w:val="00E67B40"/>
    <w:rsid w:val="00E70153"/>
    <w:rsid w:val="00E708C1"/>
    <w:rsid w:val="00E9698A"/>
    <w:rsid w:val="00EA50C9"/>
    <w:rsid w:val="00EA785F"/>
    <w:rsid w:val="00EB0648"/>
    <w:rsid w:val="00EB2D28"/>
    <w:rsid w:val="00EB3C25"/>
    <w:rsid w:val="00EB555E"/>
    <w:rsid w:val="00EB66FB"/>
    <w:rsid w:val="00EB7A62"/>
    <w:rsid w:val="00EC5F18"/>
    <w:rsid w:val="00ED06DB"/>
    <w:rsid w:val="00ED1612"/>
    <w:rsid w:val="00ED1CBB"/>
    <w:rsid w:val="00ED293A"/>
    <w:rsid w:val="00ED3021"/>
    <w:rsid w:val="00ED48E8"/>
    <w:rsid w:val="00ED5917"/>
    <w:rsid w:val="00EE6D0F"/>
    <w:rsid w:val="00EF2DD5"/>
    <w:rsid w:val="00EF50C0"/>
    <w:rsid w:val="00F15FD3"/>
    <w:rsid w:val="00F16AB1"/>
    <w:rsid w:val="00F24EB7"/>
    <w:rsid w:val="00F4302F"/>
    <w:rsid w:val="00F44359"/>
    <w:rsid w:val="00F512D7"/>
    <w:rsid w:val="00F6060E"/>
    <w:rsid w:val="00F6191B"/>
    <w:rsid w:val="00F66B95"/>
    <w:rsid w:val="00F67B95"/>
    <w:rsid w:val="00F71204"/>
    <w:rsid w:val="00F80242"/>
    <w:rsid w:val="00F8194E"/>
    <w:rsid w:val="00F83252"/>
    <w:rsid w:val="00F86671"/>
    <w:rsid w:val="00F91ABF"/>
    <w:rsid w:val="00F92430"/>
    <w:rsid w:val="00F95374"/>
    <w:rsid w:val="00FA06CC"/>
    <w:rsid w:val="00FA6409"/>
    <w:rsid w:val="00FB05EC"/>
    <w:rsid w:val="00FB3DF4"/>
    <w:rsid w:val="00FC007E"/>
    <w:rsid w:val="00FC0A4C"/>
    <w:rsid w:val="00FC5231"/>
    <w:rsid w:val="00FD6D99"/>
    <w:rsid w:val="00FD7611"/>
    <w:rsid w:val="00FF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1116"/>
  <w15:chartTrackingRefBased/>
  <w15:docId w15:val="{8192125C-0F4A-4C77-BBBA-6C7C9657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010"/>
  </w:style>
  <w:style w:type="paragraph" w:styleId="Heading1">
    <w:name w:val="heading 1"/>
    <w:basedOn w:val="Normal"/>
    <w:next w:val="Normal"/>
    <w:link w:val="Heading1Char"/>
    <w:uiPriority w:val="9"/>
    <w:qFormat/>
    <w:rsid w:val="001A7173"/>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1A7173"/>
    <w:pPr>
      <w:keepNext/>
      <w:keepLines/>
      <w:spacing w:before="40" w:after="0"/>
      <w:ind w:left="72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27168D"/>
    <w:pPr>
      <w:keepNext/>
      <w:keepLines/>
      <w:spacing w:before="40" w:after="0"/>
      <w:ind w:left="1440"/>
      <w:outlineLvl w:val="2"/>
    </w:pPr>
    <w:rPr>
      <w:rFonts w:eastAsiaTheme="majorEastAsia" w:cstheme="majorBidi"/>
      <w:i/>
      <w:color w:val="000000" w:themeColor="text1"/>
      <w:sz w:val="28"/>
      <w:szCs w:val="24"/>
    </w:rPr>
  </w:style>
  <w:style w:type="paragraph" w:styleId="Heading4">
    <w:name w:val="heading 4"/>
    <w:basedOn w:val="Normal"/>
    <w:next w:val="Normal"/>
    <w:link w:val="Heading4Char"/>
    <w:uiPriority w:val="9"/>
    <w:unhideWhenUsed/>
    <w:qFormat/>
    <w:rsid w:val="00D77EBC"/>
    <w:pPr>
      <w:keepNext/>
      <w:keepLines/>
      <w:spacing w:before="40" w:after="0"/>
      <w:ind w:left="2160"/>
      <w:outlineLvl w:val="3"/>
    </w:pPr>
    <w:rPr>
      <w:rFonts w:eastAsiaTheme="majorEastAsia" w:cstheme="majorBidi"/>
      <w: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662"/>
    <w:pPr>
      <w:ind w:left="720"/>
      <w:contextualSpacing/>
    </w:pPr>
  </w:style>
  <w:style w:type="paragraph" w:styleId="Header">
    <w:name w:val="header"/>
    <w:basedOn w:val="Normal"/>
    <w:link w:val="HeaderChar"/>
    <w:uiPriority w:val="99"/>
    <w:unhideWhenUsed/>
    <w:rsid w:val="00442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319"/>
  </w:style>
  <w:style w:type="paragraph" w:styleId="Footer">
    <w:name w:val="footer"/>
    <w:basedOn w:val="Normal"/>
    <w:link w:val="FooterChar"/>
    <w:uiPriority w:val="99"/>
    <w:unhideWhenUsed/>
    <w:rsid w:val="00442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319"/>
  </w:style>
  <w:style w:type="table" w:styleId="TableGrid">
    <w:name w:val="Table Grid"/>
    <w:basedOn w:val="TableNormal"/>
    <w:uiPriority w:val="39"/>
    <w:rsid w:val="00B0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7173"/>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1A7173"/>
    <w:rPr>
      <w:rFonts w:eastAsiaTheme="majorEastAsia" w:cstheme="majorBidi"/>
      <w:b/>
      <w:color w:val="000000" w:themeColor="text1"/>
      <w:sz w:val="32"/>
      <w:szCs w:val="26"/>
    </w:rPr>
  </w:style>
  <w:style w:type="paragraph" w:styleId="TOCHeading">
    <w:name w:val="TOC Heading"/>
    <w:basedOn w:val="Heading1"/>
    <w:next w:val="Normal"/>
    <w:uiPriority w:val="39"/>
    <w:unhideWhenUsed/>
    <w:qFormat/>
    <w:rsid w:val="00AC5B8C"/>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66209"/>
    <w:pPr>
      <w:tabs>
        <w:tab w:val="right" w:leader="dot" w:pos="9350"/>
      </w:tabs>
      <w:spacing w:after="100"/>
    </w:pPr>
    <w:rPr>
      <w:b/>
      <w:bCs/>
      <w:noProof/>
    </w:rPr>
  </w:style>
  <w:style w:type="paragraph" w:styleId="TOC2">
    <w:name w:val="toc 2"/>
    <w:basedOn w:val="Normal"/>
    <w:next w:val="Normal"/>
    <w:autoRedefine/>
    <w:uiPriority w:val="39"/>
    <w:unhideWhenUsed/>
    <w:rsid w:val="00AC5B8C"/>
    <w:pPr>
      <w:spacing w:after="100"/>
      <w:ind w:left="220"/>
    </w:pPr>
  </w:style>
  <w:style w:type="character" w:styleId="Hyperlink">
    <w:name w:val="Hyperlink"/>
    <w:basedOn w:val="DefaultParagraphFont"/>
    <w:uiPriority w:val="99"/>
    <w:unhideWhenUsed/>
    <w:rsid w:val="00AC5B8C"/>
    <w:rPr>
      <w:color w:val="0563C1" w:themeColor="hyperlink"/>
      <w:u w:val="single"/>
    </w:rPr>
  </w:style>
  <w:style w:type="character" w:customStyle="1" w:styleId="Heading3Char">
    <w:name w:val="Heading 3 Char"/>
    <w:basedOn w:val="DefaultParagraphFont"/>
    <w:link w:val="Heading3"/>
    <w:uiPriority w:val="9"/>
    <w:rsid w:val="0027168D"/>
    <w:rPr>
      <w:rFonts w:eastAsiaTheme="majorEastAsia" w:cstheme="majorBidi"/>
      <w:i/>
      <w:color w:val="000000" w:themeColor="text1"/>
      <w:sz w:val="28"/>
      <w:szCs w:val="24"/>
    </w:rPr>
  </w:style>
  <w:style w:type="paragraph" w:styleId="TOC3">
    <w:name w:val="toc 3"/>
    <w:basedOn w:val="Normal"/>
    <w:next w:val="Normal"/>
    <w:autoRedefine/>
    <w:uiPriority w:val="39"/>
    <w:unhideWhenUsed/>
    <w:rsid w:val="00FB05EC"/>
    <w:pPr>
      <w:spacing w:after="100"/>
      <w:ind w:left="440"/>
    </w:pPr>
  </w:style>
  <w:style w:type="character" w:customStyle="1" w:styleId="Heading4Char">
    <w:name w:val="Heading 4 Char"/>
    <w:basedOn w:val="DefaultParagraphFont"/>
    <w:link w:val="Heading4"/>
    <w:uiPriority w:val="9"/>
    <w:rsid w:val="00D77EBC"/>
    <w:rPr>
      <w:rFonts w:eastAsiaTheme="majorEastAsia" w:cstheme="majorBidi"/>
      <w:i/>
      <w:iCs/>
      <w:color w:val="000000" w:themeColor="text1"/>
      <w:sz w:val="26"/>
    </w:rPr>
  </w:style>
  <w:style w:type="paragraph" w:styleId="TOC4">
    <w:name w:val="toc 4"/>
    <w:basedOn w:val="Normal"/>
    <w:next w:val="Normal"/>
    <w:autoRedefine/>
    <w:uiPriority w:val="39"/>
    <w:unhideWhenUsed/>
    <w:rsid w:val="00EA50C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8EDA-EB8C-485B-B27E-7927FBCEF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2500</TotalTime>
  <Pages>7</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Младен Журкић</dc:creator>
  <cp:keywords/>
  <dc:description/>
  <cp:lastModifiedBy>Младен Журкић</cp:lastModifiedBy>
  <cp:revision>260</cp:revision>
  <dcterms:created xsi:type="dcterms:W3CDTF">2022-03-12T17:42:00Z</dcterms:created>
  <dcterms:modified xsi:type="dcterms:W3CDTF">2022-03-25T22:09:00Z</dcterms:modified>
</cp:coreProperties>
</file>